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4D" w:rsidRDefault="007F2E4D" w:rsidP="00790920">
      <w:pPr>
        <w:widowControl w:val="0"/>
        <w:tabs>
          <w:tab w:val="left" w:pos="3926"/>
        </w:tabs>
        <w:autoSpaceDE w:val="0"/>
        <w:autoSpaceDN w:val="0"/>
        <w:spacing w:line="276" w:lineRule="auto"/>
        <w:jc w:val="center"/>
        <w:outlineLvl w:val="0"/>
        <w:rPr>
          <w:rFonts w:ascii="Arial" w:eastAsia="Times New Roman" w:hAnsi="Arial" w:cs="Arial"/>
          <w:b/>
          <w:bCs/>
          <w:sz w:val="28"/>
          <w:szCs w:val="28"/>
        </w:rPr>
      </w:pPr>
      <w:r w:rsidRPr="008032F2">
        <w:rPr>
          <w:rFonts w:ascii="Arial" w:eastAsia="Times New Roman" w:hAnsi="Arial" w:cs="Arial"/>
          <w:b/>
          <w:bCs/>
          <w:noProof/>
          <w:sz w:val="28"/>
          <w:szCs w:val="28"/>
          <w:lang w:val="en-IN" w:eastAsia="en-IN"/>
        </w:rPr>
        <w:drawing>
          <wp:anchor distT="0" distB="0" distL="114300" distR="114300" simplePos="0" relativeHeight="251659264" behindDoc="0" locked="0" layoutInCell="1" allowOverlap="1">
            <wp:simplePos x="0" y="0"/>
            <wp:positionH relativeFrom="column">
              <wp:posOffset>2585085</wp:posOffset>
            </wp:positionH>
            <wp:positionV relativeFrom="paragraph">
              <wp:posOffset>-208915</wp:posOffset>
            </wp:positionV>
            <wp:extent cx="519299" cy="419100"/>
            <wp:effectExtent l="0" t="0" r="0" b="0"/>
            <wp:wrapNone/>
            <wp:docPr id="1" name="Picture 1"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299"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32F2">
        <w:rPr>
          <w:rFonts w:ascii="Arial" w:eastAsia="Times New Roman" w:hAnsi="Arial" w:cs="Arial"/>
          <w:b/>
          <w:bCs/>
          <w:sz w:val="28"/>
          <w:szCs w:val="28"/>
        </w:rPr>
        <w:t xml:space="preserve">ANNAMALAI          </w:t>
      </w:r>
      <w:r w:rsidR="00DF581B">
        <w:rPr>
          <w:rFonts w:ascii="Arial" w:eastAsia="Times New Roman" w:hAnsi="Arial" w:cs="Arial"/>
          <w:b/>
          <w:bCs/>
          <w:sz w:val="28"/>
          <w:szCs w:val="28"/>
        </w:rPr>
        <w:t xml:space="preserve">    </w:t>
      </w:r>
      <w:r w:rsidRPr="008032F2">
        <w:rPr>
          <w:rFonts w:ascii="Arial" w:eastAsia="Times New Roman" w:hAnsi="Arial" w:cs="Arial"/>
          <w:b/>
          <w:bCs/>
          <w:sz w:val="28"/>
          <w:szCs w:val="28"/>
        </w:rPr>
        <w:t>UNIVERSITY</w:t>
      </w:r>
    </w:p>
    <w:p w:rsidR="00CC4346" w:rsidRPr="00A33857" w:rsidRDefault="00A33857" w:rsidP="00A33857">
      <w:pPr>
        <w:widowControl w:val="0"/>
        <w:autoSpaceDE w:val="0"/>
        <w:autoSpaceDN w:val="0"/>
        <w:spacing w:line="360" w:lineRule="auto"/>
        <w:jc w:val="center"/>
        <w:rPr>
          <w:rFonts w:ascii="Arial" w:eastAsia="Times New Roman" w:hAnsi="Arial" w:cs="Arial"/>
          <w:b/>
          <w:bCs/>
          <w:sz w:val="20"/>
          <w:szCs w:val="20"/>
        </w:rPr>
      </w:pPr>
      <w:r>
        <w:rPr>
          <w:rFonts w:ascii="Arial" w:eastAsia="Times New Roman" w:hAnsi="Arial" w:cs="Arial"/>
          <w:b/>
          <w:bCs/>
          <w:sz w:val="20"/>
          <w:szCs w:val="20"/>
        </w:rPr>
        <w:t>(Affiliated Colleges)</w:t>
      </w:r>
    </w:p>
    <w:p w:rsidR="008032F2" w:rsidRDefault="00A33857" w:rsidP="007F2E4D">
      <w:pPr>
        <w:widowControl w:val="0"/>
        <w:autoSpaceDE w:val="0"/>
        <w:autoSpaceDN w:val="0"/>
        <w:jc w:val="center"/>
        <w:rPr>
          <w:rFonts w:eastAsia="Times New Roman"/>
          <w:b/>
        </w:rPr>
      </w:pPr>
      <w:r>
        <w:rPr>
          <w:rFonts w:eastAsia="Times New Roman"/>
          <w:b/>
        </w:rPr>
        <w:t>309</w:t>
      </w:r>
      <w:r w:rsidR="00790920">
        <w:rPr>
          <w:rFonts w:eastAsia="Times New Roman"/>
          <w:b/>
        </w:rPr>
        <w:t xml:space="preserve"> - </w:t>
      </w:r>
      <w:r w:rsidR="008032F2">
        <w:rPr>
          <w:rFonts w:eastAsia="Times New Roman"/>
          <w:b/>
        </w:rPr>
        <w:t>Master of Social Work</w:t>
      </w:r>
      <w:r w:rsidR="00790920">
        <w:rPr>
          <w:rFonts w:eastAsia="Times New Roman"/>
          <w:b/>
        </w:rPr>
        <w:t xml:space="preserve"> (M</w:t>
      </w:r>
      <w:r w:rsidR="00790920" w:rsidRPr="00C900ED">
        <w:rPr>
          <w:rFonts w:eastAsia="Times New Roman"/>
          <w:b/>
        </w:rPr>
        <w:t>.</w:t>
      </w:r>
      <w:r w:rsidR="00790920">
        <w:rPr>
          <w:rFonts w:eastAsia="Times New Roman"/>
          <w:b/>
        </w:rPr>
        <w:t>S.W</w:t>
      </w:r>
      <w:r>
        <w:rPr>
          <w:rFonts w:eastAsia="Times New Roman"/>
          <w:b/>
        </w:rPr>
        <w:t>)</w:t>
      </w:r>
    </w:p>
    <w:p w:rsidR="007F2E4D" w:rsidRPr="003A256A" w:rsidRDefault="007F2E4D" w:rsidP="007F2E4D">
      <w:pPr>
        <w:widowControl w:val="0"/>
        <w:autoSpaceDE w:val="0"/>
        <w:autoSpaceDN w:val="0"/>
        <w:jc w:val="center"/>
        <w:rPr>
          <w:rFonts w:eastAsia="Times New Roman"/>
          <w:bCs/>
          <w:sz w:val="20"/>
          <w:szCs w:val="20"/>
        </w:rPr>
      </w:pPr>
      <w:r w:rsidRPr="003A256A">
        <w:rPr>
          <w:rFonts w:eastAsia="Times New Roman"/>
          <w:bCs/>
          <w:sz w:val="20"/>
          <w:szCs w:val="20"/>
        </w:rPr>
        <w:t>Programme Structure and Scheme of Examination (under CBCS)</w:t>
      </w:r>
    </w:p>
    <w:p w:rsidR="007F2E4D" w:rsidRPr="003A256A" w:rsidRDefault="007F2E4D" w:rsidP="007F2E4D">
      <w:pPr>
        <w:jc w:val="center"/>
        <w:rPr>
          <w:rFonts w:eastAsia="Times New Roman"/>
          <w:sz w:val="20"/>
          <w:szCs w:val="20"/>
        </w:rPr>
      </w:pPr>
      <w:r w:rsidRPr="003A256A">
        <w:rPr>
          <w:rFonts w:eastAsia="Times New Roman"/>
          <w:sz w:val="20"/>
          <w:szCs w:val="20"/>
        </w:rPr>
        <w:t>(Applicable to the candidates admitted from the academic year 202</w:t>
      </w:r>
      <w:r w:rsidR="00CC4346" w:rsidRPr="003A256A">
        <w:rPr>
          <w:rFonts w:eastAsia="Times New Roman"/>
          <w:sz w:val="20"/>
          <w:szCs w:val="20"/>
        </w:rPr>
        <w:t>3</w:t>
      </w:r>
      <w:r w:rsidRPr="003A256A">
        <w:rPr>
          <w:rFonts w:eastAsia="Times New Roman"/>
          <w:sz w:val="20"/>
          <w:szCs w:val="20"/>
        </w:rPr>
        <w:t xml:space="preserve"> -202</w:t>
      </w:r>
      <w:r w:rsidR="00CC4346" w:rsidRPr="003A256A">
        <w:rPr>
          <w:rFonts w:eastAsia="Times New Roman"/>
          <w:sz w:val="20"/>
          <w:szCs w:val="20"/>
        </w:rPr>
        <w:t>4</w:t>
      </w:r>
      <w:r w:rsidRPr="003A256A">
        <w:rPr>
          <w:rFonts w:eastAsia="Times New Roman"/>
          <w:sz w:val="20"/>
          <w:szCs w:val="20"/>
        </w:rPr>
        <w:t xml:space="preserve"> onwards)</w:t>
      </w:r>
    </w:p>
    <w:p w:rsidR="00CC4346" w:rsidRPr="003A256A" w:rsidRDefault="00CC4346" w:rsidP="007F2E4D">
      <w:pPr>
        <w:jc w:val="center"/>
        <w:rPr>
          <w:sz w:val="12"/>
          <w:szCs w:val="20"/>
        </w:rPr>
      </w:pPr>
    </w:p>
    <w:tbl>
      <w:tblPr>
        <w:tblW w:w="5377" w:type="pc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12"/>
        <w:gridCol w:w="1413"/>
        <w:gridCol w:w="3956"/>
        <w:gridCol w:w="850"/>
        <w:gridCol w:w="862"/>
        <w:gridCol w:w="706"/>
        <w:gridCol w:w="567"/>
        <w:gridCol w:w="706"/>
      </w:tblGrid>
      <w:tr w:rsidR="00790920" w:rsidRPr="003A256A" w:rsidTr="00D43CDB">
        <w:trPr>
          <w:trHeight w:val="300"/>
        </w:trPr>
        <w:tc>
          <w:tcPr>
            <w:tcW w:w="365" w:type="pct"/>
            <w:vMerge w:val="restart"/>
          </w:tcPr>
          <w:p w:rsidR="00790920" w:rsidRPr="003A256A" w:rsidRDefault="00790920" w:rsidP="002A3C31">
            <w:pPr>
              <w:widowControl w:val="0"/>
              <w:autoSpaceDE w:val="0"/>
              <w:autoSpaceDN w:val="0"/>
              <w:ind w:right="51"/>
              <w:jc w:val="center"/>
              <w:rPr>
                <w:rFonts w:eastAsia="Times New Roman"/>
                <w:b/>
                <w:sz w:val="20"/>
                <w:szCs w:val="20"/>
              </w:rPr>
            </w:pPr>
          </w:p>
          <w:p w:rsidR="00790920" w:rsidRPr="003A256A" w:rsidRDefault="00790920" w:rsidP="002A3C31">
            <w:pPr>
              <w:widowControl w:val="0"/>
              <w:autoSpaceDE w:val="0"/>
              <w:autoSpaceDN w:val="0"/>
              <w:ind w:right="51"/>
              <w:jc w:val="center"/>
              <w:rPr>
                <w:rFonts w:eastAsia="Times New Roman"/>
                <w:b/>
                <w:sz w:val="20"/>
                <w:szCs w:val="20"/>
              </w:rPr>
            </w:pPr>
          </w:p>
          <w:p w:rsidR="00790920" w:rsidRPr="003A256A" w:rsidRDefault="00790920" w:rsidP="002A3C31">
            <w:pPr>
              <w:widowControl w:val="0"/>
              <w:autoSpaceDE w:val="0"/>
              <w:autoSpaceDN w:val="0"/>
              <w:ind w:right="51"/>
              <w:jc w:val="center"/>
              <w:rPr>
                <w:rFonts w:eastAsia="Times New Roman"/>
                <w:b/>
                <w:sz w:val="20"/>
                <w:szCs w:val="20"/>
              </w:rPr>
            </w:pPr>
            <w:r w:rsidRPr="003A256A">
              <w:rPr>
                <w:rFonts w:eastAsia="Times New Roman"/>
                <w:b/>
                <w:sz w:val="20"/>
                <w:szCs w:val="20"/>
              </w:rPr>
              <w:t>Part</w:t>
            </w:r>
          </w:p>
        </w:tc>
        <w:tc>
          <w:tcPr>
            <w:tcW w:w="723" w:type="pct"/>
            <w:vMerge w:val="restart"/>
            <w:vAlign w:val="center"/>
          </w:tcPr>
          <w:p w:rsidR="00790920" w:rsidRPr="003A256A" w:rsidRDefault="00790920" w:rsidP="00790920">
            <w:pPr>
              <w:widowControl w:val="0"/>
              <w:autoSpaceDE w:val="0"/>
              <w:autoSpaceDN w:val="0"/>
              <w:ind w:right="51"/>
              <w:jc w:val="center"/>
              <w:rPr>
                <w:rFonts w:eastAsia="Times New Roman"/>
                <w:b/>
                <w:sz w:val="20"/>
                <w:szCs w:val="20"/>
              </w:rPr>
            </w:pPr>
            <w:r w:rsidRPr="003A256A">
              <w:rPr>
                <w:rFonts w:eastAsia="Times New Roman"/>
                <w:b/>
                <w:sz w:val="20"/>
                <w:szCs w:val="20"/>
              </w:rPr>
              <w:t>Course Code</w:t>
            </w:r>
          </w:p>
        </w:tc>
        <w:tc>
          <w:tcPr>
            <w:tcW w:w="2024" w:type="pct"/>
            <w:vMerge w:val="restart"/>
            <w:vAlign w:val="center"/>
          </w:tcPr>
          <w:p w:rsidR="00790920" w:rsidRPr="003A256A" w:rsidRDefault="00790920" w:rsidP="00D13886">
            <w:pPr>
              <w:widowControl w:val="0"/>
              <w:autoSpaceDE w:val="0"/>
              <w:autoSpaceDN w:val="0"/>
              <w:ind w:right="51"/>
              <w:jc w:val="center"/>
              <w:rPr>
                <w:rFonts w:eastAsia="Times New Roman"/>
                <w:b/>
                <w:sz w:val="20"/>
                <w:szCs w:val="20"/>
              </w:rPr>
            </w:pPr>
            <w:r w:rsidRPr="003A256A">
              <w:rPr>
                <w:rFonts w:eastAsia="Times New Roman"/>
                <w:b/>
                <w:sz w:val="20"/>
                <w:szCs w:val="20"/>
              </w:rPr>
              <w:t>Study Components &amp;</w:t>
            </w:r>
          </w:p>
          <w:p w:rsidR="00790920" w:rsidRPr="003A256A" w:rsidRDefault="00790920" w:rsidP="00D13886">
            <w:pPr>
              <w:widowControl w:val="0"/>
              <w:autoSpaceDE w:val="0"/>
              <w:autoSpaceDN w:val="0"/>
              <w:ind w:right="51"/>
              <w:jc w:val="center"/>
              <w:rPr>
                <w:rFonts w:eastAsia="Times New Roman"/>
                <w:b/>
                <w:sz w:val="20"/>
                <w:szCs w:val="20"/>
              </w:rPr>
            </w:pPr>
            <w:r w:rsidRPr="003A256A">
              <w:rPr>
                <w:rFonts w:eastAsia="Times New Roman"/>
                <w:b/>
                <w:sz w:val="20"/>
                <w:szCs w:val="20"/>
              </w:rPr>
              <w:t>Course Title</w:t>
            </w:r>
          </w:p>
        </w:tc>
        <w:tc>
          <w:tcPr>
            <w:tcW w:w="435" w:type="pct"/>
            <w:vMerge w:val="restart"/>
            <w:vAlign w:val="center"/>
          </w:tcPr>
          <w:p w:rsidR="00790920" w:rsidRPr="003A256A" w:rsidRDefault="00790920" w:rsidP="0065007E">
            <w:pPr>
              <w:widowControl w:val="0"/>
              <w:autoSpaceDE w:val="0"/>
              <w:autoSpaceDN w:val="0"/>
              <w:ind w:left="51" w:right="41" w:hanging="3"/>
              <w:jc w:val="center"/>
              <w:rPr>
                <w:rFonts w:eastAsia="Times New Roman"/>
                <w:b/>
                <w:sz w:val="20"/>
                <w:szCs w:val="20"/>
              </w:rPr>
            </w:pPr>
            <w:r w:rsidRPr="003A256A">
              <w:rPr>
                <w:rFonts w:eastAsia="Times New Roman"/>
                <w:b/>
                <w:sz w:val="20"/>
                <w:szCs w:val="20"/>
              </w:rPr>
              <w:t>Credit</w:t>
            </w:r>
          </w:p>
        </w:tc>
        <w:tc>
          <w:tcPr>
            <w:tcW w:w="441" w:type="pct"/>
            <w:vMerge w:val="restart"/>
            <w:vAlign w:val="center"/>
          </w:tcPr>
          <w:p w:rsidR="00790920" w:rsidRPr="003A256A" w:rsidRDefault="00790920" w:rsidP="0065007E">
            <w:pPr>
              <w:widowControl w:val="0"/>
              <w:autoSpaceDE w:val="0"/>
              <w:autoSpaceDN w:val="0"/>
              <w:ind w:left="49"/>
              <w:jc w:val="center"/>
              <w:rPr>
                <w:rFonts w:eastAsia="Times New Roman"/>
                <w:b/>
                <w:sz w:val="20"/>
                <w:szCs w:val="20"/>
              </w:rPr>
            </w:pPr>
            <w:r w:rsidRPr="003A256A">
              <w:rPr>
                <w:rFonts w:eastAsia="Times New Roman"/>
                <w:b/>
                <w:sz w:val="20"/>
                <w:szCs w:val="20"/>
              </w:rPr>
              <w:t>Hours/Week</w:t>
            </w:r>
          </w:p>
        </w:tc>
        <w:tc>
          <w:tcPr>
            <w:tcW w:w="1013" w:type="pct"/>
            <w:gridSpan w:val="3"/>
          </w:tcPr>
          <w:p w:rsidR="00790920" w:rsidRPr="003A256A" w:rsidRDefault="00790920" w:rsidP="00D13886">
            <w:pPr>
              <w:widowControl w:val="0"/>
              <w:autoSpaceDE w:val="0"/>
              <w:autoSpaceDN w:val="0"/>
              <w:ind w:left="144"/>
              <w:jc w:val="center"/>
              <w:rPr>
                <w:rFonts w:eastAsia="Times New Roman"/>
                <w:b/>
                <w:sz w:val="20"/>
                <w:szCs w:val="20"/>
              </w:rPr>
            </w:pPr>
            <w:r w:rsidRPr="003A256A">
              <w:rPr>
                <w:rFonts w:eastAsia="Times New Roman"/>
                <w:b/>
                <w:sz w:val="20"/>
                <w:szCs w:val="20"/>
              </w:rPr>
              <w:t>Maximum Marks</w:t>
            </w:r>
          </w:p>
        </w:tc>
      </w:tr>
      <w:tr w:rsidR="00AE2B1E" w:rsidRPr="003A256A" w:rsidTr="00D43CDB">
        <w:trPr>
          <w:cantSplit/>
          <w:trHeight w:val="863"/>
        </w:trPr>
        <w:tc>
          <w:tcPr>
            <w:tcW w:w="365" w:type="pct"/>
            <w:vMerge/>
          </w:tcPr>
          <w:p w:rsidR="00790920" w:rsidRPr="003A256A" w:rsidRDefault="00790920" w:rsidP="002A3C31">
            <w:pPr>
              <w:widowControl w:val="0"/>
              <w:autoSpaceDE w:val="0"/>
              <w:autoSpaceDN w:val="0"/>
              <w:jc w:val="center"/>
              <w:rPr>
                <w:rFonts w:eastAsia="Times New Roman"/>
                <w:b/>
                <w:sz w:val="20"/>
                <w:szCs w:val="20"/>
              </w:rPr>
            </w:pPr>
          </w:p>
        </w:tc>
        <w:tc>
          <w:tcPr>
            <w:tcW w:w="723" w:type="pct"/>
            <w:vMerge/>
          </w:tcPr>
          <w:p w:rsidR="00790920" w:rsidRPr="003A256A" w:rsidRDefault="00790920" w:rsidP="00D13886">
            <w:pPr>
              <w:widowControl w:val="0"/>
              <w:autoSpaceDE w:val="0"/>
              <w:autoSpaceDN w:val="0"/>
              <w:jc w:val="center"/>
              <w:rPr>
                <w:rFonts w:eastAsia="Times New Roman"/>
                <w:b/>
                <w:sz w:val="20"/>
                <w:szCs w:val="20"/>
              </w:rPr>
            </w:pPr>
          </w:p>
        </w:tc>
        <w:tc>
          <w:tcPr>
            <w:tcW w:w="2024" w:type="pct"/>
            <w:vMerge/>
            <w:tcBorders>
              <w:top w:val="nil"/>
            </w:tcBorders>
          </w:tcPr>
          <w:p w:rsidR="00790920" w:rsidRPr="003A256A" w:rsidRDefault="00790920" w:rsidP="00D13886">
            <w:pPr>
              <w:widowControl w:val="0"/>
              <w:autoSpaceDE w:val="0"/>
              <w:autoSpaceDN w:val="0"/>
              <w:jc w:val="center"/>
              <w:rPr>
                <w:rFonts w:eastAsia="Times New Roman"/>
                <w:b/>
                <w:sz w:val="20"/>
                <w:szCs w:val="20"/>
              </w:rPr>
            </w:pPr>
          </w:p>
        </w:tc>
        <w:tc>
          <w:tcPr>
            <w:tcW w:w="435" w:type="pct"/>
            <w:vMerge/>
            <w:tcBorders>
              <w:top w:val="nil"/>
            </w:tcBorders>
          </w:tcPr>
          <w:p w:rsidR="00790920" w:rsidRPr="003A256A" w:rsidRDefault="00790920" w:rsidP="00D13886">
            <w:pPr>
              <w:widowControl w:val="0"/>
              <w:autoSpaceDE w:val="0"/>
              <w:autoSpaceDN w:val="0"/>
              <w:jc w:val="center"/>
              <w:rPr>
                <w:rFonts w:eastAsia="Times New Roman"/>
                <w:b/>
                <w:sz w:val="20"/>
                <w:szCs w:val="20"/>
              </w:rPr>
            </w:pPr>
          </w:p>
        </w:tc>
        <w:tc>
          <w:tcPr>
            <w:tcW w:w="441" w:type="pct"/>
            <w:vMerge/>
            <w:tcBorders>
              <w:top w:val="nil"/>
            </w:tcBorders>
          </w:tcPr>
          <w:p w:rsidR="00790920" w:rsidRPr="003A256A" w:rsidRDefault="00790920" w:rsidP="00D13886">
            <w:pPr>
              <w:widowControl w:val="0"/>
              <w:autoSpaceDE w:val="0"/>
              <w:autoSpaceDN w:val="0"/>
              <w:jc w:val="center"/>
              <w:rPr>
                <w:rFonts w:eastAsia="Times New Roman"/>
                <w:b/>
                <w:sz w:val="20"/>
                <w:szCs w:val="20"/>
              </w:rPr>
            </w:pPr>
          </w:p>
        </w:tc>
        <w:tc>
          <w:tcPr>
            <w:tcW w:w="361" w:type="pct"/>
            <w:vAlign w:val="center"/>
          </w:tcPr>
          <w:p w:rsidR="00790920" w:rsidRPr="003A256A" w:rsidRDefault="00790920" w:rsidP="00790920">
            <w:pPr>
              <w:widowControl w:val="0"/>
              <w:autoSpaceDE w:val="0"/>
              <w:autoSpaceDN w:val="0"/>
              <w:ind w:right="19"/>
              <w:jc w:val="center"/>
              <w:rPr>
                <w:rFonts w:eastAsia="Times New Roman"/>
                <w:b/>
                <w:sz w:val="20"/>
                <w:szCs w:val="20"/>
              </w:rPr>
            </w:pPr>
            <w:r w:rsidRPr="003A256A">
              <w:rPr>
                <w:rFonts w:eastAsia="Times New Roman"/>
                <w:b/>
                <w:sz w:val="20"/>
                <w:szCs w:val="20"/>
              </w:rPr>
              <w:t>CIA</w:t>
            </w:r>
          </w:p>
        </w:tc>
        <w:tc>
          <w:tcPr>
            <w:tcW w:w="290" w:type="pct"/>
            <w:vAlign w:val="center"/>
          </w:tcPr>
          <w:p w:rsidR="00790920" w:rsidRPr="003A256A" w:rsidRDefault="00790920" w:rsidP="00790920">
            <w:pPr>
              <w:widowControl w:val="0"/>
              <w:autoSpaceDE w:val="0"/>
              <w:autoSpaceDN w:val="0"/>
              <w:jc w:val="center"/>
              <w:rPr>
                <w:rFonts w:eastAsia="Times New Roman"/>
                <w:b/>
                <w:sz w:val="20"/>
                <w:szCs w:val="20"/>
              </w:rPr>
            </w:pPr>
            <w:r w:rsidRPr="003A256A">
              <w:rPr>
                <w:rFonts w:eastAsia="Times New Roman"/>
                <w:b/>
                <w:sz w:val="20"/>
                <w:szCs w:val="20"/>
              </w:rPr>
              <w:t>ESE</w:t>
            </w:r>
          </w:p>
        </w:tc>
        <w:tc>
          <w:tcPr>
            <w:tcW w:w="361" w:type="pct"/>
            <w:tcBorders>
              <w:top w:val="nil"/>
            </w:tcBorders>
            <w:vAlign w:val="center"/>
          </w:tcPr>
          <w:p w:rsidR="00790920" w:rsidRPr="003A256A" w:rsidRDefault="00790920" w:rsidP="0065007E">
            <w:pPr>
              <w:widowControl w:val="0"/>
              <w:autoSpaceDE w:val="0"/>
              <w:autoSpaceDN w:val="0"/>
              <w:jc w:val="center"/>
              <w:rPr>
                <w:rFonts w:eastAsia="Times New Roman"/>
                <w:b/>
                <w:sz w:val="20"/>
                <w:szCs w:val="20"/>
              </w:rPr>
            </w:pPr>
            <w:r w:rsidRPr="003A256A">
              <w:rPr>
                <w:rFonts w:eastAsia="Times New Roman"/>
                <w:b/>
                <w:sz w:val="20"/>
                <w:szCs w:val="20"/>
              </w:rPr>
              <w:t>Total</w:t>
            </w:r>
          </w:p>
        </w:tc>
      </w:tr>
      <w:tr w:rsidR="00AE2B1E" w:rsidRPr="003A256A" w:rsidTr="00D43CDB">
        <w:trPr>
          <w:trHeight w:val="245"/>
        </w:trPr>
        <w:tc>
          <w:tcPr>
            <w:tcW w:w="365" w:type="pct"/>
            <w:vAlign w:val="center"/>
          </w:tcPr>
          <w:p w:rsidR="00790920" w:rsidRPr="003A256A" w:rsidRDefault="00790920" w:rsidP="002A3C31">
            <w:pPr>
              <w:widowControl w:val="0"/>
              <w:autoSpaceDE w:val="0"/>
              <w:autoSpaceDN w:val="0"/>
              <w:jc w:val="center"/>
              <w:rPr>
                <w:rFonts w:eastAsia="Times New Roman"/>
                <w:b/>
                <w:sz w:val="20"/>
                <w:szCs w:val="20"/>
              </w:rPr>
            </w:pPr>
          </w:p>
        </w:tc>
        <w:tc>
          <w:tcPr>
            <w:tcW w:w="723" w:type="pct"/>
            <w:vAlign w:val="center"/>
          </w:tcPr>
          <w:p w:rsidR="00790920" w:rsidRPr="003A256A" w:rsidRDefault="00790920" w:rsidP="000A4BFA">
            <w:pPr>
              <w:widowControl w:val="0"/>
              <w:autoSpaceDE w:val="0"/>
              <w:autoSpaceDN w:val="0"/>
              <w:jc w:val="center"/>
              <w:rPr>
                <w:rFonts w:eastAsia="Times New Roman"/>
                <w:sz w:val="20"/>
                <w:szCs w:val="20"/>
              </w:rPr>
            </w:pPr>
          </w:p>
        </w:tc>
        <w:tc>
          <w:tcPr>
            <w:tcW w:w="2024" w:type="pct"/>
            <w:vAlign w:val="center"/>
          </w:tcPr>
          <w:p w:rsidR="00790920" w:rsidRPr="003A256A" w:rsidRDefault="00790920" w:rsidP="000A4BFA">
            <w:pPr>
              <w:widowControl w:val="0"/>
              <w:autoSpaceDE w:val="0"/>
              <w:autoSpaceDN w:val="0"/>
              <w:jc w:val="center"/>
              <w:rPr>
                <w:rFonts w:eastAsia="Times New Roman"/>
                <w:b/>
                <w:sz w:val="20"/>
                <w:szCs w:val="20"/>
              </w:rPr>
            </w:pPr>
            <w:r w:rsidRPr="003A256A">
              <w:rPr>
                <w:rFonts w:eastAsia="Times New Roman"/>
                <w:b/>
                <w:sz w:val="20"/>
                <w:szCs w:val="20"/>
              </w:rPr>
              <w:t>SEMESTER – I</w:t>
            </w:r>
          </w:p>
        </w:tc>
        <w:tc>
          <w:tcPr>
            <w:tcW w:w="435" w:type="pct"/>
            <w:vAlign w:val="center"/>
          </w:tcPr>
          <w:p w:rsidR="00790920" w:rsidRPr="003A256A" w:rsidRDefault="00790920" w:rsidP="000A4BFA">
            <w:pPr>
              <w:widowControl w:val="0"/>
              <w:autoSpaceDE w:val="0"/>
              <w:autoSpaceDN w:val="0"/>
              <w:jc w:val="center"/>
              <w:rPr>
                <w:rFonts w:eastAsia="Times New Roman"/>
                <w:sz w:val="20"/>
                <w:szCs w:val="20"/>
              </w:rPr>
            </w:pPr>
          </w:p>
        </w:tc>
        <w:tc>
          <w:tcPr>
            <w:tcW w:w="441" w:type="pct"/>
            <w:vAlign w:val="center"/>
          </w:tcPr>
          <w:p w:rsidR="00790920" w:rsidRPr="003A256A" w:rsidRDefault="00790920" w:rsidP="000A4BFA">
            <w:pPr>
              <w:widowControl w:val="0"/>
              <w:autoSpaceDE w:val="0"/>
              <w:autoSpaceDN w:val="0"/>
              <w:jc w:val="center"/>
              <w:rPr>
                <w:rFonts w:eastAsia="Times New Roman"/>
                <w:sz w:val="20"/>
                <w:szCs w:val="20"/>
              </w:rPr>
            </w:pPr>
          </w:p>
        </w:tc>
        <w:tc>
          <w:tcPr>
            <w:tcW w:w="361" w:type="pct"/>
            <w:vAlign w:val="center"/>
          </w:tcPr>
          <w:p w:rsidR="00790920" w:rsidRPr="003A256A" w:rsidRDefault="00790920" w:rsidP="000A4BFA">
            <w:pPr>
              <w:widowControl w:val="0"/>
              <w:autoSpaceDE w:val="0"/>
              <w:autoSpaceDN w:val="0"/>
              <w:jc w:val="center"/>
              <w:rPr>
                <w:rFonts w:eastAsia="Times New Roman"/>
                <w:sz w:val="20"/>
                <w:szCs w:val="20"/>
              </w:rPr>
            </w:pPr>
          </w:p>
        </w:tc>
        <w:tc>
          <w:tcPr>
            <w:tcW w:w="290" w:type="pct"/>
            <w:vAlign w:val="center"/>
          </w:tcPr>
          <w:p w:rsidR="00790920" w:rsidRPr="003A256A" w:rsidRDefault="00790920" w:rsidP="000A4BFA">
            <w:pPr>
              <w:widowControl w:val="0"/>
              <w:autoSpaceDE w:val="0"/>
              <w:autoSpaceDN w:val="0"/>
              <w:jc w:val="center"/>
              <w:rPr>
                <w:rFonts w:eastAsia="Times New Roman"/>
                <w:sz w:val="20"/>
                <w:szCs w:val="20"/>
              </w:rPr>
            </w:pPr>
          </w:p>
        </w:tc>
        <w:tc>
          <w:tcPr>
            <w:tcW w:w="361" w:type="pct"/>
            <w:vAlign w:val="center"/>
          </w:tcPr>
          <w:p w:rsidR="00790920" w:rsidRPr="003A256A" w:rsidRDefault="00790920" w:rsidP="000A4BFA">
            <w:pPr>
              <w:widowControl w:val="0"/>
              <w:autoSpaceDE w:val="0"/>
              <w:autoSpaceDN w:val="0"/>
              <w:jc w:val="center"/>
              <w:rPr>
                <w:rFonts w:eastAsia="Times New Roman"/>
                <w:sz w:val="20"/>
                <w:szCs w:val="20"/>
              </w:rPr>
            </w:pPr>
          </w:p>
        </w:tc>
      </w:tr>
      <w:tr w:rsidR="00AE2B1E" w:rsidRPr="003A256A" w:rsidTr="00D43CDB">
        <w:trPr>
          <w:trHeight w:val="288"/>
        </w:trPr>
        <w:tc>
          <w:tcPr>
            <w:tcW w:w="365" w:type="pct"/>
            <w:vMerge w:val="restart"/>
            <w:vAlign w:val="center"/>
          </w:tcPr>
          <w:p w:rsidR="00790920" w:rsidRPr="003A256A" w:rsidRDefault="00790920" w:rsidP="002A3C31">
            <w:pPr>
              <w:jc w:val="center"/>
              <w:rPr>
                <w:color w:val="000000"/>
                <w:sz w:val="20"/>
                <w:szCs w:val="20"/>
              </w:rPr>
            </w:pPr>
            <w:r w:rsidRPr="003A256A">
              <w:rPr>
                <w:color w:val="000000"/>
                <w:sz w:val="20"/>
                <w:szCs w:val="20"/>
              </w:rPr>
              <w:t xml:space="preserve"> A</w:t>
            </w:r>
          </w:p>
        </w:tc>
        <w:tc>
          <w:tcPr>
            <w:tcW w:w="723" w:type="pct"/>
            <w:vAlign w:val="center"/>
          </w:tcPr>
          <w:p w:rsidR="00790920" w:rsidRPr="003A256A" w:rsidRDefault="00790920" w:rsidP="000A4BFA">
            <w:pPr>
              <w:widowControl w:val="0"/>
              <w:autoSpaceDE w:val="0"/>
              <w:autoSpaceDN w:val="0"/>
              <w:jc w:val="center"/>
              <w:rPr>
                <w:rFonts w:eastAsia="Times New Roman"/>
                <w:sz w:val="20"/>
                <w:szCs w:val="20"/>
              </w:rPr>
            </w:pPr>
            <w:r w:rsidRPr="003A256A">
              <w:rPr>
                <w:rFonts w:eastAsia="Times New Roman"/>
                <w:sz w:val="20"/>
                <w:szCs w:val="20"/>
              </w:rPr>
              <w:t>23PMSWC11</w:t>
            </w:r>
          </w:p>
        </w:tc>
        <w:tc>
          <w:tcPr>
            <w:tcW w:w="2024" w:type="pct"/>
            <w:vAlign w:val="center"/>
          </w:tcPr>
          <w:p w:rsidR="00790920" w:rsidRPr="003A256A" w:rsidRDefault="00790920" w:rsidP="002137B3">
            <w:pPr>
              <w:spacing w:line="276" w:lineRule="auto"/>
              <w:rPr>
                <w:color w:val="000000"/>
                <w:sz w:val="20"/>
                <w:szCs w:val="20"/>
              </w:rPr>
            </w:pPr>
            <w:r w:rsidRPr="00D43CDB">
              <w:rPr>
                <w:b/>
                <w:color w:val="000000"/>
                <w:sz w:val="20"/>
                <w:szCs w:val="20"/>
              </w:rPr>
              <w:t>Core I:</w:t>
            </w:r>
            <w:r w:rsidRPr="003A256A">
              <w:rPr>
                <w:color w:val="000000"/>
                <w:sz w:val="20"/>
                <w:szCs w:val="20"/>
              </w:rPr>
              <w:t xml:space="preserve"> Social Work Profession</w:t>
            </w:r>
          </w:p>
        </w:tc>
        <w:tc>
          <w:tcPr>
            <w:tcW w:w="435" w:type="pct"/>
            <w:vAlign w:val="center"/>
          </w:tcPr>
          <w:p w:rsidR="00790920" w:rsidRPr="003A256A" w:rsidRDefault="00790920" w:rsidP="000A4BFA">
            <w:pPr>
              <w:jc w:val="center"/>
              <w:rPr>
                <w:rFonts w:eastAsia="Times New Roman"/>
                <w:color w:val="000000"/>
                <w:sz w:val="20"/>
                <w:szCs w:val="20"/>
                <w:lang w:val="en-IN"/>
              </w:rPr>
            </w:pPr>
            <w:r w:rsidRPr="003A256A">
              <w:rPr>
                <w:rFonts w:eastAsia="Times New Roman"/>
                <w:color w:val="000000"/>
                <w:sz w:val="20"/>
                <w:szCs w:val="20"/>
                <w:lang w:val="en-IN"/>
              </w:rPr>
              <w:t>5</w:t>
            </w:r>
          </w:p>
        </w:tc>
        <w:tc>
          <w:tcPr>
            <w:tcW w:w="441" w:type="pct"/>
            <w:vAlign w:val="center"/>
          </w:tcPr>
          <w:p w:rsidR="00790920" w:rsidRPr="003A256A" w:rsidRDefault="00790920" w:rsidP="000A4BFA">
            <w:pPr>
              <w:jc w:val="center"/>
              <w:rPr>
                <w:color w:val="000000"/>
                <w:sz w:val="20"/>
                <w:szCs w:val="20"/>
              </w:rPr>
            </w:pPr>
            <w:r w:rsidRPr="003A256A">
              <w:rPr>
                <w:color w:val="000000"/>
                <w:sz w:val="20"/>
                <w:szCs w:val="20"/>
              </w:rPr>
              <w:t>7</w:t>
            </w:r>
          </w:p>
        </w:tc>
        <w:tc>
          <w:tcPr>
            <w:tcW w:w="361" w:type="pct"/>
            <w:vAlign w:val="center"/>
          </w:tcPr>
          <w:p w:rsidR="00790920" w:rsidRPr="003A256A" w:rsidRDefault="00790920" w:rsidP="000A4BFA">
            <w:pPr>
              <w:widowControl w:val="0"/>
              <w:autoSpaceDE w:val="0"/>
              <w:autoSpaceDN w:val="0"/>
              <w:jc w:val="center"/>
              <w:rPr>
                <w:rFonts w:eastAsia="Times New Roman"/>
                <w:sz w:val="20"/>
                <w:szCs w:val="20"/>
              </w:rPr>
            </w:pPr>
            <w:r w:rsidRPr="003A256A">
              <w:rPr>
                <w:rFonts w:eastAsia="Times New Roman"/>
                <w:sz w:val="20"/>
                <w:szCs w:val="20"/>
              </w:rPr>
              <w:t>25</w:t>
            </w:r>
          </w:p>
        </w:tc>
        <w:tc>
          <w:tcPr>
            <w:tcW w:w="290" w:type="pct"/>
            <w:vAlign w:val="center"/>
          </w:tcPr>
          <w:p w:rsidR="00790920" w:rsidRPr="003A256A" w:rsidRDefault="00790920" w:rsidP="000A4BFA">
            <w:pPr>
              <w:widowControl w:val="0"/>
              <w:autoSpaceDE w:val="0"/>
              <w:autoSpaceDN w:val="0"/>
              <w:jc w:val="center"/>
              <w:rPr>
                <w:rFonts w:eastAsia="Times New Roman"/>
                <w:sz w:val="20"/>
                <w:szCs w:val="20"/>
              </w:rPr>
            </w:pPr>
            <w:r w:rsidRPr="003A256A">
              <w:rPr>
                <w:rFonts w:eastAsia="Times New Roman"/>
                <w:sz w:val="20"/>
                <w:szCs w:val="20"/>
              </w:rPr>
              <w:t>75</w:t>
            </w:r>
          </w:p>
        </w:tc>
        <w:tc>
          <w:tcPr>
            <w:tcW w:w="361" w:type="pct"/>
            <w:vAlign w:val="center"/>
          </w:tcPr>
          <w:p w:rsidR="00790920" w:rsidRPr="003A256A" w:rsidRDefault="00790920" w:rsidP="000A4BFA">
            <w:pPr>
              <w:widowControl w:val="0"/>
              <w:autoSpaceDE w:val="0"/>
              <w:autoSpaceDN w:val="0"/>
              <w:jc w:val="center"/>
              <w:rPr>
                <w:rFonts w:eastAsia="Times New Roman"/>
                <w:sz w:val="20"/>
                <w:szCs w:val="20"/>
              </w:rPr>
            </w:pPr>
            <w:r w:rsidRPr="003A256A">
              <w:rPr>
                <w:rFonts w:eastAsia="Times New Roman"/>
                <w:sz w:val="20"/>
                <w:szCs w:val="20"/>
              </w:rPr>
              <w:t>100</w:t>
            </w:r>
          </w:p>
        </w:tc>
      </w:tr>
      <w:tr w:rsidR="00AE2B1E" w:rsidRPr="003A256A" w:rsidTr="00D43CDB">
        <w:trPr>
          <w:trHeight w:val="288"/>
        </w:trPr>
        <w:tc>
          <w:tcPr>
            <w:tcW w:w="365" w:type="pct"/>
            <w:vMerge/>
            <w:vAlign w:val="center"/>
          </w:tcPr>
          <w:p w:rsidR="00790920" w:rsidRPr="003A256A" w:rsidRDefault="00790920" w:rsidP="002A3C31">
            <w:pPr>
              <w:jc w:val="center"/>
              <w:rPr>
                <w:color w:val="000000"/>
                <w:sz w:val="20"/>
                <w:szCs w:val="20"/>
              </w:rPr>
            </w:pPr>
          </w:p>
        </w:tc>
        <w:tc>
          <w:tcPr>
            <w:tcW w:w="723" w:type="pct"/>
            <w:vAlign w:val="center"/>
          </w:tcPr>
          <w:p w:rsidR="00790920" w:rsidRPr="003A256A" w:rsidRDefault="00790920" w:rsidP="00B67EC3">
            <w:pPr>
              <w:widowControl w:val="0"/>
              <w:autoSpaceDE w:val="0"/>
              <w:autoSpaceDN w:val="0"/>
              <w:jc w:val="center"/>
              <w:rPr>
                <w:rFonts w:eastAsia="Times New Roman"/>
                <w:sz w:val="20"/>
                <w:szCs w:val="20"/>
              </w:rPr>
            </w:pPr>
            <w:r w:rsidRPr="003A256A">
              <w:rPr>
                <w:rFonts w:eastAsia="Times New Roman"/>
                <w:sz w:val="20"/>
                <w:szCs w:val="20"/>
              </w:rPr>
              <w:t>23PMSWC12</w:t>
            </w:r>
          </w:p>
        </w:tc>
        <w:tc>
          <w:tcPr>
            <w:tcW w:w="2024" w:type="pct"/>
            <w:vAlign w:val="center"/>
          </w:tcPr>
          <w:p w:rsidR="00790920" w:rsidRPr="003A256A" w:rsidRDefault="00790920" w:rsidP="002137B3">
            <w:pPr>
              <w:spacing w:line="276" w:lineRule="auto"/>
              <w:rPr>
                <w:color w:val="000000"/>
                <w:sz w:val="20"/>
                <w:szCs w:val="20"/>
              </w:rPr>
            </w:pPr>
            <w:r w:rsidRPr="00D43CDB">
              <w:rPr>
                <w:b/>
                <w:color w:val="000000"/>
                <w:sz w:val="20"/>
                <w:szCs w:val="20"/>
              </w:rPr>
              <w:t>Core II:</w:t>
            </w:r>
            <w:r w:rsidRPr="003A256A">
              <w:rPr>
                <w:color w:val="000000"/>
                <w:sz w:val="20"/>
                <w:szCs w:val="20"/>
              </w:rPr>
              <w:t xml:space="preserve"> Social Case Work</w:t>
            </w:r>
          </w:p>
        </w:tc>
        <w:tc>
          <w:tcPr>
            <w:tcW w:w="435" w:type="pct"/>
            <w:vAlign w:val="center"/>
          </w:tcPr>
          <w:p w:rsidR="00790920" w:rsidRPr="003A256A" w:rsidRDefault="00790920" w:rsidP="000A4BFA">
            <w:pPr>
              <w:jc w:val="center"/>
              <w:rPr>
                <w:color w:val="000000"/>
                <w:sz w:val="20"/>
                <w:szCs w:val="20"/>
              </w:rPr>
            </w:pPr>
            <w:r w:rsidRPr="003A256A">
              <w:rPr>
                <w:color w:val="000000"/>
                <w:sz w:val="20"/>
                <w:szCs w:val="20"/>
              </w:rPr>
              <w:t>5</w:t>
            </w:r>
          </w:p>
        </w:tc>
        <w:tc>
          <w:tcPr>
            <w:tcW w:w="441" w:type="pct"/>
            <w:vAlign w:val="center"/>
          </w:tcPr>
          <w:p w:rsidR="00790920" w:rsidRPr="003A256A" w:rsidRDefault="00790920" w:rsidP="000A4BFA">
            <w:pPr>
              <w:jc w:val="center"/>
              <w:rPr>
                <w:color w:val="000000"/>
                <w:sz w:val="20"/>
                <w:szCs w:val="20"/>
              </w:rPr>
            </w:pPr>
            <w:r w:rsidRPr="003A256A">
              <w:rPr>
                <w:color w:val="000000"/>
                <w:sz w:val="20"/>
                <w:szCs w:val="20"/>
              </w:rPr>
              <w:t>7</w:t>
            </w:r>
          </w:p>
        </w:tc>
        <w:tc>
          <w:tcPr>
            <w:tcW w:w="361" w:type="pct"/>
            <w:vAlign w:val="center"/>
          </w:tcPr>
          <w:p w:rsidR="00790920" w:rsidRPr="003A256A" w:rsidRDefault="00790920" w:rsidP="000A4BFA">
            <w:pPr>
              <w:widowControl w:val="0"/>
              <w:autoSpaceDE w:val="0"/>
              <w:autoSpaceDN w:val="0"/>
              <w:jc w:val="center"/>
              <w:rPr>
                <w:rFonts w:eastAsia="Times New Roman"/>
                <w:sz w:val="20"/>
                <w:szCs w:val="20"/>
              </w:rPr>
            </w:pPr>
            <w:r w:rsidRPr="003A256A">
              <w:rPr>
                <w:rFonts w:eastAsia="Times New Roman"/>
                <w:sz w:val="20"/>
                <w:szCs w:val="20"/>
              </w:rPr>
              <w:t>25</w:t>
            </w:r>
          </w:p>
        </w:tc>
        <w:tc>
          <w:tcPr>
            <w:tcW w:w="290" w:type="pct"/>
            <w:vAlign w:val="center"/>
          </w:tcPr>
          <w:p w:rsidR="00790920" w:rsidRPr="003A256A" w:rsidRDefault="00790920" w:rsidP="000A4BFA">
            <w:pPr>
              <w:widowControl w:val="0"/>
              <w:autoSpaceDE w:val="0"/>
              <w:autoSpaceDN w:val="0"/>
              <w:jc w:val="center"/>
              <w:rPr>
                <w:rFonts w:eastAsia="Times New Roman"/>
                <w:sz w:val="20"/>
                <w:szCs w:val="20"/>
              </w:rPr>
            </w:pPr>
            <w:r w:rsidRPr="003A256A">
              <w:rPr>
                <w:rFonts w:eastAsia="Times New Roman"/>
                <w:sz w:val="20"/>
                <w:szCs w:val="20"/>
              </w:rPr>
              <w:t>75</w:t>
            </w:r>
          </w:p>
        </w:tc>
        <w:tc>
          <w:tcPr>
            <w:tcW w:w="361" w:type="pct"/>
            <w:vAlign w:val="center"/>
          </w:tcPr>
          <w:p w:rsidR="00790920" w:rsidRPr="003A256A" w:rsidRDefault="00790920" w:rsidP="000A4BFA">
            <w:pPr>
              <w:widowControl w:val="0"/>
              <w:autoSpaceDE w:val="0"/>
              <w:autoSpaceDN w:val="0"/>
              <w:jc w:val="center"/>
              <w:rPr>
                <w:rFonts w:eastAsia="Times New Roman"/>
                <w:sz w:val="20"/>
                <w:szCs w:val="20"/>
              </w:rPr>
            </w:pPr>
            <w:r w:rsidRPr="003A256A">
              <w:rPr>
                <w:rFonts w:eastAsia="Times New Roman"/>
                <w:sz w:val="20"/>
                <w:szCs w:val="20"/>
              </w:rPr>
              <w:t>100</w:t>
            </w:r>
          </w:p>
        </w:tc>
      </w:tr>
      <w:tr w:rsidR="00AE2B1E" w:rsidRPr="003A256A" w:rsidTr="00D43CDB">
        <w:trPr>
          <w:trHeight w:val="288"/>
        </w:trPr>
        <w:tc>
          <w:tcPr>
            <w:tcW w:w="365" w:type="pct"/>
            <w:vMerge/>
            <w:vAlign w:val="center"/>
          </w:tcPr>
          <w:p w:rsidR="00790920" w:rsidRPr="003A256A" w:rsidRDefault="00790920" w:rsidP="002A3C31">
            <w:pPr>
              <w:jc w:val="center"/>
              <w:rPr>
                <w:color w:val="000000"/>
                <w:sz w:val="20"/>
                <w:szCs w:val="20"/>
              </w:rPr>
            </w:pPr>
          </w:p>
        </w:tc>
        <w:tc>
          <w:tcPr>
            <w:tcW w:w="723" w:type="pct"/>
            <w:vAlign w:val="center"/>
          </w:tcPr>
          <w:p w:rsidR="00790920" w:rsidRPr="003A256A" w:rsidRDefault="00790920" w:rsidP="000A4BFA">
            <w:pPr>
              <w:widowControl w:val="0"/>
              <w:autoSpaceDE w:val="0"/>
              <w:autoSpaceDN w:val="0"/>
              <w:jc w:val="center"/>
              <w:rPr>
                <w:rFonts w:eastAsia="Times New Roman"/>
                <w:sz w:val="20"/>
                <w:szCs w:val="20"/>
              </w:rPr>
            </w:pPr>
            <w:r w:rsidRPr="003A256A">
              <w:rPr>
                <w:rFonts w:eastAsia="Times New Roman"/>
                <w:sz w:val="20"/>
                <w:szCs w:val="20"/>
              </w:rPr>
              <w:t>23PMSWC13</w:t>
            </w:r>
          </w:p>
        </w:tc>
        <w:tc>
          <w:tcPr>
            <w:tcW w:w="2024" w:type="pct"/>
            <w:vAlign w:val="center"/>
          </w:tcPr>
          <w:p w:rsidR="00790920" w:rsidRPr="003A256A" w:rsidRDefault="00790920" w:rsidP="002137B3">
            <w:pPr>
              <w:spacing w:line="276" w:lineRule="auto"/>
              <w:rPr>
                <w:color w:val="000000"/>
                <w:sz w:val="20"/>
                <w:szCs w:val="20"/>
              </w:rPr>
            </w:pPr>
            <w:r w:rsidRPr="00D43CDB">
              <w:rPr>
                <w:b/>
                <w:color w:val="000000"/>
                <w:sz w:val="20"/>
                <w:szCs w:val="20"/>
              </w:rPr>
              <w:t>Core III:</w:t>
            </w:r>
            <w:r w:rsidRPr="003A256A">
              <w:rPr>
                <w:color w:val="000000"/>
                <w:sz w:val="20"/>
                <w:szCs w:val="20"/>
              </w:rPr>
              <w:t xml:space="preserve"> Social Group Work</w:t>
            </w:r>
          </w:p>
        </w:tc>
        <w:tc>
          <w:tcPr>
            <w:tcW w:w="435" w:type="pct"/>
            <w:vAlign w:val="center"/>
          </w:tcPr>
          <w:p w:rsidR="00790920" w:rsidRPr="003A256A" w:rsidRDefault="00790920" w:rsidP="000A4BFA">
            <w:pPr>
              <w:jc w:val="center"/>
              <w:rPr>
                <w:color w:val="000000"/>
                <w:sz w:val="20"/>
                <w:szCs w:val="20"/>
              </w:rPr>
            </w:pPr>
            <w:r w:rsidRPr="003A256A">
              <w:rPr>
                <w:color w:val="000000"/>
                <w:sz w:val="20"/>
                <w:szCs w:val="20"/>
              </w:rPr>
              <w:t>4</w:t>
            </w:r>
          </w:p>
        </w:tc>
        <w:tc>
          <w:tcPr>
            <w:tcW w:w="441" w:type="pct"/>
            <w:vAlign w:val="center"/>
          </w:tcPr>
          <w:p w:rsidR="00790920" w:rsidRPr="003A256A" w:rsidRDefault="00790920" w:rsidP="000A4BFA">
            <w:pPr>
              <w:jc w:val="center"/>
              <w:rPr>
                <w:color w:val="000000"/>
                <w:sz w:val="20"/>
                <w:szCs w:val="20"/>
              </w:rPr>
            </w:pPr>
            <w:r w:rsidRPr="003A256A">
              <w:rPr>
                <w:color w:val="000000"/>
                <w:sz w:val="20"/>
                <w:szCs w:val="20"/>
              </w:rPr>
              <w:t>7</w:t>
            </w:r>
          </w:p>
        </w:tc>
        <w:tc>
          <w:tcPr>
            <w:tcW w:w="361" w:type="pct"/>
            <w:vAlign w:val="center"/>
          </w:tcPr>
          <w:p w:rsidR="00790920" w:rsidRPr="003A256A" w:rsidRDefault="00790920" w:rsidP="000A4BFA">
            <w:pPr>
              <w:widowControl w:val="0"/>
              <w:autoSpaceDE w:val="0"/>
              <w:autoSpaceDN w:val="0"/>
              <w:jc w:val="center"/>
              <w:rPr>
                <w:rFonts w:eastAsia="Times New Roman"/>
                <w:sz w:val="20"/>
                <w:szCs w:val="20"/>
              </w:rPr>
            </w:pPr>
            <w:r w:rsidRPr="003A256A">
              <w:rPr>
                <w:rFonts w:eastAsia="Times New Roman"/>
                <w:sz w:val="20"/>
                <w:szCs w:val="20"/>
              </w:rPr>
              <w:t>25</w:t>
            </w:r>
          </w:p>
        </w:tc>
        <w:tc>
          <w:tcPr>
            <w:tcW w:w="290" w:type="pct"/>
            <w:vAlign w:val="center"/>
          </w:tcPr>
          <w:p w:rsidR="00790920" w:rsidRPr="003A256A" w:rsidRDefault="00790920" w:rsidP="000A4BFA">
            <w:pPr>
              <w:widowControl w:val="0"/>
              <w:autoSpaceDE w:val="0"/>
              <w:autoSpaceDN w:val="0"/>
              <w:jc w:val="center"/>
              <w:rPr>
                <w:rFonts w:eastAsia="Times New Roman"/>
                <w:sz w:val="20"/>
                <w:szCs w:val="20"/>
              </w:rPr>
            </w:pPr>
            <w:r w:rsidRPr="003A256A">
              <w:rPr>
                <w:rFonts w:eastAsia="Times New Roman"/>
                <w:sz w:val="20"/>
                <w:szCs w:val="20"/>
              </w:rPr>
              <w:t>75</w:t>
            </w:r>
          </w:p>
        </w:tc>
        <w:tc>
          <w:tcPr>
            <w:tcW w:w="361" w:type="pct"/>
            <w:vAlign w:val="center"/>
          </w:tcPr>
          <w:p w:rsidR="00790920" w:rsidRPr="003A256A" w:rsidRDefault="00790920" w:rsidP="000A4BFA">
            <w:pPr>
              <w:widowControl w:val="0"/>
              <w:autoSpaceDE w:val="0"/>
              <w:autoSpaceDN w:val="0"/>
              <w:jc w:val="center"/>
              <w:rPr>
                <w:rFonts w:eastAsia="Times New Roman"/>
                <w:sz w:val="20"/>
                <w:szCs w:val="20"/>
              </w:rPr>
            </w:pPr>
            <w:r w:rsidRPr="003A256A">
              <w:rPr>
                <w:rFonts w:eastAsia="Times New Roman"/>
                <w:sz w:val="20"/>
                <w:szCs w:val="20"/>
              </w:rPr>
              <w:t>100</w:t>
            </w:r>
          </w:p>
        </w:tc>
      </w:tr>
      <w:tr w:rsidR="00AE2B1E" w:rsidRPr="003A256A" w:rsidTr="00D43CDB">
        <w:trPr>
          <w:trHeight w:val="288"/>
        </w:trPr>
        <w:tc>
          <w:tcPr>
            <w:tcW w:w="365" w:type="pct"/>
            <w:vMerge/>
            <w:vAlign w:val="center"/>
          </w:tcPr>
          <w:p w:rsidR="00790920" w:rsidRPr="003A256A" w:rsidRDefault="00790920" w:rsidP="002A3C31">
            <w:pPr>
              <w:jc w:val="center"/>
              <w:rPr>
                <w:color w:val="000000"/>
                <w:sz w:val="20"/>
                <w:szCs w:val="20"/>
              </w:rPr>
            </w:pPr>
          </w:p>
        </w:tc>
        <w:tc>
          <w:tcPr>
            <w:tcW w:w="723" w:type="pct"/>
            <w:vAlign w:val="center"/>
          </w:tcPr>
          <w:p w:rsidR="00790920" w:rsidRPr="003A256A" w:rsidRDefault="00790920" w:rsidP="00A33857">
            <w:pPr>
              <w:widowControl w:val="0"/>
              <w:autoSpaceDE w:val="0"/>
              <w:autoSpaceDN w:val="0"/>
              <w:jc w:val="center"/>
              <w:rPr>
                <w:rFonts w:eastAsia="Times New Roman"/>
                <w:sz w:val="20"/>
                <w:szCs w:val="20"/>
              </w:rPr>
            </w:pPr>
            <w:r w:rsidRPr="003A256A">
              <w:rPr>
                <w:rFonts w:eastAsia="Times New Roman"/>
                <w:sz w:val="20"/>
                <w:szCs w:val="20"/>
              </w:rPr>
              <w:t>23PMSWP14</w:t>
            </w:r>
          </w:p>
        </w:tc>
        <w:tc>
          <w:tcPr>
            <w:tcW w:w="2024" w:type="pct"/>
          </w:tcPr>
          <w:p w:rsidR="00790920" w:rsidRPr="003A256A" w:rsidRDefault="00790920" w:rsidP="002137B3">
            <w:pPr>
              <w:spacing w:line="276" w:lineRule="auto"/>
              <w:rPr>
                <w:rFonts w:eastAsia="Times New Roman"/>
                <w:b/>
                <w:sz w:val="20"/>
                <w:szCs w:val="20"/>
              </w:rPr>
            </w:pPr>
            <w:r w:rsidRPr="00D43CDB">
              <w:rPr>
                <w:b/>
                <w:color w:val="000000"/>
                <w:sz w:val="20"/>
                <w:szCs w:val="20"/>
              </w:rPr>
              <w:t>Core Practical -I:</w:t>
            </w:r>
            <w:r w:rsidRPr="003A256A">
              <w:rPr>
                <w:color w:val="000000"/>
                <w:sz w:val="20"/>
                <w:szCs w:val="20"/>
              </w:rPr>
              <w:t xml:space="preserve"> Concurrent Field Work -  I</w:t>
            </w:r>
          </w:p>
        </w:tc>
        <w:tc>
          <w:tcPr>
            <w:tcW w:w="435" w:type="pct"/>
            <w:vAlign w:val="center"/>
          </w:tcPr>
          <w:p w:rsidR="00790920" w:rsidRPr="003A256A" w:rsidRDefault="00790920" w:rsidP="008032F2">
            <w:pPr>
              <w:jc w:val="center"/>
              <w:rPr>
                <w:color w:val="000000"/>
                <w:sz w:val="20"/>
                <w:szCs w:val="20"/>
              </w:rPr>
            </w:pPr>
            <w:r w:rsidRPr="003A256A">
              <w:rPr>
                <w:color w:val="000000"/>
                <w:sz w:val="20"/>
                <w:szCs w:val="20"/>
              </w:rPr>
              <w:t>3</w:t>
            </w:r>
          </w:p>
        </w:tc>
        <w:tc>
          <w:tcPr>
            <w:tcW w:w="441" w:type="pct"/>
            <w:vAlign w:val="center"/>
          </w:tcPr>
          <w:p w:rsidR="00790920" w:rsidRPr="003A256A" w:rsidRDefault="00790920" w:rsidP="008032F2">
            <w:pPr>
              <w:jc w:val="center"/>
              <w:rPr>
                <w:color w:val="000000"/>
                <w:sz w:val="20"/>
                <w:szCs w:val="20"/>
              </w:rPr>
            </w:pPr>
            <w:r w:rsidRPr="003A256A">
              <w:rPr>
                <w:color w:val="000000"/>
                <w:sz w:val="20"/>
                <w:szCs w:val="20"/>
              </w:rPr>
              <w:t>2</w:t>
            </w:r>
          </w:p>
        </w:tc>
        <w:tc>
          <w:tcPr>
            <w:tcW w:w="361"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sz w:val="20"/>
                <w:szCs w:val="20"/>
              </w:rPr>
              <w:t>50</w:t>
            </w:r>
          </w:p>
        </w:tc>
        <w:tc>
          <w:tcPr>
            <w:tcW w:w="290"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sz w:val="20"/>
                <w:szCs w:val="20"/>
              </w:rPr>
              <w:t>50</w:t>
            </w:r>
          </w:p>
        </w:tc>
        <w:tc>
          <w:tcPr>
            <w:tcW w:w="361"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sz w:val="20"/>
                <w:szCs w:val="20"/>
              </w:rPr>
              <w:t>100</w:t>
            </w:r>
          </w:p>
        </w:tc>
      </w:tr>
      <w:tr w:rsidR="00AE2B1E" w:rsidRPr="003A256A" w:rsidTr="00D43CDB">
        <w:trPr>
          <w:trHeight w:val="1202"/>
        </w:trPr>
        <w:tc>
          <w:tcPr>
            <w:tcW w:w="365" w:type="pct"/>
            <w:vMerge/>
            <w:vAlign w:val="center"/>
          </w:tcPr>
          <w:p w:rsidR="00790920" w:rsidRPr="003A256A" w:rsidRDefault="00790920" w:rsidP="002A3C31">
            <w:pPr>
              <w:jc w:val="center"/>
              <w:rPr>
                <w:color w:val="000000"/>
                <w:sz w:val="20"/>
                <w:szCs w:val="20"/>
              </w:rPr>
            </w:pPr>
          </w:p>
        </w:tc>
        <w:tc>
          <w:tcPr>
            <w:tcW w:w="723" w:type="pct"/>
          </w:tcPr>
          <w:p w:rsidR="00790920" w:rsidRPr="003A256A" w:rsidRDefault="00790920" w:rsidP="00790920">
            <w:pPr>
              <w:widowControl w:val="0"/>
              <w:autoSpaceDE w:val="0"/>
              <w:autoSpaceDN w:val="0"/>
              <w:jc w:val="center"/>
              <w:rPr>
                <w:rFonts w:eastAsia="Times New Roman"/>
                <w:sz w:val="20"/>
                <w:szCs w:val="20"/>
              </w:rPr>
            </w:pPr>
          </w:p>
          <w:p w:rsidR="00D43CDB" w:rsidRDefault="00D43CDB" w:rsidP="00790920">
            <w:pPr>
              <w:widowControl w:val="0"/>
              <w:autoSpaceDE w:val="0"/>
              <w:autoSpaceDN w:val="0"/>
              <w:jc w:val="center"/>
              <w:rPr>
                <w:rFonts w:eastAsia="Times New Roman"/>
                <w:sz w:val="20"/>
                <w:szCs w:val="20"/>
              </w:rPr>
            </w:pPr>
          </w:p>
          <w:p w:rsidR="00790920" w:rsidRPr="003A256A" w:rsidRDefault="00790920" w:rsidP="00790920">
            <w:pPr>
              <w:widowControl w:val="0"/>
              <w:autoSpaceDE w:val="0"/>
              <w:autoSpaceDN w:val="0"/>
              <w:jc w:val="center"/>
              <w:rPr>
                <w:rFonts w:eastAsia="Times New Roman"/>
                <w:sz w:val="20"/>
                <w:szCs w:val="20"/>
              </w:rPr>
            </w:pPr>
            <w:r w:rsidRPr="003A256A">
              <w:rPr>
                <w:rFonts w:eastAsia="Times New Roman"/>
                <w:sz w:val="20"/>
                <w:szCs w:val="20"/>
              </w:rPr>
              <w:t>23PMSWE15-1</w:t>
            </w:r>
          </w:p>
          <w:p w:rsidR="00790920" w:rsidRPr="003A256A" w:rsidRDefault="00790920" w:rsidP="00790920">
            <w:pPr>
              <w:widowControl w:val="0"/>
              <w:autoSpaceDE w:val="0"/>
              <w:autoSpaceDN w:val="0"/>
              <w:jc w:val="center"/>
              <w:rPr>
                <w:rFonts w:eastAsia="Times New Roman"/>
                <w:sz w:val="20"/>
                <w:szCs w:val="20"/>
              </w:rPr>
            </w:pPr>
          </w:p>
          <w:p w:rsidR="00790920" w:rsidRPr="003A256A" w:rsidRDefault="00790920" w:rsidP="00790920">
            <w:pPr>
              <w:widowControl w:val="0"/>
              <w:autoSpaceDE w:val="0"/>
              <w:autoSpaceDN w:val="0"/>
              <w:jc w:val="center"/>
              <w:rPr>
                <w:rFonts w:eastAsia="Times New Roman"/>
                <w:sz w:val="20"/>
                <w:szCs w:val="20"/>
              </w:rPr>
            </w:pPr>
            <w:r w:rsidRPr="003A256A">
              <w:rPr>
                <w:rFonts w:eastAsia="Times New Roman"/>
                <w:sz w:val="20"/>
                <w:szCs w:val="20"/>
              </w:rPr>
              <w:t>23PMSWE15-2</w:t>
            </w:r>
          </w:p>
        </w:tc>
        <w:tc>
          <w:tcPr>
            <w:tcW w:w="2024" w:type="pct"/>
            <w:vAlign w:val="center"/>
          </w:tcPr>
          <w:p w:rsidR="00790920" w:rsidRPr="00D43CDB" w:rsidRDefault="00790920" w:rsidP="002137B3">
            <w:pPr>
              <w:spacing w:line="276" w:lineRule="auto"/>
              <w:rPr>
                <w:b/>
                <w:color w:val="000000"/>
                <w:sz w:val="20"/>
                <w:szCs w:val="20"/>
              </w:rPr>
            </w:pPr>
            <w:r w:rsidRPr="00D43CDB">
              <w:rPr>
                <w:b/>
                <w:color w:val="000000"/>
                <w:sz w:val="20"/>
                <w:szCs w:val="20"/>
              </w:rPr>
              <w:t>Elective</w:t>
            </w:r>
            <w:r w:rsidR="004E6B4A" w:rsidRPr="00D43CDB">
              <w:rPr>
                <w:b/>
                <w:color w:val="000000"/>
                <w:sz w:val="20"/>
                <w:szCs w:val="20"/>
              </w:rPr>
              <w:t xml:space="preserve"> I</w:t>
            </w:r>
            <w:r w:rsidR="002B5B16" w:rsidRPr="00D43CDB">
              <w:rPr>
                <w:b/>
                <w:color w:val="000000"/>
                <w:sz w:val="20"/>
                <w:szCs w:val="20"/>
              </w:rPr>
              <w:t>:</w:t>
            </w:r>
          </w:p>
          <w:p w:rsidR="00790920" w:rsidRPr="003A256A" w:rsidRDefault="00790920" w:rsidP="002137B3">
            <w:pPr>
              <w:spacing w:line="276" w:lineRule="auto"/>
              <w:rPr>
                <w:sz w:val="20"/>
                <w:szCs w:val="20"/>
              </w:rPr>
            </w:pPr>
            <w:r w:rsidRPr="003A256A">
              <w:rPr>
                <w:sz w:val="20"/>
                <w:szCs w:val="20"/>
              </w:rPr>
              <w:t>Sociological and Psychological Foundations for Social Work (or)</w:t>
            </w:r>
          </w:p>
          <w:p w:rsidR="00790920" w:rsidRPr="003A256A" w:rsidRDefault="00790920" w:rsidP="002137B3">
            <w:pPr>
              <w:spacing w:line="276" w:lineRule="auto"/>
              <w:rPr>
                <w:color w:val="000000"/>
                <w:sz w:val="20"/>
                <w:szCs w:val="20"/>
              </w:rPr>
            </w:pPr>
            <w:r w:rsidRPr="003A256A">
              <w:rPr>
                <w:sz w:val="20"/>
                <w:szCs w:val="20"/>
              </w:rPr>
              <w:t>Society and Human Behaviour</w:t>
            </w:r>
          </w:p>
        </w:tc>
        <w:tc>
          <w:tcPr>
            <w:tcW w:w="435" w:type="pct"/>
            <w:vAlign w:val="center"/>
          </w:tcPr>
          <w:p w:rsidR="00790920" w:rsidRPr="003A256A" w:rsidRDefault="00790920" w:rsidP="008032F2">
            <w:pPr>
              <w:jc w:val="center"/>
              <w:rPr>
                <w:color w:val="000000"/>
                <w:sz w:val="20"/>
                <w:szCs w:val="20"/>
              </w:rPr>
            </w:pPr>
            <w:r w:rsidRPr="003A256A">
              <w:rPr>
                <w:color w:val="000000"/>
                <w:sz w:val="20"/>
                <w:szCs w:val="20"/>
              </w:rPr>
              <w:t>3</w:t>
            </w:r>
          </w:p>
        </w:tc>
        <w:tc>
          <w:tcPr>
            <w:tcW w:w="441" w:type="pct"/>
            <w:vAlign w:val="center"/>
          </w:tcPr>
          <w:p w:rsidR="00790920" w:rsidRPr="003A256A" w:rsidRDefault="00790920" w:rsidP="008032F2">
            <w:pPr>
              <w:jc w:val="center"/>
              <w:rPr>
                <w:color w:val="000000"/>
                <w:sz w:val="20"/>
                <w:szCs w:val="20"/>
              </w:rPr>
            </w:pPr>
            <w:r w:rsidRPr="003A256A">
              <w:rPr>
                <w:color w:val="000000"/>
                <w:sz w:val="20"/>
                <w:szCs w:val="20"/>
              </w:rPr>
              <w:t>7</w:t>
            </w:r>
          </w:p>
        </w:tc>
        <w:tc>
          <w:tcPr>
            <w:tcW w:w="361"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sz w:val="20"/>
                <w:szCs w:val="20"/>
              </w:rPr>
              <w:t>25</w:t>
            </w:r>
          </w:p>
        </w:tc>
        <w:tc>
          <w:tcPr>
            <w:tcW w:w="290"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sz w:val="20"/>
                <w:szCs w:val="20"/>
              </w:rPr>
              <w:t>75</w:t>
            </w:r>
          </w:p>
        </w:tc>
        <w:tc>
          <w:tcPr>
            <w:tcW w:w="361"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sz w:val="20"/>
                <w:szCs w:val="20"/>
              </w:rPr>
              <w:t>100</w:t>
            </w:r>
          </w:p>
        </w:tc>
      </w:tr>
      <w:tr w:rsidR="00AE2B1E" w:rsidRPr="003A256A" w:rsidTr="00D43CDB">
        <w:trPr>
          <w:trHeight w:val="288"/>
        </w:trPr>
        <w:tc>
          <w:tcPr>
            <w:tcW w:w="365" w:type="pct"/>
            <w:vAlign w:val="center"/>
          </w:tcPr>
          <w:p w:rsidR="00790920" w:rsidRPr="003A256A" w:rsidRDefault="00790920" w:rsidP="002A3C31">
            <w:pPr>
              <w:jc w:val="center"/>
              <w:rPr>
                <w:b/>
                <w:bCs/>
                <w:color w:val="000000"/>
                <w:sz w:val="20"/>
                <w:szCs w:val="20"/>
                <w:u w:val="single"/>
              </w:rPr>
            </w:pPr>
          </w:p>
        </w:tc>
        <w:tc>
          <w:tcPr>
            <w:tcW w:w="723" w:type="pct"/>
            <w:vAlign w:val="center"/>
          </w:tcPr>
          <w:p w:rsidR="00790920" w:rsidRPr="003A256A" w:rsidRDefault="00790920" w:rsidP="008032F2">
            <w:pPr>
              <w:widowControl w:val="0"/>
              <w:autoSpaceDE w:val="0"/>
              <w:autoSpaceDN w:val="0"/>
              <w:jc w:val="center"/>
              <w:rPr>
                <w:rFonts w:eastAsia="Times New Roman"/>
                <w:b/>
                <w:bCs/>
                <w:sz w:val="20"/>
                <w:szCs w:val="20"/>
              </w:rPr>
            </w:pPr>
          </w:p>
        </w:tc>
        <w:tc>
          <w:tcPr>
            <w:tcW w:w="2024" w:type="pct"/>
            <w:vAlign w:val="center"/>
          </w:tcPr>
          <w:p w:rsidR="00790920" w:rsidRPr="003A256A" w:rsidRDefault="00790920" w:rsidP="00790920">
            <w:pPr>
              <w:jc w:val="right"/>
              <w:rPr>
                <w:b/>
                <w:bCs/>
                <w:color w:val="000000"/>
                <w:sz w:val="20"/>
                <w:szCs w:val="20"/>
              </w:rPr>
            </w:pPr>
            <w:r w:rsidRPr="003A256A">
              <w:rPr>
                <w:b/>
                <w:bCs/>
                <w:color w:val="000000"/>
                <w:sz w:val="20"/>
                <w:szCs w:val="20"/>
              </w:rPr>
              <w:t>Total</w:t>
            </w:r>
          </w:p>
        </w:tc>
        <w:tc>
          <w:tcPr>
            <w:tcW w:w="435" w:type="pct"/>
            <w:vAlign w:val="center"/>
          </w:tcPr>
          <w:p w:rsidR="00790920" w:rsidRPr="003A256A" w:rsidRDefault="00790920" w:rsidP="008032F2">
            <w:pPr>
              <w:jc w:val="center"/>
              <w:rPr>
                <w:rFonts w:eastAsia="Times New Roman"/>
                <w:b/>
                <w:bCs/>
                <w:color w:val="000000"/>
                <w:sz w:val="20"/>
                <w:szCs w:val="20"/>
                <w:lang w:val="en-IN"/>
              </w:rPr>
            </w:pPr>
            <w:r w:rsidRPr="003A256A">
              <w:rPr>
                <w:rFonts w:eastAsia="Times New Roman"/>
                <w:b/>
                <w:bCs/>
                <w:color w:val="000000"/>
                <w:sz w:val="20"/>
                <w:szCs w:val="20"/>
                <w:lang w:val="en-IN"/>
              </w:rPr>
              <w:t>20</w:t>
            </w:r>
          </w:p>
        </w:tc>
        <w:tc>
          <w:tcPr>
            <w:tcW w:w="441" w:type="pct"/>
            <w:vAlign w:val="center"/>
          </w:tcPr>
          <w:p w:rsidR="00790920" w:rsidRPr="003A256A" w:rsidRDefault="00790920" w:rsidP="008032F2">
            <w:pPr>
              <w:jc w:val="center"/>
              <w:rPr>
                <w:b/>
                <w:bCs/>
                <w:color w:val="000000"/>
                <w:sz w:val="20"/>
                <w:szCs w:val="20"/>
              </w:rPr>
            </w:pPr>
            <w:r w:rsidRPr="003A256A">
              <w:rPr>
                <w:b/>
                <w:bCs/>
                <w:color w:val="000000"/>
                <w:sz w:val="20"/>
                <w:szCs w:val="20"/>
              </w:rPr>
              <w:t>30</w:t>
            </w:r>
          </w:p>
        </w:tc>
        <w:tc>
          <w:tcPr>
            <w:tcW w:w="361" w:type="pct"/>
            <w:vAlign w:val="center"/>
          </w:tcPr>
          <w:p w:rsidR="00790920" w:rsidRPr="003A256A" w:rsidRDefault="00790920" w:rsidP="008032F2">
            <w:pPr>
              <w:jc w:val="center"/>
              <w:rPr>
                <w:b/>
                <w:bCs/>
                <w:color w:val="000000"/>
                <w:sz w:val="20"/>
                <w:szCs w:val="20"/>
              </w:rPr>
            </w:pPr>
          </w:p>
        </w:tc>
        <w:tc>
          <w:tcPr>
            <w:tcW w:w="290" w:type="pct"/>
            <w:vAlign w:val="center"/>
          </w:tcPr>
          <w:p w:rsidR="00790920" w:rsidRPr="003A256A" w:rsidRDefault="00790920" w:rsidP="008032F2">
            <w:pPr>
              <w:jc w:val="center"/>
              <w:rPr>
                <w:b/>
                <w:bCs/>
                <w:color w:val="000000"/>
                <w:sz w:val="20"/>
                <w:szCs w:val="20"/>
              </w:rPr>
            </w:pPr>
          </w:p>
        </w:tc>
        <w:tc>
          <w:tcPr>
            <w:tcW w:w="361" w:type="pct"/>
            <w:vAlign w:val="center"/>
          </w:tcPr>
          <w:p w:rsidR="00790920" w:rsidRPr="003A256A" w:rsidRDefault="00790920" w:rsidP="008032F2">
            <w:pPr>
              <w:jc w:val="center"/>
              <w:rPr>
                <w:b/>
                <w:bCs/>
                <w:color w:val="000000"/>
                <w:sz w:val="20"/>
                <w:szCs w:val="20"/>
              </w:rPr>
            </w:pPr>
            <w:r w:rsidRPr="003A256A">
              <w:rPr>
                <w:b/>
                <w:bCs/>
                <w:color w:val="000000"/>
                <w:sz w:val="20"/>
                <w:szCs w:val="20"/>
              </w:rPr>
              <w:t>500</w:t>
            </w:r>
          </w:p>
        </w:tc>
      </w:tr>
      <w:tr w:rsidR="00AE2B1E" w:rsidRPr="003A256A" w:rsidTr="00D43CDB">
        <w:trPr>
          <w:trHeight w:val="288"/>
        </w:trPr>
        <w:tc>
          <w:tcPr>
            <w:tcW w:w="365" w:type="pct"/>
            <w:vAlign w:val="center"/>
          </w:tcPr>
          <w:p w:rsidR="00790920" w:rsidRPr="003A256A" w:rsidRDefault="00790920" w:rsidP="002A3C31">
            <w:pPr>
              <w:widowControl w:val="0"/>
              <w:autoSpaceDE w:val="0"/>
              <w:autoSpaceDN w:val="0"/>
              <w:jc w:val="center"/>
              <w:rPr>
                <w:rFonts w:eastAsia="Times New Roman"/>
                <w:b/>
                <w:sz w:val="20"/>
                <w:szCs w:val="20"/>
              </w:rPr>
            </w:pPr>
          </w:p>
        </w:tc>
        <w:tc>
          <w:tcPr>
            <w:tcW w:w="723" w:type="pct"/>
            <w:vAlign w:val="center"/>
          </w:tcPr>
          <w:p w:rsidR="00790920" w:rsidRPr="003A256A" w:rsidRDefault="00790920" w:rsidP="008032F2">
            <w:pPr>
              <w:widowControl w:val="0"/>
              <w:autoSpaceDE w:val="0"/>
              <w:autoSpaceDN w:val="0"/>
              <w:jc w:val="center"/>
              <w:rPr>
                <w:rFonts w:eastAsia="Times New Roman"/>
                <w:sz w:val="20"/>
                <w:szCs w:val="20"/>
              </w:rPr>
            </w:pPr>
          </w:p>
        </w:tc>
        <w:tc>
          <w:tcPr>
            <w:tcW w:w="2024"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b/>
                <w:sz w:val="20"/>
                <w:szCs w:val="20"/>
              </w:rPr>
              <w:t>SEMESTER – II</w:t>
            </w:r>
          </w:p>
        </w:tc>
        <w:tc>
          <w:tcPr>
            <w:tcW w:w="435" w:type="pct"/>
            <w:vAlign w:val="center"/>
          </w:tcPr>
          <w:p w:rsidR="00790920" w:rsidRPr="003A256A" w:rsidRDefault="00790920" w:rsidP="008032F2">
            <w:pPr>
              <w:widowControl w:val="0"/>
              <w:autoSpaceDE w:val="0"/>
              <w:autoSpaceDN w:val="0"/>
              <w:jc w:val="center"/>
              <w:rPr>
                <w:rFonts w:eastAsia="Times New Roman"/>
                <w:sz w:val="20"/>
                <w:szCs w:val="20"/>
              </w:rPr>
            </w:pPr>
          </w:p>
        </w:tc>
        <w:tc>
          <w:tcPr>
            <w:tcW w:w="441" w:type="pct"/>
            <w:vAlign w:val="center"/>
          </w:tcPr>
          <w:p w:rsidR="00790920" w:rsidRPr="003A256A" w:rsidRDefault="00790920" w:rsidP="008032F2">
            <w:pPr>
              <w:widowControl w:val="0"/>
              <w:autoSpaceDE w:val="0"/>
              <w:autoSpaceDN w:val="0"/>
              <w:jc w:val="center"/>
              <w:rPr>
                <w:rFonts w:eastAsia="Times New Roman"/>
                <w:sz w:val="20"/>
                <w:szCs w:val="20"/>
              </w:rPr>
            </w:pPr>
          </w:p>
        </w:tc>
        <w:tc>
          <w:tcPr>
            <w:tcW w:w="361" w:type="pct"/>
            <w:vAlign w:val="center"/>
          </w:tcPr>
          <w:p w:rsidR="00790920" w:rsidRPr="003A256A" w:rsidRDefault="00790920" w:rsidP="008032F2">
            <w:pPr>
              <w:widowControl w:val="0"/>
              <w:autoSpaceDE w:val="0"/>
              <w:autoSpaceDN w:val="0"/>
              <w:jc w:val="center"/>
              <w:rPr>
                <w:rFonts w:eastAsia="Times New Roman"/>
                <w:sz w:val="20"/>
                <w:szCs w:val="20"/>
              </w:rPr>
            </w:pPr>
          </w:p>
        </w:tc>
        <w:tc>
          <w:tcPr>
            <w:tcW w:w="290" w:type="pct"/>
            <w:vAlign w:val="center"/>
          </w:tcPr>
          <w:p w:rsidR="00790920" w:rsidRPr="003A256A" w:rsidRDefault="00790920" w:rsidP="008032F2">
            <w:pPr>
              <w:widowControl w:val="0"/>
              <w:autoSpaceDE w:val="0"/>
              <w:autoSpaceDN w:val="0"/>
              <w:jc w:val="center"/>
              <w:rPr>
                <w:rFonts w:eastAsia="Times New Roman"/>
                <w:sz w:val="20"/>
                <w:szCs w:val="20"/>
              </w:rPr>
            </w:pPr>
          </w:p>
        </w:tc>
        <w:tc>
          <w:tcPr>
            <w:tcW w:w="361" w:type="pct"/>
            <w:vAlign w:val="center"/>
          </w:tcPr>
          <w:p w:rsidR="00790920" w:rsidRPr="003A256A" w:rsidRDefault="00790920" w:rsidP="008032F2">
            <w:pPr>
              <w:widowControl w:val="0"/>
              <w:autoSpaceDE w:val="0"/>
              <w:autoSpaceDN w:val="0"/>
              <w:jc w:val="center"/>
              <w:rPr>
                <w:rFonts w:eastAsia="Times New Roman"/>
                <w:sz w:val="20"/>
                <w:szCs w:val="20"/>
              </w:rPr>
            </w:pPr>
          </w:p>
        </w:tc>
      </w:tr>
      <w:tr w:rsidR="00AE2B1E" w:rsidRPr="003A256A" w:rsidTr="00D43CDB">
        <w:trPr>
          <w:trHeight w:val="288"/>
        </w:trPr>
        <w:tc>
          <w:tcPr>
            <w:tcW w:w="365" w:type="pct"/>
            <w:vMerge w:val="restart"/>
            <w:vAlign w:val="center"/>
          </w:tcPr>
          <w:p w:rsidR="00790920" w:rsidRPr="003A256A" w:rsidRDefault="00790920" w:rsidP="002A3C31">
            <w:pPr>
              <w:jc w:val="center"/>
              <w:rPr>
                <w:color w:val="000000"/>
                <w:sz w:val="20"/>
                <w:szCs w:val="20"/>
              </w:rPr>
            </w:pPr>
            <w:r w:rsidRPr="003A256A">
              <w:rPr>
                <w:color w:val="000000"/>
                <w:sz w:val="20"/>
                <w:szCs w:val="20"/>
              </w:rPr>
              <w:t>A</w:t>
            </w:r>
          </w:p>
        </w:tc>
        <w:tc>
          <w:tcPr>
            <w:tcW w:w="723" w:type="pct"/>
            <w:vAlign w:val="center"/>
          </w:tcPr>
          <w:p w:rsidR="00790920" w:rsidRPr="003A256A" w:rsidRDefault="00790920" w:rsidP="00A33857">
            <w:pPr>
              <w:widowControl w:val="0"/>
              <w:autoSpaceDE w:val="0"/>
              <w:autoSpaceDN w:val="0"/>
              <w:jc w:val="center"/>
              <w:rPr>
                <w:rFonts w:eastAsia="Times New Roman"/>
                <w:sz w:val="20"/>
                <w:szCs w:val="20"/>
              </w:rPr>
            </w:pPr>
            <w:r w:rsidRPr="003A256A">
              <w:rPr>
                <w:rFonts w:eastAsia="Times New Roman"/>
                <w:sz w:val="20"/>
                <w:szCs w:val="20"/>
              </w:rPr>
              <w:t>23PMSWC21</w:t>
            </w:r>
          </w:p>
        </w:tc>
        <w:tc>
          <w:tcPr>
            <w:tcW w:w="2024" w:type="pct"/>
            <w:vAlign w:val="center"/>
          </w:tcPr>
          <w:p w:rsidR="00790920" w:rsidRPr="003A256A" w:rsidRDefault="00790920" w:rsidP="002137B3">
            <w:pPr>
              <w:spacing w:line="276" w:lineRule="auto"/>
              <w:rPr>
                <w:rFonts w:eastAsia="Times New Roman"/>
                <w:color w:val="000000"/>
                <w:sz w:val="20"/>
                <w:szCs w:val="20"/>
                <w:lang w:val="en-IN"/>
              </w:rPr>
            </w:pPr>
            <w:r w:rsidRPr="00D43CDB">
              <w:rPr>
                <w:b/>
                <w:color w:val="000000"/>
                <w:sz w:val="20"/>
                <w:szCs w:val="20"/>
              </w:rPr>
              <w:t>Core IV:</w:t>
            </w:r>
            <w:r w:rsidRPr="003A256A">
              <w:rPr>
                <w:color w:val="000000"/>
                <w:sz w:val="20"/>
                <w:szCs w:val="20"/>
              </w:rPr>
              <w:t xml:space="preserve"> Community Organization and Social Action</w:t>
            </w:r>
          </w:p>
        </w:tc>
        <w:tc>
          <w:tcPr>
            <w:tcW w:w="435" w:type="pct"/>
            <w:vAlign w:val="center"/>
          </w:tcPr>
          <w:p w:rsidR="00790920" w:rsidRPr="003A256A" w:rsidRDefault="00790920" w:rsidP="008032F2">
            <w:pPr>
              <w:jc w:val="center"/>
              <w:rPr>
                <w:rFonts w:eastAsia="Times New Roman"/>
                <w:color w:val="000000"/>
                <w:sz w:val="20"/>
                <w:szCs w:val="20"/>
                <w:lang w:val="en-IN"/>
              </w:rPr>
            </w:pPr>
            <w:r w:rsidRPr="003A256A">
              <w:rPr>
                <w:rFonts w:eastAsia="Times New Roman"/>
                <w:color w:val="000000"/>
                <w:sz w:val="20"/>
                <w:szCs w:val="20"/>
                <w:lang w:val="en-IN"/>
              </w:rPr>
              <w:t>5</w:t>
            </w:r>
          </w:p>
        </w:tc>
        <w:tc>
          <w:tcPr>
            <w:tcW w:w="441" w:type="pct"/>
            <w:vAlign w:val="center"/>
          </w:tcPr>
          <w:p w:rsidR="00790920" w:rsidRPr="003A256A" w:rsidRDefault="00790920" w:rsidP="008032F2">
            <w:pPr>
              <w:jc w:val="center"/>
              <w:rPr>
                <w:color w:val="000000"/>
                <w:sz w:val="20"/>
                <w:szCs w:val="20"/>
              </w:rPr>
            </w:pPr>
            <w:r w:rsidRPr="003A256A">
              <w:rPr>
                <w:color w:val="000000"/>
                <w:sz w:val="20"/>
                <w:szCs w:val="20"/>
              </w:rPr>
              <w:t>7</w:t>
            </w:r>
          </w:p>
        </w:tc>
        <w:tc>
          <w:tcPr>
            <w:tcW w:w="361"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sz w:val="20"/>
                <w:szCs w:val="20"/>
              </w:rPr>
              <w:t>25</w:t>
            </w:r>
          </w:p>
        </w:tc>
        <w:tc>
          <w:tcPr>
            <w:tcW w:w="290"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sz w:val="20"/>
                <w:szCs w:val="20"/>
              </w:rPr>
              <w:t>75</w:t>
            </w:r>
          </w:p>
        </w:tc>
        <w:tc>
          <w:tcPr>
            <w:tcW w:w="361"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sz w:val="20"/>
                <w:szCs w:val="20"/>
              </w:rPr>
              <w:t>100</w:t>
            </w:r>
          </w:p>
        </w:tc>
      </w:tr>
      <w:tr w:rsidR="00AE2B1E" w:rsidRPr="003A256A" w:rsidTr="00D43CDB">
        <w:trPr>
          <w:trHeight w:val="288"/>
        </w:trPr>
        <w:tc>
          <w:tcPr>
            <w:tcW w:w="365" w:type="pct"/>
            <w:vMerge/>
            <w:vAlign w:val="center"/>
          </w:tcPr>
          <w:p w:rsidR="00790920" w:rsidRPr="003A256A" w:rsidRDefault="00790920" w:rsidP="002A3C31">
            <w:pPr>
              <w:jc w:val="center"/>
              <w:rPr>
                <w:color w:val="000000"/>
                <w:sz w:val="20"/>
                <w:szCs w:val="20"/>
              </w:rPr>
            </w:pPr>
          </w:p>
        </w:tc>
        <w:tc>
          <w:tcPr>
            <w:tcW w:w="723" w:type="pct"/>
            <w:vAlign w:val="center"/>
          </w:tcPr>
          <w:p w:rsidR="00790920" w:rsidRPr="003A256A" w:rsidRDefault="00790920" w:rsidP="00A33857">
            <w:pPr>
              <w:widowControl w:val="0"/>
              <w:autoSpaceDE w:val="0"/>
              <w:autoSpaceDN w:val="0"/>
              <w:jc w:val="center"/>
              <w:rPr>
                <w:rFonts w:eastAsia="Times New Roman"/>
                <w:sz w:val="20"/>
                <w:szCs w:val="20"/>
              </w:rPr>
            </w:pPr>
            <w:r w:rsidRPr="003A256A">
              <w:rPr>
                <w:rFonts w:eastAsia="Times New Roman"/>
                <w:sz w:val="20"/>
                <w:szCs w:val="20"/>
              </w:rPr>
              <w:t>23PMSWC22</w:t>
            </w:r>
          </w:p>
        </w:tc>
        <w:tc>
          <w:tcPr>
            <w:tcW w:w="2024" w:type="pct"/>
            <w:vAlign w:val="center"/>
          </w:tcPr>
          <w:p w:rsidR="00790920" w:rsidRPr="003A256A" w:rsidRDefault="00790920" w:rsidP="002137B3">
            <w:pPr>
              <w:spacing w:line="276" w:lineRule="auto"/>
              <w:rPr>
                <w:color w:val="000000"/>
                <w:sz w:val="20"/>
                <w:szCs w:val="20"/>
              </w:rPr>
            </w:pPr>
            <w:r w:rsidRPr="00D43CDB">
              <w:rPr>
                <w:b/>
                <w:color w:val="000000"/>
                <w:sz w:val="20"/>
                <w:szCs w:val="20"/>
              </w:rPr>
              <w:t>Core V:</w:t>
            </w:r>
            <w:r w:rsidRPr="003A256A">
              <w:rPr>
                <w:color w:val="000000"/>
                <w:sz w:val="20"/>
                <w:szCs w:val="20"/>
              </w:rPr>
              <w:t xml:space="preserve"> Social Work Research and Statistics</w:t>
            </w:r>
          </w:p>
        </w:tc>
        <w:tc>
          <w:tcPr>
            <w:tcW w:w="435" w:type="pct"/>
            <w:vAlign w:val="center"/>
          </w:tcPr>
          <w:p w:rsidR="00790920" w:rsidRPr="003A256A" w:rsidRDefault="00790920" w:rsidP="008032F2">
            <w:pPr>
              <w:jc w:val="center"/>
              <w:rPr>
                <w:color w:val="000000"/>
                <w:sz w:val="20"/>
                <w:szCs w:val="20"/>
              </w:rPr>
            </w:pPr>
            <w:r w:rsidRPr="003A256A">
              <w:rPr>
                <w:color w:val="000000"/>
                <w:sz w:val="20"/>
                <w:szCs w:val="20"/>
              </w:rPr>
              <w:t>5</w:t>
            </w:r>
          </w:p>
        </w:tc>
        <w:tc>
          <w:tcPr>
            <w:tcW w:w="441" w:type="pct"/>
            <w:vAlign w:val="center"/>
          </w:tcPr>
          <w:p w:rsidR="00790920" w:rsidRPr="003A256A" w:rsidRDefault="00790920" w:rsidP="008032F2">
            <w:pPr>
              <w:jc w:val="center"/>
              <w:rPr>
                <w:color w:val="000000"/>
                <w:sz w:val="20"/>
                <w:szCs w:val="20"/>
              </w:rPr>
            </w:pPr>
            <w:r w:rsidRPr="003A256A">
              <w:rPr>
                <w:color w:val="000000"/>
                <w:sz w:val="20"/>
                <w:szCs w:val="20"/>
              </w:rPr>
              <w:t>7</w:t>
            </w:r>
          </w:p>
        </w:tc>
        <w:tc>
          <w:tcPr>
            <w:tcW w:w="361"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sz w:val="20"/>
                <w:szCs w:val="20"/>
              </w:rPr>
              <w:t>25</w:t>
            </w:r>
          </w:p>
        </w:tc>
        <w:tc>
          <w:tcPr>
            <w:tcW w:w="290"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sz w:val="20"/>
                <w:szCs w:val="20"/>
              </w:rPr>
              <w:t>75</w:t>
            </w:r>
          </w:p>
        </w:tc>
        <w:tc>
          <w:tcPr>
            <w:tcW w:w="361"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sz w:val="20"/>
                <w:szCs w:val="20"/>
              </w:rPr>
              <w:t>100</w:t>
            </w:r>
          </w:p>
        </w:tc>
      </w:tr>
      <w:tr w:rsidR="00AE2B1E" w:rsidRPr="003A256A" w:rsidTr="00D43CDB">
        <w:trPr>
          <w:trHeight w:val="288"/>
        </w:trPr>
        <w:tc>
          <w:tcPr>
            <w:tcW w:w="365" w:type="pct"/>
            <w:vMerge/>
            <w:vAlign w:val="center"/>
          </w:tcPr>
          <w:p w:rsidR="00790920" w:rsidRPr="003A256A" w:rsidRDefault="00790920" w:rsidP="002A3C31">
            <w:pPr>
              <w:jc w:val="center"/>
              <w:rPr>
                <w:color w:val="000000"/>
                <w:sz w:val="20"/>
                <w:szCs w:val="20"/>
              </w:rPr>
            </w:pPr>
          </w:p>
        </w:tc>
        <w:tc>
          <w:tcPr>
            <w:tcW w:w="723" w:type="pct"/>
            <w:vAlign w:val="center"/>
          </w:tcPr>
          <w:p w:rsidR="00790920" w:rsidRPr="003A256A" w:rsidRDefault="00790920" w:rsidP="00A33857">
            <w:pPr>
              <w:widowControl w:val="0"/>
              <w:autoSpaceDE w:val="0"/>
              <w:autoSpaceDN w:val="0"/>
              <w:jc w:val="center"/>
              <w:rPr>
                <w:rFonts w:eastAsia="Times New Roman"/>
                <w:sz w:val="20"/>
                <w:szCs w:val="20"/>
              </w:rPr>
            </w:pPr>
            <w:r w:rsidRPr="003A256A">
              <w:rPr>
                <w:rFonts w:eastAsia="Times New Roman"/>
                <w:sz w:val="20"/>
                <w:szCs w:val="20"/>
              </w:rPr>
              <w:t>23PMSWC23</w:t>
            </w:r>
          </w:p>
        </w:tc>
        <w:tc>
          <w:tcPr>
            <w:tcW w:w="2024" w:type="pct"/>
            <w:vAlign w:val="center"/>
          </w:tcPr>
          <w:p w:rsidR="00790920" w:rsidRPr="003A256A" w:rsidRDefault="00790920" w:rsidP="002137B3">
            <w:pPr>
              <w:spacing w:line="276" w:lineRule="auto"/>
              <w:rPr>
                <w:color w:val="000000"/>
                <w:sz w:val="20"/>
                <w:szCs w:val="20"/>
              </w:rPr>
            </w:pPr>
            <w:r w:rsidRPr="00D43CDB">
              <w:rPr>
                <w:b/>
                <w:color w:val="000000"/>
                <w:sz w:val="20"/>
                <w:szCs w:val="20"/>
              </w:rPr>
              <w:t>Core VI:</w:t>
            </w:r>
            <w:r w:rsidRPr="003A256A">
              <w:rPr>
                <w:color w:val="000000"/>
                <w:sz w:val="20"/>
                <w:szCs w:val="20"/>
              </w:rPr>
              <w:t xml:space="preserve"> Social Welfare Administration</w:t>
            </w:r>
            <w:r w:rsidR="00E67F97">
              <w:rPr>
                <w:color w:val="000000"/>
                <w:sz w:val="20"/>
                <w:szCs w:val="20"/>
              </w:rPr>
              <w:t xml:space="preserve">, </w:t>
            </w:r>
            <w:r w:rsidR="00E67F97" w:rsidRPr="003F2575">
              <w:rPr>
                <w:rFonts w:eastAsia="Times New Roman"/>
                <w:bCs/>
                <w:sz w:val="20"/>
                <w:szCs w:val="20"/>
              </w:rPr>
              <w:t>Social Policies</w:t>
            </w:r>
            <w:r w:rsidR="00E67F97" w:rsidRPr="003A256A">
              <w:rPr>
                <w:color w:val="000000"/>
                <w:sz w:val="20"/>
                <w:szCs w:val="20"/>
              </w:rPr>
              <w:t xml:space="preserve"> </w:t>
            </w:r>
            <w:r w:rsidRPr="003A256A">
              <w:rPr>
                <w:color w:val="000000"/>
                <w:sz w:val="20"/>
                <w:szCs w:val="20"/>
              </w:rPr>
              <w:t>and Social Legislations</w:t>
            </w:r>
          </w:p>
        </w:tc>
        <w:tc>
          <w:tcPr>
            <w:tcW w:w="435" w:type="pct"/>
            <w:vAlign w:val="center"/>
          </w:tcPr>
          <w:p w:rsidR="00790920" w:rsidRPr="003A256A" w:rsidRDefault="00790920" w:rsidP="008032F2">
            <w:pPr>
              <w:jc w:val="center"/>
              <w:rPr>
                <w:color w:val="000000"/>
                <w:sz w:val="20"/>
                <w:szCs w:val="20"/>
              </w:rPr>
            </w:pPr>
            <w:r w:rsidRPr="003A256A">
              <w:rPr>
                <w:color w:val="000000"/>
                <w:sz w:val="20"/>
                <w:szCs w:val="20"/>
              </w:rPr>
              <w:t>4</w:t>
            </w:r>
          </w:p>
        </w:tc>
        <w:tc>
          <w:tcPr>
            <w:tcW w:w="441" w:type="pct"/>
            <w:vAlign w:val="center"/>
          </w:tcPr>
          <w:p w:rsidR="00790920" w:rsidRPr="003A256A" w:rsidRDefault="00790920" w:rsidP="008032F2">
            <w:pPr>
              <w:jc w:val="center"/>
              <w:rPr>
                <w:color w:val="000000"/>
                <w:sz w:val="20"/>
                <w:szCs w:val="20"/>
              </w:rPr>
            </w:pPr>
            <w:r w:rsidRPr="003A256A">
              <w:rPr>
                <w:color w:val="000000"/>
                <w:sz w:val="20"/>
                <w:szCs w:val="20"/>
              </w:rPr>
              <w:t>6</w:t>
            </w:r>
          </w:p>
        </w:tc>
        <w:tc>
          <w:tcPr>
            <w:tcW w:w="361"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sz w:val="20"/>
                <w:szCs w:val="20"/>
              </w:rPr>
              <w:t>25</w:t>
            </w:r>
          </w:p>
        </w:tc>
        <w:tc>
          <w:tcPr>
            <w:tcW w:w="290"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sz w:val="20"/>
                <w:szCs w:val="20"/>
              </w:rPr>
              <w:t>75</w:t>
            </w:r>
          </w:p>
        </w:tc>
        <w:tc>
          <w:tcPr>
            <w:tcW w:w="361"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sz w:val="20"/>
                <w:szCs w:val="20"/>
              </w:rPr>
              <w:t>100</w:t>
            </w:r>
          </w:p>
        </w:tc>
      </w:tr>
      <w:tr w:rsidR="00AE2B1E" w:rsidRPr="003A256A" w:rsidTr="00D43CDB">
        <w:trPr>
          <w:trHeight w:val="288"/>
        </w:trPr>
        <w:tc>
          <w:tcPr>
            <w:tcW w:w="365" w:type="pct"/>
            <w:vMerge/>
            <w:vAlign w:val="center"/>
          </w:tcPr>
          <w:p w:rsidR="00790920" w:rsidRPr="003A256A" w:rsidRDefault="00790920" w:rsidP="002A3C31">
            <w:pPr>
              <w:jc w:val="center"/>
              <w:rPr>
                <w:color w:val="000000"/>
                <w:sz w:val="20"/>
                <w:szCs w:val="20"/>
              </w:rPr>
            </w:pPr>
          </w:p>
        </w:tc>
        <w:tc>
          <w:tcPr>
            <w:tcW w:w="723" w:type="pct"/>
            <w:vAlign w:val="center"/>
          </w:tcPr>
          <w:p w:rsidR="00790920" w:rsidRPr="003A256A" w:rsidRDefault="00790920" w:rsidP="00A33857">
            <w:pPr>
              <w:widowControl w:val="0"/>
              <w:autoSpaceDE w:val="0"/>
              <w:autoSpaceDN w:val="0"/>
              <w:jc w:val="center"/>
              <w:rPr>
                <w:rFonts w:eastAsia="Times New Roman"/>
                <w:sz w:val="20"/>
                <w:szCs w:val="20"/>
              </w:rPr>
            </w:pPr>
            <w:r w:rsidRPr="003A256A">
              <w:rPr>
                <w:rFonts w:eastAsia="Times New Roman"/>
                <w:sz w:val="20"/>
                <w:szCs w:val="20"/>
              </w:rPr>
              <w:t>23PMSWP24</w:t>
            </w:r>
          </w:p>
        </w:tc>
        <w:tc>
          <w:tcPr>
            <w:tcW w:w="2024" w:type="pct"/>
          </w:tcPr>
          <w:p w:rsidR="00790920" w:rsidRPr="003A256A" w:rsidRDefault="00790920" w:rsidP="002137B3">
            <w:pPr>
              <w:spacing w:line="276" w:lineRule="auto"/>
              <w:rPr>
                <w:color w:val="000000"/>
                <w:sz w:val="20"/>
                <w:szCs w:val="20"/>
              </w:rPr>
            </w:pPr>
            <w:r w:rsidRPr="00D43CDB">
              <w:rPr>
                <w:b/>
                <w:color w:val="000000"/>
                <w:sz w:val="20"/>
                <w:szCs w:val="20"/>
              </w:rPr>
              <w:t>Core Practical – II :</w:t>
            </w:r>
            <w:r w:rsidRPr="003A256A">
              <w:rPr>
                <w:color w:val="000000"/>
                <w:sz w:val="20"/>
                <w:szCs w:val="20"/>
              </w:rPr>
              <w:t xml:space="preserve"> Concurrent Field Work -  II</w:t>
            </w:r>
          </w:p>
        </w:tc>
        <w:tc>
          <w:tcPr>
            <w:tcW w:w="435" w:type="pct"/>
            <w:vAlign w:val="center"/>
          </w:tcPr>
          <w:p w:rsidR="00790920" w:rsidRPr="003A256A" w:rsidRDefault="00790920" w:rsidP="008032F2">
            <w:pPr>
              <w:jc w:val="center"/>
              <w:rPr>
                <w:color w:val="000000"/>
                <w:sz w:val="20"/>
                <w:szCs w:val="20"/>
              </w:rPr>
            </w:pPr>
            <w:r w:rsidRPr="003A256A">
              <w:rPr>
                <w:color w:val="000000"/>
                <w:sz w:val="20"/>
                <w:szCs w:val="20"/>
              </w:rPr>
              <w:t>3</w:t>
            </w:r>
          </w:p>
        </w:tc>
        <w:tc>
          <w:tcPr>
            <w:tcW w:w="441" w:type="pct"/>
            <w:vAlign w:val="center"/>
          </w:tcPr>
          <w:p w:rsidR="00790920" w:rsidRPr="003A256A" w:rsidRDefault="00790920" w:rsidP="008032F2">
            <w:pPr>
              <w:jc w:val="center"/>
              <w:rPr>
                <w:color w:val="000000"/>
                <w:sz w:val="20"/>
                <w:szCs w:val="20"/>
              </w:rPr>
            </w:pPr>
            <w:r w:rsidRPr="003A256A">
              <w:rPr>
                <w:color w:val="000000"/>
                <w:sz w:val="20"/>
                <w:szCs w:val="20"/>
              </w:rPr>
              <w:t>2</w:t>
            </w:r>
          </w:p>
        </w:tc>
        <w:tc>
          <w:tcPr>
            <w:tcW w:w="361"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sz w:val="20"/>
                <w:szCs w:val="20"/>
              </w:rPr>
              <w:t>50</w:t>
            </w:r>
          </w:p>
        </w:tc>
        <w:tc>
          <w:tcPr>
            <w:tcW w:w="290"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sz w:val="20"/>
                <w:szCs w:val="20"/>
              </w:rPr>
              <w:t>50</w:t>
            </w:r>
          </w:p>
        </w:tc>
        <w:tc>
          <w:tcPr>
            <w:tcW w:w="361"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sz w:val="20"/>
                <w:szCs w:val="20"/>
              </w:rPr>
              <w:t>100</w:t>
            </w:r>
          </w:p>
        </w:tc>
      </w:tr>
      <w:tr w:rsidR="00AE2B1E" w:rsidRPr="003A256A" w:rsidTr="00D43CDB">
        <w:trPr>
          <w:trHeight w:val="288"/>
        </w:trPr>
        <w:tc>
          <w:tcPr>
            <w:tcW w:w="365" w:type="pct"/>
            <w:vMerge/>
            <w:vAlign w:val="center"/>
          </w:tcPr>
          <w:p w:rsidR="00790920" w:rsidRPr="003A256A" w:rsidRDefault="00790920" w:rsidP="002A3C31">
            <w:pPr>
              <w:jc w:val="center"/>
              <w:rPr>
                <w:color w:val="000000"/>
                <w:sz w:val="20"/>
                <w:szCs w:val="20"/>
              </w:rPr>
            </w:pPr>
          </w:p>
        </w:tc>
        <w:tc>
          <w:tcPr>
            <w:tcW w:w="723" w:type="pct"/>
          </w:tcPr>
          <w:p w:rsidR="00790920" w:rsidRPr="003A256A" w:rsidRDefault="00790920" w:rsidP="00790920">
            <w:pPr>
              <w:widowControl w:val="0"/>
              <w:autoSpaceDE w:val="0"/>
              <w:autoSpaceDN w:val="0"/>
              <w:jc w:val="center"/>
              <w:rPr>
                <w:rFonts w:eastAsia="Times New Roman"/>
                <w:sz w:val="20"/>
                <w:szCs w:val="20"/>
              </w:rPr>
            </w:pPr>
          </w:p>
          <w:p w:rsidR="00790920" w:rsidRPr="003A256A" w:rsidRDefault="00790920" w:rsidP="006E3FB5">
            <w:pPr>
              <w:widowControl w:val="0"/>
              <w:autoSpaceDE w:val="0"/>
              <w:autoSpaceDN w:val="0"/>
              <w:spacing w:line="360" w:lineRule="auto"/>
              <w:jc w:val="center"/>
              <w:rPr>
                <w:rFonts w:eastAsia="Times New Roman"/>
                <w:sz w:val="20"/>
                <w:szCs w:val="20"/>
              </w:rPr>
            </w:pPr>
            <w:r w:rsidRPr="003A256A">
              <w:rPr>
                <w:rFonts w:eastAsia="Times New Roman"/>
                <w:sz w:val="20"/>
                <w:szCs w:val="20"/>
              </w:rPr>
              <w:t>23PMSWE25-1</w:t>
            </w:r>
          </w:p>
          <w:p w:rsidR="00790920" w:rsidRPr="003A256A" w:rsidRDefault="00790920" w:rsidP="006E3FB5">
            <w:pPr>
              <w:widowControl w:val="0"/>
              <w:autoSpaceDE w:val="0"/>
              <w:autoSpaceDN w:val="0"/>
              <w:spacing w:line="360" w:lineRule="auto"/>
              <w:rPr>
                <w:rFonts w:eastAsia="Times New Roman"/>
                <w:sz w:val="20"/>
                <w:szCs w:val="20"/>
              </w:rPr>
            </w:pPr>
            <w:r w:rsidRPr="003A256A">
              <w:rPr>
                <w:rFonts w:eastAsia="Times New Roman"/>
                <w:sz w:val="20"/>
                <w:szCs w:val="20"/>
              </w:rPr>
              <w:t>23PMSWE25-2</w:t>
            </w:r>
          </w:p>
        </w:tc>
        <w:tc>
          <w:tcPr>
            <w:tcW w:w="2024" w:type="pct"/>
          </w:tcPr>
          <w:p w:rsidR="00790920" w:rsidRPr="00D43CDB" w:rsidRDefault="00790920" w:rsidP="002137B3">
            <w:pPr>
              <w:spacing w:line="276" w:lineRule="auto"/>
              <w:rPr>
                <w:b/>
                <w:color w:val="000000"/>
                <w:sz w:val="20"/>
                <w:szCs w:val="20"/>
              </w:rPr>
            </w:pPr>
            <w:r w:rsidRPr="00D43CDB">
              <w:rPr>
                <w:b/>
                <w:color w:val="000000"/>
                <w:sz w:val="20"/>
                <w:szCs w:val="20"/>
              </w:rPr>
              <w:t>Elective</w:t>
            </w:r>
            <w:r w:rsidR="004E6B4A" w:rsidRPr="00D43CDB">
              <w:rPr>
                <w:b/>
                <w:color w:val="000000"/>
                <w:sz w:val="20"/>
                <w:szCs w:val="20"/>
              </w:rPr>
              <w:t xml:space="preserve"> II:</w:t>
            </w:r>
          </w:p>
          <w:p w:rsidR="00790920" w:rsidRPr="003A256A" w:rsidRDefault="00790920" w:rsidP="002137B3">
            <w:pPr>
              <w:spacing w:line="276" w:lineRule="auto"/>
              <w:rPr>
                <w:sz w:val="20"/>
                <w:szCs w:val="20"/>
              </w:rPr>
            </w:pPr>
            <w:r w:rsidRPr="003A256A">
              <w:rPr>
                <w:sz w:val="20"/>
                <w:szCs w:val="20"/>
              </w:rPr>
              <w:t>Entrepreneurship Development (or)</w:t>
            </w:r>
          </w:p>
          <w:p w:rsidR="00790920" w:rsidRPr="003A256A" w:rsidRDefault="00790920" w:rsidP="002137B3">
            <w:pPr>
              <w:spacing w:line="276" w:lineRule="auto"/>
              <w:rPr>
                <w:color w:val="000000"/>
                <w:sz w:val="20"/>
                <w:szCs w:val="20"/>
              </w:rPr>
            </w:pPr>
            <w:r w:rsidRPr="003A256A">
              <w:rPr>
                <w:sz w:val="20"/>
                <w:szCs w:val="20"/>
              </w:rPr>
              <w:t>Green Social Work</w:t>
            </w:r>
          </w:p>
        </w:tc>
        <w:tc>
          <w:tcPr>
            <w:tcW w:w="435" w:type="pct"/>
            <w:vAlign w:val="center"/>
          </w:tcPr>
          <w:p w:rsidR="00790920" w:rsidRPr="003A256A" w:rsidRDefault="00790920" w:rsidP="008032F2">
            <w:pPr>
              <w:jc w:val="center"/>
              <w:rPr>
                <w:color w:val="000000"/>
                <w:sz w:val="20"/>
                <w:szCs w:val="20"/>
              </w:rPr>
            </w:pPr>
            <w:r w:rsidRPr="003A256A">
              <w:rPr>
                <w:color w:val="000000"/>
                <w:sz w:val="20"/>
                <w:szCs w:val="20"/>
              </w:rPr>
              <w:t>3</w:t>
            </w:r>
          </w:p>
        </w:tc>
        <w:tc>
          <w:tcPr>
            <w:tcW w:w="441" w:type="pct"/>
            <w:vAlign w:val="center"/>
          </w:tcPr>
          <w:p w:rsidR="00790920" w:rsidRPr="003A256A" w:rsidRDefault="00790920" w:rsidP="008032F2">
            <w:pPr>
              <w:jc w:val="center"/>
              <w:rPr>
                <w:color w:val="000000"/>
                <w:sz w:val="20"/>
                <w:szCs w:val="20"/>
              </w:rPr>
            </w:pPr>
            <w:r w:rsidRPr="003A256A">
              <w:rPr>
                <w:color w:val="000000"/>
                <w:sz w:val="20"/>
                <w:szCs w:val="20"/>
              </w:rPr>
              <w:t>5</w:t>
            </w:r>
          </w:p>
        </w:tc>
        <w:tc>
          <w:tcPr>
            <w:tcW w:w="361"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sz w:val="20"/>
                <w:szCs w:val="20"/>
              </w:rPr>
              <w:t>25</w:t>
            </w:r>
          </w:p>
        </w:tc>
        <w:tc>
          <w:tcPr>
            <w:tcW w:w="290"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sz w:val="20"/>
                <w:szCs w:val="20"/>
              </w:rPr>
              <w:t>75</w:t>
            </w:r>
          </w:p>
        </w:tc>
        <w:tc>
          <w:tcPr>
            <w:tcW w:w="361"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sz w:val="20"/>
                <w:szCs w:val="20"/>
              </w:rPr>
              <w:t>100</w:t>
            </w:r>
          </w:p>
        </w:tc>
      </w:tr>
      <w:tr w:rsidR="00AE2B1E" w:rsidRPr="003A256A" w:rsidTr="00D43CDB">
        <w:trPr>
          <w:trHeight w:val="288"/>
        </w:trPr>
        <w:tc>
          <w:tcPr>
            <w:tcW w:w="365" w:type="pct"/>
            <w:vAlign w:val="center"/>
          </w:tcPr>
          <w:p w:rsidR="00790920" w:rsidRPr="003A256A" w:rsidRDefault="00790920" w:rsidP="002A3C31">
            <w:pPr>
              <w:jc w:val="center"/>
              <w:rPr>
                <w:color w:val="000000"/>
                <w:sz w:val="20"/>
                <w:szCs w:val="20"/>
              </w:rPr>
            </w:pPr>
            <w:r w:rsidRPr="003A256A">
              <w:rPr>
                <w:color w:val="000000"/>
                <w:sz w:val="20"/>
                <w:szCs w:val="20"/>
              </w:rPr>
              <w:t>B</w:t>
            </w:r>
            <w:r w:rsidR="00D43CDB">
              <w:rPr>
                <w:color w:val="000000"/>
                <w:sz w:val="20"/>
                <w:szCs w:val="20"/>
              </w:rPr>
              <w:t xml:space="preserve"> (i)</w:t>
            </w:r>
          </w:p>
        </w:tc>
        <w:tc>
          <w:tcPr>
            <w:tcW w:w="723" w:type="pct"/>
            <w:vAlign w:val="center"/>
          </w:tcPr>
          <w:p w:rsidR="00790920" w:rsidRPr="003A256A" w:rsidRDefault="00790920" w:rsidP="00A33857">
            <w:pPr>
              <w:widowControl w:val="0"/>
              <w:autoSpaceDE w:val="0"/>
              <w:autoSpaceDN w:val="0"/>
              <w:jc w:val="center"/>
              <w:rPr>
                <w:rFonts w:eastAsia="Times New Roman"/>
                <w:sz w:val="20"/>
                <w:szCs w:val="20"/>
              </w:rPr>
            </w:pPr>
            <w:r w:rsidRPr="003A256A">
              <w:rPr>
                <w:rFonts w:eastAsia="Times New Roman"/>
                <w:sz w:val="20"/>
                <w:szCs w:val="20"/>
              </w:rPr>
              <w:t>23PMSWS26</w:t>
            </w:r>
          </w:p>
        </w:tc>
        <w:tc>
          <w:tcPr>
            <w:tcW w:w="2024" w:type="pct"/>
            <w:vAlign w:val="center"/>
          </w:tcPr>
          <w:p w:rsidR="00D43CDB" w:rsidRDefault="00790920" w:rsidP="000E3C81">
            <w:pPr>
              <w:spacing w:line="276" w:lineRule="auto"/>
              <w:rPr>
                <w:b/>
                <w:color w:val="000000"/>
                <w:sz w:val="20"/>
                <w:szCs w:val="20"/>
              </w:rPr>
            </w:pPr>
            <w:r w:rsidRPr="00D43CDB">
              <w:rPr>
                <w:b/>
                <w:color w:val="000000"/>
                <w:sz w:val="20"/>
                <w:szCs w:val="20"/>
              </w:rPr>
              <w:t>Skill Enhancement Course SEC</w:t>
            </w:r>
            <w:r w:rsidR="002137B3" w:rsidRPr="00D43CDB">
              <w:rPr>
                <w:b/>
                <w:color w:val="000000"/>
                <w:sz w:val="20"/>
                <w:szCs w:val="20"/>
              </w:rPr>
              <w:t>-1</w:t>
            </w:r>
            <w:r w:rsidR="000E3C81" w:rsidRPr="00D43CDB">
              <w:rPr>
                <w:b/>
                <w:color w:val="000000"/>
                <w:sz w:val="20"/>
                <w:szCs w:val="20"/>
              </w:rPr>
              <w:t>:</w:t>
            </w:r>
          </w:p>
          <w:p w:rsidR="00790920" w:rsidRPr="003A256A" w:rsidRDefault="00790920" w:rsidP="000E3C81">
            <w:pPr>
              <w:spacing w:line="276" w:lineRule="auto"/>
              <w:rPr>
                <w:color w:val="000000"/>
                <w:sz w:val="20"/>
                <w:szCs w:val="20"/>
              </w:rPr>
            </w:pPr>
            <w:r w:rsidRPr="003A256A">
              <w:rPr>
                <w:color w:val="000000"/>
                <w:sz w:val="20"/>
                <w:szCs w:val="20"/>
              </w:rPr>
              <w:t>Life Skills for Social Work</w:t>
            </w:r>
          </w:p>
        </w:tc>
        <w:tc>
          <w:tcPr>
            <w:tcW w:w="435" w:type="pct"/>
            <w:vAlign w:val="center"/>
          </w:tcPr>
          <w:p w:rsidR="00790920" w:rsidRPr="003A256A" w:rsidRDefault="00790920" w:rsidP="008032F2">
            <w:pPr>
              <w:jc w:val="center"/>
              <w:rPr>
                <w:color w:val="000000"/>
                <w:sz w:val="20"/>
                <w:szCs w:val="20"/>
              </w:rPr>
            </w:pPr>
            <w:r w:rsidRPr="003A256A">
              <w:rPr>
                <w:color w:val="000000"/>
                <w:sz w:val="20"/>
                <w:szCs w:val="20"/>
              </w:rPr>
              <w:t>2</w:t>
            </w:r>
          </w:p>
        </w:tc>
        <w:tc>
          <w:tcPr>
            <w:tcW w:w="441" w:type="pct"/>
            <w:vAlign w:val="center"/>
          </w:tcPr>
          <w:p w:rsidR="00790920" w:rsidRPr="003A256A" w:rsidRDefault="00790920" w:rsidP="008032F2">
            <w:pPr>
              <w:jc w:val="center"/>
              <w:rPr>
                <w:color w:val="000000"/>
                <w:sz w:val="20"/>
                <w:szCs w:val="20"/>
              </w:rPr>
            </w:pPr>
            <w:r w:rsidRPr="003A256A">
              <w:rPr>
                <w:color w:val="000000"/>
                <w:sz w:val="20"/>
                <w:szCs w:val="20"/>
              </w:rPr>
              <w:t>3</w:t>
            </w:r>
          </w:p>
        </w:tc>
        <w:tc>
          <w:tcPr>
            <w:tcW w:w="361"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sz w:val="20"/>
                <w:szCs w:val="20"/>
              </w:rPr>
              <w:t>25</w:t>
            </w:r>
          </w:p>
        </w:tc>
        <w:tc>
          <w:tcPr>
            <w:tcW w:w="290"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sz w:val="20"/>
                <w:szCs w:val="20"/>
              </w:rPr>
              <w:t>75</w:t>
            </w:r>
          </w:p>
        </w:tc>
        <w:tc>
          <w:tcPr>
            <w:tcW w:w="361" w:type="pct"/>
            <w:vAlign w:val="center"/>
          </w:tcPr>
          <w:p w:rsidR="00790920" w:rsidRPr="003A256A" w:rsidRDefault="00790920" w:rsidP="008032F2">
            <w:pPr>
              <w:widowControl w:val="0"/>
              <w:autoSpaceDE w:val="0"/>
              <w:autoSpaceDN w:val="0"/>
              <w:jc w:val="center"/>
              <w:rPr>
                <w:rFonts w:eastAsia="Times New Roman"/>
                <w:sz w:val="20"/>
                <w:szCs w:val="20"/>
              </w:rPr>
            </w:pPr>
            <w:r w:rsidRPr="003A256A">
              <w:rPr>
                <w:rFonts w:eastAsia="Times New Roman"/>
                <w:sz w:val="20"/>
                <w:szCs w:val="20"/>
              </w:rPr>
              <w:t>100</w:t>
            </w:r>
          </w:p>
        </w:tc>
      </w:tr>
      <w:tr w:rsidR="00AE2B1E" w:rsidRPr="003A256A" w:rsidTr="00D43CDB">
        <w:trPr>
          <w:trHeight w:val="299"/>
        </w:trPr>
        <w:tc>
          <w:tcPr>
            <w:tcW w:w="365" w:type="pct"/>
            <w:vAlign w:val="center"/>
          </w:tcPr>
          <w:p w:rsidR="00790920" w:rsidRPr="003A256A" w:rsidRDefault="00790920" w:rsidP="002A3C31">
            <w:pPr>
              <w:widowControl w:val="0"/>
              <w:autoSpaceDE w:val="0"/>
              <w:autoSpaceDN w:val="0"/>
              <w:jc w:val="center"/>
              <w:rPr>
                <w:rFonts w:eastAsia="Times New Roman"/>
                <w:b/>
                <w:bCs/>
                <w:sz w:val="20"/>
                <w:szCs w:val="20"/>
              </w:rPr>
            </w:pPr>
          </w:p>
        </w:tc>
        <w:tc>
          <w:tcPr>
            <w:tcW w:w="723" w:type="pct"/>
            <w:vAlign w:val="center"/>
          </w:tcPr>
          <w:p w:rsidR="00790920" w:rsidRPr="003A256A" w:rsidRDefault="00790920" w:rsidP="008032F2">
            <w:pPr>
              <w:widowControl w:val="0"/>
              <w:autoSpaceDE w:val="0"/>
              <w:autoSpaceDN w:val="0"/>
              <w:jc w:val="center"/>
              <w:rPr>
                <w:rFonts w:eastAsia="Times New Roman"/>
                <w:b/>
                <w:bCs/>
                <w:sz w:val="20"/>
                <w:szCs w:val="20"/>
              </w:rPr>
            </w:pPr>
          </w:p>
        </w:tc>
        <w:tc>
          <w:tcPr>
            <w:tcW w:w="2024" w:type="pct"/>
            <w:vAlign w:val="center"/>
          </w:tcPr>
          <w:p w:rsidR="00790920" w:rsidRPr="003A256A" w:rsidRDefault="00790920" w:rsidP="00790920">
            <w:pPr>
              <w:widowControl w:val="0"/>
              <w:autoSpaceDE w:val="0"/>
              <w:autoSpaceDN w:val="0"/>
              <w:jc w:val="right"/>
              <w:rPr>
                <w:rFonts w:eastAsia="Times New Roman"/>
                <w:b/>
                <w:bCs/>
                <w:sz w:val="20"/>
                <w:szCs w:val="20"/>
              </w:rPr>
            </w:pPr>
            <w:r w:rsidRPr="003A256A">
              <w:rPr>
                <w:b/>
                <w:bCs/>
                <w:color w:val="000000"/>
                <w:sz w:val="20"/>
                <w:szCs w:val="20"/>
              </w:rPr>
              <w:t>Total</w:t>
            </w:r>
          </w:p>
        </w:tc>
        <w:tc>
          <w:tcPr>
            <w:tcW w:w="435" w:type="pct"/>
            <w:vAlign w:val="center"/>
          </w:tcPr>
          <w:p w:rsidR="00790920" w:rsidRPr="003A256A" w:rsidRDefault="00790920" w:rsidP="008032F2">
            <w:pPr>
              <w:jc w:val="center"/>
              <w:rPr>
                <w:rFonts w:eastAsia="Times New Roman"/>
                <w:b/>
                <w:bCs/>
                <w:color w:val="000000"/>
                <w:sz w:val="20"/>
                <w:szCs w:val="20"/>
                <w:lang w:val="en-IN"/>
              </w:rPr>
            </w:pPr>
            <w:r w:rsidRPr="003A256A">
              <w:rPr>
                <w:rFonts w:eastAsia="Times New Roman"/>
                <w:b/>
                <w:bCs/>
                <w:color w:val="000000"/>
                <w:sz w:val="20"/>
                <w:szCs w:val="20"/>
                <w:lang w:val="en-IN"/>
              </w:rPr>
              <w:t>22</w:t>
            </w:r>
          </w:p>
        </w:tc>
        <w:tc>
          <w:tcPr>
            <w:tcW w:w="441" w:type="pct"/>
            <w:vAlign w:val="center"/>
          </w:tcPr>
          <w:p w:rsidR="00790920" w:rsidRPr="003A256A" w:rsidRDefault="00790920" w:rsidP="008032F2">
            <w:pPr>
              <w:jc w:val="center"/>
              <w:rPr>
                <w:b/>
                <w:bCs/>
                <w:color w:val="000000"/>
                <w:sz w:val="20"/>
                <w:szCs w:val="20"/>
              </w:rPr>
            </w:pPr>
            <w:r w:rsidRPr="003A256A">
              <w:rPr>
                <w:b/>
                <w:bCs/>
                <w:color w:val="000000"/>
                <w:sz w:val="20"/>
                <w:szCs w:val="20"/>
              </w:rPr>
              <w:t>30</w:t>
            </w:r>
          </w:p>
        </w:tc>
        <w:tc>
          <w:tcPr>
            <w:tcW w:w="361" w:type="pct"/>
            <w:vAlign w:val="center"/>
          </w:tcPr>
          <w:p w:rsidR="00790920" w:rsidRPr="003A256A" w:rsidRDefault="00790920" w:rsidP="008032F2">
            <w:pPr>
              <w:jc w:val="center"/>
              <w:rPr>
                <w:b/>
                <w:bCs/>
                <w:color w:val="000000"/>
                <w:sz w:val="20"/>
                <w:szCs w:val="20"/>
              </w:rPr>
            </w:pPr>
          </w:p>
        </w:tc>
        <w:tc>
          <w:tcPr>
            <w:tcW w:w="290" w:type="pct"/>
            <w:vAlign w:val="center"/>
          </w:tcPr>
          <w:p w:rsidR="00790920" w:rsidRPr="003A256A" w:rsidRDefault="00790920" w:rsidP="008032F2">
            <w:pPr>
              <w:jc w:val="center"/>
              <w:rPr>
                <w:b/>
                <w:bCs/>
                <w:color w:val="000000"/>
                <w:sz w:val="20"/>
                <w:szCs w:val="20"/>
              </w:rPr>
            </w:pPr>
          </w:p>
        </w:tc>
        <w:tc>
          <w:tcPr>
            <w:tcW w:w="361" w:type="pct"/>
            <w:vAlign w:val="center"/>
          </w:tcPr>
          <w:p w:rsidR="00790920" w:rsidRPr="003A256A" w:rsidRDefault="00790920" w:rsidP="008032F2">
            <w:pPr>
              <w:jc w:val="center"/>
              <w:rPr>
                <w:b/>
                <w:bCs/>
                <w:color w:val="000000"/>
                <w:sz w:val="20"/>
                <w:szCs w:val="20"/>
              </w:rPr>
            </w:pPr>
            <w:r w:rsidRPr="003A256A">
              <w:rPr>
                <w:b/>
                <w:bCs/>
                <w:color w:val="000000"/>
                <w:sz w:val="20"/>
                <w:szCs w:val="20"/>
              </w:rPr>
              <w:t>600</w:t>
            </w:r>
          </w:p>
        </w:tc>
      </w:tr>
    </w:tbl>
    <w:p w:rsidR="007144A5" w:rsidRDefault="007144A5">
      <w:r>
        <w:br w:type="page"/>
      </w:r>
    </w:p>
    <w:tbl>
      <w:tblPr>
        <w:tblW w:w="5451" w:type="pc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12"/>
        <w:gridCol w:w="1415"/>
        <w:gridCol w:w="4242"/>
        <w:gridCol w:w="850"/>
        <w:gridCol w:w="707"/>
        <w:gridCol w:w="707"/>
        <w:gridCol w:w="567"/>
        <w:gridCol w:w="707"/>
      </w:tblGrid>
      <w:tr w:rsidR="00AE2B1E" w:rsidRPr="003A256A" w:rsidTr="001C5BE7">
        <w:trPr>
          <w:trHeight w:val="299"/>
        </w:trPr>
        <w:tc>
          <w:tcPr>
            <w:tcW w:w="359" w:type="pct"/>
            <w:vAlign w:val="center"/>
          </w:tcPr>
          <w:p w:rsidR="00801D48" w:rsidRPr="003A256A" w:rsidRDefault="00801D48" w:rsidP="002A3C31">
            <w:pPr>
              <w:widowControl w:val="0"/>
              <w:autoSpaceDE w:val="0"/>
              <w:autoSpaceDN w:val="0"/>
              <w:jc w:val="center"/>
              <w:rPr>
                <w:rFonts w:eastAsia="Times New Roman"/>
                <w:b/>
                <w:bCs/>
                <w:sz w:val="20"/>
                <w:szCs w:val="20"/>
              </w:rPr>
            </w:pPr>
          </w:p>
        </w:tc>
        <w:tc>
          <w:tcPr>
            <w:tcW w:w="714" w:type="pct"/>
            <w:vAlign w:val="center"/>
          </w:tcPr>
          <w:p w:rsidR="00801D48" w:rsidRPr="003A256A" w:rsidRDefault="00801D48" w:rsidP="008032F2">
            <w:pPr>
              <w:widowControl w:val="0"/>
              <w:autoSpaceDE w:val="0"/>
              <w:autoSpaceDN w:val="0"/>
              <w:jc w:val="center"/>
              <w:rPr>
                <w:rFonts w:eastAsia="Times New Roman"/>
                <w:b/>
                <w:bCs/>
                <w:sz w:val="20"/>
                <w:szCs w:val="20"/>
              </w:rPr>
            </w:pPr>
          </w:p>
        </w:tc>
        <w:tc>
          <w:tcPr>
            <w:tcW w:w="2141" w:type="pct"/>
            <w:vAlign w:val="center"/>
          </w:tcPr>
          <w:p w:rsidR="00801D48" w:rsidRPr="003A256A" w:rsidRDefault="00801D48" w:rsidP="007144A5">
            <w:pPr>
              <w:widowControl w:val="0"/>
              <w:autoSpaceDE w:val="0"/>
              <w:autoSpaceDN w:val="0"/>
              <w:jc w:val="center"/>
              <w:rPr>
                <w:b/>
                <w:bCs/>
                <w:color w:val="000000"/>
                <w:sz w:val="20"/>
                <w:szCs w:val="20"/>
              </w:rPr>
            </w:pPr>
            <w:r w:rsidRPr="003A256A">
              <w:rPr>
                <w:rFonts w:eastAsia="Times New Roman"/>
                <w:b/>
                <w:sz w:val="20"/>
                <w:szCs w:val="20"/>
              </w:rPr>
              <w:t>SEMESTER – III</w:t>
            </w:r>
          </w:p>
        </w:tc>
        <w:tc>
          <w:tcPr>
            <w:tcW w:w="429" w:type="pct"/>
            <w:vAlign w:val="center"/>
          </w:tcPr>
          <w:p w:rsidR="00801D48" w:rsidRPr="003A256A" w:rsidRDefault="00801D48" w:rsidP="008032F2">
            <w:pPr>
              <w:jc w:val="center"/>
              <w:rPr>
                <w:rFonts w:eastAsia="Times New Roman"/>
                <w:b/>
                <w:bCs/>
                <w:color w:val="000000"/>
                <w:sz w:val="20"/>
                <w:szCs w:val="20"/>
                <w:lang w:val="en-IN"/>
              </w:rPr>
            </w:pPr>
          </w:p>
        </w:tc>
        <w:tc>
          <w:tcPr>
            <w:tcW w:w="357" w:type="pct"/>
            <w:vAlign w:val="center"/>
          </w:tcPr>
          <w:p w:rsidR="00801D48" w:rsidRPr="003A256A" w:rsidRDefault="00801D48" w:rsidP="008032F2">
            <w:pPr>
              <w:jc w:val="center"/>
              <w:rPr>
                <w:b/>
                <w:bCs/>
                <w:color w:val="000000"/>
                <w:sz w:val="20"/>
                <w:szCs w:val="20"/>
              </w:rPr>
            </w:pPr>
          </w:p>
        </w:tc>
        <w:tc>
          <w:tcPr>
            <w:tcW w:w="357" w:type="pct"/>
            <w:vAlign w:val="center"/>
          </w:tcPr>
          <w:p w:rsidR="00801D48" w:rsidRPr="003A256A" w:rsidRDefault="00801D48" w:rsidP="008032F2">
            <w:pPr>
              <w:jc w:val="center"/>
              <w:rPr>
                <w:b/>
                <w:bCs/>
                <w:color w:val="000000"/>
                <w:sz w:val="20"/>
                <w:szCs w:val="20"/>
              </w:rPr>
            </w:pPr>
          </w:p>
        </w:tc>
        <w:tc>
          <w:tcPr>
            <w:tcW w:w="286" w:type="pct"/>
            <w:vAlign w:val="center"/>
          </w:tcPr>
          <w:p w:rsidR="00801D48" w:rsidRPr="003A256A" w:rsidRDefault="00801D48" w:rsidP="008032F2">
            <w:pPr>
              <w:jc w:val="center"/>
              <w:rPr>
                <w:b/>
                <w:bCs/>
                <w:color w:val="000000"/>
                <w:sz w:val="20"/>
                <w:szCs w:val="20"/>
              </w:rPr>
            </w:pPr>
          </w:p>
        </w:tc>
        <w:tc>
          <w:tcPr>
            <w:tcW w:w="357" w:type="pct"/>
            <w:vAlign w:val="center"/>
          </w:tcPr>
          <w:p w:rsidR="00801D48" w:rsidRPr="003A256A" w:rsidRDefault="00801D48" w:rsidP="008032F2">
            <w:pPr>
              <w:jc w:val="center"/>
              <w:rPr>
                <w:b/>
                <w:bCs/>
                <w:color w:val="000000"/>
                <w:sz w:val="20"/>
                <w:szCs w:val="20"/>
              </w:rPr>
            </w:pPr>
          </w:p>
        </w:tc>
      </w:tr>
      <w:tr w:rsidR="00AE2B1E" w:rsidRPr="003A256A" w:rsidTr="001C5BE7">
        <w:trPr>
          <w:trHeight w:val="299"/>
        </w:trPr>
        <w:tc>
          <w:tcPr>
            <w:tcW w:w="359" w:type="pct"/>
            <w:vMerge w:val="restart"/>
            <w:vAlign w:val="center"/>
          </w:tcPr>
          <w:p w:rsidR="00B82501" w:rsidRPr="003A256A" w:rsidRDefault="00B82501" w:rsidP="00B82501">
            <w:pPr>
              <w:widowControl w:val="0"/>
              <w:autoSpaceDE w:val="0"/>
              <w:autoSpaceDN w:val="0"/>
              <w:spacing w:before="60"/>
              <w:jc w:val="center"/>
              <w:rPr>
                <w:sz w:val="20"/>
                <w:szCs w:val="20"/>
              </w:rPr>
            </w:pPr>
            <w:r w:rsidRPr="003A256A">
              <w:rPr>
                <w:sz w:val="20"/>
                <w:szCs w:val="20"/>
              </w:rPr>
              <w:t>A</w:t>
            </w:r>
          </w:p>
          <w:p w:rsidR="00B82501" w:rsidRPr="003A256A" w:rsidRDefault="00B82501" w:rsidP="00B82501">
            <w:pPr>
              <w:widowControl w:val="0"/>
              <w:autoSpaceDE w:val="0"/>
              <w:autoSpaceDN w:val="0"/>
              <w:spacing w:before="60"/>
              <w:jc w:val="center"/>
              <w:rPr>
                <w:sz w:val="20"/>
                <w:szCs w:val="20"/>
              </w:rPr>
            </w:pPr>
          </w:p>
        </w:tc>
        <w:tc>
          <w:tcPr>
            <w:tcW w:w="714" w:type="pct"/>
          </w:tcPr>
          <w:p w:rsidR="00B82501" w:rsidRPr="003A256A" w:rsidRDefault="00B82501" w:rsidP="00B82501">
            <w:pPr>
              <w:widowControl w:val="0"/>
              <w:autoSpaceDE w:val="0"/>
              <w:autoSpaceDN w:val="0"/>
              <w:rPr>
                <w:sz w:val="20"/>
                <w:szCs w:val="20"/>
              </w:rPr>
            </w:pPr>
          </w:p>
          <w:p w:rsidR="00B82501" w:rsidRPr="003A256A" w:rsidRDefault="00B82501" w:rsidP="00B82501">
            <w:pPr>
              <w:widowControl w:val="0"/>
              <w:autoSpaceDE w:val="0"/>
              <w:autoSpaceDN w:val="0"/>
              <w:rPr>
                <w:sz w:val="20"/>
                <w:szCs w:val="20"/>
              </w:rPr>
            </w:pPr>
          </w:p>
          <w:p w:rsidR="00B82501" w:rsidRPr="003A256A" w:rsidRDefault="00B82501" w:rsidP="00B82501">
            <w:pPr>
              <w:widowControl w:val="0"/>
              <w:autoSpaceDE w:val="0"/>
              <w:autoSpaceDN w:val="0"/>
              <w:rPr>
                <w:sz w:val="20"/>
                <w:szCs w:val="20"/>
              </w:rPr>
            </w:pPr>
            <w:r w:rsidRPr="003A256A">
              <w:rPr>
                <w:sz w:val="20"/>
                <w:szCs w:val="20"/>
              </w:rPr>
              <w:t>23PMSWC31-1</w:t>
            </w:r>
          </w:p>
          <w:p w:rsidR="00B82501" w:rsidRPr="003A256A" w:rsidRDefault="00B82501" w:rsidP="00B82501">
            <w:pPr>
              <w:widowControl w:val="0"/>
              <w:autoSpaceDE w:val="0"/>
              <w:autoSpaceDN w:val="0"/>
              <w:rPr>
                <w:sz w:val="20"/>
                <w:szCs w:val="20"/>
              </w:rPr>
            </w:pPr>
            <w:r w:rsidRPr="003A256A">
              <w:rPr>
                <w:sz w:val="20"/>
                <w:szCs w:val="20"/>
              </w:rPr>
              <w:t>23PMSWC31-2</w:t>
            </w:r>
          </w:p>
          <w:p w:rsidR="00B82501" w:rsidRPr="003A256A" w:rsidRDefault="00B82501" w:rsidP="00B82501">
            <w:pPr>
              <w:widowControl w:val="0"/>
              <w:autoSpaceDE w:val="0"/>
              <w:autoSpaceDN w:val="0"/>
              <w:rPr>
                <w:sz w:val="20"/>
                <w:szCs w:val="20"/>
              </w:rPr>
            </w:pPr>
            <w:r w:rsidRPr="003A256A">
              <w:rPr>
                <w:sz w:val="20"/>
                <w:szCs w:val="20"/>
              </w:rPr>
              <w:t>23PMSWC31-3</w:t>
            </w:r>
          </w:p>
        </w:tc>
        <w:tc>
          <w:tcPr>
            <w:tcW w:w="2141" w:type="pct"/>
          </w:tcPr>
          <w:p w:rsidR="00B82501" w:rsidRPr="003A256A" w:rsidRDefault="00B82501" w:rsidP="00B82501">
            <w:pPr>
              <w:rPr>
                <w:sz w:val="20"/>
                <w:szCs w:val="20"/>
              </w:rPr>
            </w:pPr>
            <w:r w:rsidRPr="00D43CDB">
              <w:rPr>
                <w:b/>
                <w:sz w:val="20"/>
                <w:szCs w:val="20"/>
              </w:rPr>
              <w:t xml:space="preserve">Core -VII: </w:t>
            </w:r>
            <w:r w:rsidRPr="003A256A">
              <w:rPr>
                <w:rFonts w:eastAsia="Times New Roman"/>
                <w:sz w:val="20"/>
                <w:szCs w:val="20"/>
              </w:rPr>
              <w:t>Specialization Paper (</w:t>
            </w:r>
            <w:r w:rsidRPr="003A256A">
              <w:rPr>
                <w:rFonts w:eastAsia="Times New Roman"/>
                <w:i/>
                <w:sz w:val="20"/>
                <w:szCs w:val="20"/>
              </w:rPr>
              <w:t>Choose any one out of three</w:t>
            </w:r>
            <w:r w:rsidRPr="003A256A">
              <w:rPr>
                <w:rFonts w:eastAsia="Times New Roman"/>
                <w:sz w:val="20"/>
                <w:szCs w:val="20"/>
              </w:rPr>
              <w:t>)</w:t>
            </w:r>
          </w:p>
          <w:p w:rsidR="00B82501" w:rsidRPr="003A256A" w:rsidRDefault="00B82501" w:rsidP="00B82501">
            <w:pPr>
              <w:rPr>
                <w:sz w:val="20"/>
                <w:szCs w:val="20"/>
              </w:rPr>
            </w:pPr>
            <w:r w:rsidRPr="003A256A">
              <w:rPr>
                <w:sz w:val="20"/>
                <w:szCs w:val="20"/>
              </w:rPr>
              <w:t>Human Resource Management (HRM)</w:t>
            </w:r>
          </w:p>
          <w:p w:rsidR="00B82501" w:rsidRPr="003A256A" w:rsidRDefault="00B82501" w:rsidP="00B82501">
            <w:pPr>
              <w:rPr>
                <w:sz w:val="20"/>
                <w:szCs w:val="20"/>
              </w:rPr>
            </w:pPr>
            <w:r w:rsidRPr="003A256A">
              <w:rPr>
                <w:sz w:val="20"/>
                <w:szCs w:val="20"/>
              </w:rPr>
              <w:t>Medical Social Work (M&amp;P)</w:t>
            </w:r>
          </w:p>
          <w:p w:rsidR="00B82501" w:rsidRPr="003A256A" w:rsidRDefault="00B82501" w:rsidP="00B82501">
            <w:pPr>
              <w:rPr>
                <w:sz w:val="20"/>
                <w:szCs w:val="20"/>
              </w:rPr>
            </w:pPr>
            <w:r w:rsidRPr="003A256A">
              <w:rPr>
                <w:sz w:val="20"/>
                <w:szCs w:val="20"/>
              </w:rPr>
              <w:t>Rural Community Development (CD)</w:t>
            </w:r>
          </w:p>
        </w:tc>
        <w:tc>
          <w:tcPr>
            <w:tcW w:w="429" w:type="pct"/>
            <w:vAlign w:val="center"/>
          </w:tcPr>
          <w:p w:rsidR="00B82501" w:rsidRPr="003A256A" w:rsidRDefault="00B82501" w:rsidP="00B82501">
            <w:pPr>
              <w:jc w:val="center"/>
              <w:rPr>
                <w:color w:val="000000"/>
                <w:sz w:val="20"/>
                <w:szCs w:val="20"/>
              </w:rPr>
            </w:pPr>
            <w:r w:rsidRPr="003A256A">
              <w:rPr>
                <w:color w:val="000000"/>
                <w:sz w:val="20"/>
                <w:szCs w:val="20"/>
              </w:rPr>
              <w:t>5</w:t>
            </w:r>
          </w:p>
        </w:tc>
        <w:tc>
          <w:tcPr>
            <w:tcW w:w="357" w:type="pct"/>
            <w:vAlign w:val="center"/>
          </w:tcPr>
          <w:p w:rsidR="00B82501" w:rsidRPr="003A256A" w:rsidRDefault="00B82501" w:rsidP="00B82501">
            <w:pPr>
              <w:jc w:val="center"/>
              <w:rPr>
                <w:color w:val="000000"/>
                <w:sz w:val="20"/>
                <w:szCs w:val="20"/>
              </w:rPr>
            </w:pPr>
            <w:r w:rsidRPr="003A256A">
              <w:rPr>
                <w:color w:val="000000"/>
                <w:sz w:val="20"/>
                <w:szCs w:val="20"/>
              </w:rPr>
              <w:t>6</w:t>
            </w:r>
          </w:p>
        </w:tc>
        <w:tc>
          <w:tcPr>
            <w:tcW w:w="357" w:type="pct"/>
            <w:vAlign w:val="center"/>
          </w:tcPr>
          <w:p w:rsidR="00B82501" w:rsidRPr="003A256A" w:rsidRDefault="00B82501" w:rsidP="00B82501">
            <w:pPr>
              <w:widowControl w:val="0"/>
              <w:autoSpaceDE w:val="0"/>
              <w:autoSpaceDN w:val="0"/>
              <w:jc w:val="center"/>
              <w:rPr>
                <w:sz w:val="20"/>
                <w:szCs w:val="20"/>
              </w:rPr>
            </w:pPr>
            <w:r w:rsidRPr="003A256A">
              <w:rPr>
                <w:sz w:val="20"/>
                <w:szCs w:val="20"/>
              </w:rPr>
              <w:t>25</w:t>
            </w:r>
          </w:p>
        </w:tc>
        <w:tc>
          <w:tcPr>
            <w:tcW w:w="286" w:type="pct"/>
            <w:vAlign w:val="center"/>
          </w:tcPr>
          <w:p w:rsidR="00B82501" w:rsidRPr="003A256A" w:rsidRDefault="00B82501" w:rsidP="00B82501">
            <w:pPr>
              <w:widowControl w:val="0"/>
              <w:autoSpaceDE w:val="0"/>
              <w:autoSpaceDN w:val="0"/>
              <w:jc w:val="center"/>
              <w:rPr>
                <w:sz w:val="20"/>
                <w:szCs w:val="20"/>
              </w:rPr>
            </w:pPr>
            <w:r w:rsidRPr="003A256A">
              <w:rPr>
                <w:sz w:val="20"/>
                <w:szCs w:val="20"/>
              </w:rPr>
              <w:t>75</w:t>
            </w:r>
          </w:p>
        </w:tc>
        <w:tc>
          <w:tcPr>
            <w:tcW w:w="357" w:type="pct"/>
            <w:vAlign w:val="center"/>
          </w:tcPr>
          <w:p w:rsidR="00B82501" w:rsidRPr="003A256A" w:rsidRDefault="00B82501" w:rsidP="00B82501">
            <w:pPr>
              <w:widowControl w:val="0"/>
              <w:autoSpaceDE w:val="0"/>
              <w:autoSpaceDN w:val="0"/>
              <w:jc w:val="center"/>
              <w:rPr>
                <w:sz w:val="20"/>
                <w:szCs w:val="20"/>
              </w:rPr>
            </w:pPr>
            <w:r w:rsidRPr="003A256A">
              <w:rPr>
                <w:sz w:val="20"/>
                <w:szCs w:val="20"/>
              </w:rPr>
              <w:t>100</w:t>
            </w:r>
          </w:p>
        </w:tc>
      </w:tr>
      <w:tr w:rsidR="00AE2B1E" w:rsidRPr="003A256A" w:rsidTr="001C5BE7">
        <w:trPr>
          <w:trHeight w:val="299"/>
        </w:trPr>
        <w:tc>
          <w:tcPr>
            <w:tcW w:w="359" w:type="pct"/>
            <w:vMerge/>
            <w:vAlign w:val="center"/>
          </w:tcPr>
          <w:p w:rsidR="00B82501" w:rsidRPr="003A256A" w:rsidRDefault="00B82501" w:rsidP="00B82501">
            <w:pPr>
              <w:widowControl w:val="0"/>
              <w:autoSpaceDE w:val="0"/>
              <w:autoSpaceDN w:val="0"/>
              <w:jc w:val="center"/>
              <w:rPr>
                <w:rFonts w:eastAsia="Times New Roman"/>
                <w:b/>
                <w:bCs/>
                <w:sz w:val="20"/>
                <w:szCs w:val="20"/>
              </w:rPr>
            </w:pPr>
          </w:p>
        </w:tc>
        <w:tc>
          <w:tcPr>
            <w:tcW w:w="714" w:type="pct"/>
          </w:tcPr>
          <w:p w:rsidR="00B82501" w:rsidRPr="003A256A" w:rsidRDefault="00B82501" w:rsidP="00B82501">
            <w:pPr>
              <w:widowControl w:val="0"/>
              <w:autoSpaceDE w:val="0"/>
              <w:autoSpaceDN w:val="0"/>
              <w:rPr>
                <w:sz w:val="20"/>
                <w:szCs w:val="20"/>
              </w:rPr>
            </w:pPr>
          </w:p>
          <w:p w:rsidR="00B82501" w:rsidRPr="003A256A" w:rsidRDefault="00B82501" w:rsidP="00B82501">
            <w:pPr>
              <w:widowControl w:val="0"/>
              <w:autoSpaceDE w:val="0"/>
              <w:autoSpaceDN w:val="0"/>
              <w:rPr>
                <w:sz w:val="20"/>
                <w:szCs w:val="20"/>
              </w:rPr>
            </w:pPr>
          </w:p>
          <w:p w:rsidR="00B82501" w:rsidRPr="003A256A" w:rsidRDefault="00B82501" w:rsidP="00B82501">
            <w:pPr>
              <w:widowControl w:val="0"/>
              <w:autoSpaceDE w:val="0"/>
              <w:autoSpaceDN w:val="0"/>
              <w:rPr>
                <w:sz w:val="20"/>
                <w:szCs w:val="20"/>
              </w:rPr>
            </w:pPr>
            <w:r w:rsidRPr="003A256A">
              <w:rPr>
                <w:sz w:val="20"/>
                <w:szCs w:val="20"/>
              </w:rPr>
              <w:t>23PMSWC32-1</w:t>
            </w:r>
          </w:p>
          <w:p w:rsidR="00B82501" w:rsidRPr="003A256A" w:rsidRDefault="00B82501" w:rsidP="00B82501">
            <w:pPr>
              <w:widowControl w:val="0"/>
              <w:autoSpaceDE w:val="0"/>
              <w:autoSpaceDN w:val="0"/>
              <w:rPr>
                <w:sz w:val="20"/>
                <w:szCs w:val="20"/>
              </w:rPr>
            </w:pPr>
            <w:r w:rsidRPr="003A256A">
              <w:rPr>
                <w:sz w:val="20"/>
                <w:szCs w:val="20"/>
              </w:rPr>
              <w:t>23PMSWC32-2</w:t>
            </w:r>
          </w:p>
          <w:p w:rsidR="00B82501" w:rsidRPr="003A256A" w:rsidRDefault="00B82501" w:rsidP="00B82501">
            <w:pPr>
              <w:widowControl w:val="0"/>
              <w:autoSpaceDE w:val="0"/>
              <w:autoSpaceDN w:val="0"/>
              <w:rPr>
                <w:sz w:val="20"/>
                <w:szCs w:val="20"/>
              </w:rPr>
            </w:pPr>
            <w:r w:rsidRPr="003A256A">
              <w:rPr>
                <w:sz w:val="20"/>
                <w:szCs w:val="20"/>
              </w:rPr>
              <w:t>23PMSWC32-3</w:t>
            </w:r>
          </w:p>
        </w:tc>
        <w:tc>
          <w:tcPr>
            <w:tcW w:w="2141" w:type="pct"/>
          </w:tcPr>
          <w:p w:rsidR="00B82501" w:rsidRPr="003A256A" w:rsidRDefault="00B82501" w:rsidP="00B82501">
            <w:pPr>
              <w:rPr>
                <w:rFonts w:eastAsia="Times New Roman"/>
                <w:sz w:val="20"/>
                <w:szCs w:val="20"/>
              </w:rPr>
            </w:pPr>
            <w:r w:rsidRPr="00D43CDB">
              <w:rPr>
                <w:b/>
                <w:sz w:val="20"/>
                <w:szCs w:val="20"/>
              </w:rPr>
              <w:t>Core - VIII:</w:t>
            </w:r>
            <w:r w:rsidR="00C16BF0">
              <w:rPr>
                <w:b/>
                <w:sz w:val="20"/>
                <w:szCs w:val="20"/>
              </w:rPr>
              <w:t xml:space="preserve"> </w:t>
            </w:r>
            <w:r w:rsidRPr="003A256A">
              <w:rPr>
                <w:rFonts w:eastAsia="Times New Roman"/>
                <w:sz w:val="20"/>
                <w:szCs w:val="20"/>
              </w:rPr>
              <w:t>Specialization Paper (</w:t>
            </w:r>
            <w:r w:rsidRPr="003A256A">
              <w:rPr>
                <w:rFonts w:eastAsia="Times New Roman"/>
                <w:i/>
                <w:sz w:val="20"/>
                <w:szCs w:val="20"/>
              </w:rPr>
              <w:t>Choose any one out of three</w:t>
            </w:r>
            <w:r w:rsidRPr="003A256A">
              <w:rPr>
                <w:rFonts w:eastAsia="Times New Roman"/>
                <w:sz w:val="20"/>
                <w:szCs w:val="20"/>
              </w:rPr>
              <w:t>)</w:t>
            </w:r>
          </w:p>
          <w:p w:rsidR="00B82501" w:rsidRPr="003A256A" w:rsidRDefault="00B82501" w:rsidP="00B82501">
            <w:pPr>
              <w:rPr>
                <w:sz w:val="20"/>
                <w:szCs w:val="20"/>
              </w:rPr>
            </w:pPr>
            <w:r w:rsidRPr="003A256A">
              <w:rPr>
                <w:sz w:val="20"/>
                <w:szCs w:val="20"/>
              </w:rPr>
              <w:t>Labour Legislations (HRM)</w:t>
            </w:r>
          </w:p>
          <w:p w:rsidR="00B82501" w:rsidRPr="003A256A" w:rsidRDefault="00B82501" w:rsidP="00B82501">
            <w:pPr>
              <w:rPr>
                <w:sz w:val="20"/>
                <w:szCs w:val="20"/>
              </w:rPr>
            </w:pPr>
            <w:r w:rsidRPr="003A256A">
              <w:rPr>
                <w:sz w:val="20"/>
                <w:szCs w:val="20"/>
              </w:rPr>
              <w:t>Mental Health and Psychiatric Disorders (M&amp;P)</w:t>
            </w:r>
          </w:p>
          <w:p w:rsidR="00B82501" w:rsidRPr="003A256A" w:rsidRDefault="00B82501" w:rsidP="00B82501">
            <w:pPr>
              <w:rPr>
                <w:sz w:val="20"/>
                <w:szCs w:val="20"/>
              </w:rPr>
            </w:pPr>
            <w:r w:rsidRPr="003A256A">
              <w:rPr>
                <w:sz w:val="20"/>
                <w:szCs w:val="20"/>
              </w:rPr>
              <w:t>Tribal Development in India (CD)</w:t>
            </w:r>
          </w:p>
        </w:tc>
        <w:tc>
          <w:tcPr>
            <w:tcW w:w="429" w:type="pct"/>
            <w:vAlign w:val="center"/>
          </w:tcPr>
          <w:p w:rsidR="00B82501" w:rsidRPr="003A256A" w:rsidRDefault="00B82501" w:rsidP="00B82501">
            <w:pPr>
              <w:jc w:val="center"/>
              <w:rPr>
                <w:color w:val="000000"/>
                <w:sz w:val="20"/>
                <w:szCs w:val="20"/>
              </w:rPr>
            </w:pPr>
            <w:r w:rsidRPr="003A256A">
              <w:rPr>
                <w:color w:val="000000"/>
                <w:sz w:val="20"/>
                <w:szCs w:val="20"/>
              </w:rPr>
              <w:t>5</w:t>
            </w:r>
          </w:p>
        </w:tc>
        <w:tc>
          <w:tcPr>
            <w:tcW w:w="357" w:type="pct"/>
            <w:vAlign w:val="center"/>
          </w:tcPr>
          <w:p w:rsidR="00B82501" w:rsidRPr="003A256A" w:rsidRDefault="00B82501" w:rsidP="00B82501">
            <w:pPr>
              <w:jc w:val="center"/>
              <w:rPr>
                <w:color w:val="000000"/>
                <w:sz w:val="20"/>
                <w:szCs w:val="20"/>
              </w:rPr>
            </w:pPr>
            <w:r w:rsidRPr="003A256A">
              <w:rPr>
                <w:color w:val="000000"/>
                <w:sz w:val="20"/>
                <w:szCs w:val="20"/>
              </w:rPr>
              <w:t>6</w:t>
            </w:r>
          </w:p>
        </w:tc>
        <w:tc>
          <w:tcPr>
            <w:tcW w:w="357" w:type="pct"/>
            <w:vAlign w:val="center"/>
          </w:tcPr>
          <w:p w:rsidR="00B82501" w:rsidRPr="003A256A" w:rsidRDefault="00B82501" w:rsidP="00B82501">
            <w:pPr>
              <w:widowControl w:val="0"/>
              <w:autoSpaceDE w:val="0"/>
              <w:autoSpaceDN w:val="0"/>
              <w:jc w:val="center"/>
              <w:rPr>
                <w:sz w:val="20"/>
                <w:szCs w:val="20"/>
              </w:rPr>
            </w:pPr>
            <w:r w:rsidRPr="003A256A">
              <w:rPr>
                <w:sz w:val="20"/>
                <w:szCs w:val="20"/>
              </w:rPr>
              <w:t>25</w:t>
            </w:r>
          </w:p>
        </w:tc>
        <w:tc>
          <w:tcPr>
            <w:tcW w:w="286" w:type="pct"/>
            <w:vAlign w:val="center"/>
          </w:tcPr>
          <w:p w:rsidR="00B82501" w:rsidRPr="003A256A" w:rsidRDefault="00B82501" w:rsidP="00B82501">
            <w:pPr>
              <w:widowControl w:val="0"/>
              <w:autoSpaceDE w:val="0"/>
              <w:autoSpaceDN w:val="0"/>
              <w:jc w:val="center"/>
              <w:rPr>
                <w:sz w:val="20"/>
                <w:szCs w:val="20"/>
              </w:rPr>
            </w:pPr>
            <w:r w:rsidRPr="003A256A">
              <w:rPr>
                <w:sz w:val="20"/>
                <w:szCs w:val="20"/>
              </w:rPr>
              <w:t>75</w:t>
            </w:r>
          </w:p>
        </w:tc>
        <w:tc>
          <w:tcPr>
            <w:tcW w:w="357" w:type="pct"/>
            <w:vAlign w:val="center"/>
          </w:tcPr>
          <w:p w:rsidR="00B82501" w:rsidRPr="003A256A" w:rsidRDefault="00B82501" w:rsidP="00B82501">
            <w:pPr>
              <w:widowControl w:val="0"/>
              <w:autoSpaceDE w:val="0"/>
              <w:autoSpaceDN w:val="0"/>
              <w:jc w:val="center"/>
              <w:rPr>
                <w:sz w:val="20"/>
                <w:szCs w:val="20"/>
              </w:rPr>
            </w:pPr>
            <w:r w:rsidRPr="003A256A">
              <w:rPr>
                <w:sz w:val="20"/>
                <w:szCs w:val="20"/>
              </w:rPr>
              <w:t>100</w:t>
            </w:r>
          </w:p>
        </w:tc>
      </w:tr>
      <w:tr w:rsidR="00AE2B1E" w:rsidRPr="003A256A" w:rsidTr="001C5BE7">
        <w:trPr>
          <w:trHeight w:val="299"/>
        </w:trPr>
        <w:tc>
          <w:tcPr>
            <w:tcW w:w="359" w:type="pct"/>
            <w:vMerge/>
            <w:vAlign w:val="center"/>
          </w:tcPr>
          <w:p w:rsidR="00B82501" w:rsidRPr="003A256A" w:rsidRDefault="00B82501" w:rsidP="00B82501">
            <w:pPr>
              <w:widowControl w:val="0"/>
              <w:autoSpaceDE w:val="0"/>
              <w:autoSpaceDN w:val="0"/>
              <w:jc w:val="center"/>
              <w:rPr>
                <w:rFonts w:eastAsia="Times New Roman"/>
                <w:b/>
                <w:bCs/>
                <w:sz w:val="20"/>
                <w:szCs w:val="20"/>
              </w:rPr>
            </w:pPr>
          </w:p>
        </w:tc>
        <w:tc>
          <w:tcPr>
            <w:tcW w:w="714" w:type="pct"/>
          </w:tcPr>
          <w:p w:rsidR="00B82501" w:rsidRPr="003A256A" w:rsidRDefault="00B82501" w:rsidP="00B82501">
            <w:pPr>
              <w:widowControl w:val="0"/>
              <w:autoSpaceDE w:val="0"/>
              <w:autoSpaceDN w:val="0"/>
              <w:rPr>
                <w:sz w:val="20"/>
                <w:szCs w:val="20"/>
              </w:rPr>
            </w:pPr>
          </w:p>
          <w:p w:rsidR="00B82501" w:rsidRPr="003A256A" w:rsidRDefault="00B82501" w:rsidP="00B82501">
            <w:pPr>
              <w:widowControl w:val="0"/>
              <w:autoSpaceDE w:val="0"/>
              <w:autoSpaceDN w:val="0"/>
              <w:rPr>
                <w:sz w:val="20"/>
                <w:szCs w:val="20"/>
              </w:rPr>
            </w:pPr>
          </w:p>
          <w:p w:rsidR="00B82501" w:rsidRPr="003A256A" w:rsidRDefault="00B82501" w:rsidP="00B82501">
            <w:pPr>
              <w:widowControl w:val="0"/>
              <w:autoSpaceDE w:val="0"/>
              <w:autoSpaceDN w:val="0"/>
              <w:rPr>
                <w:sz w:val="20"/>
                <w:szCs w:val="20"/>
              </w:rPr>
            </w:pPr>
            <w:r w:rsidRPr="003A256A">
              <w:rPr>
                <w:sz w:val="20"/>
                <w:szCs w:val="20"/>
              </w:rPr>
              <w:t>23PMSWC33-1</w:t>
            </w:r>
          </w:p>
          <w:p w:rsidR="00B82501" w:rsidRPr="003A256A" w:rsidRDefault="00B82501" w:rsidP="00B82501">
            <w:pPr>
              <w:widowControl w:val="0"/>
              <w:autoSpaceDE w:val="0"/>
              <w:autoSpaceDN w:val="0"/>
              <w:rPr>
                <w:sz w:val="20"/>
                <w:szCs w:val="20"/>
              </w:rPr>
            </w:pPr>
            <w:r w:rsidRPr="003A256A">
              <w:rPr>
                <w:sz w:val="20"/>
                <w:szCs w:val="20"/>
              </w:rPr>
              <w:t>23PMSWC33-2</w:t>
            </w:r>
          </w:p>
          <w:p w:rsidR="00B82501" w:rsidRPr="003A256A" w:rsidRDefault="00B82501" w:rsidP="00B82501">
            <w:pPr>
              <w:widowControl w:val="0"/>
              <w:autoSpaceDE w:val="0"/>
              <w:autoSpaceDN w:val="0"/>
              <w:rPr>
                <w:sz w:val="20"/>
                <w:szCs w:val="20"/>
              </w:rPr>
            </w:pPr>
            <w:r w:rsidRPr="003A256A">
              <w:rPr>
                <w:sz w:val="20"/>
                <w:szCs w:val="20"/>
              </w:rPr>
              <w:t>23PMSWC33-3</w:t>
            </w:r>
          </w:p>
        </w:tc>
        <w:tc>
          <w:tcPr>
            <w:tcW w:w="2141" w:type="pct"/>
          </w:tcPr>
          <w:p w:rsidR="00B82501" w:rsidRPr="003A256A" w:rsidRDefault="00B82501" w:rsidP="00B82501">
            <w:pPr>
              <w:rPr>
                <w:sz w:val="20"/>
                <w:szCs w:val="20"/>
              </w:rPr>
            </w:pPr>
            <w:r w:rsidRPr="00D43CDB">
              <w:rPr>
                <w:b/>
                <w:sz w:val="20"/>
                <w:szCs w:val="20"/>
              </w:rPr>
              <w:t>Core - IX:</w:t>
            </w:r>
            <w:r w:rsidR="00C16BF0">
              <w:rPr>
                <w:b/>
                <w:sz w:val="20"/>
                <w:szCs w:val="20"/>
              </w:rPr>
              <w:t xml:space="preserve"> </w:t>
            </w:r>
            <w:r w:rsidRPr="003A256A">
              <w:rPr>
                <w:rFonts w:eastAsia="Times New Roman"/>
                <w:sz w:val="20"/>
                <w:szCs w:val="20"/>
              </w:rPr>
              <w:t>Specialization Paper (</w:t>
            </w:r>
            <w:r w:rsidRPr="003A256A">
              <w:rPr>
                <w:rFonts w:eastAsia="Times New Roman"/>
                <w:i/>
                <w:sz w:val="20"/>
                <w:szCs w:val="20"/>
              </w:rPr>
              <w:t>Choose any one out of three</w:t>
            </w:r>
            <w:r w:rsidRPr="003A256A">
              <w:rPr>
                <w:rFonts w:eastAsia="Times New Roman"/>
                <w:sz w:val="20"/>
                <w:szCs w:val="20"/>
              </w:rPr>
              <w:t>)</w:t>
            </w:r>
          </w:p>
          <w:p w:rsidR="00B82501" w:rsidRPr="003A256A" w:rsidRDefault="00B82501" w:rsidP="00B82501">
            <w:pPr>
              <w:rPr>
                <w:sz w:val="20"/>
                <w:szCs w:val="20"/>
              </w:rPr>
            </w:pPr>
            <w:r w:rsidRPr="003A256A">
              <w:rPr>
                <w:sz w:val="20"/>
                <w:szCs w:val="20"/>
              </w:rPr>
              <w:t>Industrial Relations and Employee Welfare (HRM)</w:t>
            </w:r>
          </w:p>
          <w:p w:rsidR="00B82501" w:rsidRPr="003A256A" w:rsidRDefault="00B82501" w:rsidP="00B82501">
            <w:pPr>
              <w:rPr>
                <w:sz w:val="20"/>
                <w:szCs w:val="20"/>
              </w:rPr>
            </w:pPr>
            <w:r w:rsidRPr="003A256A">
              <w:rPr>
                <w:sz w:val="20"/>
                <w:szCs w:val="20"/>
              </w:rPr>
              <w:t>Psychiatric Social Work (M&amp;P)</w:t>
            </w:r>
          </w:p>
          <w:p w:rsidR="00B82501" w:rsidRPr="003A256A" w:rsidRDefault="00B82501" w:rsidP="00B82501">
            <w:pPr>
              <w:rPr>
                <w:sz w:val="20"/>
                <w:szCs w:val="20"/>
              </w:rPr>
            </w:pPr>
            <w:r w:rsidRPr="003A256A">
              <w:rPr>
                <w:sz w:val="20"/>
                <w:szCs w:val="20"/>
              </w:rPr>
              <w:t>Urban Community Development (CD)</w:t>
            </w:r>
          </w:p>
        </w:tc>
        <w:tc>
          <w:tcPr>
            <w:tcW w:w="429" w:type="pct"/>
            <w:vAlign w:val="center"/>
          </w:tcPr>
          <w:p w:rsidR="00B82501" w:rsidRPr="003A256A" w:rsidRDefault="00B82501" w:rsidP="00B82501">
            <w:pPr>
              <w:jc w:val="center"/>
              <w:rPr>
                <w:color w:val="000000"/>
                <w:sz w:val="20"/>
                <w:szCs w:val="20"/>
              </w:rPr>
            </w:pPr>
            <w:r w:rsidRPr="003A256A">
              <w:rPr>
                <w:color w:val="000000"/>
                <w:sz w:val="20"/>
                <w:szCs w:val="20"/>
              </w:rPr>
              <w:t>5</w:t>
            </w:r>
          </w:p>
        </w:tc>
        <w:tc>
          <w:tcPr>
            <w:tcW w:w="357" w:type="pct"/>
            <w:vAlign w:val="center"/>
          </w:tcPr>
          <w:p w:rsidR="00B82501" w:rsidRPr="003A256A" w:rsidRDefault="00B82501" w:rsidP="00B82501">
            <w:pPr>
              <w:jc w:val="center"/>
              <w:rPr>
                <w:color w:val="000000"/>
                <w:sz w:val="20"/>
                <w:szCs w:val="20"/>
              </w:rPr>
            </w:pPr>
            <w:r w:rsidRPr="003A256A">
              <w:rPr>
                <w:color w:val="000000"/>
                <w:sz w:val="20"/>
                <w:szCs w:val="20"/>
              </w:rPr>
              <w:t>6</w:t>
            </w:r>
          </w:p>
        </w:tc>
        <w:tc>
          <w:tcPr>
            <w:tcW w:w="357" w:type="pct"/>
            <w:vAlign w:val="center"/>
          </w:tcPr>
          <w:p w:rsidR="00B82501" w:rsidRPr="003A256A" w:rsidRDefault="00B82501" w:rsidP="00B82501">
            <w:pPr>
              <w:widowControl w:val="0"/>
              <w:autoSpaceDE w:val="0"/>
              <w:autoSpaceDN w:val="0"/>
              <w:jc w:val="center"/>
              <w:rPr>
                <w:sz w:val="20"/>
                <w:szCs w:val="20"/>
              </w:rPr>
            </w:pPr>
            <w:r w:rsidRPr="003A256A">
              <w:rPr>
                <w:sz w:val="20"/>
                <w:szCs w:val="20"/>
              </w:rPr>
              <w:t>25</w:t>
            </w:r>
          </w:p>
        </w:tc>
        <w:tc>
          <w:tcPr>
            <w:tcW w:w="286" w:type="pct"/>
            <w:vAlign w:val="center"/>
          </w:tcPr>
          <w:p w:rsidR="00B82501" w:rsidRPr="003A256A" w:rsidRDefault="00B82501" w:rsidP="00B82501">
            <w:pPr>
              <w:widowControl w:val="0"/>
              <w:autoSpaceDE w:val="0"/>
              <w:autoSpaceDN w:val="0"/>
              <w:jc w:val="center"/>
              <w:rPr>
                <w:sz w:val="20"/>
                <w:szCs w:val="20"/>
              </w:rPr>
            </w:pPr>
            <w:r w:rsidRPr="003A256A">
              <w:rPr>
                <w:sz w:val="20"/>
                <w:szCs w:val="20"/>
              </w:rPr>
              <w:t>75</w:t>
            </w:r>
          </w:p>
        </w:tc>
        <w:tc>
          <w:tcPr>
            <w:tcW w:w="357" w:type="pct"/>
            <w:vAlign w:val="center"/>
          </w:tcPr>
          <w:p w:rsidR="00B82501" w:rsidRPr="003A256A" w:rsidRDefault="00B82501" w:rsidP="00B82501">
            <w:pPr>
              <w:widowControl w:val="0"/>
              <w:autoSpaceDE w:val="0"/>
              <w:autoSpaceDN w:val="0"/>
              <w:jc w:val="center"/>
              <w:rPr>
                <w:sz w:val="20"/>
                <w:szCs w:val="20"/>
              </w:rPr>
            </w:pPr>
            <w:r w:rsidRPr="003A256A">
              <w:rPr>
                <w:sz w:val="20"/>
                <w:szCs w:val="20"/>
              </w:rPr>
              <w:t>100</w:t>
            </w:r>
          </w:p>
        </w:tc>
      </w:tr>
      <w:tr w:rsidR="00AE2B1E" w:rsidRPr="003A256A" w:rsidTr="001C5BE7">
        <w:trPr>
          <w:trHeight w:val="299"/>
        </w:trPr>
        <w:tc>
          <w:tcPr>
            <w:tcW w:w="359" w:type="pct"/>
            <w:vMerge/>
            <w:vAlign w:val="center"/>
          </w:tcPr>
          <w:p w:rsidR="00B82501" w:rsidRPr="003A256A" w:rsidRDefault="00B82501" w:rsidP="00B82501">
            <w:pPr>
              <w:widowControl w:val="0"/>
              <w:autoSpaceDE w:val="0"/>
              <w:autoSpaceDN w:val="0"/>
              <w:jc w:val="center"/>
              <w:rPr>
                <w:rFonts w:eastAsia="Times New Roman"/>
                <w:b/>
                <w:bCs/>
                <w:sz w:val="20"/>
                <w:szCs w:val="20"/>
              </w:rPr>
            </w:pPr>
          </w:p>
        </w:tc>
        <w:tc>
          <w:tcPr>
            <w:tcW w:w="714" w:type="pct"/>
            <w:vAlign w:val="bottom"/>
          </w:tcPr>
          <w:p w:rsidR="00B82501" w:rsidRPr="003A256A" w:rsidRDefault="00B82501" w:rsidP="00B82501">
            <w:pPr>
              <w:widowControl w:val="0"/>
              <w:autoSpaceDE w:val="0"/>
              <w:autoSpaceDN w:val="0"/>
              <w:rPr>
                <w:color w:val="FF0000"/>
                <w:sz w:val="20"/>
                <w:szCs w:val="20"/>
              </w:rPr>
            </w:pPr>
            <w:r w:rsidRPr="003A256A">
              <w:rPr>
                <w:sz w:val="20"/>
                <w:szCs w:val="20"/>
              </w:rPr>
              <w:t>23PMSWP34</w:t>
            </w:r>
          </w:p>
        </w:tc>
        <w:tc>
          <w:tcPr>
            <w:tcW w:w="2141" w:type="pct"/>
            <w:vAlign w:val="bottom"/>
          </w:tcPr>
          <w:p w:rsidR="00B82501" w:rsidRPr="00D43CDB" w:rsidRDefault="00B82501" w:rsidP="00B82501">
            <w:pPr>
              <w:rPr>
                <w:b/>
                <w:sz w:val="20"/>
                <w:szCs w:val="20"/>
              </w:rPr>
            </w:pPr>
            <w:r w:rsidRPr="00D43CDB">
              <w:rPr>
                <w:b/>
                <w:sz w:val="20"/>
                <w:szCs w:val="20"/>
              </w:rPr>
              <w:t xml:space="preserve">Core Practical III: </w:t>
            </w:r>
          </w:p>
          <w:p w:rsidR="00B82501" w:rsidRPr="003A256A" w:rsidRDefault="00B82501" w:rsidP="00B82501">
            <w:pPr>
              <w:rPr>
                <w:sz w:val="20"/>
                <w:szCs w:val="20"/>
              </w:rPr>
            </w:pPr>
            <w:r w:rsidRPr="003A256A">
              <w:rPr>
                <w:sz w:val="20"/>
                <w:szCs w:val="20"/>
              </w:rPr>
              <w:t>Concurrent Field Work III</w:t>
            </w:r>
          </w:p>
        </w:tc>
        <w:tc>
          <w:tcPr>
            <w:tcW w:w="429" w:type="pct"/>
          </w:tcPr>
          <w:p w:rsidR="00B82501" w:rsidRPr="003A256A" w:rsidRDefault="00B82501" w:rsidP="00B82501">
            <w:pPr>
              <w:jc w:val="center"/>
              <w:rPr>
                <w:sz w:val="20"/>
                <w:szCs w:val="20"/>
              </w:rPr>
            </w:pPr>
            <w:r w:rsidRPr="003A256A">
              <w:rPr>
                <w:sz w:val="20"/>
                <w:szCs w:val="20"/>
              </w:rPr>
              <w:t>3</w:t>
            </w:r>
          </w:p>
        </w:tc>
        <w:tc>
          <w:tcPr>
            <w:tcW w:w="357" w:type="pct"/>
          </w:tcPr>
          <w:p w:rsidR="00B82501" w:rsidRPr="003A256A" w:rsidRDefault="00B82501" w:rsidP="00B82501">
            <w:pPr>
              <w:jc w:val="center"/>
              <w:rPr>
                <w:sz w:val="20"/>
                <w:szCs w:val="20"/>
              </w:rPr>
            </w:pPr>
            <w:r w:rsidRPr="003A256A">
              <w:rPr>
                <w:sz w:val="20"/>
                <w:szCs w:val="20"/>
              </w:rPr>
              <w:t>2</w:t>
            </w:r>
          </w:p>
        </w:tc>
        <w:tc>
          <w:tcPr>
            <w:tcW w:w="357" w:type="pct"/>
          </w:tcPr>
          <w:p w:rsidR="00B82501" w:rsidRPr="003A256A" w:rsidRDefault="00B82501" w:rsidP="00B82501">
            <w:pPr>
              <w:widowControl w:val="0"/>
              <w:autoSpaceDE w:val="0"/>
              <w:autoSpaceDN w:val="0"/>
              <w:jc w:val="center"/>
              <w:rPr>
                <w:sz w:val="20"/>
                <w:szCs w:val="20"/>
              </w:rPr>
            </w:pPr>
            <w:r w:rsidRPr="003A256A">
              <w:rPr>
                <w:sz w:val="20"/>
                <w:szCs w:val="20"/>
              </w:rPr>
              <w:t>50</w:t>
            </w:r>
          </w:p>
        </w:tc>
        <w:tc>
          <w:tcPr>
            <w:tcW w:w="286" w:type="pct"/>
          </w:tcPr>
          <w:p w:rsidR="00B82501" w:rsidRPr="003A256A" w:rsidRDefault="00B82501" w:rsidP="00B82501">
            <w:pPr>
              <w:widowControl w:val="0"/>
              <w:autoSpaceDE w:val="0"/>
              <w:autoSpaceDN w:val="0"/>
              <w:jc w:val="center"/>
              <w:rPr>
                <w:sz w:val="20"/>
                <w:szCs w:val="20"/>
              </w:rPr>
            </w:pPr>
            <w:r w:rsidRPr="003A256A">
              <w:rPr>
                <w:sz w:val="20"/>
                <w:szCs w:val="20"/>
              </w:rPr>
              <w:t>50</w:t>
            </w:r>
          </w:p>
        </w:tc>
        <w:tc>
          <w:tcPr>
            <w:tcW w:w="357" w:type="pct"/>
          </w:tcPr>
          <w:p w:rsidR="00B82501" w:rsidRPr="003A256A" w:rsidRDefault="00B82501" w:rsidP="00B82501">
            <w:pPr>
              <w:widowControl w:val="0"/>
              <w:autoSpaceDE w:val="0"/>
              <w:autoSpaceDN w:val="0"/>
              <w:jc w:val="center"/>
              <w:rPr>
                <w:sz w:val="20"/>
                <w:szCs w:val="20"/>
              </w:rPr>
            </w:pPr>
            <w:r w:rsidRPr="003A256A">
              <w:rPr>
                <w:sz w:val="20"/>
                <w:szCs w:val="20"/>
              </w:rPr>
              <w:t>100</w:t>
            </w:r>
          </w:p>
        </w:tc>
      </w:tr>
      <w:tr w:rsidR="00AE2B1E" w:rsidRPr="003A256A" w:rsidTr="001C5BE7">
        <w:trPr>
          <w:trHeight w:val="299"/>
        </w:trPr>
        <w:tc>
          <w:tcPr>
            <w:tcW w:w="359" w:type="pct"/>
            <w:vMerge/>
            <w:vAlign w:val="center"/>
          </w:tcPr>
          <w:p w:rsidR="00B82501" w:rsidRPr="003A256A" w:rsidRDefault="00B82501" w:rsidP="00B82501">
            <w:pPr>
              <w:widowControl w:val="0"/>
              <w:autoSpaceDE w:val="0"/>
              <w:autoSpaceDN w:val="0"/>
              <w:jc w:val="center"/>
              <w:rPr>
                <w:rFonts w:eastAsia="Times New Roman"/>
                <w:b/>
                <w:bCs/>
                <w:sz w:val="20"/>
                <w:szCs w:val="20"/>
              </w:rPr>
            </w:pPr>
          </w:p>
        </w:tc>
        <w:tc>
          <w:tcPr>
            <w:tcW w:w="714" w:type="pct"/>
          </w:tcPr>
          <w:p w:rsidR="00B82501" w:rsidRPr="003A256A" w:rsidRDefault="00B82501" w:rsidP="00B82501">
            <w:pPr>
              <w:widowControl w:val="0"/>
              <w:autoSpaceDE w:val="0"/>
              <w:autoSpaceDN w:val="0"/>
              <w:rPr>
                <w:sz w:val="20"/>
                <w:szCs w:val="20"/>
              </w:rPr>
            </w:pPr>
          </w:p>
          <w:p w:rsidR="00B82501" w:rsidRPr="003A256A" w:rsidRDefault="00B82501" w:rsidP="00B82501">
            <w:pPr>
              <w:widowControl w:val="0"/>
              <w:autoSpaceDE w:val="0"/>
              <w:autoSpaceDN w:val="0"/>
              <w:rPr>
                <w:sz w:val="20"/>
                <w:szCs w:val="20"/>
              </w:rPr>
            </w:pPr>
            <w:r w:rsidRPr="003A256A">
              <w:rPr>
                <w:sz w:val="20"/>
                <w:szCs w:val="20"/>
              </w:rPr>
              <w:t xml:space="preserve">23PMSWE35-1 </w:t>
            </w:r>
          </w:p>
          <w:p w:rsidR="00B82501" w:rsidRPr="003A256A" w:rsidRDefault="00B82501" w:rsidP="00B82501">
            <w:pPr>
              <w:widowControl w:val="0"/>
              <w:autoSpaceDE w:val="0"/>
              <w:autoSpaceDN w:val="0"/>
              <w:rPr>
                <w:sz w:val="20"/>
                <w:szCs w:val="20"/>
              </w:rPr>
            </w:pPr>
            <w:r w:rsidRPr="003A256A">
              <w:rPr>
                <w:sz w:val="20"/>
                <w:szCs w:val="20"/>
              </w:rPr>
              <w:t>23PMSWE35-2</w:t>
            </w:r>
          </w:p>
        </w:tc>
        <w:tc>
          <w:tcPr>
            <w:tcW w:w="2141" w:type="pct"/>
          </w:tcPr>
          <w:p w:rsidR="00B82501" w:rsidRPr="003A256A" w:rsidRDefault="00B82501" w:rsidP="00B82501">
            <w:pPr>
              <w:rPr>
                <w:sz w:val="20"/>
                <w:szCs w:val="20"/>
              </w:rPr>
            </w:pPr>
            <w:r w:rsidRPr="00D43CDB">
              <w:rPr>
                <w:b/>
                <w:sz w:val="20"/>
                <w:szCs w:val="20"/>
              </w:rPr>
              <w:t>Elective - III:</w:t>
            </w:r>
            <w:r w:rsidR="00C16BF0">
              <w:rPr>
                <w:b/>
                <w:sz w:val="20"/>
                <w:szCs w:val="20"/>
              </w:rPr>
              <w:t xml:space="preserve"> </w:t>
            </w:r>
            <w:r w:rsidRPr="003A256A">
              <w:rPr>
                <w:rFonts w:eastAsia="Times New Roman"/>
                <w:i/>
                <w:sz w:val="20"/>
                <w:szCs w:val="20"/>
              </w:rPr>
              <w:t>Choose any one out of Two)</w:t>
            </w:r>
          </w:p>
          <w:p w:rsidR="00B82501" w:rsidRPr="003A256A" w:rsidRDefault="00B82501" w:rsidP="00B82501">
            <w:pPr>
              <w:rPr>
                <w:sz w:val="20"/>
                <w:szCs w:val="20"/>
              </w:rPr>
            </w:pPr>
            <w:r w:rsidRPr="003A256A">
              <w:rPr>
                <w:sz w:val="20"/>
                <w:szCs w:val="20"/>
              </w:rPr>
              <w:t>Disaster Management (or)</w:t>
            </w:r>
          </w:p>
          <w:p w:rsidR="00B82501" w:rsidRPr="003A256A" w:rsidRDefault="00B82501" w:rsidP="00B82501">
            <w:pPr>
              <w:rPr>
                <w:sz w:val="20"/>
                <w:szCs w:val="20"/>
              </w:rPr>
            </w:pPr>
            <w:r w:rsidRPr="003A256A">
              <w:rPr>
                <w:sz w:val="20"/>
                <w:szCs w:val="20"/>
              </w:rPr>
              <w:t>Corporate Social Responsibility</w:t>
            </w:r>
          </w:p>
        </w:tc>
        <w:tc>
          <w:tcPr>
            <w:tcW w:w="429" w:type="pct"/>
          </w:tcPr>
          <w:p w:rsidR="00B82501" w:rsidRPr="003A256A" w:rsidRDefault="00B82501" w:rsidP="00B82501">
            <w:pPr>
              <w:jc w:val="center"/>
              <w:rPr>
                <w:color w:val="000000"/>
                <w:sz w:val="20"/>
                <w:szCs w:val="20"/>
              </w:rPr>
            </w:pPr>
            <w:r w:rsidRPr="003A256A">
              <w:rPr>
                <w:color w:val="000000"/>
                <w:sz w:val="20"/>
                <w:szCs w:val="20"/>
              </w:rPr>
              <w:t>3</w:t>
            </w:r>
          </w:p>
        </w:tc>
        <w:tc>
          <w:tcPr>
            <w:tcW w:w="357" w:type="pct"/>
          </w:tcPr>
          <w:p w:rsidR="00B82501" w:rsidRPr="003A256A" w:rsidRDefault="00B82501" w:rsidP="00B82501">
            <w:pPr>
              <w:jc w:val="center"/>
              <w:rPr>
                <w:color w:val="000000"/>
                <w:sz w:val="20"/>
                <w:szCs w:val="20"/>
              </w:rPr>
            </w:pPr>
            <w:r w:rsidRPr="003A256A">
              <w:rPr>
                <w:color w:val="000000"/>
                <w:sz w:val="20"/>
                <w:szCs w:val="20"/>
              </w:rPr>
              <w:t>4</w:t>
            </w:r>
          </w:p>
        </w:tc>
        <w:tc>
          <w:tcPr>
            <w:tcW w:w="357" w:type="pct"/>
          </w:tcPr>
          <w:p w:rsidR="00B82501" w:rsidRPr="003A256A" w:rsidRDefault="00B82501" w:rsidP="00B82501">
            <w:pPr>
              <w:widowControl w:val="0"/>
              <w:autoSpaceDE w:val="0"/>
              <w:autoSpaceDN w:val="0"/>
              <w:jc w:val="center"/>
              <w:rPr>
                <w:sz w:val="20"/>
                <w:szCs w:val="20"/>
              </w:rPr>
            </w:pPr>
            <w:r w:rsidRPr="003A256A">
              <w:rPr>
                <w:sz w:val="20"/>
                <w:szCs w:val="20"/>
              </w:rPr>
              <w:t>25</w:t>
            </w:r>
          </w:p>
        </w:tc>
        <w:tc>
          <w:tcPr>
            <w:tcW w:w="286" w:type="pct"/>
          </w:tcPr>
          <w:p w:rsidR="00B82501" w:rsidRPr="003A256A" w:rsidRDefault="00B82501" w:rsidP="00B82501">
            <w:pPr>
              <w:widowControl w:val="0"/>
              <w:autoSpaceDE w:val="0"/>
              <w:autoSpaceDN w:val="0"/>
              <w:jc w:val="center"/>
              <w:rPr>
                <w:sz w:val="20"/>
                <w:szCs w:val="20"/>
              </w:rPr>
            </w:pPr>
            <w:r w:rsidRPr="003A256A">
              <w:rPr>
                <w:sz w:val="20"/>
                <w:szCs w:val="20"/>
              </w:rPr>
              <w:t>75</w:t>
            </w:r>
          </w:p>
        </w:tc>
        <w:tc>
          <w:tcPr>
            <w:tcW w:w="357" w:type="pct"/>
          </w:tcPr>
          <w:p w:rsidR="00B82501" w:rsidRPr="003A256A" w:rsidRDefault="00B82501" w:rsidP="00B82501">
            <w:pPr>
              <w:widowControl w:val="0"/>
              <w:autoSpaceDE w:val="0"/>
              <w:autoSpaceDN w:val="0"/>
              <w:jc w:val="center"/>
              <w:rPr>
                <w:sz w:val="20"/>
                <w:szCs w:val="20"/>
              </w:rPr>
            </w:pPr>
            <w:r w:rsidRPr="003A256A">
              <w:rPr>
                <w:sz w:val="20"/>
                <w:szCs w:val="20"/>
              </w:rPr>
              <w:t>100</w:t>
            </w:r>
          </w:p>
        </w:tc>
      </w:tr>
      <w:tr w:rsidR="00AE2B1E" w:rsidRPr="003A256A" w:rsidTr="001C5BE7">
        <w:trPr>
          <w:trHeight w:val="299"/>
        </w:trPr>
        <w:tc>
          <w:tcPr>
            <w:tcW w:w="359" w:type="pct"/>
            <w:vMerge/>
            <w:vAlign w:val="center"/>
          </w:tcPr>
          <w:p w:rsidR="00B82501" w:rsidRPr="003A256A" w:rsidRDefault="00B82501" w:rsidP="00B82501">
            <w:pPr>
              <w:widowControl w:val="0"/>
              <w:autoSpaceDE w:val="0"/>
              <w:autoSpaceDN w:val="0"/>
              <w:jc w:val="center"/>
              <w:rPr>
                <w:rFonts w:eastAsia="Times New Roman"/>
                <w:b/>
                <w:bCs/>
                <w:sz w:val="20"/>
                <w:szCs w:val="20"/>
              </w:rPr>
            </w:pPr>
          </w:p>
        </w:tc>
        <w:tc>
          <w:tcPr>
            <w:tcW w:w="714" w:type="pct"/>
          </w:tcPr>
          <w:p w:rsidR="00B82501" w:rsidRPr="003A256A" w:rsidRDefault="00B82501" w:rsidP="00B82501">
            <w:pPr>
              <w:widowControl w:val="0"/>
              <w:autoSpaceDE w:val="0"/>
              <w:autoSpaceDN w:val="0"/>
              <w:rPr>
                <w:sz w:val="20"/>
                <w:szCs w:val="20"/>
              </w:rPr>
            </w:pPr>
            <w:r w:rsidRPr="003A256A">
              <w:rPr>
                <w:sz w:val="20"/>
                <w:szCs w:val="20"/>
              </w:rPr>
              <w:t>23PMSWC36</w:t>
            </w:r>
          </w:p>
        </w:tc>
        <w:tc>
          <w:tcPr>
            <w:tcW w:w="2141" w:type="pct"/>
          </w:tcPr>
          <w:p w:rsidR="00B82501" w:rsidRPr="003A256A" w:rsidRDefault="00D43CDB" w:rsidP="00B82501">
            <w:pPr>
              <w:rPr>
                <w:color w:val="000000"/>
                <w:sz w:val="20"/>
                <w:szCs w:val="20"/>
              </w:rPr>
            </w:pPr>
            <w:r w:rsidRPr="00D43CDB">
              <w:rPr>
                <w:b/>
                <w:sz w:val="20"/>
                <w:szCs w:val="20"/>
              </w:rPr>
              <w:t xml:space="preserve">Core - </w:t>
            </w:r>
            <w:r w:rsidR="00B82501" w:rsidRPr="00D43CDB">
              <w:rPr>
                <w:b/>
                <w:sz w:val="20"/>
                <w:szCs w:val="20"/>
              </w:rPr>
              <w:t>X:</w:t>
            </w:r>
            <w:r w:rsidR="00B82501" w:rsidRPr="003A256A">
              <w:rPr>
                <w:sz w:val="20"/>
                <w:szCs w:val="20"/>
              </w:rPr>
              <w:t xml:space="preserve"> Computer Application in Social Work</w:t>
            </w:r>
          </w:p>
        </w:tc>
        <w:tc>
          <w:tcPr>
            <w:tcW w:w="429" w:type="pct"/>
          </w:tcPr>
          <w:p w:rsidR="00B82501" w:rsidRPr="003A256A" w:rsidRDefault="00B82501" w:rsidP="00B82501">
            <w:pPr>
              <w:jc w:val="center"/>
              <w:rPr>
                <w:color w:val="000000"/>
                <w:sz w:val="20"/>
                <w:szCs w:val="20"/>
              </w:rPr>
            </w:pPr>
            <w:r w:rsidRPr="003A256A">
              <w:rPr>
                <w:color w:val="000000"/>
                <w:sz w:val="20"/>
                <w:szCs w:val="20"/>
              </w:rPr>
              <w:t>3</w:t>
            </w:r>
          </w:p>
        </w:tc>
        <w:tc>
          <w:tcPr>
            <w:tcW w:w="357" w:type="pct"/>
          </w:tcPr>
          <w:p w:rsidR="00B82501" w:rsidRPr="003A256A" w:rsidRDefault="00B82501" w:rsidP="00B82501">
            <w:pPr>
              <w:jc w:val="center"/>
              <w:rPr>
                <w:color w:val="000000"/>
                <w:sz w:val="20"/>
                <w:szCs w:val="20"/>
              </w:rPr>
            </w:pPr>
            <w:r w:rsidRPr="003A256A">
              <w:rPr>
                <w:color w:val="000000"/>
                <w:sz w:val="20"/>
                <w:szCs w:val="20"/>
              </w:rPr>
              <w:t>6</w:t>
            </w:r>
          </w:p>
        </w:tc>
        <w:tc>
          <w:tcPr>
            <w:tcW w:w="357" w:type="pct"/>
          </w:tcPr>
          <w:p w:rsidR="00B82501" w:rsidRPr="003A256A" w:rsidRDefault="00B82501" w:rsidP="00B82501">
            <w:pPr>
              <w:widowControl w:val="0"/>
              <w:autoSpaceDE w:val="0"/>
              <w:autoSpaceDN w:val="0"/>
              <w:jc w:val="center"/>
              <w:rPr>
                <w:sz w:val="20"/>
                <w:szCs w:val="20"/>
              </w:rPr>
            </w:pPr>
            <w:r w:rsidRPr="003A256A">
              <w:rPr>
                <w:sz w:val="20"/>
                <w:szCs w:val="20"/>
              </w:rPr>
              <w:t>25</w:t>
            </w:r>
          </w:p>
        </w:tc>
        <w:tc>
          <w:tcPr>
            <w:tcW w:w="286" w:type="pct"/>
          </w:tcPr>
          <w:p w:rsidR="00B82501" w:rsidRPr="003A256A" w:rsidRDefault="00B82501" w:rsidP="00B82501">
            <w:pPr>
              <w:widowControl w:val="0"/>
              <w:autoSpaceDE w:val="0"/>
              <w:autoSpaceDN w:val="0"/>
              <w:jc w:val="center"/>
              <w:rPr>
                <w:sz w:val="20"/>
                <w:szCs w:val="20"/>
              </w:rPr>
            </w:pPr>
            <w:r w:rsidRPr="003A256A">
              <w:rPr>
                <w:sz w:val="20"/>
                <w:szCs w:val="20"/>
              </w:rPr>
              <w:t>75</w:t>
            </w:r>
          </w:p>
        </w:tc>
        <w:tc>
          <w:tcPr>
            <w:tcW w:w="357" w:type="pct"/>
          </w:tcPr>
          <w:p w:rsidR="00B82501" w:rsidRPr="003A256A" w:rsidRDefault="00B82501" w:rsidP="00B82501">
            <w:pPr>
              <w:widowControl w:val="0"/>
              <w:autoSpaceDE w:val="0"/>
              <w:autoSpaceDN w:val="0"/>
              <w:jc w:val="center"/>
              <w:rPr>
                <w:sz w:val="20"/>
                <w:szCs w:val="20"/>
              </w:rPr>
            </w:pPr>
            <w:r w:rsidRPr="003A256A">
              <w:rPr>
                <w:sz w:val="20"/>
                <w:szCs w:val="20"/>
              </w:rPr>
              <w:t>100</w:t>
            </w:r>
          </w:p>
        </w:tc>
      </w:tr>
      <w:tr w:rsidR="00AE2B1E" w:rsidRPr="003A256A" w:rsidTr="001C5BE7">
        <w:trPr>
          <w:trHeight w:val="299"/>
        </w:trPr>
        <w:tc>
          <w:tcPr>
            <w:tcW w:w="359" w:type="pct"/>
            <w:vAlign w:val="center"/>
          </w:tcPr>
          <w:p w:rsidR="00B82501" w:rsidRPr="003A256A" w:rsidRDefault="00B82501" w:rsidP="00B82501">
            <w:pPr>
              <w:widowControl w:val="0"/>
              <w:autoSpaceDE w:val="0"/>
              <w:autoSpaceDN w:val="0"/>
              <w:spacing w:before="60"/>
              <w:ind w:right="-34"/>
              <w:rPr>
                <w:sz w:val="20"/>
                <w:szCs w:val="20"/>
              </w:rPr>
            </w:pPr>
            <w:r w:rsidRPr="003A256A">
              <w:rPr>
                <w:sz w:val="20"/>
                <w:szCs w:val="20"/>
              </w:rPr>
              <w:t xml:space="preserve"> B (ii) </w:t>
            </w:r>
          </w:p>
        </w:tc>
        <w:tc>
          <w:tcPr>
            <w:tcW w:w="714" w:type="pct"/>
          </w:tcPr>
          <w:p w:rsidR="00B82501" w:rsidRPr="003A256A" w:rsidRDefault="00B82501" w:rsidP="00B82501">
            <w:pPr>
              <w:widowControl w:val="0"/>
              <w:autoSpaceDE w:val="0"/>
              <w:autoSpaceDN w:val="0"/>
              <w:rPr>
                <w:sz w:val="20"/>
                <w:szCs w:val="20"/>
              </w:rPr>
            </w:pPr>
            <w:r w:rsidRPr="003A256A">
              <w:rPr>
                <w:sz w:val="20"/>
                <w:szCs w:val="20"/>
              </w:rPr>
              <w:t>23PMSWI37</w:t>
            </w:r>
          </w:p>
        </w:tc>
        <w:tc>
          <w:tcPr>
            <w:tcW w:w="2141" w:type="pct"/>
          </w:tcPr>
          <w:p w:rsidR="00B82501" w:rsidRPr="003A256A" w:rsidRDefault="00B82501" w:rsidP="00DE735F">
            <w:pPr>
              <w:rPr>
                <w:sz w:val="20"/>
                <w:szCs w:val="20"/>
              </w:rPr>
            </w:pPr>
            <w:r w:rsidRPr="003A256A">
              <w:rPr>
                <w:sz w:val="20"/>
                <w:szCs w:val="20"/>
              </w:rPr>
              <w:t xml:space="preserve">Summer Internship </w:t>
            </w:r>
            <w:r w:rsidR="00392A15">
              <w:rPr>
                <w:sz w:val="20"/>
                <w:szCs w:val="20"/>
              </w:rPr>
              <w:t>*</w:t>
            </w:r>
          </w:p>
        </w:tc>
        <w:tc>
          <w:tcPr>
            <w:tcW w:w="429" w:type="pct"/>
          </w:tcPr>
          <w:p w:rsidR="00B82501" w:rsidRPr="003A256A" w:rsidRDefault="00B82501" w:rsidP="00B82501">
            <w:pPr>
              <w:jc w:val="center"/>
              <w:rPr>
                <w:sz w:val="20"/>
                <w:szCs w:val="20"/>
              </w:rPr>
            </w:pPr>
            <w:r w:rsidRPr="003A256A">
              <w:rPr>
                <w:sz w:val="20"/>
                <w:szCs w:val="20"/>
              </w:rPr>
              <w:t>2</w:t>
            </w:r>
          </w:p>
        </w:tc>
        <w:tc>
          <w:tcPr>
            <w:tcW w:w="357" w:type="pct"/>
          </w:tcPr>
          <w:p w:rsidR="00B82501" w:rsidRPr="003A256A" w:rsidRDefault="00B82501" w:rsidP="00B82501">
            <w:pPr>
              <w:jc w:val="center"/>
              <w:rPr>
                <w:sz w:val="20"/>
                <w:szCs w:val="20"/>
              </w:rPr>
            </w:pPr>
            <w:r w:rsidRPr="003A256A">
              <w:rPr>
                <w:sz w:val="20"/>
                <w:szCs w:val="20"/>
              </w:rPr>
              <w:t>-</w:t>
            </w:r>
          </w:p>
        </w:tc>
        <w:tc>
          <w:tcPr>
            <w:tcW w:w="357" w:type="pct"/>
          </w:tcPr>
          <w:p w:rsidR="00B82501" w:rsidRPr="003A256A" w:rsidRDefault="00B82501" w:rsidP="00B82501">
            <w:pPr>
              <w:widowControl w:val="0"/>
              <w:autoSpaceDE w:val="0"/>
              <w:autoSpaceDN w:val="0"/>
              <w:jc w:val="center"/>
              <w:rPr>
                <w:sz w:val="20"/>
                <w:szCs w:val="20"/>
              </w:rPr>
            </w:pPr>
            <w:r w:rsidRPr="003A256A">
              <w:rPr>
                <w:sz w:val="20"/>
                <w:szCs w:val="20"/>
              </w:rPr>
              <w:t>25</w:t>
            </w:r>
          </w:p>
        </w:tc>
        <w:tc>
          <w:tcPr>
            <w:tcW w:w="286" w:type="pct"/>
          </w:tcPr>
          <w:p w:rsidR="00B82501" w:rsidRPr="003A256A" w:rsidRDefault="00B82501" w:rsidP="00B82501">
            <w:pPr>
              <w:widowControl w:val="0"/>
              <w:autoSpaceDE w:val="0"/>
              <w:autoSpaceDN w:val="0"/>
              <w:jc w:val="center"/>
              <w:rPr>
                <w:sz w:val="20"/>
                <w:szCs w:val="20"/>
              </w:rPr>
            </w:pPr>
            <w:r w:rsidRPr="003A256A">
              <w:rPr>
                <w:sz w:val="20"/>
                <w:szCs w:val="20"/>
              </w:rPr>
              <w:t>75</w:t>
            </w:r>
          </w:p>
        </w:tc>
        <w:tc>
          <w:tcPr>
            <w:tcW w:w="357" w:type="pct"/>
          </w:tcPr>
          <w:p w:rsidR="00B82501" w:rsidRPr="003A256A" w:rsidRDefault="00B82501" w:rsidP="00B82501">
            <w:pPr>
              <w:widowControl w:val="0"/>
              <w:autoSpaceDE w:val="0"/>
              <w:autoSpaceDN w:val="0"/>
              <w:jc w:val="center"/>
              <w:rPr>
                <w:sz w:val="20"/>
                <w:szCs w:val="20"/>
              </w:rPr>
            </w:pPr>
            <w:r w:rsidRPr="003A256A">
              <w:rPr>
                <w:sz w:val="20"/>
                <w:szCs w:val="20"/>
              </w:rPr>
              <w:t>100</w:t>
            </w:r>
          </w:p>
        </w:tc>
      </w:tr>
      <w:tr w:rsidR="00AE2B1E" w:rsidRPr="003A256A" w:rsidTr="001C5BE7">
        <w:trPr>
          <w:trHeight w:val="299"/>
        </w:trPr>
        <w:tc>
          <w:tcPr>
            <w:tcW w:w="359" w:type="pct"/>
            <w:vAlign w:val="center"/>
          </w:tcPr>
          <w:p w:rsidR="00DB721D" w:rsidRPr="003A256A" w:rsidRDefault="00DB721D" w:rsidP="00DB721D">
            <w:pPr>
              <w:widowControl w:val="0"/>
              <w:autoSpaceDE w:val="0"/>
              <w:autoSpaceDN w:val="0"/>
              <w:spacing w:before="60"/>
              <w:jc w:val="center"/>
              <w:rPr>
                <w:b/>
                <w:bCs/>
                <w:sz w:val="20"/>
                <w:szCs w:val="20"/>
              </w:rPr>
            </w:pPr>
          </w:p>
        </w:tc>
        <w:tc>
          <w:tcPr>
            <w:tcW w:w="714" w:type="pct"/>
            <w:vAlign w:val="center"/>
          </w:tcPr>
          <w:p w:rsidR="00DB721D" w:rsidRPr="003A256A" w:rsidRDefault="00DB721D" w:rsidP="00DB721D">
            <w:pPr>
              <w:widowControl w:val="0"/>
              <w:autoSpaceDE w:val="0"/>
              <w:autoSpaceDN w:val="0"/>
              <w:jc w:val="center"/>
              <w:rPr>
                <w:b/>
                <w:bCs/>
                <w:sz w:val="20"/>
                <w:szCs w:val="20"/>
              </w:rPr>
            </w:pPr>
          </w:p>
        </w:tc>
        <w:tc>
          <w:tcPr>
            <w:tcW w:w="2141" w:type="pct"/>
            <w:vAlign w:val="center"/>
          </w:tcPr>
          <w:p w:rsidR="00DB721D" w:rsidRPr="003A256A" w:rsidRDefault="00DB721D" w:rsidP="00DB721D">
            <w:pPr>
              <w:widowControl w:val="0"/>
              <w:autoSpaceDE w:val="0"/>
              <w:autoSpaceDN w:val="0"/>
              <w:jc w:val="center"/>
              <w:rPr>
                <w:b/>
                <w:bCs/>
                <w:sz w:val="20"/>
                <w:szCs w:val="20"/>
              </w:rPr>
            </w:pPr>
            <w:r w:rsidRPr="003A256A">
              <w:rPr>
                <w:b/>
                <w:bCs/>
                <w:color w:val="000000"/>
                <w:sz w:val="20"/>
                <w:szCs w:val="20"/>
              </w:rPr>
              <w:t>Total</w:t>
            </w:r>
          </w:p>
        </w:tc>
        <w:tc>
          <w:tcPr>
            <w:tcW w:w="429" w:type="pct"/>
          </w:tcPr>
          <w:p w:rsidR="00DB721D" w:rsidRPr="003A256A" w:rsidRDefault="00DB721D" w:rsidP="00DB721D">
            <w:pPr>
              <w:jc w:val="center"/>
              <w:rPr>
                <w:b/>
                <w:bCs/>
                <w:color w:val="000000"/>
                <w:sz w:val="20"/>
                <w:szCs w:val="20"/>
              </w:rPr>
            </w:pPr>
            <w:r w:rsidRPr="003A256A">
              <w:rPr>
                <w:b/>
                <w:bCs/>
                <w:color w:val="000000"/>
                <w:sz w:val="20"/>
                <w:szCs w:val="20"/>
              </w:rPr>
              <w:t>26</w:t>
            </w:r>
          </w:p>
        </w:tc>
        <w:tc>
          <w:tcPr>
            <w:tcW w:w="357" w:type="pct"/>
          </w:tcPr>
          <w:p w:rsidR="00DB721D" w:rsidRPr="003A256A" w:rsidRDefault="00DB721D" w:rsidP="00DB721D">
            <w:pPr>
              <w:jc w:val="center"/>
              <w:rPr>
                <w:b/>
                <w:bCs/>
                <w:color w:val="000000"/>
                <w:sz w:val="20"/>
                <w:szCs w:val="20"/>
              </w:rPr>
            </w:pPr>
            <w:r w:rsidRPr="003A256A">
              <w:rPr>
                <w:b/>
                <w:bCs/>
                <w:color w:val="000000"/>
                <w:sz w:val="20"/>
                <w:szCs w:val="20"/>
              </w:rPr>
              <w:t>30</w:t>
            </w:r>
          </w:p>
        </w:tc>
        <w:tc>
          <w:tcPr>
            <w:tcW w:w="357" w:type="pct"/>
          </w:tcPr>
          <w:p w:rsidR="00DB721D" w:rsidRPr="003A256A" w:rsidRDefault="00DB721D" w:rsidP="00DB721D">
            <w:pPr>
              <w:jc w:val="center"/>
              <w:rPr>
                <w:b/>
                <w:bCs/>
                <w:color w:val="000000"/>
                <w:sz w:val="20"/>
                <w:szCs w:val="20"/>
              </w:rPr>
            </w:pPr>
          </w:p>
        </w:tc>
        <w:tc>
          <w:tcPr>
            <w:tcW w:w="286" w:type="pct"/>
          </w:tcPr>
          <w:p w:rsidR="00DB721D" w:rsidRPr="003A256A" w:rsidRDefault="00DB721D" w:rsidP="00DB721D">
            <w:pPr>
              <w:jc w:val="center"/>
              <w:rPr>
                <w:b/>
                <w:bCs/>
                <w:color w:val="000000"/>
                <w:sz w:val="20"/>
                <w:szCs w:val="20"/>
              </w:rPr>
            </w:pPr>
          </w:p>
        </w:tc>
        <w:tc>
          <w:tcPr>
            <w:tcW w:w="357" w:type="pct"/>
          </w:tcPr>
          <w:p w:rsidR="00DB721D" w:rsidRPr="003A256A" w:rsidRDefault="00DB721D" w:rsidP="00DB721D">
            <w:pPr>
              <w:jc w:val="center"/>
              <w:rPr>
                <w:b/>
                <w:bCs/>
                <w:color w:val="000000"/>
                <w:sz w:val="20"/>
                <w:szCs w:val="20"/>
              </w:rPr>
            </w:pPr>
            <w:r w:rsidRPr="003A256A">
              <w:rPr>
                <w:b/>
                <w:bCs/>
                <w:color w:val="000000"/>
                <w:sz w:val="20"/>
                <w:szCs w:val="20"/>
              </w:rPr>
              <w:t>700</w:t>
            </w:r>
          </w:p>
        </w:tc>
      </w:tr>
      <w:tr w:rsidR="00AE2B1E" w:rsidRPr="003A256A" w:rsidTr="001C5BE7">
        <w:trPr>
          <w:trHeight w:val="299"/>
        </w:trPr>
        <w:tc>
          <w:tcPr>
            <w:tcW w:w="359" w:type="pct"/>
            <w:vAlign w:val="center"/>
          </w:tcPr>
          <w:p w:rsidR="00DB721D" w:rsidRPr="003A256A" w:rsidRDefault="00DB721D" w:rsidP="00DB721D">
            <w:pPr>
              <w:widowControl w:val="0"/>
              <w:autoSpaceDE w:val="0"/>
              <w:autoSpaceDN w:val="0"/>
              <w:jc w:val="center"/>
              <w:rPr>
                <w:rFonts w:eastAsia="Times New Roman"/>
                <w:b/>
                <w:bCs/>
                <w:sz w:val="20"/>
                <w:szCs w:val="20"/>
              </w:rPr>
            </w:pPr>
          </w:p>
        </w:tc>
        <w:tc>
          <w:tcPr>
            <w:tcW w:w="714" w:type="pct"/>
          </w:tcPr>
          <w:p w:rsidR="00DB721D" w:rsidRPr="003A256A" w:rsidRDefault="00DB721D" w:rsidP="00DB721D">
            <w:pPr>
              <w:widowControl w:val="0"/>
              <w:autoSpaceDE w:val="0"/>
              <w:autoSpaceDN w:val="0"/>
              <w:rPr>
                <w:sz w:val="20"/>
                <w:szCs w:val="20"/>
              </w:rPr>
            </w:pPr>
          </w:p>
        </w:tc>
        <w:tc>
          <w:tcPr>
            <w:tcW w:w="2141" w:type="pct"/>
          </w:tcPr>
          <w:p w:rsidR="00DB721D" w:rsidRPr="003A256A" w:rsidRDefault="00DB721D" w:rsidP="004B3BC8">
            <w:pPr>
              <w:jc w:val="center"/>
              <w:rPr>
                <w:sz w:val="20"/>
                <w:szCs w:val="20"/>
              </w:rPr>
            </w:pPr>
            <w:r w:rsidRPr="003A256A">
              <w:rPr>
                <w:rFonts w:eastAsia="Times New Roman"/>
                <w:b/>
                <w:sz w:val="20"/>
                <w:szCs w:val="20"/>
              </w:rPr>
              <w:t>SEMESTER – IV</w:t>
            </w:r>
          </w:p>
        </w:tc>
        <w:tc>
          <w:tcPr>
            <w:tcW w:w="429" w:type="pct"/>
          </w:tcPr>
          <w:p w:rsidR="00DB721D" w:rsidRPr="003A256A" w:rsidRDefault="00DB721D" w:rsidP="00DB721D">
            <w:pPr>
              <w:jc w:val="center"/>
              <w:rPr>
                <w:sz w:val="20"/>
                <w:szCs w:val="20"/>
              </w:rPr>
            </w:pPr>
          </w:p>
        </w:tc>
        <w:tc>
          <w:tcPr>
            <w:tcW w:w="357" w:type="pct"/>
          </w:tcPr>
          <w:p w:rsidR="00DB721D" w:rsidRPr="003A256A" w:rsidRDefault="00DB721D" w:rsidP="00DB721D">
            <w:pPr>
              <w:jc w:val="center"/>
              <w:rPr>
                <w:sz w:val="20"/>
                <w:szCs w:val="20"/>
              </w:rPr>
            </w:pPr>
          </w:p>
        </w:tc>
        <w:tc>
          <w:tcPr>
            <w:tcW w:w="357" w:type="pct"/>
          </w:tcPr>
          <w:p w:rsidR="00DB721D" w:rsidRPr="003A256A" w:rsidRDefault="00DB721D" w:rsidP="00DB721D">
            <w:pPr>
              <w:widowControl w:val="0"/>
              <w:autoSpaceDE w:val="0"/>
              <w:autoSpaceDN w:val="0"/>
              <w:jc w:val="center"/>
              <w:rPr>
                <w:sz w:val="20"/>
                <w:szCs w:val="20"/>
              </w:rPr>
            </w:pPr>
          </w:p>
        </w:tc>
        <w:tc>
          <w:tcPr>
            <w:tcW w:w="286" w:type="pct"/>
          </w:tcPr>
          <w:p w:rsidR="00DB721D" w:rsidRPr="003A256A" w:rsidRDefault="00DB721D" w:rsidP="00DB721D">
            <w:pPr>
              <w:widowControl w:val="0"/>
              <w:autoSpaceDE w:val="0"/>
              <w:autoSpaceDN w:val="0"/>
              <w:jc w:val="center"/>
              <w:rPr>
                <w:sz w:val="20"/>
                <w:szCs w:val="20"/>
              </w:rPr>
            </w:pPr>
          </w:p>
        </w:tc>
        <w:tc>
          <w:tcPr>
            <w:tcW w:w="357" w:type="pct"/>
          </w:tcPr>
          <w:p w:rsidR="00DB721D" w:rsidRPr="003A256A" w:rsidRDefault="00DB721D" w:rsidP="00DB721D">
            <w:pPr>
              <w:widowControl w:val="0"/>
              <w:autoSpaceDE w:val="0"/>
              <w:autoSpaceDN w:val="0"/>
              <w:jc w:val="center"/>
              <w:rPr>
                <w:sz w:val="20"/>
                <w:szCs w:val="20"/>
              </w:rPr>
            </w:pPr>
          </w:p>
        </w:tc>
      </w:tr>
      <w:tr w:rsidR="00AE2B1E" w:rsidRPr="003A256A" w:rsidTr="001C5BE7">
        <w:trPr>
          <w:trHeight w:val="299"/>
        </w:trPr>
        <w:tc>
          <w:tcPr>
            <w:tcW w:w="359" w:type="pct"/>
            <w:vMerge w:val="restart"/>
            <w:vAlign w:val="center"/>
          </w:tcPr>
          <w:p w:rsidR="00DB721D" w:rsidRPr="003A256A" w:rsidRDefault="00DB721D" w:rsidP="00DB721D">
            <w:pPr>
              <w:widowControl w:val="0"/>
              <w:autoSpaceDE w:val="0"/>
              <w:autoSpaceDN w:val="0"/>
              <w:spacing w:before="60"/>
              <w:jc w:val="center"/>
              <w:rPr>
                <w:sz w:val="20"/>
                <w:szCs w:val="20"/>
              </w:rPr>
            </w:pPr>
            <w:r w:rsidRPr="003A256A">
              <w:rPr>
                <w:sz w:val="20"/>
                <w:szCs w:val="20"/>
              </w:rPr>
              <w:t>A</w:t>
            </w:r>
          </w:p>
          <w:p w:rsidR="00DB721D" w:rsidRPr="003A256A" w:rsidRDefault="00DB721D" w:rsidP="00DB721D">
            <w:pPr>
              <w:widowControl w:val="0"/>
              <w:autoSpaceDE w:val="0"/>
              <w:autoSpaceDN w:val="0"/>
              <w:spacing w:before="60"/>
              <w:jc w:val="center"/>
              <w:rPr>
                <w:sz w:val="20"/>
                <w:szCs w:val="20"/>
              </w:rPr>
            </w:pPr>
          </w:p>
        </w:tc>
        <w:tc>
          <w:tcPr>
            <w:tcW w:w="714" w:type="pct"/>
          </w:tcPr>
          <w:p w:rsidR="00DB721D" w:rsidRPr="003A256A" w:rsidRDefault="00DB721D" w:rsidP="00DB721D">
            <w:pPr>
              <w:widowControl w:val="0"/>
              <w:autoSpaceDE w:val="0"/>
              <w:autoSpaceDN w:val="0"/>
              <w:rPr>
                <w:sz w:val="20"/>
                <w:szCs w:val="20"/>
              </w:rPr>
            </w:pPr>
          </w:p>
          <w:p w:rsidR="00DB721D" w:rsidRPr="003A256A" w:rsidRDefault="00DB721D" w:rsidP="00DB721D">
            <w:pPr>
              <w:widowControl w:val="0"/>
              <w:autoSpaceDE w:val="0"/>
              <w:autoSpaceDN w:val="0"/>
              <w:rPr>
                <w:sz w:val="20"/>
                <w:szCs w:val="20"/>
              </w:rPr>
            </w:pPr>
          </w:p>
          <w:p w:rsidR="00DB721D" w:rsidRPr="003A256A" w:rsidRDefault="00DB721D" w:rsidP="00DB721D">
            <w:pPr>
              <w:widowControl w:val="0"/>
              <w:autoSpaceDE w:val="0"/>
              <w:autoSpaceDN w:val="0"/>
              <w:rPr>
                <w:sz w:val="20"/>
                <w:szCs w:val="20"/>
              </w:rPr>
            </w:pPr>
            <w:r w:rsidRPr="003A256A">
              <w:rPr>
                <w:sz w:val="20"/>
                <w:szCs w:val="20"/>
              </w:rPr>
              <w:t>23PMSWC41-1</w:t>
            </w:r>
          </w:p>
          <w:p w:rsidR="00DB721D" w:rsidRPr="003A256A" w:rsidRDefault="00DB721D" w:rsidP="00DB721D">
            <w:pPr>
              <w:widowControl w:val="0"/>
              <w:autoSpaceDE w:val="0"/>
              <w:autoSpaceDN w:val="0"/>
              <w:rPr>
                <w:sz w:val="20"/>
                <w:szCs w:val="20"/>
              </w:rPr>
            </w:pPr>
            <w:r w:rsidRPr="003A256A">
              <w:rPr>
                <w:sz w:val="20"/>
                <w:szCs w:val="20"/>
              </w:rPr>
              <w:t>23PMSWC41-2</w:t>
            </w:r>
          </w:p>
          <w:p w:rsidR="00DB721D" w:rsidRPr="003A256A" w:rsidRDefault="00DB721D" w:rsidP="003A256A">
            <w:pPr>
              <w:widowControl w:val="0"/>
              <w:autoSpaceDE w:val="0"/>
              <w:autoSpaceDN w:val="0"/>
              <w:rPr>
                <w:sz w:val="20"/>
                <w:szCs w:val="20"/>
              </w:rPr>
            </w:pPr>
            <w:r w:rsidRPr="003A256A">
              <w:rPr>
                <w:sz w:val="20"/>
                <w:szCs w:val="20"/>
              </w:rPr>
              <w:t>23PMSWC41-3</w:t>
            </w:r>
          </w:p>
        </w:tc>
        <w:tc>
          <w:tcPr>
            <w:tcW w:w="2141" w:type="pct"/>
          </w:tcPr>
          <w:p w:rsidR="00DB721D" w:rsidRPr="003A256A" w:rsidRDefault="00DB721D" w:rsidP="00DB721D">
            <w:pPr>
              <w:rPr>
                <w:sz w:val="20"/>
                <w:szCs w:val="20"/>
              </w:rPr>
            </w:pPr>
            <w:r w:rsidRPr="00D43CDB">
              <w:rPr>
                <w:b/>
                <w:sz w:val="20"/>
                <w:szCs w:val="20"/>
              </w:rPr>
              <w:t>Core -XI:</w:t>
            </w:r>
            <w:r w:rsidR="00C16BF0">
              <w:rPr>
                <w:b/>
                <w:sz w:val="20"/>
                <w:szCs w:val="20"/>
              </w:rPr>
              <w:t xml:space="preserve"> </w:t>
            </w:r>
            <w:r w:rsidRPr="003A256A">
              <w:rPr>
                <w:rFonts w:eastAsia="Times New Roman"/>
                <w:sz w:val="20"/>
                <w:szCs w:val="20"/>
              </w:rPr>
              <w:t>Specialization Paper (</w:t>
            </w:r>
            <w:r w:rsidRPr="003A256A">
              <w:rPr>
                <w:rFonts w:eastAsia="Times New Roman"/>
                <w:i/>
                <w:sz w:val="20"/>
                <w:szCs w:val="20"/>
              </w:rPr>
              <w:t>Choose any one out of three</w:t>
            </w:r>
            <w:r w:rsidRPr="003A256A">
              <w:rPr>
                <w:rFonts w:eastAsia="Times New Roman"/>
                <w:sz w:val="20"/>
                <w:szCs w:val="20"/>
              </w:rPr>
              <w:t>)</w:t>
            </w:r>
          </w:p>
          <w:p w:rsidR="00DB721D" w:rsidRPr="003A256A" w:rsidRDefault="00DB721D" w:rsidP="00DB721D">
            <w:pPr>
              <w:rPr>
                <w:sz w:val="20"/>
                <w:szCs w:val="20"/>
              </w:rPr>
            </w:pPr>
            <w:r w:rsidRPr="003A256A">
              <w:rPr>
                <w:sz w:val="20"/>
                <w:szCs w:val="20"/>
              </w:rPr>
              <w:t>Organizational Behaviour (HRM)</w:t>
            </w:r>
          </w:p>
          <w:p w:rsidR="00DB721D" w:rsidRPr="003A256A" w:rsidRDefault="00DB721D" w:rsidP="00DB721D">
            <w:pPr>
              <w:rPr>
                <w:sz w:val="20"/>
                <w:szCs w:val="20"/>
              </w:rPr>
            </w:pPr>
            <w:r w:rsidRPr="003A256A">
              <w:rPr>
                <w:sz w:val="20"/>
                <w:szCs w:val="20"/>
              </w:rPr>
              <w:t>Clinical Social Work (M&amp;P)</w:t>
            </w:r>
          </w:p>
          <w:p w:rsidR="00DB721D" w:rsidRPr="003A256A" w:rsidRDefault="00DB721D" w:rsidP="00DB721D">
            <w:pPr>
              <w:rPr>
                <w:sz w:val="20"/>
                <w:szCs w:val="20"/>
              </w:rPr>
            </w:pPr>
            <w:r w:rsidRPr="003A256A">
              <w:rPr>
                <w:sz w:val="20"/>
                <w:szCs w:val="20"/>
              </w:rPr>
              <w:t>NGO Management (CD)</w:t>
            </w:r>
          </w:p>
        </w:tc>
        <w:tc>
          <w:tcPr>
            <w:tcW w:w="429" w:type="pct"/>
            <w:vAlign w:val="center"/>
          </w:tcPr>
          <w:p w:rsidR="00DB721D" w:rsidRPr="003A256A" w:rsidRDefault="00DB721D" w:rsidP="00DB721D">
            <w:pPr>
              <w:jc w:val="center"/>
              <w:rPr>
                <w:color w:val="000000"/>
                <w:sz w:val="20"/>
                <w:szCs w:val="20"/>
              </w:rPr>
            </w:pPr>
            <w:r w:rsidRPr="003A256A">
              <w:rPr>
                <w:color w:val="000000"/>
                <w:sz w:val="20"/>
                <w:szCs w:val="20"/>
              </w:rPr>
              <w:t>5</w:t>
            </w:r>
          </w:p>
        </w:tc>
        <w:tc>
          <w:tcPr>
            <w:tcW w:w="357" w:type="pct"/>
            <w:vAlign w:val="center"/>
          </w:tcPr>
          <w:p w:rsidR="00DB721D" w:rsidRPr="003A256A" w:rsidRDefault="00DB721D" w:rsidP="00DB721D">
            <w:pPr>
              <w:jc w:val="center"/>
              <w:rPr>
                <w:color w:val="000000"/>
                <w:sz w:val="20"/>
                <w:szCs w:val="20"/>
              </w:rPr>
            </w:pPr>
            <w:r w:rsidRPr="003A256A">
              <w:rPr>
                <w:color w:val="000000"/>
                <w:sz w:val="20"/>
                <w:szCs w:val="20"/>
              </w:rPr>
              <w:t>6</w:t>
            </w:r>
          </w:p>
        </w:tc>
        <w:tc>
          <w:tcPr>
            <w:tcW w:w="357" w:type="pct"/>
            <w:vAlign w:val="center"/>
          </w:tcPr>
          <w:p w:rsidR="00DB721D" w:rsidRPr="003A256A" w:rsidRDefault="00DB721D" w:rsidP="00DB721D">
            <w:pPr>
              <w:widowControl w:val="0"/>
              <w:autoSpaceDE w:val="0"/>
              <w:autoSpaceDN w:val="0"/>
              <w:jc w:val="center"/>
              <w:rPr>
                <w:sz w:val="20"/>
                <w:szCs w:val="20"/>
              </w:rPr>
            </w:pPr>
            <w:r w:rsidRPr="003A256A">
              <w:rPr>
                <w:sz w:val="20"/>
                <w:szCs w:val="20"/>
              </w:rPr>
              <w:t>25</w:t>
            </w:r>
          </w:p>
        </w:tc>
        <w:tc>
          <w:tcPr>
            <w:tcW w:w="286" w:type="pct"/>
            <w:vAlign w:val="center"/>
          </w:tcPr>
          <w:p w:rsidR="00DB721D" w:rsidRPr="003A256A" w:rsidRDefault="00DB721D" w:rsidP="00DB721D">
            <w:pPr>
              <w:widowControl w:val="0"/>
              <w:autoSpaceDE w:val="0"/>
              <w:autoSpaceDN w:val="0"/>
              <w:jc w:val="center"/>
              <w:rPr>
                <w:sz w:val="20"/>
                <w:szCs w:val="20"/>
              </w:rPr>
            </w:pPr>
            <w:r w:rsidRPr="003A256A">
              <w:rPr>
                <w:sz w:val="20"/>
                <w:szCs w:val="20"/>
              </w:rPr>
              <w:t>75</w:t>
            </w:r>
          </w:p>
        </w:tc>
        <w:tc>
          <w:tcPr>
            <w:tcW w:w="357" w:type="pct"/>
            <w:vAlign w:val="center"/>
          </w:tcPr>
          <w:p w:rsidR="00DB721D" w:rsidRPr="003A256A" w:rsidRDefault="00DB721D" w:rsidP="00DB721D">
            <w:pPr>
              <w:widowControl w:val="0"/>
              <w:autoSpaceDE w:val="0"/>
              <w:autoSpaceDN w:val="0"/>
              <w:jc w:val="center"/>
              <w:rPr>
                <w:sz w:val="20"/>
                <w:szCs w:val="20"/>
              </w:rPr>
            </w:pPr>
            <w:r w:rsidRPr="003A256A">
              <w:rPr>
                <w:sz w:val="20"/>
                <w:szCs w:val="20"/>
              </w:rPr>
              <w:t>100</w:t>
            </w:r>
          </w:p>
        </w:tc>
      </w:tr>
      <w:tr w:rsidR="00AE2B1E" w:rsidRPr="003A256A" w:rsidTr="001C5BE7">
        <w:trPr>
          <w:trHeight w:val="299"/>
        </w:trPr>
        <w:tc>
          <w:tcPr>
            <w:tcW w:w="359" w:type="pct"/>
            <w:vMerge/>
            <w:vAlign w:val="center"/>
          </w:tcPr>
          <w:p w:rsidR="00DB721D" w:rsidRPr="003A256A" w:rsidRDefault="00DB721D" w:rsidP="00DB721D">
            <w:pPr>
              <w:widowControl w:val="0"/>
              <w:autoSpaceDE w:val="0"/>
              <w:autoSpaceDN w:val="0"/>
              <w:jc w:val="center"/>
              <w:rPr>
                <w:rFonts w:eastAsia="Times New Roman"/>
                <w:b/>
                <w:bCs/>
                <w:sz w:val="20"/>
                <w:szCs w:val="20"/>
              </w:rPr>
            </w:pPr>
          </w:p>
        </w:tc>
        <w:tc>
          <w:tcPr>
            <w:tcW w:w="714" w:type="pct"/>
          </w:tcPr>
          <w:p w:rsidR="00DB721D" w:rsidRPr="003A256A" w:rsidRDefault="00DB721D" w:rsidP="00DB721D">
            <w:pPr>
              <w:widowControl w:val="0"/>
              <w:autoSpaceDE w:val="0"/>
              <w:autoSpaceDN w:val="0"/>
              <w:rPr>
                <w:sz w:val="20"/>
                <w:szCs w:val="20"/>
              </w:rPr>
            </w:pPr>
          </w:p>
          <w:p w:rsidR="00DB721D" w:rsidRPr="003A256A" w:rsidRDefault="00DB721D" w:rsidP="00DB721D">
            <w:pPr>
              <w:widowControl w:val="0"/>
              <w:autoSpaceDE w:val="0"/>
              <w:autoSpaceDN w:val="0"/>
              <w:rPr>
                <w:sz w:val="20"/>
                <w:szCs w:val="20"/>
              </w:rPr>
            </w:pPr>
          </w:p>
          <w:p w:rsidR="00DB721D" w:rsidRPr="003A256A" w:rsidRDefault="00DB721D" w:rsidP="00DB721D">
            <w:pPr>
              <w:widowControl w:val="0"/>
              <w:autoSpaceDE w:val="0"/>
              <w:autoSpaceDN w:val="0"/>
              <w:rPr>
                <w:sz w:val="20"/>
                <w:szCs w:val="20"/>
              </w:rPr>
            </w:pPr>
            <w:r w:rsidRPr="003A256A">
              <w:rPr>
                <w:sz w:val="20"/>
                <w:szCs w:val="20"/>
              </w:rPr>
              <w:t>23PMSWP42-1</w:t>
            </w:r>
          </w:p>
          <w:p w:rsidR="00DB721D" w:rsidRPr="003A256A" w:rsidRDefault="00DB721D" w:rsidP="00DB721D">
            <w:pPr>
              <w:widowControl w:val="0"/>
              <w:autoSpaceDE w:val="0"/>
              <w:autoSpaceDN w:val="0"/>
              <w:rPr>
                <w:sz w:val="20"/>
                <w:szCs w:val="20"/>
              </w:rPr>
            </w:pPr>
            <w:r w:rsidRPr="003A256A">
              <w:rPr>
                <w:sz w:val="20"/>
                <w:szCs w:val="20"/>
              </w:rPr>
              <w:t>23PMSWP42-2</w:t>
            </w:r>
          </w:p>
          <w:p w:rsidR="00DB721D" w:rsidRPr="003A256A" w:rsidRDefault="00DB721D" w:rsidP="00DB721D">
            <w:pPr>
              <w:widowControl w:val="0"/>
              <w:autoSpaceDE w:val="0"/>
              <w:autoSpaceDN w:val="0"/>
              <w:rPr>
                <w:sz w:val="20"/>
                <w:szCs w:val="20"/>
              </w:rPr>
            </w:pPr>
            <w:r w:rsidRPr="003A256A">
              <w:rPr>
                <w:sz w:val="20"/>
                <w:szCs w:val="20"/>
              </w:rPr>
              <w:t>23PMSWP42-3</w:t>
            </w:r>
          </w:p>
        </w:tc>
        <w:tc>
          <w:tcPr>
            <w:tcW w:w="2141" w:type="pct"/>
          </w:tcPr>
          <w:p w:rsidR="00DB721D" w:rsidRPr="003A256A" w:rsidRDefault="00DB721D" w:rsidP="00DB721D">
            <w:pPr>
              <w:rPr>
                <w:sz w:val="20"/>
                <w:szCs w:val="20"/>
              </w:rPr>
            </w:pPr>
            <w:r w:rsidRPr="00D43CDB">
              <w:rPr>
                <w:b/>
                <w:sz w:val="20"/>
                <w:szCs w:val="20"/>
              </w:rPr>
              <w:t>Core – XII:</w:t>
            </w:r>
            <w:r w:rsidR="00C16BF0">
              <w:rPr>
                <w:b/>
                <w:sz w:val="20"/>
                <w:szCs w:val="20"/>
              </w:rPr>
              <w:t xml:space="preserve"> </w:t>
            </w:r>
            <w:r w:rsidRPr="003A256A">
              <w:rPr>
                <w:rFonts w:eastAsia="Times New Roman"/>
                <w:sz w:val="20"/>
                <w:szCs w:val="20"/>
              </w:rPr>
              <w:t>Specialization Paper (</w:t>
            </w:r>
            <w:r w:rsidRPr="003A256A">
              <w:rPr>
                <w:rFonts w:eastAsia="Times New Roman"/>
                <w:i/>
                <w:sz w:val="20"/>
                <w:szCs w:val="20"/>
              </w:rPr>
              <w:t>Choose any one out of three</w:t>
            </w:r>
            <w:r w:rsidRPr="003A256A">
              <w:rPr>
                <w:rFonts w:eastAsia="Times New Roman"/>
                <w:sz w:val="20"/>
                <w:szCs w:val="20"/>
              </w:rPr>
              <w:t>)</w:t>
            </w:r>
          </w:p>
          <w:p w:rsidR="00DB721D" w:rsidRPr="003A256A" w:rsidRDefault="00DB721D" w:rsidP="00DB721D">
            <w:pPr>
              <w:rPr>
                <w:sz w:val="20"/>
                <w:szCs w:val="20"/>
              </w:rPr>
            </w:pPr>
            <w:r w:rsidRPr="003A256A">
              <w:rPr>
                <w:sz w:val="20"/>
                <w:szCs w:val="20"/>
              </w:rPr>
              <w:t>Strategic Human Resource Management (HRM)</w:t>
            </w:r>
          </w:p>
          <w:p w:rsidR="00DB721D" w:rsidRPr="003A256A" w:rsidRDefault="00DB721D" w:rsidP="00DB721D">
            <w:pPr>
              <w:rPr>
                <w:sz w:val="20"/>
                <w:szCs w:val="20"/>
              </w:rPr>
            </w:pPr>
            <w:r w:rsidRPr="003A256A">
              <w:rPr>
                <w:sz w:val="20"/>
                <w:szCs w:val="20"/>
              </w:rPr>
              <w:t>Therapeutic Intervention in Social Work (M&amp;P)</w:t>
            </w:r>
          </w:p>
          <w:p w:rsidR="00DB721D" w:rsidRPr="003A256A" w:rsidRDefault="00DB721D" w:rsidP="00DB721D">
            <w:pPr>
              <w:rPr>
                <w:sz w:val="20"/>
                <w:szCs w:val="20"/>
              </w:rPr>
            </w:pPr>
            <w:r w:rsidRPr="003A256A">
              <w:rPr>
                <w:sz w:val="20"/>
                <w:szCs w:val="20"/>
              </w:rPr>
              <w:t>Social Work Practice in Project Management (CD)</w:t>
            </w:r>
          </w:p>
        </w:tc>
        <w:tc>
          <w:tcPr>
            <w:tcW w:w="429" w:type="pct"/>
            <w:vAlign w:val="center"/>
          </w:tcPr>
          <w:p w:rsidR="00DB721D" w:rsidRPr="003A256A" w:rsidRDefault="00DB721D" w:rsidP="00DB721D">
            <w:pPr>
              <w:jc w:val="center"/>
              <w:rPr>
                <w:color w:val="000000"/>
                <w:sz w:val="20"/>
                <w:szCs w:val="20"/>
              </w:rPr>
            </w:pPr>
            <w:r w:rsidRPr="003A256A">
              <w:rPr>
                <w:color w:val="000000"/>
                <w:sz w:val="20"/>
                <w:szCs w:val="20"/>
              </w:rPr>
              <w:t>5</w:t>
            </w:r>
          </w:p>
        </w:tc>
        <w:tc>
          <w:tcPr>
            <w:tcW w:w="357" w:type="pct"/>
            <w:vAlign w:val="center"/>
          </w:tcPr>
          <w:p w:rsidR="00DB721D" w:rsidRPr="003A256A" w:rsidRDefault="00DB721D" w:rsidP="00DB721D">
            <w:pPr>
              <w:jc w:val="center"/>
              <w:rPr>
                <w:color w:val="000000"/>
                <w:sz w:val="20"/>
                <w:szCs w:val="20"/>
              </w:rPr>
            </w:pPr>
            <w:r w:rsidRPr="003A256A">
              <w:rPr>
                <w:color w:val="000000"/>
                <w:sz w:val="20"/>
                <w:szCs w:val="20"/>
              </w:rPr>
              <w:t>6</w:t>
            </w:r>
          </w:p>
        </w:tc>
        <w:tc>
          <w:tcPr>
            <w:tcW w:w="357" w:type="pct"/>
            <w:vAlign w:val="center"/>
          </w:tcPr>
          <w:p w:rsidR="00DB721D" w:rsidRPr="003A256A" w:rsidRDefault="00DB721D" w:rsidP="00DB721D">
            <w:pPr>
              <w:widowControl w:val="0"/>
              <w:autoSpaceDE w:val="0"/>
              <w:autoSpaceDN w:val="0"/>
              <w:jc w:val="center"/>
              <w:rPr>
                <w:sz w:val="20"/>
                <w:szCs w:val="20"/>
              </w:rPr>
            </w:pPr>
            <w:r w:rsidRPr="003A256A">
              <w:rPr>
                <w:sz w:val="20"/>
                <w:szCs w:val="20"/>
              </w:rPr>
              <w:t>25</w:t>
            </w:r>
          </w:p>
        </w:tc>
        <w:tc>
          <w:tcPr>
            <w:tcW w:w="286" w:type="pct"/>
            <w:vAlign w:val="center"/>
          </w:tcPr>
          <w:p w:rsidR="00DB721D" w:rsidRPr="003A256A" w:rsidRDefault="00DB721D" w:rsidP="00DB721D">
            <w:pPr>
              <w:widowControl w:val="0"/>
              <w:autoSpaceDE w:val="0"/>
              <w:autoSpaceDN w:val="0"/>
              <w:jc w:val="center"/>
              <w:rPr>
                <w:sz w:val="20"/>
                <w:szCs w:val="20"/>
              </w:rPr>
            </w:pPr>
            <w:r w:rsidRPr="003A256A">
              <w:rPr>
                <w:sz w:val="20"/>
                <w:szCs w:val="20"/>
              </w:rPr>
              <w:t>75</w:t>
            </w:r>
          </w:p>
        </w:tc>
        <w:tc>
          <w:tcPr>
            <w:tcW w:w="357" w:type="pct"/>
            <w:vAlign w:val="center"/>
          </w:tcPr>
          <w:p w:rsidR="00DB721D" w:rsidRPr="003A256A" w:rsidRDefault="00DB721D" w:rsidP="00DB721D">
            <w:pPr>
              <w:widowControl w:val="0"/>
              <w:autoSpaceDE w:val="0"/>
              <w:autoSpaceDN w:val="0"/>
              <w:jc w:val="center"/>
              <w:rPr>
                <w:sz w:val="20"/>
                <w:szCs w:val="20"/>
              </w:rPr>
            </w:pPr>
            <w:r w:rsidRPr="003A256A">
              <w:rPr>
                <w:sz w:val="20"/>
                <w:szCs w:val="20"/>
              </w:rPr>
              <w:t>100</w:t>
            </w:r>
          </w:p>
        </w:tc>
      </w:tr>
      <w:tr w:rsidR="00AE2B1E" w:rsidRPr="003A256A" w:rsidTr="001C5BE7">
        <w:trPr>
          <w:trHeight w:val="299"/>
        </w:trPr>
        <w:tc>
          <w:tcPr>
            <w:tcW w:w="359" w:type="pct"/>
            <w:vMerge/>
            <w:vAlign w:val="center"/>
          </w:tcPr>
          <w:p w:rsidR="00DB721D" w:rsidRPr="003A256A" w:rsidRDefault="00DB721D" w:rsidP="00DB721D">
            <w:pPr>
              <w:widowControl w:val="0"/>
              <w:autoSpaceDE w:val="0"/>
              <w:autoSpaceDN w:val="0"/>
              <w:jc w:val="center"/>
              <w:rPr>
                <w:rFonts w:eastAsia="Times New Roman"/>
                <w:b/>
                <w:bCs/>
                <w:sz w:val="20"/>
                <w:szCs w:val="20"/>
              </w:rPr>
            </w:pPr>
          </w:p>
        </w:tc>
        <w:tc>
          <w:tcPr>
            <w:tcW w:w="714" w:type="pct"/>
          </w:tcPr>
          <w:p w:rsidR="00DB721D" w:rsidRPr="003A256A" w:rsidRDefault="00DB721D" w:rsidP="00DB721D">
            <w:pPr>
              <w:widowControl w:val="0"/>
              <w:autoSpaceDE w:val="0"/>
              <w:autoSpaceDN w:val="0"/>
              <w:rPr>
                <w:sz w:val="20"/>
                <w:szCs w:val="20"/>
              </w:rPr>
            </w:pPr>
            <w:r w:rsidRPr="003A256A">
              <w:rPr>
                <w:sz w:val="20"/>
                <w:szCs w:val="20"/>
              </w:rPr>
              <w:t>23PMSWD43</w:t>
            </w:r>
          </w:p>
        </w:tc>
        <w:tc>
          <w:tcPr>
            <w:tcW w:w="2141" w:type="pct"/>
          </w:tcPr>
          <w:p w:rsidR="00DB721D" w:rsidRPr="003A256A" w:rsidRDefault="00DB721D" w:rsidP="00DB721D">
            <w:pPr>
              <w:rPr>
                <w:sz w:val="20"/>
                <w:szCs w:val="20"/>
              </w:rPr>
            </w:pPr>
            <w:r w:rsidRPr="003A256A">
              <w:rPr>
                <w:sz w:val="20"/>
                <w:szCs w:val="20"/>
              </w:rPr>
              <w:t>Project with VIVA VOCE:  Research Project</w:t>
            </w:r>
          </w:p>
        </w:tc>
        <w:tc>
          <w:tcPr>
            <w:tcW w:w="429" w:type="pct"/>
          </w:tcPr>
          <w:p w:rsidR="00DB721D" w:rsidRPr="003A256A" w:rsidRDefault="00DB721D" w:rsidP="00DB721D">
            <w:pPr>
              <w:jc w:val="center"/>
              <w:rPr>
                <w:sz w:val="20"/>
                <w:szCs w:val="20"/>
              </w:rPr>
            </w:pPr>
            <w:r w:rsidRPr="003A256A">
              <w:rPr>
                <w:sz w:val="20"/>
                <w:szCs w:val="20"/>
              </w:rPr>
              <w:t>4</w:t>
            </w:r>
          </w:p>
        </w:tc>
        <w:tc>
          <w:tcPr>
            <w:tcW w:w="357" w:type="pct"/>
          </w:tcPr>
          <w:p w:rsidR="00DB721D" w:rsidRPr="003A256A" w:rsidRDefault="00DB721D" w:rsidP="00DB721D">
            <w:pPr>
              <w:jc w:val="center"/>
              <w:rPr>
                <w:sz w:val="20"/>
                <w:szCs w:val="20"/>
                <w:lang w:val="en-IN"/>
              </w:rPr>
            </w:pPr>
            <w:r w:rsidRPr="003A256A">
              <w:rPr>
                <w:sz w:val="20"/>
                <w:szCs w:val="20"/>
                <w:lang w:val="en-IN"/>
              </w:rPr>
              <w:t>10</w:t>
            </w:r>
          </w:p>
        </w:tc>
        <w:tc>
          <w:tcPr>
            <w:tcW w:w="357" w:type="pct"/>
          </w:tcPr>
          <w:p w:rsidR="00DB721D" w:rsidRPr="003A256A" w:rsidRDefault="00DB721D" w:rsidP="00DB721D">
            <w:pPr>
              <w:widowControl w:val="0"/>
              <w:autoSpaceDE w:val="0"/>
              <w:autoSpaceDN w:val="0"/>
              <w:jc w:val="center"/>
              <w:rPr>
                <w:sz w:val="20"/>
                <w:szCs w:val="20"/>
              </w:rPr>
            </w:pPr>
            <w:r w:rsidRPr="003A256A">
              <w:rPr>
                <w:sz w:val="20"/>
                <w:szCs w:val="20"/>
              </w:rPr>
              <w:t>25</w:t>
            </w:r>
          </w:p>
        </w:tc>
        <w:tc>
          <w:tcPr>
            <w:tcW w:w="286" w:type="pct"/>
          </w:tcPr>
          <w:p w:rsidR="00DB721D" w:rsidRPr="003A256A" w:rsidRDefault="00DB721D" w:rsidP="00DB721D">
            <w:pPr>
              <w:widowControl w:val="0"/>
              <w:autoSpaceDE w:val="0"/>
              <w:autoSpaceDN w:val="0"/>
              <w:jc w:val="center"/>
              <w:rPr>
                <w:sz w:val="20"/>
                <w:szCs w:val="20"/>
              </w:rPr>
            </w:pPr>
            <w:r w:rsidRPr="003A256A">
              <w:rPr>
                <w:sz w:val="20"/>
                <w:szCs w:val="20"/>
              </w:rPr>
              <w:t>75</w:t>
            </w:r>
          </w:p>
        </w:tc>
        <w:tc>
          <w:tcPr>
            <w:tcW w:w="357" w:type="pct"/>
          </w:tcPr>
          <w:p w:rsidR="00DB721D" w:rsidRPr="003A256A" w:rsidRDefault="00DB721D" w:rsidP="00DB721D">
            <w:pPr>
              <w:widowControl w:val="0"/>
              <w:autoSpaceDE w:val="0"/>
              <w:autoSpaceDN w:val="0"/>
              <w:jc w:val="center"/>
              <w:rPr>
                <w:sz w:val="20"/>
                <w:szCs w:val="20"/>
              </w:rPr>
            </w:pPr>
            <w:r w:rsidRPr="003A256A">
              <w:rPr>
                <w:sz w:val="20"/>
                <w:szCs w:val="20"/>
              </w:rPr>
              <w:t>100</w:t>
            </w:r>
          </w:p>
        </w:tc>
      </w:tr>
      <w:tr w:rsidR="00AE2B1E" w:rsidRPr="003A256A" w:rsidTr="001C5BE7">
        <w:trPr>
          <w:trHeight w:val="299"/>
        </w:trPr>
        <w:tc>
          <w:tcPr>
            <w:tcW w:w="359" w:type="pct"/>
            <w:vMerge/>
            <w:vAlign w:val="center"/>
          </w:tcPr>
          <w:p w:rsidR="00DB721D" w:rsidRPr="003A256A" w:rsidRDefault="00DB721D" w:rsidP="00DB721D">
            <w:pPr>
              <w:widowControl w:val="0"/>
              <w:autoSpaceDE w:val="0"/>
              <w:autoSpaceDN w:val="0"/>
              <w:jc w:val="center"/>
              <w:rPr>
                <w:rFonts w:eastAsia="Times New Roman"/>
                <w:b/>
                <w:bCs/>
                <w:sz w:val="20"/>
                <w:szCs w:val="20"/>
              </w:rPr>
            </w:pPr>
          </w:p>
        </w:tc>
        <w:tc>
          <w:tcPr>
            <w:tcW w:w="714" w:type="pct"/>
          </w:tcPr>
          <w:p w:rsidR="00DB721D" w:rsidRPr="003A256A" w:rsidRDefault="00DB721D" w:rsidP="00DB721D">
            <w:pPr>
              <w:widowControl w:val="0"/>
              <w:autoSpaceDE w:val="0"/>
              <w:autoSpaceDN w:val="0"/>
              <w:rPr>
                <w:sz w:val="20"/>
                <w:szCs w:val="20"/>
              </w:rPr>
            </w:pPr>
            <w:r w:rsidRPr="003A256A">
              <w:rPr>
                <w:sz w:val="20"/>
                <w:szCs w:val="20"/>
              </w:rPr>
              <w:t>23PMSWP44</w:t>
            </w:r>
          </w:p>
        </w:tc>
        <w:tc>
          <w:tcPr>
            <w:tcW w:w="2141" w:type="pct"/>
          </w:tcPr>
          <w:p w:rsidR="00DB721D" w:rsidRPr="00D43CDB" w:rsidRDefault="00DB721D" w:rsidP="00DB721D">
            <w:pPr>
              <w:rPr>
                <w:b/>
                <w:sz w:val="20"/>
                <w:szCs w:val="20"/>
              </w:rPr>
            </w:pPr>
            <w:r w:rsidRPr="00D43CDB">
              <w:rPr>
                <w:b/>
                <w:sz w:val="20"/>
                <w:szCs w:val="20"/>
              </w:rPr>
              <w:t xml:space="preserve">Core Practical IV: </w:t>
            </w:r>
          </w:p>
          <w:p w:rsidR="00DB721D" w:rsidRPr="003A256A" w:rsidRDefault="00DB721D" w:rsidP="00DB721D">
            <w:pPr>
              <w:rPr>
                <w:sz w:val="20"/>
                <w:szCs w:val="20"/>
              </w:rPr>
            </w:pPr>
            <w:r w:rsidRPr="003A256A">
              <w:rPr>
                <w:sz w:val="20"/>
                <w:szCs w:val="20"/>
              </w:rPr>
              <w:t>Concurrent Field Work IV</w:t>
            </w:r>
          </w:p>
        </w:tc>
        <w:tc>
          <w:tcPr>
            <w:tcW w:w="429" w:type="pct"/>
          </w:tcPr>
          <w:p w:rsidR="00DB721D" w:rsidRPr="003A256A" w:rsidRDefault="00DB721D" w:rsidP="00DB721D">
            <w:pPr>
              <w:jc w:val="center"/>
              <w:rPr>
                <w:color w:val="000000"/>
                <w:sz w:val="20"/>
                <w:szCs w:val="20"/>
              </w:rPr>
            </w:pPr>
            <w:r w:rsidRPr="003A256A">
              <w:rPr>
                <w:color w:val="000000"/>
                <w:sz w:val="20"/>
                <w:szCs w:val="20"/>
              </w:rPr>
              <w:t>3</w:t>
            </w:r>
          </w:p>
        </w:tc>
        <w:tc>
          <w:tcPr>
            <w:tcW w:w="357" w:type="pct"/>
          </w:tcPr>
          <w:p w:rsidR="00DB721D" w:rsidRPr="003A256A" w:rsidRDefault="00DB721D" w:rsidP="00DB721D">
            <w:pPr>
              <w:jc w:val="center"/>
              <w:rPr>
                <w:color w:val="000000"/>
                <w:sz w:val="20"/>
                <w:szCs w:val="20"/>
              </w:rPr>
            </w:pPr>
            <w:r w:rsidRPr="003A256A">
              <w:rPr>
                <w:color w:val="000000"/>
                <w:sz w:val="20"/>
                <w:szCs w:val="20"/>
              </w:rPr>
              <w:t>2</w:t>
            </w:r>
          </w:p>
        </w:tc>
        <w:tc>
          <w:tcPr>
            <w:tcW w:w="357" w:type="pct"/>
          </w:tcPr>
          <w:p w:rsidR="00DB721D" w:rsidRPr="003A256A" w:rsidRDefault="00DB721D" w:rsidP="00DB721D">
            <w:pPr>
              <w:widowControl w:val="0"/>
              <w:autoSpaceDE w:val="0"/>
              <w:autoSpaceDN w:val="0"/>
              <w:jc w:val="center"/>
              <w:rPr>
                <w:sz w:val="20"/>
                <w:szCs w:val="20"/>
              </w:rPr>
            </w:pPr>
            <w:r w:rsidRPr="003A256A">
              <w:rPr>
                <w:sz w:val="20"/>
                <w:szCs w:val="20"/>
              </w:rPr>
              <w:t>50</w:t>
            </w:r>
          </w:p>
        </w:tc>
        <w:tc>
          <w:tcPr>
            <w:tcW w:w="286" w:type="pct"/>
          </w:tcPr>
          <w:p w:rsidR="00DB721D" w:rsidRPr="003A256A" w:rsidRDefault="00DB721D" w:rsidP="00DB721D">
            <w:pPr>
              <w:widowControl w:val="0"/>
              <w:autoSpaceDE w:val="0"/>
              <w:autoSpaceDN w:val="0"/>
              <w:jc w:val="center"/>
              <w:rPr>
                <w:sz w:val="20"/>
                <w:szCs w:val="20"/>
              </w:rPr>
            </w:pPr>
            <w:r w:rsidRPr="003A256A">
              <w:rPr>
                <w:sz w:val="20"/>
                <w:szCs w:val="20"/>
              </w:rPr>
              <w:t>50</w:t>
            </w:r>
          </w:p>
        </w:tc>
        <w:tc>
          <w:tcPr>
            <w:tcW w:w="357" w:type="pct"/>
          </w:tcPr>
          <w:p w:rsidR="00DB721D" w:rsidRPr="003A256A" w:rsidRDefault="00DB721D" w:rsidP="00DB721D">
            <w:pPr>
              <w:widowControl w:val="0"/>
              <w:autoSpaceDE w:val="0"/>
              <w:autoSpaceDN w:val="0"/>
              <w:jc w:val="center"/>
              <w:rPr>
                <w:sz w:val="20"/>
                <w:szCs w:val="20"/>
              </w:rPr>
            </w:pPr>
            <w:r w:rsidRPr="003A256A">
              <w:rPr>
                <w:sz w:val="20"/>
                <w:szCs w:val="20"/>
              </w:rPr>
              <w:t>100</w:t>
            </w:r>
          </w:p>
        </w:tc>
      </w:tr>
      <w:tr w:rsidR="00AE2B1E" w:rsidRPr="003A256A" w:rsidTr="001C5BE7">
        <w:trPr>
          <w:trHeight w:val="299"/>
        </w:trPr>
        <w:tc>
          <w:tcPr>
            <w:tcW w:w="359" w:type="pct"/>
            <w:vMerge/>
          </w:tcPr>
          <w:p w:rsidR="00DB721D" w:rsidRPr="003A256A" w:rsidRDefault="00DB721D" w:rsidP="00DB721D">
            <w:pPr>
              <w:widowControl w:val="0"/>
              <w:autoSpaceDE w:val="0"/>
              <w:autoSpaceDN w:val="0"/>
              <w:jc w:val="center"/>
              <w:rPr>
                <w:rFonts w:eastAsia="Times New Roman"/>
                <w:b/>
                <w:bCs/>
                <w:sz w:val="20"/>
                <w:szCs w:val="20"/>
              </w:rPr>
            </w:pPr>
          </w:p>
        </w:tc>
        <w:tc>
          <w:tcPr>
            <w:tcW w:w="714" w:type="pct"/>
          </w:tcPr>
          <w:p w:rsidR="00DB721D" w:rsidRPr="003A256A" w:rsidRDefault="00DB721D" w:rsidP="00DB721D">
            <w:pPr>
              <w:widowControl w:val="0"/>
              <w:autoSpaceDE w:val="0"/>
              <w:autoSpaceDN w:val="0"/>
              <w:rPr>
                <w:sz w:val="20"/>
                <w:szCs w:val="20"/>
              </w:rPr>
            </w:pPr>
          </w:p>
          <w:p w:rsidR="00DB721D" w:rsidRPr="003A256A" w:rsidRDefault="00DB721D" w:rsidP="00DB721D">
            <w:pPr>
              <w:widowControl w:val="0"/>
              <w:autoSpaceDE w:val="0"/>
              <w:autoSpaceDN w:val="0"/>
              <w:rPr>
                <w:sz w:val="20"/>
                <w:szCs w:val="20"/>
              </w:rPr>
            </w:pPr>
            <w:r w:rsidRPr="003A256A">
              <w:rPr>
                <w:sz w:val="20"/>
                <w:szCs w:val="20"/>
              </w:rPr>
              <w:t>23PMSWE45-1</w:t>
            </w:r>
          </w:p>
          <w:p w:rsidR="00DB721D" w:rsidRPr="003A256A" w:rsidRDefault="00DB721D" w:rsidP="00DB721D">
            <w:pPr>
              <w:widowControl w:val="0"/>
              <w:autoSpaceDE w:val="0"/>
              <w:autoSpaceDN w:val="0"/>
              <w:rPr>
                <w:sz w:val="20"/>
                <w:szCs w:val="20"/>
              </w:rPr>
            </w:pPr>
            <w:r w:rsidRPr="003A256A">
              <w:rPr>
                <w:sz w:val="20"/>
                <w:szCs w:val="20"/>
              </w:rPr>
              <w:t>23PMSWE45-2</w:t>
            </w:r>
          </w:p>
        </w:tc>
        <w:tc>
          <w:tcPr>
            <w:tcW w:w="2141" w:type="pct"/>
          </w:tcPr>
          <w:p w:rsidR="00C16BF0" w:rsidRDefault="00DB721D" w:rsidP="003A256A">
            <w:pPr>
              <w:rPr>
                <w:rFonts w:eastAsia="Times New Roman"/>
                <w:i/>
                <w:sz w:val="20"/>
                <w:szCs w:val="20"/>
              </w:rPr>
            </w:pPr>
            <w:r w:rsidRPr="00D43CDB">
              <w:rPr>
                <w:b/>
                <w:sz w:val="20"/>
                <w:szCs w:val="20"/>
              </w:rPr>
              <w:t>Elective - IV:</w:t>
            </w:r>
            <w:r w:rsidR="00C16BF0">
              <w:rPr>
                <w:b/>
                <w:sz w:val="20"/>
                <w:szCs w:val="20"/>
              </w:rPr>
              <w:t xml:space="preserve"> </w:t>
            </w:r>
            <w:r w:rsidRPr="003A256A">
              <w:rPr>
                <w:rFonts w:eastAsia="Times New Roman"/>
                <w:i/>
                <w:sz w:val="20"/>
                <w:szCs w:val="20"/>
              </w:rPr>
              <w:t>Choose any one out of Two)</w:t>
            </w:r>
          </w:p>
          <w:p w:rsidR="00C16BF0" w:rsidRDefault="00DB721D" w:rsidP="003A256A">
            <w:pPr>
              <w:rPr>
                <w:sz w:val="20"/>
                <w:szCs w:val="20"/>
              </w:rPr>
            </w:pPr>
            <w:r w:rsidRPr="003A256A">
              <w:rPr>
                <w:sz w:val="20"/>
                <w:szCs w:val="20"/>
              </w:rPr>
              <w:t>Counselling in Social Work (or)</w:t>
            </w:r>
          </w:p>
          <w:p w:rsidR="00DB721D" w:rsidRPr="003A256A" w:rsidRDefault="00DB721D" w:rsidP="003A256A">
            <w:pPr>
              <w:rPr>
                <w:sz w:val="20"/>
                <w:szCs w:val="20"/>
              </w:rPr>
            </w:pPr>
            <w:r w:rsidRPr="003A256A">
              <w:rPr>
                <w:sz w:val="20"/>
                <w:szCs w:val="20"/>
              </w:rPr>
              <w:t>Public Health in India</w:t>
            </w:r>
          </w:p>
        </w:tc>
        <w:tc>
          <w:tcPr>
            <w:tcW w:w="429" w:type="pct"/>
          </w:tcPr>
          <w:p w:rsidR="00DB721D" w:rsidRPr="003A256A" w:rsidRDefault="00DB721D" w:rsidP="00DB721D">
            <w:pPr>
              <w:jc w:val="center"/>
              <w:rPr>
                <w:color w:val="000000"/>
                <w:sz w:val="20"/>
                <w:szCs w:val="20"/>
              </w:rPr>
            </w:pPr>
            <w:r w:rsidRPr="003A256A">
              <w:rPr>
                <w:color w:val="000000"/>
                <w:sz w:val="20"/>
                <w:szCs w:val="20"/>
              </w:rPr>
              <w:t>3</w:t>
            </w:r>
          </w:p>
        </w:tc>
        <w:tc>
          <w:tcPr>
            <w:tcW w:w="357" w:type="pct"/>
          </w:tcPr>
          <w:p w:rsidR="00DB721D" w:rsidRPr="003A256A" w:rsidRDefault="00DB721D" w:rsidP="00DB721D">
            <w:pPr>
              <w:jc w:val="center"/>
              <w:rPr>
                <w:color w:val="000000"/>
                <w:sz w:val="20"/>
                <w:szCs w:val="20"/>
              </w:rPr>
            </w:pPr>
            <w:r w:rsidRPr="003A256A">
              <w:rPr>
                <w:color w:val="000000"/>
                <w:sz w:val="20"/>
                <w:szCs w:val="20"/>
              </w:rPr>
              <w:t>4</w:t>
            </w:r>
          </w:p>
        </w:tc>
        <w:tc>
          <w:tcPr>
            <w:tcW w:w="357" w:type="pct"/>
          </w:tcPr>
          <w:p w:rsidR="00DB721D" w:rsidRPr="003A256A" w:rsidRDefault="00DB721D" w:rsidP="00DB721D">
            <w:pPr>
              <w:widowControl w:val="0"/>
              <w:autoSpaceDE w:val="0"/>
              <w:autoSpaceDN w:val="0"/>
              <w:jc w:val="center"/>
              <w:rPr>
                <w:sz w:val="20"/>
                <w:szCs w:val="20"/>
              </w:rPr>
            </w:pPr>
            <w:r w:rsidRPr="003A256A">
              <w:rPr>
                <w:sz w:val="20"/>
                <w:szCs w:val="20"/>
              </w:rPr>
              <w:t>25</w:t>
            </w:r>
          </w:p>
        </w:tc>
        <w:tc>
          <w:tcPr>
            <w:tcW w:w="286" w:type="pct"/>
          </w:tcPr>
          <w:p w:rsidR="00DB721D" w:rsidRPr="003A256A" w:rsidRDefault="00DB721D" w:rsidP="00DB721D">
            <w:pPr>
              <w:widowControl w:val="0"/>
              <w:autoSpaceDE w:val="0"/>
              <w:autoSpaceDN w:val="0"/>
              <w:jc w:val="center"/>
              <w:rPr>
                <w:sz w:val="20"/>
                <w:szCs w:val="20"/>
              </w:rPr>
            </w:pPr>
            <w:r w:rsidRPr="003A256A">
              <w:rPr>
                <w:sz w:val="20"/>
                <w:szCs w:val="20"/>
              </w:rPr>
              <w:t>75</w:t>
            </w:r>
          </w:p>
        </w:tc>
        <w:tc>
          <w:tcPr>
            <w:tcW w:w="357" w:type="pct"/>
          </w:tcPr>
          <w:p w:rsidR="00DB721D" w:rsidRPr="003A256A" w:rsidRDefault="00DB721D" w:rsidP="00DB721D">
            <w:pPr>
              <w:widowControl w:val="0"/>
              <w:autoSpaceDE w:val="0"/>
              <w:autoSpaceDN w:val="0"/>
              <w:jc w:val="center"/>
              <w:rPr>
                <w:sz w:val="20"/>
                <w:szCs w:val="20"/>
              </w:rPr>
            </w:pPr>
            <w:r w:rsidRPr="003A256A">
              <w:rPr>
                <w:sz w:val="20"/>
                <w:szCs w:val="20"/>
              </w:rPr>
              <w:t>100</w:t>
            </w:r>
          </w:p>
        </w:tc>
      </w:tr>
      <w:tr w:rsidR="00AE2B1E" w:rsidRPr="003A256A" w:rsidTr="001C5BE7">
        <w:trPr>
          <w:trHeight w:val="299"/>
        </w:trPr>
        <w:tc>
          <w:tcPr>
            <w:tcW w:w="359" w:type="pct"/>
          </w:tcPr>
          <w:p w:rsidR="00DB721D" w:rsidRPr="003A256A" w:rsidRDefault="00DB721D" w:rsidP="00DB721D">
            <w:pPr>
              <w:widowControl w:val="0"/>
              <w:autoSpaceDE w:val="0"/>
              <w:autoSpaceDN w:val="0"/>
              <w:spacing w:before="60"/>
              <w:jc w:val="center"/>
              <w:rPr>
                <w:sz w:val="20"/>
                <w:szCs w:val="20"/>
              </w:rPr>
            </w:pPr>
            <w:r w:rsidRPr="003A256A">
              <w:rPr>
                <w:sz w:val="20"/>
                <w:szCs w:val="20"/>
              </w:rPr>
              <w:t>B (i)</w:t>
            </w:r>
          </w:p>
        </w:tc>
        <w:tc>
          <w:tcPr>
            <w:tcW w:w="714" w:type="pct"/>
          </w:tcPr>
          <w:p w:rsidR="00D43CDB" w:rsidRDefault="00D43CDB" w:rsidP="00DB721D">
            <w:pPr>
              <w:widowControl w:val="0"/>
              <w:autoSpaceDE w:val="0"/>
              <w:autoSpaceDN w:val="0"/>
              <w:rPr>
                <w:sz w:val="20"/>
                <w:szCs w:val="20"/>
              </w:rPr>
            </w:pPr>
          </w:p>
          <w:p w:rsidR="00DB721D" w:rsidRPr="003A256A" w:rsidRDefault="00DB721D" w:rsidP="00DB721D">
            <w:pPr>
              <w:widowControl w:val="0"/>
              <w:autoSpaceDE w:val="0"/>
              <w:autoSpaceDN w:val="0"/>
              <w:rPr>
                <w:sz w:val="20"/>
                <w:szCs w:val="20"/>
              </w:rPr>
            </w:pPr>
            <w:r w:rsidRPr="003A256A">
              <w:rPr>
                <w:sz w:val="20"/>
                <w:szCs w:val="20"/>
              </w:rPr>
              <w:t>23PMSWS46</w:t>
            </w:r>
          </w:p>
        </w:tc>
        <w:tc>
          <w:tcPr>
            <w:tcW w:w="2141" w:type="pct"/>
          </w:tcPr>
          <w:p w:rsidR="00C16BF0" w:rsidRDefault="00DB721D" w:rsidP="003A256A">
            <w:pPr>
              <w:rPr>
                <w:b/>
                <w:sz w:val="20"/>
                <w:szCs w:val="20"/>
              </w:rPr>
            </w:pPr>
            <w:r w:rsidRPr="00D43CDB">
              <w:rPr>
                <w:b/>
                <w:color w:val="000000"/>
                <w:sz w:val="20"/>
                <w:szCs w:val="20"/>
              </w:rPr>
              <w:t>Skill Enhancement Course (SEC-II)</w:t>
            </w:r>
            <w:r w:rsidR="00D43CDB">
              <w:rPr>
                <w:color w:val="000000"/>
                <w:sz w:val="20"/>
                <w:szCs w:val="20"/>
              </w:rPr>
              <w:t xml:space="preserve">  (or) </w:t>
            </w:r>
            <w:r w:rsidRPr="00D43CDB">
              <w:rPr>
                <w:b/>
                <w:sz w:val="20"/>
                <w:szCs w:val="20"/>
                <w:lang w:val="en-IN"/>
              </w:rPr>
              <w:t>Professional Competency Skill</w:t>
            </w:r>
            <w:r w:rsidRPr="00D43CDB">
              <w:rPr>
                <w:b/>
                <w:sz w:val="20"/>
                <w:szCs w:val="20"/>
              </w:rPr>
              <w:t>:</w:t>
            </w:r>
          </w:p>
          <w:p w:rsidR="00DB721D" w:rsidRPr="003A256A" w:rsidRDefault="00DB721D" w:rsidP="003A256A">
            <w:pPr>
              <w:rPr>
                <w:sz w:val="20"/>
                <w:szCs w:val="20"/>
                <w:lang w:val="en-IN"/>
              </w:rPr>
            </w:pPr>
            <w:r w:rsidRPr="003A256A">
              <w:rPr>
                <w:sz w:val="20"/>
                <w:szCs w:val="20"/>
              </w:rPr>
              <w:t>Skills for Employability and Competitive Examinations</w:t>
            </w:r>
          </w:p>
        </w:tc>
        <w:tc>
          <w:tcPr>
            <w:tcW w:w="429" w:type="pct"/>
          </w:tcPr>
          <w:p w:rsidR="00DB721D" w:rsidRPr="003A256A" w:rsidRDefault="00DB721D" w:rsidP="00DB721D">
            <w:pPr>
              <w:jc w:val="center"/>
              <w:rPr>
                <w:sz w:val="20"/>
                <w:szCs w:val="20"/>
              </w:rPr>
            </w:pPr>
            <w:r w:rsidRPr="003A256A">
              <w:rPr>
                <w:sz w:val="20"/>
                <w:szCs w:val="20"/>
              </w:rPr>
              <w:t>2</w:t>
            </w:r>
          </w:p>
        </w:tc>
        <w:tc>
          <w:tcPr>
            <w:tcW w:w="357" w:type="pct"/>
          </w:tcPr>
          <w:p w:rsidR="00DB721D" w:rsidRPr="003A256A" w:rsidRDefault="00DB721D" w:rsidP="00DB721D">
            <w:pPr>
              <w:jc w:val="center"/>
              <w:rPr>
                <w:sz w:val="20"/>
                <w:szCs w:val="20"/>
              </w:rPr>
            </w:pPr>
            <w:r w:rsidRPr="003A256A">
              <w:rPr>
                <w:sz w:val="20"/>
                <w:szCs w:val="20"/>
              </w:rPr>
              <w:t>2</w:t>
            </w:r>
          </w:p>
        </w:tc>
        <w:tc>
          <w:tcPr>
            <w:tcW w:w="357" w:type="pct"/>
          </w:tcPr>
          <w:p w:rsidR="00DB721D" w:rsidRPr="003A256A" w:rsidRDefault="00DB721D" w:rsidP="00DB721D">
            <w:pPr>
              <w:widowControl w:val="0"/>
              <w:autoSpaceDE w:val="0"/>
              <w:autoSpaceDN w:val="0"/>
              <w:jc w:val="center"/>
              <w:rPr>
                <w:sz w:val="20"/>
                <w:szCs w:val="20"/>
              </w:rPr>
            </w:pPr>
            <w:r w:rsidRPr="003A256A">
              <w:rPr>
                <w:sz w:val="20"/>
                <w:szCs w:val="20"/>
              </w:rPr>
              <w:t>25</w:t>
            </w:r>
          </w:p>
        </w:tc>
        <w:tc>
          <w:tcPr>
            <w:tcW w:w="286" w:type="pct"/>
          </w:tcPr>
          <w:p w:rsidR="00DB721D" w:rsidRPr="003A256A" w:rsidRDefault="00DB721D" w:rsidP="00DB721D">
            <w:pPr>
              <w:widowControl w:val="0"/>
              <w:autoSpaceDE w:val="0"/>
              <w:autoSpaceDN w:val="0"/>
              <w:jc w:val="center"/>
              <w:rPr>
                <w:sz w:val="20"/>
                <w:szCs w:val="20"/>
              </w:rPr>
            </w:pPr>
            <w:r w:rsidRPr="003A256A">
              <w:rPr>
                <w:sz w:val="20"/>
                <w:szCs w:val="20"/>
              </w:rPr>
              <w:t>75</w:t>
            </w:r>
          </w:p>
        </w:tc>
        <w:tc>
          <w:tcPr>
            <w:tcW w:w="357" w:type="pct"/>
          </w:tcPr>
          <w:p w:rsidR="00DB721D" w:rsidRPr="003A256A" w:rsidRDefault="00DB721D" w:rsidP="00DB721D">
            <w:pPr>
              <w:widowControl w:val="0"/>
              <w:autoSpaceDE w:val="0"/>
              <w:autoSpaceDN w:val="0"/>
              <w:jc w:val="center"/>
              <w:rPr>
                <w:sz w:val="20"/>
                <w:szCs w:val="20"/>
              </w:rPr>
            </w:pPr>
            <w:r w:rsidRPr="003A256A">
              <w:rPr>
                <w:sz w:val="20"/>
                <w:szCs w:val="20"/>
              </w:rPr>
              <w:t>100</w:t>
            </w:r>
          </w:p>
        </w:tc>
      </w:tr>
      <w:tr w:rsidR="00AE2B1E" w:rsidRPr="003A256A" w:rsidTr="001C5BE7">
        <w:trPr>
          <w:trHeight w:val="299"/>
        </w:trPr>
        <w:tc>
          <w:tcPr>
            <w:tcW w:w="359" w:type="pct"/>
          </w:tcPr>
          <w:p w:rsidR="00DB721D" w:rsidRPr="003A256A" w:rsidRDefault="00DB721D" w:rsidP="00DB721D">
            <w:pPr>
              <w:widowControl w:val="0"/>
              <w:autoSpaceDE w:val="0"/>
              <w:autoSpaceDN w:val="0"/>
              <w:spacing w:before="60"/>
              <w:jc w:val="center"/>
              <w:rPr>
                <w:sz w:val="20"/>
                <w:szCs w:val="20"/>
              </w:rPr>
            </w:pPr>
            <w:r w:rsidRPr="003A256A">
              <w:rPr>
                <w:sz w:val="20"/>
                <w:szCs w:val="20"/>
              </w:rPr>
              <w:t>C</w:t>
            </w:r>
          </w:p>
        </w:tc>
        <w:tc>
          <w:tcPr>
            <w:tcW w:w="714" w:type="pct"/>
          </w:tcPr>
          <w:p w:rsidR="00DB721D" w:rsidRPr="003A256A" w:rsidRDefault="00DB721D" w:rsidP="00DB721D">
            <w:pPr>
              <w:widowControl w:val="0"/>
              <w:autoSpaceDE w:val="0"/>
              <w:autoSpaceDN w:val="0"/>
              <w:rPr>
                <w:sz w:val="20"/>
                <w:szCs w:val="20"/>
              </w:rPr>
            </w:pPr>
            <w:r w:rsidRPr="003A256A">
              <w:rPr>
                <w:sz w:val="20"/>
                <w:szCs w:val="20"/>
              </w:rPr>
              <w:t>23PMSWX47</w:t>
            </w:r>
          </w:p>
        </w:tc>
        <w:tc>
          <w:tcPr>
            <w:tcW w:w="2141" w:type="pct"/>
          </w:tcPr>
          <w:p w:rsidR="00DB721D" w:rsidRPr="003A256A" w:rsidRDefault="00DB721D" w:rsidP="00DB721D">
            <w:pPr>
              <w:rPr>
                <w:sz w:val="20"/>
                <w:szCs w:val="20"/>
                <w:lang w:val="en-IN"/>
              </w:rPr>
            </w:pPr>
            <w:r w:rsidRPr="003A256A">
              <w:rPr>
                <w:sz w:val="20"/>
                <w:szCs w:val="20"/>
              </w:rPr>
              <w:t xml:space="preserve">Extension Activity </w:t>
            </w:r>
          </w:p>
        </w:tc>
        <w:tc>
          <w:tcPr>
            <w:tcW w:w="429" w:type="pct"/>
          </w:tcPr>
          <w:p w:rsidR="00DB721D" w:rsidRPr="003A256A" w:rsidRDefault="00DB721D" w:rsidP="00DB721D">
            <w:pPr>
              <w:jc w:val="center"/>
              <w:rPr>
                <w:sz w:val="20"/>
                <w:szCs w:val="20"/>
              </w:rPr>
            </w:pPr>
            <w:r w:rsidRPr="003A256A">
              <w:rPr>
                <w:sz w:val="20"/>
                <w:szCs w:val="20"/>
                <w:lang w:val="en-IN"/>
              </w:rPr>
              <w:t>1</w:t>
            </w:r>
          </w:p>
        </w:tc>
        <w:tc>
          <w:tcPr>
            <w:tcW w:w="357" w:type="pct"/>
          </w:tcPr>
          <w:p w:rsidR="00DB721D" w:rsidRPr="003A256A" w:rsidRDefault="00DB721D" w:rsidP="00DB721D">
            <w:pPr>
              <w:jc w:val="center"/>
              <w:rPr>
                <w:sz w:val="20"/>
                <w:szCs w:val="20"/>
              </w:rPr>
            </w:pPr>
            <w:r w:rsidRPr="003A256A">
              <w:rPr>
                <w:sz w:val="20"/>
                <w:szCs w:val="20"/>
                <w:lang w:val="en-IN"/>
              </w:rPr>
              <w:t>-</w:t>
            </w:r>
          </w:p>
        </w:tc>
        <w:tc>
          <w:tcPr>
            <w:tcW w:w="357" w:type="pct"/>
          </w:tcPr>
          <w:p w:rsidR="00DB721D" w:rsidRPr="003A256A" w:rsidRDefault="00DB721D" w:rsidP="00DB721D">
            <w:pPr>
              <w:widowControl w:val="0"/>
              <w:autoSpaceDE w:val="0"/>
              <w:autoSpaceDN w:val="0"/>
              <w:jc w:val="center"/>
              <w:rPr>
                <w:sz w:val="20"/>
                <w:szCs w:val="20"/>
              </w:rPr>
            </w:pPr>
            <w:r w:rsidRPr="003A256A">
              <w:rPr>
                <w:sz w:val="20"/>
                <w:szCs w:val="20"/>
              </w:rPr>
              <w:t>-</w:t>
            </w:r>
          </w:p>
        </w:tc>
        <w:tc>
          <w:tcPr>
            <w:tcW w:w="286" w:type="pct"/>
          </w:tcPr>
          <w:p w:rsidR="00DB721D" w:rsidRPr="003A256A" w:rsidRDefault="00DB721D" w:rsidP="00DB721D">
            <w:pPr>
              <w:widowControl w:val="0"/>
              <w:autoSpaceDE w:val="0"/>
              <w:autoSpaceDN w:val="0"/>
              <w:jc w:val="center"/>
              <w:rPr>
                <w:sz w:val="20"/>
                <w:szCs w:val="20"/>
              </w:rPr>
            </w:pPr>
            <w:r w:rsidRPr="003A256A">
              <w:rPr>
                <w:sz w:val="20"/>
                <w:szCs w:val="20"/>
              </w:rPr>
              <w:t>100</w:t>
            </w:r>
          </w:p>
        </w:tc>
        <w:tc>
          <w:tcPr>
            <w:tcW w:w="357" w:type="pct"/>
          </w:tcPr>
          <w:p w:rsidR="00DB721D" w:rsidRPr="003A256A" w:rsidRDefault="00DB721D" w:rsidP="00DB721D">
            <w:pPr>
              <w:widowControl w:val="0"/>
              <w:autoSpaceDE w:val="0"/>
              <w:autoSpaceDN w:val="0"/>
              <w:jc w:val="center"/>
              <w:rPr>
                <w:sz w:val="20"/>
                <w:szCs w:val="20"/>
              </w:rPr>
            </w:pPr>
            <w:r w:rsidRPr="003A256A">
              <w:rPr>
                <w:sz w:val="20"/>
                <w:szCs w:val="20"/>
              </w:rPr>
              <w:t>100</w:t>
            </w:r>
          </w:p>
        </w:tc>
      </w:tr>
      <w:tr w:rsidR="00AE2B1E" w:rsidRPr="003A256A" w:rsidTr="001C5BE7">
        <w:trPr>
          <w:trHeight w:val="299"/>
        </w:trPr>
        <w:tc>
          <w:tcPr>
            <w:tcW w:w="359" w:type="pct"/>
            <w:vAlign w:val="center"/>
          </w:tcPr>
          <w:p w:rsidR="00DB721D" w:rsidRPr="003A256A" w:rsidRDefault="00DB721D" w:rsidP="00DB721D">
            <w:pPr>
              <w:widowControl w:val="0"/>
              <w:autoSpaceDE w:val="0"/>
              <w:autoSpaceDN w:val="0"/>
              <w:jc w:val="center"/>
              <w:rPr>
                <w:rFonts w:eastAsia="Times New Roman"/>
                <w:b/>
                <w:bCs/>
                <w:sz w:val="20"/>
                <w:szCs w:val="20"/>
              </w:rPr>
            </w:pPr>
          </w:p>
        </w:tc>
        <w:tc>
          <w:tcPr>
            <w:tcW w:w="714" w:type="pct"/>
          </w:tcPr>
          <w:p w:rsidR="00DB721D" w:rsidRPr="003A256A" w:rsidRDefault="00DB721D" w:rsidP="00DB721D">
            <w:pPr>
              <w:widowControl w:val="0"/>
              <w:autoSpaceDE w:val="0"/>
              <w:autoSpaceDN w:val="0"/>
              <w:rPr>
                <w:sz w:val="20"/>
                <w:szCs w:val="20"/>
              </w:rPr>
            </w:pPr>
          </w:p>
        </w:tc>
        <w:tc>
          <w:tcPr>
            <w:tcW w:w="2141" w:type="pct"/>
          </w:tcPr>
          <w:p w:rsidR="00DB721D" w:rsidRPr="003A256A" w:rsidRDefault="00DB721D" w:rsidP="00DB721D">
            <w:pPr>
              <w:widowControl w:val="0"/>
              <w:autoSpaceDE w:val="0"/>
              <w:autoSpaceDN w:val="0"/>
              <w:spacing w:before="1" w:after="1"/>
              <w:rPr>
                <w:rFonts w:eastAsia="Times New Roman"/>
                <w:sz w:val="20"/>
                <w:szCs w:val="20"/>
              </w:rPr>
            </w:pPr>
            <w:r w:rsidRPr="003A256A">
              <w:rPr>
                <w:rFonts w:eastAsia="Times New Roman"/>
                <w:sz w:val="20"/>
                <w:szCs w:val="20"/>
              </w:rPr>
              <w:t>One Month Block Placement (Mandatory)</w:t>
            </w:r>
          </w:p>
        </w:tc>
        <w:tc>
          <w:tcPr>
            <w:tcW w:w="429" w:type="pct"/>
          </w:tcPr>
          <w:p w:rsidR="00DB721D" w:rsidRPr="003A256A" w:rsidRDefault="00DB721D" w:rsidP="00DB721D">
            <w:pPr>
              <w:widowControl w:val="0"/>
              <w:autoSpaceDE w:val="0"/>
              <w:autoSpaceDN w:val="0"/>
              <w:spacing w:before="1" w:after="1"/>
              <w:jc w:val="center"/>
              <w:rPr>
                <w:rFonts w:eastAsia="Times New Roman"/>
                <w:sz w:val="20"/>
                <w:szCs w:val="20"/>
              </w:rPr>
            </w:pPr>
            <w:r w:rsidRPr="003A256A">
              <w:rPr>
                <w:rFonts w:eastAsia="Times New Roman"/>
                <w:sz w:val="20"/>
                <w:szCs w:val="20"/>
              </w:rPr>
              <w:t>-</w:t>
            </w:r>
          </w:p>
        </w:tc>
        <w:tc>
          <w:tcPr>
            <w:tcW w:w="357" w:type="pct"/>
          </w:tcPr>
          <w:p w:rsidR="00DB721D" w:rsidRPr="003A256A" w:rsidRDefault="00DB721D" w:rsidP="00DB721D">
            <w:pPr>
              <w:widowControl w:val="0"/>
              <w:autoSpaceDE w:val="0"/>
              <w:autoSpaceDN w:val="0"/>
              <w:spacing w:before="1" w:after="1"/>
              <w:jc w:val="center"/>
              <w:rPr>
                <w:rFonts w:eastAsia="Times New Roman"/>
                <w:sz w:val="20"/>
                <w:szCs w:val="20"/>
              </w:rPr>
            </w:pPr>
            <w:r w:rsidRPr="003A256A">
              <w:rPr>
                <w:rFonts w:eastAsia="Times New Roman"/>
                <w:sz w:val="20"/>
                <w:szCs w:val="20"/>
              </w:rPr>
              <w:t>-</w:t>
            </w:r>
          </w:p>
        </w:tc>
        <w:tc>
          <w:tcPr>
            <w:tcW w:w="357" w:type="pct"/>
          </w:tcPr>
          <w:p w:rsidR="00DB721D" w:rsidRPr="003A256A" w:rsidRDefault="00DB721D" w:rsidP="00DB721D">
            <w:pPr>
              <w:widowControl w:val="0"/>
              <w:autoSpaceDE w:val="0"/>
              <w:autoSpaceDN w:val="0"/>
              <w:spacing w:before="1" w:after="1"/>
              <w:jc w:val="center"/>
              <w:rPr>
                <w:rFonts w:eastAsia="Times New Roman"/>
                <w:sz w:val="20"/>
                <w:szCs w:val="20"/>
              </w:rPr>
            </w:pPr>
            <w:r w:rsidRPr="003A256A">
              <w:rPr>
                <w:rFonts w:eastAsia="Times New Roman"/>
                <w:sz w:val="20"/>
                <w:szCs w:val="20"/>
              </w:rPr>
              <w:t>-</w:t>
            </w:r>
          </w:p>
        </w:tc>
        <w:tc>
          <w:tcPr>
            <w:tcW w:w="286" w:type="pct"/>
          </w:tcPr>
          <w:p w:rsidR="00DB721D" w:rsidRPr="003A256A" w:rsidRDefault="00DB721D" w:rsidP="00DB721D">
            <w:pPr>
              <w:widowControl w:val="0"/>
              <w:autoSpaceDE w:val="0"/>
              <w:autoSpaceDN w:val="0"/>
              <w:spacing w:before="1" w:after="1"/>
              <w:jc w:val="center"/>
              <w:rPr>
                <w:rFonts w:eastAsia="Times New Roman"/>
                <w:sz w:val="20"/>
                <w:szCs w:val="20"/>
              </w:rPr>
            </w:pPr>
            <w:r w:rsidRPr="003A256A">
              <w:rPr>
                <w:rFonts w:eastAsia="Times New Roman"/>
                <w:sz w:val="20"/>
                <w:szCs w:val="20"/>
              </w:rPr>
              <w:t>-</w:t>
            </w:r>
          </w:p>
        </w:tc>
        <w:tc>
          <w:tcPr>
            <w:tcW w:w="357" w:type="pct"/>
          </w:tcPr>
          <w:p w:rsidR="00DB721D" w:rsidRPr="003A256A" w:rsidRDefault="00DB721D" w:rsidP="00DB721D">
            <w:pPr>
              <w:widowControl w:val="0"/>
              <w:autoSpaceDE w:val="0"/>
              <w:autoSpaceDN w:val="0"/>
              <w:spacing w:before="1" w:after="1"/>
              <w:jc w:val="center"/>
              <w:rPr>
                <w:rFonts w:eastAsia="Times New Roman"/>
                <w:sz w:val="20"/>
                <w:szCs w:val="20"/>
              </w:rPr>
            </w:pPr>
            <w:r w:rsidRPr="003A256A">
              <w:rPr>
                <w:rFonts w:eastAsia="Times New Roman"/>
                <w:sz w:val="20"/>
                <w:szCs w:val="20"/>
              </w:rPr>
              <w:t>-</w:t>
            </w:r>
          </w:p>
        </w:tc>
      </w:tr>
      <w:tr w:rsidR="00AE2B1E" w:rsidRPr="003A256A" w:rsidTr="001C5BE7">
        <w:trPr>
          <w:trHeight w:val="299"/>
        </w:trPr>
        <w:tc>
          <w:tcPr>
            <w:tcW w:w="359" w:type="pct"/>
            <w:vAlign w:val="center"/>
          </w:tcPr>
          <w:p w:rsidR="00DB721D" w:rsidRPr="003A256A" w:rsidRDefault="00DB721D" w:rsidP="00DB721D">
            <w:pPr>
              <w:widowControl w:val="0"/>
              <w:autoSpaceDE w:val="0"/>
              <w:autoSpaceDN w:val="0"/>
              <w:jc w:val="center"/>
              <w:rPr>
                <w:rFonts w:eastAsia="Times New Roman"/>
                <w:b/>
                <w:bCs/>
                <w:sz w:val="20"/>
                <w:szCs w:val="20"/>
              </w:rPr>
            </w:pPr>
          </w:p>
        </w:tc>
        <w:tc>
          <w:tcPr>
            <w:tcW w:w="714" w:type="pct"/>
            <w:vAlign w:val="center"/>
          </w:tcPr>
          <w:p w:rsidR="00DB721D" w:rsidRPr="003A256A" w:rsidRDefault="00DB721D" w:rsidP="00DB721D">
            <w:pPr>
              <w:widowControl w:val="0"/>
              <w:autoSpaceDE w:val="0"/>
              <w:autoSpaceDN w:val="0"/>
              <w:jc w:val="center"/>
              <w:rPr>
                <w:b/>
                <w:bCs/>
                <w:sz w:val="20"/>
                <w:szCs w:val="20"/>
              </w:rPr>
            </w:pPr>
          </w:p>
        </w:tc>
        <w:tc>
          <w:tcPr>
            <w:tcW w:w="2141" w:type="pct"/>
            <w:vAlign w:val="center"/>
          </w:tcPr>
          <w:p w:rsidR="00DB721D" w:rsidRPr="003A256A" w:rsidRDefault="00DB721D" w:rsidP="00DB721D">
            <w:pPr>
              <w:widowControl w:val="0"/>
              <w:autoSpaceDE w:val="0"/>
              <w:autoSpaceDN w:val="0"/>
              <w:jc w:val="center"/>
              <w:rPr>
                <w:b/>
                <w:bCs/>
                <w:sz w:val="20"/>
                <w:szCs w:val="20"/>
              </w:rPr>
            </w:pPr>
            <w:r w:rsidRPr="003A256A">
              <w:rPr>
                <w:b/>
                <w:bCs/>
                <w:color w:val="000000"/>
                <w:sz w:val="20"/>
                <w:szCs w:val="20"/>
              </w:rPr>
              <w:t>Total</w:t>
            </w:r>
          </w:p>
        </w:tc>
        <w:tc>
          <w:tcPr>
            <w:tcW w:w="429" w:type="pct"/>
            <w:vAlign w:val="center"/>
          </w:tcPr>
          <w:p w:rsidR="00DB721D" w:rsidRPr="003A256A" w:rsidRDefault="00DB721D" w:rsidP="00DB721D">
            <w:pPr>
              <w:jc w:val="center"/>
              <w:rPr>
                <w:b/>
                <w:bCs/>
                <w:color w:val="000000"/>
                <w:sz w:val="20"/>
                <w:szCs w:val="20"/>
              </w:rPr>
            </w:pPr>
            <w:r w:rsidRPr="003A256A">
              <w:rPr>
                <w:b/>
                <w:bCs/>
                <w:color w:val="000000"/>
                <w:sz w:val="20"/>
                <w:szCs w:val="20"/>
              </w:rPr>
              <w:t>23</w:t>
            </w:r>
          </w:p>
        </w:tc>
        <w:tc>
          <w:tcPr>
            <w:tcW w:w="357" w:type="pct"/>
            <w:vAlign w:val="center"/>
          </w:tcPr>
          <w:p w:rsidR="00DB721D" w:rsidRPr="003A256A" w:rsidRDefault="00DB721D" w:rsidP="00DB721D">
            <w:pPr>
              <w:jc w:val="center"/>
              <w:rPr>
                <w:b/>
                <w:bCs/>
                <w:color w:val="000000"/>
                <w:sz w:val="20"/>
                <w:szCs w:val="20"/>
              </w:rPr>
            </w:pPr>
            <w:r w:rsidRPr="003A256A">
              <w:rPr>
                <w:b/>
                <w:bCs/>
                <w:color w:val="000000"/>
                <w:sz w:val="20"/>
                <w:szCs w:val="20"/>
              </w:rPr>
              <w:t>30</w:t>
            </w:r>
          </w:p>
        </w:tc>
        <w:tc>
          <w:tcPr>
            <w:tcW w:w="357" w:type="pct"/>
            <w:vAlign w:val="center"/>
          </w:tcPr>
          <w:p w:rsidR="00DB721D" w:rsidRPr="003A256A" w:rsidRDefault="00DB721D" w:rsidP="00DB721D">
            <w:pPr>
              <w:jc w:val="center"/>
              <w:rPr>
                <w:b/>
                <w:bCs/>
                <w:color w:val="000000"/>
                <w:sz w:val="20"/>
                <w:szCs w:val="20"/>
              </w:rPr>
            </w:pPr>
          </w:p>
        </w:tc>
        <w:tc>
          <w:tcPr>
            <w:tcW w:w="286" w:type="pct"/>
            <w:vAlign w:val="center"/>
          </w:tcPr>
          <w:p w:rsidR="00DB721D" w:rsidRPr="003A256A" w:rsidRDefault="00DB721D" w:rsidP="00DB721D">
            <w:pPr>
              <w:jc w:val="center"/>
              <w:rPr>
                <w:b/>
                <w:bCs/>
                <w:color w:val="000000"/>
                <w:sz w:val="20"/>
                <w:szCs w:val="20"/>
              </w:rPr>
            </w:pPr>
          </w:p>
        </w:tc>
        <w:tc>
          <w:tcPr>
            <w:tcW w:w="357" w:type="pct"/>
            <w:vAlign w:val="center"/>
          </w:tcPr>
          <w:p w:rsidR="00DB721D" w:rsidRPr="003A256A" w:rsidRDefault="00DB721D" w:rsidP="00DB721D">
            <w:pPr>
              <w:jc w:val="center"/>
              <w:rPr>
                <w:b/>
                <w:bCs/>
                <w:color w:val="000000"/>
                <w:sz w:val="20"/>
                <w:szCs w:val="20"/>
              </w:rPr>
            </w:pPr>
            <w:r w:rsidRPr="003A256A">
              <w:rPr>
                <w:b/>
                <w:bCs/>
                <w:color w:val="000000"/>
                <w:sz w:val="20"/>
                <w:szCs w:val="20"/>
              </w:rPr>
              <w:t>700</w:t>
            </w:r>
          </w:p>
        </w:tc>
      </w:tr>
      <w:tr w:rsidR="00D43CDB" w:rsidRPr="003A256A" w:rsidTr="001C5BE7">
        <w:trPr>
          <w:trHeight w:val="299"/>
        </w:trPr>
        <w:tc>
          <w:tcPr>
            <w:tcW w:w="359" w:type="pct"/>
            <w:vAlign w:val="center"/>
          </w:tcPr>
          <w:p w:rsidR="00D43CDB" w:rsidRPr="003A256A" w:rsidRDefault="00D43CDB" w:rsidP="00DB721D">
            <w:pPr>
              <w:widowControl w:val="0"/>
              <w:autoSpaceDE w:val="0"/>
              <w:autoSpaceDN w:val="0"/>
              <w:jc w:val="center"/>
              <w:rPr>
                <w:rFonts w:eastAsia="Times New Roman"/>
                <w:b/>
                <w:bCs/>
                <w:sz w:val="20"/>
                <w:szCs w:val="20"/>
              </w:rPr>
            </w:pPr>
          </w:p>
        </w:tc>
        <w:tc>
          <w:tcPr>
            <w:tcW w:w="714" w:type="pct"/>
            <w:vAlign w:val="center"/>
          </w:tcPr>
          <w:p w:rsidR="00D43CDB" w:rsidRPr="003A256A" w:rsidRDefault="00D43CDB" w:rsidP="00DB721D">
            <w:pPr>
              <w:widowControl w:val="0"/>
              <w:autoSpaceDE w:val="0"/>
              <w:autoSpaceDN w:val="0"/>
              <w:jc w:val="center"/>
              <w:rPr>
                <w:b/>
                <w:bCs/>
                <w:sz w:val="20"/>
                <w:szCs w:val="20"/>
              </w:rPr>
            </w:pPr>
          </w:p>
        </w:tc>
        <w:tc>
          <w:tcPr>
            <w:tcW w:w="2141" w:type="pct"/>
            <w:vAlign w:val="center"/>
          </w:tcPr>
          <w:p w:rsidR="00D43CDB" w:rsidRPr="003A256A" w:rsidRDefault="00D43CDB" w:rsidP="00DB721D">
            <w:pPr>
              <w:widowControl w:val="0"/>
              <w:autoSpaceDE w:val="0"/>
              <w:autoSpaceDN w:val="0"/>
              <w:jc w:val="center"/>
              <w:rPr>
                <w:b/>
                <w:bCs/>
                <w:color w:val="000000"/>
                <w:sz w:val="20"/>
                <w:szCs w:val="20"/>
              </w:rPr>
            </w:pPr>
            <w:r>
              <w:rPr>
                <w:b/>
                <w:bCs/>
                <w:color w:val="000000"/>
                <w:sz w:val="20"/>
                <w:szCs w:val="20"/>
              </w:rPr>
              <w:t>Grand Total</w:t>
            </w:r>
          </w:p>
        </w:tc>
        <w:tc>
          <w:tcPr>
            <w:tcW w:w="429" w:type="pct"/>
            <w:vAlign w:val="center"/>
          </w:tcPr>
          <w:p w:rsidR="00D43CDB" w:rsidRPr="003A256A" w:rsidRDefault="00D43CDB" w:rsidP="00DB721D">
            <w:pPr>
              <w:jc w:val="center"/>
              <w:rPr>
                <w:b/>
                <w:bCs/>
                <w:color w:val="000000"/>
                <w:sz w:val="20"/>
                <w:szCs w:val="20"/>
              </w:rPr>
            </w:pPr>
            <w:r>
              <w:rPr>
                <w:b/>
                <w:bCs/>
                <w:color w:val="000000"/>
                <w:sz w:val="20"/>
                <w:szCs w:val="20"/>
              </w:rPr>
              <w:t>91</w:t>
            </w:r>
          </w:p>
        </w:tc>
        <w:tc>
          <w:tcPr>
            <w:tcW w:w="357" w:type="pct"/>
            <w:vAlign w:val="center"/>
          </w:tcPr>
          <w:p w:rsidR="00D43CDB" w:rsidRPr="003A256A" w:rsidRDefault="00D43CDB" w:rsidP="00DB721D">
            <w:pPr>
              <w:jc w:val="center"/>
              <w:rPr>
                <w:b/>
                <w:bCs/>
                <w:color w:val="000000"/>
                <w:sz w:val="20"/>
                <w:szCs w:val="20"/>
              </w:rPr>
            </w:pPr>
          </w:p>
        </w:tc>
        <w:tc>
          <w:tcPr>
            <w:tcW w:w="357" w:type="pct"/>
            <w:vAlign w:val="center"/>
          </w:tcPr>
          <w:p w:rsidR="00D43CDB" w:rsidRPr="003A256A" w:rsidRDefault="00D43CDB" w:rsidP="00DB721D">
            <w:pPr>
              <w:jc w:val="center"/>
              <w:rPr>
                <w:b/>
                <w:bCs/>
                <w:color w:val="000000"/>
                <w:sz w:val="20"/>
                <w:szCs w:val="20"/>
              </w:rPr>
            </w:pPr>
          </w:p>
        </w:tc>
        <w:tc>
          <w:tcPr>
            <w:tcW w:w="286" w:type="pct"/>
            <w:vAlign w:val="center"/>
          </w:tcPr>
          <w:p w:rsidR="00D43CDB" w:rsidRPr="003A256A" w:rsidRDefault="00D43CDB" w:rsidP="00DB721D">
            <w:pPr>
              <w:jc w:val="center"/>
              <w:rPr>
                <w:b/>
                <w:bCs/>
                <w:color w:val="000000"/>
                <w:sz w:val="20"/>
                <w:szCs w:val="20"/>
              </w:rPr>
            </w:pPr>
          </w:p>
        </w:tc>
        <w:tc>
          <w:tcPr>
            <w:tcW w:w="357" w:type="pct"/>
            <w:vAlign w:val="center"/>
          </w:tcPr>
          <w:p w:rsidR="00D43CDB" w:rsidRPr="004B3BC8" w:rsidRDefault="00D43CDB" w:rsidP="00064409">
            <w:pPr>
              <w:jc w:val="center"/>
              <w:rPr>
                <w:b/>
                <w:bCs/>
                <w:sz w:val="20"/>
                <w:szCs w:val="20"/>
              </w:rPr>
            </w:pPr>
            <w:r w:rsidRPr="004B3BC8">
              <w:rPr>
                <w:b/>
                <w:bCs/>
                <w:sz w:val="20"/>
                <w:szCs w:val="20"/>
              </w:rPr>
              <w:t>2</w:t>
            </w:r>
            <w:r w:rsidR="00064409" w:rsidRPr="004B3BC8">
              <w:rPr>
                <w:b/>
                <w:bCs/>
                <w:sz w:val="20"/>
                <w:szCs w:val="20"/>
              </w:rPr>
              <w:t>5</w:t>
            </w:r>
            <w:r w:rsidRPr="004B3BC8">
              <w:rPr>
                <w:b/>
                <w:bCs/>
                <w:sz w:val="20"/>
                <w:szCs w:val="20"/>
              </w:rPr>
              <w:t>00</w:t>
            </w:r>
          </w:p>
        </w:tc>
      </w:tr>
    </w:tbl>
    <w:p w:rsidR="003A78B4" w:rsidRDefault="003A78B4" w:rsidP="002E7263">
      <w:pPr>
        <w:spacing w:after="160" w:line="259" w:lineRule="auto"/>
        <w:rPr>
          <w:sz w:val="20"/>
          <w:szCs w:val="20"/>
          <w:lang w:val="en-IN"/>
        </w:rPr>
      </w:pPr>
    </w:p>
    <w:p w:rsidR="00064409" w:rsidRDefault="00392A15" w:rsidP="00064409">
      <w:pPr>
        <w:spacing w:after="160" w:line="259" w:lineRule="auto"/>
        <w:rPr>
          <w:b/>
          <w:bCs/>
        </w:rPr>
      </w:pPr>
      <w:r>
        <w:rPr>
          <w:sz w:val="22"/>
        </w:rPr>
        <w:t>* Students should complete two weeks of internship before the commencement of III semester.</w:t>
      </w:r>
    </w:p>
    <w:p w:rsidR="00F53A6E" w:rsidRDefault="00F53A6E" w:rsidP="001D628A">
      <w:pPr>
        <w:spacing w:after="200" w:line="276" w:lineRule="auto"/>
        <w:jc w:val="center"/>
        <w:rPr>
          <w:b/>
          <w:bCs/>
          <w:sz w:val="20"/>
          <w:szCs w:val="20"/>
        </w:rPr>
      </w:pPr>
    </w:p>
    <w:p w:rsidR="001D628A" w:rsidRPr="009D2FA5" w:rsidRDefault="001D628A" w:rsidP="001D628A">
      <w:pPr>
        <w:spacing w:after="200" w:line="276" w:lineRule="auto"/>
        <w:jc w:val="center"/>
        <w:rPr>
          <w:b/>
          <w:bCs/>
          <w:sz w:val="20"/>
          <w:szCs w:val="20"/>
        </w:rPr>
      </w:pPr>
      <w:r w:rsidRPr="009D2FA5">
        <w:rPr>
          <w:b/>
          <w:bCs/>
          <w:sz w:val="20"/>
          <w:szCs w:val="20"/>
        </w:rPr>
        <w:lastRenderedPageBreak/>
        <w:t xml:space="preserve">Credit Distribution for PG </w:t>
      </w:r>
      <w:r>
        <w:rPr>
          <w:b/>
          <w:bCs/>
          <w:sz w:val="20"/>
          <w:szCs w:val="20"/>
        </w:rPr>
        <w:t>Arts</w:t>
      </w:r>
      <w:r w:rsidRPr="009D2FA5">
        <w:rPr>
          <w:b/>
          <w:bCs/>
          <w:sz w:val="20"/>
          <w:szCs w:val="20"/>
        </w:rPr>
        <w:t xml:space="preserve"> Programme </w:t>
      </w:r>
    </w:p>
    <w:tbl>
      <w:tblPr>
        <w:tblW w:w="5000" w:type="pct"/>
        <w:tblLook w:val="04A0" w:firstRow="1" w:lastRow="0" w:firstColumn="1" w:lastColumn="0" w:noHBand="0" w:noVBand="1"/>
      </w:tblPr>
      <w:tblGrid>
        <w:gridCol w:w="927"/>
        <w:gridCol w:w="4971"/>
        <w:gridCol w:w="998"/>
        <w:gridCol w:w="1365"/>
        <w:gridCol w:w="928"/>
      </w:tblGrid>
      <w:tr w:rsidR="001D628A" w:rsidRPr="00477E0F" w:rsidTr="00243D49">
        <w:trPr>
          <w:trHeight w:val="600"/>
        </w:trPr>
        <w:tc>
          <w:tcPr>
            <w:tcW w:w="50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628A" w:rsidRPr="00477E0F" w:rsidRDefault="001D628A" w:rsidP="00243D49">
            <w:pPr>
              <w:jc w:val="center"/>
              <w:rPr>
                <w:rFonts w:eastAsia="Times New Roman"/>
                <w:b/>
                <w:bCs/>
                <w:color w:val="000000"/>
                <w:sz w:val="20"/>
                <w:szCs w:val="20"/>
              </w:rPr>
            </w:pPr>
            <w:r w:rsidRPr="00477E0F">
              <w:rPr>
                <w:rFonts w:eastAsia="Times New Roman"/>
                <w:b/>
                <w:bCs/>
                <w:color w:val="000000"/>
                <w:sz w:val="20"/>
                <w:szCs w:val="20"/>
                <w:lang w:bidi="ta-IN"/>
              </w:rPr>
              <w:t>Part</w:t>
            </w:r>
          </w:p>
        </w:tc>
        <w:tc>
          <w:tcPr>
            <w:tcW w:w="2705" w:type="pct"/>
            <w:tcBorders>
              <w:top w:val="single" w:sz="8" w:space="0" w:color="000000"/>
              <w:left w:val="nil"/>
              <w:bottom w:val="single" w:sz="8" w:space="0" w:color="000000"/>
              <w:right w:val="single" w:sz="8" w:space="0" w:color="000000"/>
            </w:tcBorders>
            <w:shd w:val="clear" w:color="auto" w:fill="auto"/>
            <w:vAlign w:val="center"/>
            <w:hideMark/>
          </w:tcPr>
          <w:p w:rsidR="001D628A" w:rsidRPr="00477E0F" w:rsidRDefault="001D628A" w:rsidP="00243D49">
            <w:pPr>
              <w:jc w:val="center"/>
              <w:rPr>
                <w:rFonts w:eastAsia="Times New Roman"/>
                <w:b/>
                <w:bCs/>
                <w:color w:val="000000"/>
                <w:sz w:val="20"/>
                <w:szCs w:val="20"/>
              </w:rPr>
            </w:pPr>
            <w:r w:rsidRPr="00477E0F">
              <w:rPr>
                <w:rFonts w:eastAsia="Times New Roman"/>
                <w:b/>
                <w:bCs/>
                <w:color w:val="000000"/>
                <w:sz w:val="20"/>
                <w:szCs w:val="20"/>
                <w:lang w:bidi="ta-IN"/>
              </w:rPr>
              <w:t>Course Details</w:t>
            </w:r>
          </w:p>
        </w:tc>
        <w:tc>
          <w:tcPr>
            <w:tcW w:w="543" w:type="pct"/>
            <w:tcBorders>
              <w:top w:val="single" w:sz="8" w:space="0" w:color="000000"/>
              <w:left w:val="nil"/>
              <w:bottom w:val="single" w:sz="8" w:space="0" w:color="000000"/>
              <w:right w:val="single" w:sz="8" w:space="0" w:color="000000"/>
            </w:tcBorders>
            <w:shd w:val="clear" w:color="auto" w:fill="auto"/>
            <w:vAlign w:val="center"/>
            <w:hideMark/>
          </w:tcPr>
          <w:p w:rsidR="001D628A" w:rsidRPr="00477E0F" w:rsidRDefault="001D628A" w:rsidP="00243D49">
            <w:pPr>
              <w:jc w:val="center"/>
              <w:rPr>
                <w:rFonts w:eastAsia="Times New Roman"/>
                <w:b/>
                <w:bCs/>
                <w:color w:val="000000"/>
                <w:sz w:val="20"/>
                <w:szCs w:val="20"/>
              </w:rPr>
            </w:pPr>
            <w:r w:rsidRPr="00477E0F">
              <w:rPr>
                <w:rFonts w:eastAsia="Times New Roman"/>
                <w:b/>
                <w:bCs/>
                <w:color w:val="000000"/>
                <w:sz w:val="20"/>
                <w:szCs w:val="20"/>
                <w:lang w:bidi="ta-IN"/>
              </w:rPr>
              <w:t>No. of courses</w:t>
            </w:r>
          </w:p>
        </w:tc>
        <w:tc>
          <w:tcPr>
            <w:tcW w:w="743" w:type="pct"/>
            <w:tcBorders>
              <w:top w:val="single" w:sz="8" w:space="0" w:color="000000"/>
              <w:left w:val="nil"/>
              <w:bottom w:val="single" w:sz="8" w:space="0" w:color="000000"/>
              <w:right w:val="single" w:sz="8" w:space="0" w:color="000000"/>
            </w:tcBorders>
            <w:shd w:val="clear" w:color="auto" w:fill="auto"/>
            <w:vAlign w:val="center"/>
            <w:hideMark/>
          </w:tcPr>
          <w:p w:rsidR="001D628A" w:rsidRPr="00477E0F" w:rsidRDefault="001D628A" w:rsidP="00243D49">
            <w:pPr>
              <w:jc w:val="center"/>
              <w:rPr>
                <w:rFonts w:eastAsia="Times New Roman"/>
                <w:b/>
                <w:bCs/>
                <w:color w:val="000000"/>
                <w:sz w:val="20"/>
                <w:szCs w:val="20"/>
              </w:rPr>
            </w:pPr>
            <w:r w:rsidRPr="00477E0F">
              <w:rPr>
                <w:rFonts w:eastAsia="Times New Roman"/>
                <w:b/>
                <w:bCs/>
                <w:color w:val="000000"/>
                <w:sz w:val="20"/>
                <w:szCs w:val="20"/>
                <w:lang w:bidi="ta-IN"/>
              </w:rPr>
              <w:t>Credit per course</w:t>
            </w:r>
          </w:p>
        </w:tc>
        <w:tc>
          <w:tcPr>
            <w:tcW w:w="505" w:type="pct"/>
            <w:tcBorders>
              <w:top w:val="single" w:sz="8" w:space="0" w:color="000000"/>
              <w:left w:val="nil"/>
              <w:bottom w:val="single" w:sz="8" w:space="0" w:color="000000"/>
              <w:right w:val="single" w:sz="8" w:space="0" w:color="000000"/>
            </w:tcBorders>
            <w:shd w:val="clear" w:color="auto" w:fill="auto"/>
            <w:vAlign w:val="center"/>
            <w:hideMark/>
          </w:tcPr>
          <w:p w:rsidR="001D628A" w:rsidRPr="00477E0F" w:rsidRDefault="001D628A" w:rsidP="00243D49">
            <w:pPr>
              <w:jc w:val="center"/>
              <w:rPr>
                <w:rFonts w:eastAsia="Times New Roman"/>
                <w:b/>
                <w:bCs/>
                <w:color w:val="000000"/>
                <w:sz w:val="20"/>
                <w:szCs w:val="20"/>
              </w:rPr>
            </w:pPr>
            <w:r w:rsidRPr="00477E0F">
              <w:rPr>
                <w:rFonts w:eastAsia="Times New Roman"/>
                <w:b/>
                <w:bCs/>
                <w:color w:val="000000"/>
                <w:sz w:val="20"/>
                <w:szCs w:val="20"/>
                <w:lang w:bidi="ta-IN"/>
              </w:rPr>
              <w:t>Total Credit</w:t>
            </w:r>
          </w:p>
        </w:tc>
      </w:tr>
      <w:tr w:rsidR="001D628A" w:rsidRPr="00477E0F" w:rsidTr="00243D49">
        <w:trPr>
          <w:trHeight w:val="499"/>
        </w:trPr>
        <w:tc>
          <w:tcPr>
            <w:tcW w:w="50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1D628A" w:rsidRPr="00477E0F" w:rsidRDefault="001D628A" w:rsidP="00243D49">
            <w:pPr>
              <w:jc w:val="center"/>
              <w:rPr>
                <w:rFonts w:eastAsia="Times New Roman"/>
                <w:b/>
                <w:bCs/>
                <w:color w:val="000000"/>
                <w:sz w:val="20"/>
                <w:szCs w:val="20"/>
              </w:rPr>
            </w:pPr>
            <w:r w:rsidRPr="00477E0F">
              <w:rPr>
                <w:rFonts w:eastAsia="Times New Roman"/>
                <w:b/>
                <w:bCs/>
                <w:color w:val="000000"/>
                <w:sz w:val="20"/>
                <w:szCs w:val="20"/>
                <w:lang w:bidi="ta-IN"/>
              </w:rPr>
              <w:t>A</w:t>
            </w:r>
          </w:p>
        </w:tc>
        <w:tc>
          <w:tcPr>
            <w:tcW w:w="2705" w:type="pct"/>
            <w:tcBorders>
              <w:top w:val="nil"/>
              <w:left w:val="nil"/>
              <w:bottom w:val="single" w:sz="8" w:space="0" w:color="000000"/>
              <w:right w:val="single" w:sz="8" w:space="0" w:color="000000"/>
            </w:tcBorders>
            <w:shd w:val="clear" w:color="auto" w:fill="auto"/>
            <w:vAlign w:val="center"/>
            <w:hideMark/>
          </w:tcPr>
          <w:p w:rsidR="001D628A" w:rsidRPr="00477E0F" w:rsidRDefault="001D628A" w:rsidP="00243D49">
            <w:pPr>
              <w:rPr>
                <w:rFonts w:eastAsia="Times New Roman"/>
                <w:color w:val="000000"/>
                <w:sz w:val="20"/>
                <w:szCs w:val="20"/>
              </w:rPr>
            </w:pPr>
            <w:r w:rsidRPr="00477E0F">
              <w:rPr>
                <w:rFonts w:eastAsia="Times New Roman"/>
                <w:color w:val="000000"/>
                <w:sz w:val="20"/>
                <w:szCs w:val="20"/>
                <w:lang w:bidi="ta-IN"/>
              </w:rPr>
              <w:t xml:space="preserve">Core </w:t>
            </w:r>
            <w:r>
              <w:rPr>
                <w:rFonts w:eastAsia="Times New Roman"/>
                <w:color w:val="000000"/>
                <w:sz w:val="20"/>
                <w:szCs w:val="20"/>
                <w:lang w:bidi="ta-IN"/>
              </w:rPr>
              <w:t xml:space="preserve">(including </w:t>
            </w:r>
            <w:r w:rsidRPr="00477E0F">
              <w:rPr>
                <w:rFonts w:eastAsia="Times New Roman"/>
                <w:color w:val="000000"/>
                <w:sz w:val="20"/>
                <w:szCs w:val="20"/>
                <w:lang w:val="en-IN"/>
              </w:rPr>
              <w:t>Industry Module</w:t>
            </w:r>
            <w:r>
              <w:rPr>
                <w:rFonts w:eastAsia="Times New Roman"/>
                <w:color w:val="000000"/>
                <w:sz w:val="20"/>
                <w:szCs w:val="20"/>
                <w:lang w:val="en-IN"/>
              </w:rPr>
              <w:t>)</w:t>
            </w:r>
          </w:p>
        </w:tc>
        <w:tc>
          <w:tcPr>
            <w:tcW w:w="543" w:type="pct"/>
            <w:tcBorders>
              <w:top w:val="nil"/>
              <w:left w:val="nil"/>
              <w:bottom w:val="single" w:sz="8" w:space="0" w:color="000000"/>
              <w:right w:val="single" w:sz="8" w:space="0" w:color="000000"/>
            </w:tcBorders>
            <w:shd w:val="clear" w:color="auto" w:fill="auto"/>
            <w:vAlign w:val="center"/>
            <w:hideMark/>
          </w:tcPr>
          <w:p w:rsidR="001D628A" w:rsidRPr="00477E0F" w:rsidRDefault="001D628A" w:rsidP="00243D49">
            <w:pPr>
              <w:jc w:val="center"/>
              <w:rPr>
                <w:rFonts w:eastAsia="Times New Roman"/>
                <w:color w:val="000000"/>
                <w:sz w:val="20"/>
                <w:szCs w:val="20"/>
              </w:rPr>
            </w:pPr>
            <w:r>
              <w:rPr>
                <w:rFonts w:eastAsia="Times New Roman"/>
                <w:color w:val="000000"/>
                <w:sz w:val="20"/>
                <w:szCs w:val="20"/>
              </w:rPr>
              <w:t>13</w:t>
            </w:r>
          </w:p>
        </w:tc>
        <w:tc>
          <w:tcPr>
            <w:tcW w:w="743" w:type="pct"/>
            <w:tcBorders>
              <w:top w:val="nil"/>
              <w:left w:val="nil"/>
              <w:bottom w:val="single" w:sz="8" w:space="0" w:color="000000"/>
              <w:right w:val="single" w:sz="8" w:space="0" w:color="000000"/>
            </w:tcBorders>
            <w:shd w:val="clear" w:color="auto" w:fill="auto"/>
            <w:vAlign w:val="center"/>
            <w:hideMark/>
          </w:tcPr>
          <w:p w:rsidR="001D628A" w:rsidRPr="00477E0F" w:rsidRDefault="001D628A" w:rsidP="00243D49">
            <w:pPr>
              <w:jc w:val="center"/>
              <w:rPr>
                <w:rFonts w:eastAsia="Times New Roman"/>
                <w:color w:val="000000"/>
                <w:sz w:val="20"/>
                <w:szCs w:val="20"/>
              </w:rPr>
            </w:pPr>
            <w:r>
              <w:rPr>
                <w:rFonts w:eastAsia="Times New Roman"/>
                <w:color w:val="000000"/>
                <w:sz w:val="20"/>
                <w:szCs w:val="20"/>
                <w:lang w:bidi="ta-IN"/>
              </w:rPr>
              <w:t xml:space="preserve">4 or </w:t>
            </w:r>
            <w:r w:rsidRPr="00477E0F">
              <w:rPr>
                <w:rFonts w:eastAsia="Times New Roman"/>
                <w:color w:val="000000"/>
                <w:sz w:val="20"/>
                <w:szCs w:val="20"/>
                <w:lang w:bidi="ta-IN"/>
              </w:rPr>
              <w:t>5</w:t>
            </w:r>
          </w:p>
        </w:tc>
        <w:tc>
          <w:tcPr>
            <w:tcW w:w="505" w:type="pct"/>
            <w:tcBorders>
              <w:top w:val="nil"/>
              <w:left w:val="nil"/>
              <w:bottom w:val="single" w:sz="8" w:space="0" w:color="000000"/>
              <w:right w:val="single" w:sz="8" w:space="0" w:color="000000"/>
            </w:tcBorders>
            <w:shd w:val="clear" w:color="auto" w:fill="auto"/>
            <w:vAlign w:val="center"/>
            <w:hideMark/>
          </w:tcPr>
          <w:p w:rsidR="001D628A" w:rsidRPr="00477E0F" w:rsidRDefault="00243D49" w:rsidP="00243D49">
            <w:pPr>
              <w:jc w:val="center"/>
              <w:rPr>
                <w:rFonts w:eastAsia="Times New Roman"/>
                <w:b/>
                <w:color w:val="000000"/>
                <w:sz w:val="20"/>
                <w:szCs w:val="20"/>
              </w:rPr>
            </w:pPr>
            <w:r>
              <w:rPr>
                <w:rFonts w:eastAsia="Times New Roman"/>
                <w:b/>
                <w:color w:val="000000"/>
                <w:sz w:val="20"/>
                <w:szCs w:val="20"/>
              </w:rPr>
              <w:t>68</w:t>
            </w:r>
          </w:p>
        </w:tc>
      </w:tr>
      <w:tr w:rsidR="001D628A" w:rsidRPr="00477E0F" w:rsidTr="00243D49">
        <w:trPr>
          <w:trHeight w:val="499"/>
        </w:trPr>
        <w:tc>
          <w:tcPr>
            <w:tcW w:w="504" w:type="pct"/>
            <w:vMerge/>
            <w:tcBorders>
              <w:top w:val="nil"/>
              <w:left w:val="single" w:sz="8" w:space="0" w:color="000000"/>
              <w:bottom w:val="single" w:sz="8" w:space="0" w:color="000000"/>
              <w:right w:val="single" w:sz="8" w:space="0" w:color="000000"/>
            </w:tcBorders>
            <w:vAlign w:val="center"/>
            <w:hideMark/>
          </w:tcPr>
          <w:p w:rsidR="001D628A" w:rsidRPr="00477E0F" w:rsidRDefault="001D628A" w:rsidP="00243D49">
            <w:pPr>
              <w:rPr>
                <w:rFonts w:eastAsia="Times New Roman"/>
                <w:b/>
                <w:bCs/>
                <w:color w:val="000000"/>
                <w:sz w:val="20"/>
                <w:szCs w:val="20"/>
              </w:rPr>
            </w:pPr>
          </w:p>
        </w:tc>
        <w:tc>
          <w:tcPr>
            <w:tcW w:w="2705" w:type="pct"/>
            <w:tcBorders>
              <w:top w:val="nil"/>
              <w:left w:val="nil"/>
              <w:bottom w:val="single" w:sz="8" w:space="0" w:color="000000"/>
              <w:right w:val="single" w:sz="8" w:space="0" w:color="000000"/>
            </w:tcBorders>
            <w:shd w:val="clear" w:color="auto" w:fill="auto"/>
            <w:vAlign w:val="center"/>
          </w:tcPr>
          <w:p w:rsidR="001D628A" w:rsidRPr="00477E0F" w:rsidRDefault="001D628A" w:rsidP="00243D49">
            <w:pPr>
              <w:rPr>
                <w:rFonts w:eastAsia="Times New Roman"/>
                <w:color w:val="000000"/>
                <w:sz w:val="20"/>
                <w:szCs w:val="20"/>
              </w:rPr>
            </w:pPr>
            <w:r w:rsidRPr="00477E0F">
              <w:rPr>
                <w:rFonts w:eastAsia="Times New Roman"/>
                <w:color w:val="000000"/>
                <w:sz w:val="20"/>
                <w:szCs w:val="20"/>
                <w:lang w:bidi="ta-IN"/>
              </w:rPr>
              <w:t>Elective Course</w:t>
            </w:r>
          </w:p>
        </w:tc>
        <w:tc>
          <w:tcPr>
            <w:tcW w:w="543" w:type="pct"/>
            <w:tcBorders>
              <w:top w:val="nil"/>
              <w:left w:val="nil"/>
              <w:bottom w:val="single" w:sz="8" w:space="0" w:color="000000"/>
              <w:right w:val="single" w:sz="8" w:space="0" w:color="000000"/>
            </w:tcBorders>
            <w:shd w:val="clear" w:color="auto" w:fill="auto"/>
            <w:vAlign w:val="center"/>
          </w:tcPr>
          <w:p w:rsidR="001D628A" w:rsidRPr="00477E0F" w:rsidRDefault="00243D49" w:rsidP="00243D49">
            <w:pPr>
              <w:jc w:val="center"/>
              <w:rPr>
                <w:rFonts w:eastAsia="Times New Roman"/>
                <w:color w:val="000000"/>
                <w:sz w:val="20"/>
                <w:szCs w:val="20"/>
              </w:rPr>
            </w:pPr>
            <w:r>
              <w:rPr>
                <w:rFonts w:eastAsia="Times New Roman"/>
                <w:color w:val="000000"/>
                <w:sz w:val="20"/>
                <w:szCs w:val="20"/>
                <w:lang w:bidi="ta-IN"/>
              </w:rPr>
              <w:t>4</w:t>
            </w:r>
          </w:p>
        </w:tc>
        <w:tc>
          <w:tcPr>
            <w:tcW w:w="743" w:type="pct"/>
            <w:tcBorders>
              <w:top w:val="nil"/>
              <w:left w:val="nil"/>
              <w:bottom w:val="single" w:sz="8" w:space="0" w:color="000000"/>
              <w:right w:val="single" w:sz="8" w:space="0" w:color="000000"/>
            </w:tcBorders>
            <w:shd w:val="clear" w:color="auto" w:fill="auto"/>
            <w:vAlign w:val="center"/>
          </w:tcPr>
          <w:p w:rsidR="001D628A" w:rsidRPr="00477E0F" w:rsidRDefault="001D628A" w:rsidP="00243D49">
            <w:pPr>
              <w:jc w:val="center"/>
              <w:rPr>
                <w:rFonts w:eastAsia="Times New Roman"/>
                <w:color w:val="000000"/>
                <w:sz w:val="20"/>
                <w:szCs w:val="20"/>
              </w:rPr>
            </w:pPr>
            <w:r w:rsidRPr="00477E0F">
              <w:rPr>
                <w:rFonts w:eastAsia="Times New Roman"/>
                <w:color w:val="000000"/>
                <w:sz w:val="20"/>
                <w:szCs w:val="20"/>
                <w:lang w:bidi="ta-IN"/>
              </w:rPr>
              <w:t>3</w:t>
            </w:r>
          </w:p>
        </w:tc>
        <w:tc>
          <w:tcPr>
            <w:tcW w:w="505" w:type="pct"/>
            <w:tcBorders>
              <w:top w:val="nil"/>
              <w:left w:val="nil"/>
              <w:bottom w:val="single" w:sz="8" w:space="0" w:color="000000"/>
              <w:right w:val="single" w:sz="8" w:space="0" w:color="000000"/>
            </w:tcBorders>
            <w:shd w:val="clear" w:color="auto" w:fill="auto"/>
            <w:vAlign w:val="center"/>
          </w:tcPr>
          <w:p w:rsidR="001D628A" w:rsidRPr="00477E0F" w:rsidRDefault="001D628A" w:rsidP="00243D49">
            <w:pPr>
              <w:jc w:val="center"/>
              <w:rPr>
                <w:rFonts w:eastAsia="Times New Roman"/>
                <w:b/>
                <w:color w:val="000000"/>
                <w:sz w:val="20"/>
                <w:szCs w:val="20"/>
              </w:rPr>
            </w:pPr>
            <w:r w:rsidRPr="00477E0F">
              <w:rPr>
                <w:rFonts w:eastAsia="Times New Roman"/>
                <w:b/>
                <w:color w:val="000000"/>
                <w:sz w:val="20"/>
                <w:szCs w:val="20"/>
                <w:lang w:bidi="ta-IN"/>
              </w:rPr>
              <w:t>1</w:t>
            </w:r>
            <w:r w:rsidR="00243D49">
              <w:rPr>
                <w:rFonts w:eastAsia="Times New Roman"/>
                <w:b/>
                <w:color w:val="000000"/>
                <w:sz w:val="20"/>
                <w:szCs w:val="20"/>
                <w:lang w:bidi="ta-IN"/>
              </w:rPr>
              <w:t>2</w:t>
            </w:r>
          </w:p>
        </w:tc>
      </w:tr>
      <w:tr w:rsidR="001D628A" w:rsidRPr="00477E0F" w:rsidTr="00243D49">
        <w:trPr>
          <w:trHeight w:val="499"/>
        </w:trPr>
        <w:tc>
          <w:tcPr>
            <w:tcW w:w="504" w:type="pct"/>
            <w:vMerge/>
            <w:tcBorders>
              <w:top w:val="nil"/>
              <w:left w:val="single" w:sz="8" w:space="0" w:color="000000"/>
              <w:bottom w:val="single" w:sz="8" w:space="0" w:color="000000"/>
              <w:right w:val="single" w:sz="8" w:space="0" w:color="000000"/>
            </w:tcBorders>
            <w:vAlign w:val="center"/>
            <w:hideMark/>
          </w:tcPr>
          <w:p w:rsidR="001D628A" w:rsidRPr="00477E0F" w:rsidRDefault="001D628A" w:rsidP="00243D49">
            <w:pPr>
              <w:rPr>
                <w:rFonts w:eastAsia="Times New Roman"/>
                <w:b/>
                <w:bCs/>
                <w:color w:val="000000"/>
                <w:sz w:val="20"/>
                <w:szCs w:val="20"/>
              </w:rPr>
            </w:pPr>
          </w:p>
        </w:tc>
        <w:tc>
          <w:tcPr>
            <w:tcW w:w="2705" w:type="pct"/>
            <w:tcBorders>
              <w:top w:val="nil"/>
              <w:left w:val="nil"/>
              <w:bottom w:val="single" w:sz="8" w:space="0" w:color="000000"/>
              <w:right w:val="single" w:sz="8" w:space="0" w:color="000000"/>
            </w:tcBorders>
            <w:shd w:val="clear" w:color="auto" w:fill="auto"/>
            <w:vAlign w:val="center"/>
          </w:tcPr>
          <w:p w:rsidR="001D628A" w:rsidRPr="00477E0F" w:rsidRDefault="001D628A" w:rsidP="00243D49">
            <w:pPr>
              <w:rPr>
                <w:rFonts w:eastAsia="Times New Roman"/>
                <w:color w:val="000000"/>
                <w:sz w:val="20"/>
                <w:szCs w:val="20"/>
              </w:rPr>
            </w:pPr>
            <w:r w:rsidRPr="00477E0F">
              <w:rPr>
                <w:rFonts w:eastAsia="Times New Roman"/>
                <w:color w:val="000000"/>
                <w:sz w:val="20"/>
                <w:szCs w:val="20"/>
                <w:lang w:bidi="ta-IN"/>
              </w:rPr>
              <w:t xml:space="preserve">Project Work </w:t>
            </w:r>
            <w:r w:rsidRPr="009D2FA5">
              <w:rPr>
                <w:rFonts w:eastAsia="Times New Roman"/>
                <w:color w:val="000000"/>
                <w:sz w:val="20"/>
                <w:szCs w:val="20"/>
                <w:lang w:bidi="ta-IN"/>
              </w:rPr>
              <w:t xml:space="preserve">with </w:t>
            </w:r>
            <w:r w:rsidRPr="00477E0F">
              <w:rPr>
                <w:rFonts w:eastAsia="Times New Roman"/>
                <w:color w:val="000000"/>
                <w:sz w:val="20"/>
                <w:szCs w:val="20"/>
                <w:lang w:bidi="ta-IN"/>
              </w:rPr>
              <w:t>VIVA</w:t>
            </w:r>
            <w:r w:rsidRPr="009D2FA5">
              <w:rPr>
                <w:rFonts w:eastAsia="Times New Roman"/>
                <w:color w:val="000000"/>
                <w:sz w:val="20"/>
                <w:szCs w:val="20"/>
                <w:lang w:bidi="ta-IN"/>
              </w:rPr>
              <w:t>-</w:t>
            </w:r>
            <w:r w:rsidRPr="00477E0F">
              <w:rPr>
                <w:rFonts w:eastAsia="Times New Roman"/>
                <w:color w:val="000000"/>
                <w:sz w:val="20"/>
                <w:szCs w:val="20"/>
                <w:lang w:bidi="ta-IN"/>
              </w:rPr>
              <w:t>VOCE</w:t>
            </w:r>
          </w:p>
        </w:tc>
        <w:tc>
          <w:tcPr>
            <w:tcW w:w="543" w:type="pct"/>
            <w:tcBorders>
              <w:top w:val="nil"/>
              <w:left w:val="nil"/>
              <w:bottom w:val="single" w:sz="8" w:space="0" w:color="000000"/>
              <w:right w:val="single" w:sz="8" w:space="0" w:color="000000"/>
            </w:tcBorders>
            <w:shd w:val="clear" w:color="auto" w:fill="auto"/>
            <w:vAlign w:val="center"/>
          </w:tcPr>
          <w:p w:rsidR="001D628A" w:rsidRPr="00477E0F" w:rsidRDefault="001D628A" w:rsidP="00243D49">
            <w:pPr>
              <w:jc w:val="center"/>
              <w:rPr>
                <w:rFonts w:eastAsia="Times New Roman"/>
                <w:color w:val="000000"/>
                <w:sz w:val="20"/>
                <w:szCs w:val="20"/>
              </w:rPr>
            </w:pPr>
            <w:r w:rsidRPr="00477E0F">
              <w:rPr>
                <w:rFonts w:eastAsia="Times New Roman"/>
                <w:color w:val="000000"/>
                <w:sz w:val="20"/>
                <w:szCs w:val="20"/>
                <w:lang w:bidi="ta-IN"/>
              </w:rPr>
              <w:t>1</w:t>
            </w:r>
          </w:p>
        </w:tc>
        <w:tc>
          <w:tcPr>
            <w:tcW w:w="743" w:type="pct"/>
            <w:tcBorders>
              <w:top w:val="nil"/>
              <w:left w:val="nil"/>
              <w:bottom w:val="single" w:sz="8" w:space="0" w:color="000000"/>
              <w:right w:val="single" w:sz="8" w:space="0" w:color="000000"/>
            </w:tcBorders>
            <w:shd w:val="clear" w:color="auto" w:fill="auto"/>
            <w:vAlign w:val="center"/>
          </w:tcPr>
          <w:p w:rsidR="001D628A" w:rsidRPr="00477E0F" w:rsidRDefault="00F53A6E" w:rsidP="00243D49">
            <w:pPr>
              <w:jc w:val="center"/>
              <w:rPr>
                <w:rFonts w:eastAsia="Times New Roman"/>
                <w:color w:val="000000"/>
                <w:sz w:val="20"/>
                <w:szCs w:val="20"/>
              </w:rPr>
            </w:pPr>
            <w:r>
              <w:rPr>
                <w:rFonts w:eastAsia="Times New Roman"/>
                <w:color w:val="000000"/>
                <w:sz w:val="20"/>
                <w:szCs w:val="20"/>
                <w:lang w:bidi="ta-IN"/>
              </w:rPr>
              <w:t>4</w:t>
            </w:r>
          </w:p>
        </w:tc>
        <w:tc>
          <w:tcPr>
            <w:tcW w:w="505" w:type="pct"/>
            <w:tcBorders>
              <w:top w:val="nil"/>
              <w:left w:val="nil"/>
              <w:bottom w:val="single" w:sz="8" w:space="0" w:color="000000"/>
              <w:right w:val="single" w:sz="8" w:space="0" w:color="000000"/>
            </w:tcBorders>
            <w:shd w:val="clear" w:color="auto" w:fill="auto"/>
            <w:vAlign w:val="center"/>
          </w:tcPr>
          <w:p w:rsidR="001D628A" w:rsidRPr="00477E0F" w:rsidRDefault="00F53A6E" w:rsidP="00243D49">
            <w:pPr>
              <w:jc w:val="center"/>
              <w:rPr>
                <w:rFonts w:eastAsia="Times New Roman"/>
                <w:b/>
                <w:color w:val="000000"/>
                <w:sz w:val="20"/>
                <w:szCs w:val="20"/>
              </w:rPr>
            </w:pPr>
            <w:r>
              <w:rPr>
                <w:rFonts w:eastAsia="Times New Roman"/>
                <w:b/>
                <w:color w:val="000000"/>
                <w:sz w:val="20"/>
                <w:szCs w:val="20"/>
                <w:lang w:bidi="ta-IN"/>
              </w:rPr>
              <w:t>4</w:t>
            </w:r>
          </w:p>
        </w:tc>
      </w:tr>
      <w:tr w:rsidR="001D628A" w:rsidRPr="00477E0F" w:rsidTr="00243D49">
        <w:trPr>
          <w:trHeight w:val="499"/>
        </w:trPr>
        <w:tc>
          <w:tcPr>
            <w:tcW w:w="504" w:type="pct"/>
            <w:tcBorders>
              <w:top w:val="nil"/>
              <w:left w:val="single" w:sz="8" w:space="0" w:color="000000"/>
              <w:bottom w:val="single" w:sz="8" w:space="0" w:color="000000"/>
              <w:right w:val="single" w:sz="8" w:space="0" w:color="000000"/>
            </w:tcBorders>
            <w:shd w:val="clear" w:color="auto" w:fill="auto"/>
            <w:vAlign w:val="center"/>
            <w:hideMark/>
          </w:tcPr>
          <w:p w:rsidR="001D628A" w:rsidRPr="00477E0F" w:rsidRDefault="001D628A" w:rsidP="00243D49">
            <w:pPr>
              <w:jc w:val="center"/>
              <w:rPr>
                <w:rFonts w:eastAsia="Times New Roman"/>
                <w:b/>
                <w:bCs/>
                <w:color w:val="000000"/>
                <w:sz w:val="20"/>
                <w:szCs w:val="20"/>
              </w:rPr>
            </w:pPr>
            <w:r w:rsidRPr="00477E0F">
              <w:rPr>
                <w:rFonts w:eastAsia="Times New Roman"/>
                <w:b/>
                <w:bCs/>
                <w:color w:val="000000"/>
                <w:sz w:val="20"/>
                <w:szCs w:val="20"/>
                <w:lang w:bidi="ta-IN"/>
              </w:rPr>
              <w:t>B(i)</w:t>
            </w:r>
          </w:p>
        </w:tc>
        <w:tc>
          <w:tcPr>
            <w:tcW w:w="2705" w:type="pct"/>
            <w:tcBorders>
              <w:top w:val="nil"/>
              <w:left w:val="nil"/>
              <w:bottom w:val="single" w:sz="8" w:space="0" w:color="000000"/>
              <w:right w:val="single" w:sz="8" w:space="0" w:color="000000"/>
            </w:tcBorders>
            <w:shd w:val="clear" w:color="auto" w:fill="auto"/>
            <w:vAlign w:val="center"/>
            <w:hideMark/>
          </w:tcPr>
          <w:p w:rsidR="001D628A" w:rsidRPr="00477E0F" w:rsidRDefault="001D628A" w:rsidP="00243D49">
            <w:pPr>
              <w:rPr>
                <w:rFonts w:eastAsia="Times New Roman"/>
                <w:color w:val="000000"/>
                <w:sz w:val="20"/>
                <w:szCs w:val="20"/>
              </w:rPr>
            </w:pPr>
            <w:r w:rsidRPr="00477E0F">
              <w:rPr>
                <w:rFonts w:eastAsia="Times New Roman"/>
                <w:color w:val="000000"/>
                <w:sz w:val="20"/>
                <w:szCs w:val="20"/>
                <w:lang w:bidi="ta-IN"/>
              </w:rPr>
              <w:t xml:space="preserve">Skill Enhancement Course </w:t>
            </w:r>
          </w:p>
        </w:tc>
        <w:tc>
          <w:tcPr>
            <w:tcW w:w="543" w:type="pct"/>
            <w:tcBorders>
              <w:top w:val="nil"/>
              <w:left w:val="nil"/>
              <w:bottom w:val="single" w:sz="8" w:space="0" w:color="000000"/>
              <w:right w:val="single" w:sz="8" w:space="0" w:color="000000"/>
            </w:tcBorders>
            <w:shd w:val="clear" w:color="auto" w:fill="auto"/>
            <w:vAlign w:val="center"/>
            <w:hideMark/>
          </w:tcPr>
          <w:p w:rsidR="001D628A" w:rsidRPr="00477E0F" w:rsidRDefault="00D74A42" w:rsidP="00243D49">
            <w:pPr>
              <w:jc w:val="center"/>
              <w:rPr>
                <w:rFonts w:eastAsia="Times New Roman"/>
                <w:color w:val="000000"/>
                <w:sz w:val="20"/>
                <w:szCs w:val="20"/>
              </w:rPr>
            </w:pPr>
            <w:r>
              <w:rPr>
                <w:rFonts w:eastAsia="Times New Roman"/>
                <w:color w:val="000000"/>
                <w:sz w:val="20"/>
                <w:szCs w:val="20"/>
                <w:lang w:bidi="ta-IN"/>
              </w:rPr>
              <w:t>2</w:t>
            </w:r>
          </w:p>
        </w:tc>
        <w:tc>
          <w:tcPr>
            <w:tcW w:w="743" w:type="pct"/>
            <w:tcBorders>
              <w:top w:val="nil"/>
              <w:left w:val="nil"/>
              <w:bottom w:val="single" w:sz="8" w:space="0" w:color="000000"/>
              <w:right w:val="single" w:sz="8" w:space="0" w:color="000000"/>
            </w:tcBorders>
            <w:shd w:val="clear" w:color="auto" w:fill="auto"/>
            <w:vAlign w:val="center"/>
            <w:hideMark/>
          </w:tcPr>
          <w:p w:rsidR="001D628A" w:rsidRPr="00477E0F" w:rsidRDefault="001D628A" w:rsidP="00243D49">
            <w:pPr>
              <w:jc w:val="center"/>
              <w:rPr>
                <w:rFonts w:eastAsia="Times New Roman"/>
                <w:color w:val="000000"/>
                <w:sz w:val="20"/>
                <w:szCs w:val="20"/>
              </w:rPr>
            </w:pPr>
            <w:r w:rsidRPr="00477E0F">
              <w:rPr>
                <w:rFonts w:eastAsia="Times New Roman"/>
                <w:color w:val="000000"/>
                <w:sz w:val="20"/>
                <w:szCs w:val="20"/>
                <w:lang w:bidi="ta-IN"/>
              </w:rPr>
              <w:t>2</w:t>
            </w:r>
          </w:p>
        </w:tc>
        <w:tc>
          <w:tcPr>
            <w:tcW w:w="505" w:type="pct"/>
            <w:tcBorders>
              <w:top w:val="nil"/>
              <w:left w:val="nil"/>
              <w:bottom w:val="single" w:sz="8" w:space="0" w:color="000000"/>
              <w:right w:val="single" w:sz="8" w:space="0" w:color="000000"/>
            </w:tcBorders>
            <w:shd w:val="clear" w:color="auto" w:fill="auto"/>
            <w:vAlign w:val="center"/>
            <w:hideMark/>
          </w:tcPr>
          <w:p w:rsidR="001D628A" w:rsidRPr="00477E0F" w:rsidRDefault="00D74A42" w:rsidP="00243D49">
            <w:pPr>
              <w:jc w:val="center"/>
              <w:rPr>
                <w:rFonts w:eastAsia="Times New Roman"/>
                <w:b/>
                <w:color w:val="000000"/>
                <w:sz w:val="20"/>
                <w:szCs w:val="20"/>
              </w:rPr>
            </w:pPr>
            <w:r>
              <w:rPr>
                <w:rFonts w:eastAsia="Times New Roman"/>
                <w:b/>
                <w:color w:val="000000"/>
                <w:sz w:val="20"/>
                <w:szCs w:val="20"/>
                <w:lang w:bidi="ta-IN"/>
              </w:rPr>
              <w:t>4</w:t>
            </w:r>
          </w:p>
        </w:tc>
      </w:tr>
      <w:tr w:rsidR="001D628A" w:rsidRPr="00477E0F" w:rsidTr="00243D49">
        <w:trPr>
          <w:trHeight w:val="499"/>
        </w:trPr>
        <w:tc>
          <w:tcPr>
            <w:tcW w:w="504" w:type="pct"/>
            <w:tcBorders>
              <w:top w:val="nil"/>
              <w:left w:val="single" w:sz="8" w:space="0" w:color="000000"/>
              <w:bottom w:val="single" w:sz="4" w:space="0" w:color="auto"/>
              <w:right w:val="single" w:sz="8" w:space="0" w:color="000000"/>
            </w:tcBorders>
            <w:shd w:val="clear" w:color="auto" w:fill="auto"/>
            <w:vAlign w:val="center"/>
            <w:hideMark/>
          </w:tcPr>
          <w:p w:rsidR="001D628A" w:rsidRPr="00477E0F" w:rsidRDefault="001D628A" w:rsidP="00243D49">
            <w:pPr>
              <w:jc w:val="center"/>
              <w:rPr>
                <w:rFonts w:eastAsia="Times New Roman"/>
                <w:b/>
                <w:bCs/>
                <w:color w:val="000000"/>
                <w:sz w:val="20"/>
                <w:szCs w:val="20"/>
              </w:rPr>
            </w:pPr>
            <w:r w:rsidRPr="00477E0F">
              <w:rPr>
                <w:rFonts w:eastAsia="Times New Roman"/>
                <w:b/>
                <w:bCs/>
                <w:color w:val="000000"/>
                <w:sz w:val="20"/>
                <w:szCs w:val="20"/>
                <w:lang w:bidi="ta-IN"/>
              </w:rPr>
              <w:t>B(ii)</w:t>
            </w:r>
          </w:p>
        </w:tc>
        <w:tc>
          <w:tcPr>
            <w:tcW w:w="2705" w:type="pct"/>
            <w:tcBorders>
              <w:top w:val="nil"/>
              <w:left w:val="nil"/>
              <w:bottom w:val="single" w:sz="4" w:space="0" w:color="auto"/>
              <w:right w:val="single" w:sz="8" w:space="0" w:color="000000"/>
            </w:tcBorders>
            <w:shd w:val="clear" w:color="auto" w:fill="auto"/>
            <w:vAlign w:val="center"/>
            <w:hideMark/>
          </w:tcPr>
          <w:p w:rsidR="001D628A" w:rsidRPr="00477E0F" w:rsidRDefault="001D628A" w:rsidP="00DE735F">
            <w:pPr>
              <w:rPr>
                <w:rFonts w:eastAsia="Times New Roman"/>
                <w:color w:val="000000"/>
                <w:sz w:val="20"/>
                <w:szCs w:val="20"/>
              </w:rPr>
            </w:pPr>
            <w:r w:rsidRPr="009D2FA5">
              <w:rPr>
                <w:sz w:val="20"/>
                <w:szCs w:val="20"/>
              </w:rPr>
              <w:t>Summer Internship</w:t>
            </w:r>
          </w:p>
        </w:tc>
        <w:tc>
          <w:tcPr>
            <w:tcW w:w="543" w:type="pct"/>
            <w:tcBorders>
              <w:top w:val="nil"/>
              <w:left w:val="nil"/>
              <w:bottom w:val="single" w:sz="4" w:space="0" w:color="auto"/>
              <w:right w:val="single" w:sz="8" w:space="0" w:color="000000"/>
            </w:tcBorders>
            <w:shd w:val="clear" w:color="auto" w:fill="auto"/>
            <w:vAlign w:val="center"/>
            <w:hideMark/>
          </w:tcPr>
          <w:p w:rsidR="001D628A" w:rsidRPr="00477E0F" w:rsidRDefault="001D628A" w:rsidP="00243D49">
            <w:pPr>
              <w:jc w:val="center"/>
              <w:rPr>
                <w:rFonts w:eastAsia="Times New Roman"/>
                <w:color w:val="000000"/>
                <w:sz w:val="20"/>
                <w:szCs w:val="20"/>
              </w:rPr>
            </w:pPr>
            <w:r w:rsidRPr="00477E0F">
              <w:rPr>
                <w:rFonts w:eastAsia="Times New Roman"/>
                <w:color w:val="000000"/>
                <w:sz w:val="20"/>
                <w:szCs w:val="20"/>
                <w:lang w:bidi="ta-IN"/>
              </w:rPr>
              <w:t>1</w:t>
            </w:r>
          </w:p>
        </w:tc>
        <w:tc>
          <w:tcPr>
            <w:tcW w:w="743" w:type="pct"/>
            <w:tcBorders>
              <w:top w:val="nil"/>
              <w:left w:val="nil"/>
              <w:bottom w:val="single" w:sz="4" w:space="0" w:color="auto"/>
              <w:right w:val="single" w:sz="8" w:space="0" w:color="000000"/>
            </w:tcBorders>
            <w:shd w:val="clear" w:color="auto" w:fill="auto"/>
            <w:vAlign w:val="center"/>
            <w:hideMark/>
          </w:tcPr>
          <w:p w:rsidR="001D628A" w:rsidRPr="00477E0F" w:rsidRDefault="001D628A" w:rsidP="00243D49">
            <w:pPr>
              <w:jc w:val="center"/>
              <w:rPr>
                <w:rFonts w:eastAsia="Times New Roman"/>
                <w:color w:val="000000"/>
                <w:sz w:val="20"/>
                <w:szCs w:val="20"/>
              </w:rPr>
            </w:pPr>
            <w:r w:rsidRPr="00477E0F">
              <w:rPr>
                <w:rFonts w:eastAsia="Times New Roman"/>
                <w:color w:val="000000"/>
                <w:sz w:val="20"/>
                <w:szCs w:val="20"/>
                <w:lang w:bidi="ta-IN"/>
              </w:rPr>
              <w:t>2</w:t>
            </w:r>
          </w:p>
        </w:tc>
        <w:tc>
          <w:tcPr>
            <w:tcW w:w="505" w:type="pct"/>
            <w:tcBorders>
              <w:top w:val="nil"/>
              <w:left w:val="nil"/>
              <w:bottom w:val="single" w:sz="4" w:space="0" w:color="auto"/>
              <w:right w:val="single" w:sz="8" w:space="0" w:color="000000"/>
            </w:tcBorders>
            <w:shd w:val="clear" w:color="auto" w:fill="auto"/>
            <w:vAlign w:val="center"/>
            <w:hideMark/>
          </w:tcPr>
          <w:p w:rsidR="001D628A" w:rsidRPr="00477E0F" w:rsidRDefault="001D628A" w:rsidP="00243D49">
            <w:pPr>
              <w:jc w:val="center"/>
              <w:rPr>
                <w:rFonts w:eastAsia="Times New Roman"/>
                <w:b/>
                <w:color w:val="000000"/>
                <w:sz w:val="20"/>
                <w:szCs w:val="20"/>
              </w:rPr>
            </w:pPr>
            <w:r w:rsidRPr="00477E0F">
              <w:rPr>
                <w:rFonts w:eastAsia="Times New Roman"/>
                <w:b/>
                <w:color w:val="000000"/>
                <w:sz w:val="20"/>
                <w:szCs w:val="20"/>
                <w:lang w:bidi="ta-IN"/>
              </w:rPr>
              <w:t>2</w:t>
            </w:r>
          </w:p>
        </w:tc>
      </w:tr>
      <w:tr w:rsidR="001D628A" w:rsidRPr="009D2FA5" w:rsidTr="00243D49">
        <w:trPr>
          <w:trHeight w:val="49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628A" w:rsidRPr="00477E0F" w:rsidRDefault="001D628A" w:rsidP="00243D49">
            <w:pPr>
              <w:jc w:val="center"/>
              <w:rPr>
                <w:rFonts w:eastAsia="Times New Roman"/>
                <w:b/>
                <w:bCs/>
                <w:color w:val="000000"/>
                <w:sz w:val="20"/>
                <w:szCs w:val="20"/>
              </w:rPr>
            </w:pPr>
            <w:r w:rsidRPr="00477E0F">
              <w:rPr>
                <w:rFonts w:eastAsia="Times New Roman"/>
                <w:b/>
                <w:bCs/>
                <w:color w:val="000000"/>
                <w:sz w:val="20"/>
                <w:szCs w:val="20"/>
                <w:lang w:bidi="ta-IN"/>
              </w:rPr>
              <w:t>C</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628A" w:rsidRPr="00477E0F" w:rsidRDefault="001D628A" w:rsidP="00243D49">
            <w:pPr>
              <w:rPr>
                <w:rFonts w:eastAsia="Times New Roman"/>
                <w:color w:val="000000"/>
                <w:sz w:val="20"/>
                <w:szCs w:val="20"/>
              </w:rPr>
            </w:pPr>
            <w:r w:rsidRPr="00477E0F">
              <w:rPr>
                <w:rFonts w:eastAsia="Times New Roman"/>
                <w:color w:val="000000"/>
                <w:sz w:val="20"/>
                <w:szCs w:val="20"/>
                <w:lang w:bidi="ta-IN"/>
              </w:rPr>
              <w:t>Extension Activity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628A" w:rsidRPr="00477E0F" w:rsidRDefault="001D628A" w:rsidP="00243D49">
            <w:pPr>
              <w:jc w:val="center"/>
              <w:rPr>
                <w:rFonts w:eastAsia="Times New Roman"/>
                <w:color w:val="000000"/>
                <w:sz w:val="20"/>
                <w:szCs w:val="20"/>
              </w:rPr>
            </w:pPr>
            <w:r w:rsidRPr="00477E0F">
              <w:rPr>
                <w:rFonts w:eastAsia="Times New Roman"/>
                <w:color w:val="000000"/>
                <w:sz w:val="20"/>
                <w:szCs w:val="20"/>
                <w:lang w:bidi="ta-IN"/>
              </w:rPr>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628A" w:rsidRPr="00477E0F" w:rsidRDefault="001D628A" w:rsidP="00243D49">
            <w:pPr>
              <w:jc w:val="center"/>
              <w:rPr>
                <w:rFonts w:eastAsia="Times New Roman"/>
                <w:color w:val="000000"/>
                <w:sz w:val="20"/>
                <w:szCs w:val="20"/>
              </w:rPr>
            </w:pPr>
            <w:r w:rsidRPr="00477E0F">
              <w:rPr>
                <w:rFonts w:eastAsia="Times New Roman"/>
                <w:color w:val="000000"/>
                <w:sz w:val="20"/>
                <w:szCs w:val="20"/>
                <w:lang w:bidi="ta-IN"/>
              </w:rPr>
              <w:t>1</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628A" w:rsidRPr="00477E0F" w:rsidRDefault="001D628A" w:rsidP="00243D49">
            <w:pPr>
              <w:jc w:val="center"/>
              <w:rPr>
                <w:rFonts w:eastAsia="Times New Roman"/>
                <w:b/>
                <w:color w:val="000000"/>
                <w:sz w:val="20"/>
                <w:szCs w:val="20"/>
              </w:rPr>
            </w:pPr>
            <w:r w:rsidRPr="00477E0F">
              <w:rPr>
                <w:rFonts w:eastAsia="Times New Roman"/>
                <w:b/>
                <w:color w:val="000000"/>
                <w:sz w:val="20"/>
                <w:szCs w:val="20"/>
                <w:lang w:bidi="ta-IN"/>
              </w:rPr>
              <w:t>1</w:t>
            </w:r>
          </w:p>
        </w:tc>
      </w:tr>
      <w:tr w:rsidR="001D628A" w:rsidRPr="009D2FA5" w:rsidTr="00243D49">
        <w:trPr>
          <w:trHeight w:val="49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1D628A" w:rsidRPr="009D2FA5" w:rsidRDefault="001D628A" w:rsidP="00243D49">
            <w:pPr>
              <w:jc w:val="center"/>
              <w:rPr>
                <w:rFonts w:eastAsia="Times New Roman"/>
                <w:b/>
                <w:bCs/>
                <w:color w:val="000000"/>
                <w:sz w:val="20"/>
                <w:szCs w:val="20"/>
                <w:lang w:bidi="ta-IN"/>
              </w:rPr>
            </w:pP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tcPr>
          <w:p w:rsidR="001D628A" w:rsidRPr="009D2FA5" w:rsidRDefault="001D628A" w:rsidP="00243D49">
            <w:pPr>
              <w:rPr>
                <w:rFonts w:eastAsia="Times New Roman"/>
                <w:color w:val="000000"/>
                <w:sz w:val="20"/>
                <w:szCs w:val="20"/>
                <w:lang w:bidi="ta-IN"/>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1D628A" w:rsidRPr="009D2FA5" w:rsidRDefault="001D628A" w:rsidP="00243D49">
            <w:pPr>
              <w:jc w:val="center"/>
              <w:rPr>
                <w:rFonts w:eastAsia="Times New Roman"/>
                <w:color w:val="000000"/>
                <w:sz w:val="20"/>
                <w:szCs w:val="20"/>
                <w:lang w:bidi="ta-IN"/>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1D628A" w:rsidRPr="009D2FA5" w:rsidRDefault="001D628A" w:rsidP="00243D49">
            <w:pPr>
              <w:jc w:val="center"/>
              <w:rPr>
                <w:rFonts w:eastAsia="Times New Roman"/>
                <w:color w:val="000000"/>
                <w:sz w:val="20"/>
                <w:szCs w:val="20"/>
                <w:lang w:bidi="ta-IN"/>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1D628A" w:rsidRPr="009D2FA5" w:rsidRDefault="001D628A" w:rsidP="00243D49">
            <w:pPr>
              <w:jc w:val="center"/>
              <w:rPr>
                <w:rFonts w:eastAsia="Times New Roman"/>
                <w:b/>
                <w:color w:val="000000"/>
                <w:sz w:val="20"/>
                <w:szCs w:val="20"/>
                <w:lang w:bidi="ta-IN"/>
              </w:rPr>
            </w:pPr>
            <w:r w:rsidRPr="009D2FA5">
              <w:rPr>
                <w:rFonts w:eastAsia="Times New Roman"/>
                <w:b/>
                <w:color w:val="000000"/>
                <w:sz w:val="20"/>
                <w:szCs w:val="20"/>
                <w:lang w:bidi="ta-IN"/>
              </w:rPr>
              <w:t>91</w:t>
            </w:r>
          </w:p>
        </w:tc>
      </w:tr>
    </w:tbl>
    <w:p w:rsidR="001D628A" w:rsidRPr="009D2FA5" w:rsidRDefault="001D628A" w:rsidP="001D628A">
      <w:pPr>
        <w:spacing w:after="200" w:line="276" w:lineRule="auto"/>
        <w:jc w:val="center"/>
        <w:rPr>
          <w:b/>
          <w:bCs/>
          <w:sz w:val="20"/>
          <w:szCs w:val="20"/>
        </w:rPr>
      </w:pPr>
    </w:p>
    <w:p w:rsidR="001D628A" w:rsidRPr="009D2FA5" w:rsidRDefault="001D628A" w:rsidP="001D628A">
      <w:pPr>
        <w:spacing w:after="200" w:line="276" w:lineRule="auto"/>
        <w:jc w:val="center"/>
        <w:rPr>
          <w:b/>
          <w:bCs/>
          <w:sz w:val="20"/>
          <w:szCs w:val="20"/>
        </w:rPr>
      </w:pPr>
      <w:r w:rsidRPr="009D2FA5">
        <w:rPr>
          <w:b/>
          <w:bCs/>
          <w:sz w:val="20"/>
          <w:szCs w:val="20"/>
        </w:rPr>
        <w:t>Component-wise Credit Distribution</w:t>
      </w:r>
    </w:p>
    <w:tbl>
      <w:tblPr>
        <w:tblStyle w:val="TableGrid"/>
        <w:tblW w:w="5000" w:type="pct"/>
        <w:tblLook w:val="04A0" w:firstRow="1" w:lastRow="0" w:firstColumn="1" w:lastColumn="0" w:noHBand="0" w:noVBand="1"/>
      </w:tblPr>
      <w:tblGrid>
        <w:gridCol w:w="861"/>
        <w:gridCol w:w="2738"/>
        <w:gridCol w:w="1110"/>
        <w:gridCol w:w="1110"/>
        <w:gridCol w:w="1110"/>
        <w:gridCol w:w="1110"/>
        <w:gridCol w:w="1150"/>
      </w:tblGrid>
      <w:tr w:rsidR="001D628A" w:rsidRPr="009D2FA5" w:rsidTr="00243D49">
        <w:tc>
          <w:tcPr>
            <w:tcW w:w="468" w:type="pct"/>
          </w:tcPr>
          <w:p w:rsidR="001D628A" w:rsidRPr="009D2FA5" w:rsidRDefault="001D628A" w:rsidP="00243D49">
            <w:pPr>
              <w:jc w:val="center"/>
              <w:rPr>
                <w:b/>
              </w:rPr>
            </w:pPr>
            <w:r w:rsidRPr="009D2FA5">
              <w:rPr>
                <w:b/>
              </w:rPr>
              <w:t>Part</w:t>
            </w:r>
          </w:p>
        </w:tc>
        <w:tc>
          <w:tcPr>
            <w:tcW w:w="1490" w:type="pct"/>
          </w:tcPr>
          <w:p w:rsidR="001D628A" w:rsidRPr="009D2FA5" w:rsidRDefault="001D628A" w:rsidP="00243D49">
            <w:pPr>
              <w:jc w:val="center"/>
              <w:rPr>
                <w:b/>
              </w:rPr>
            </w:pPr>
            <w:r w:rsidRPr="009D2FA5">
              <w:rPr>
                <w:b/>
              </w:rPr>
              <w:t>Courses</w:t>
            </w:r>
          </w:p>
        </w:tc>
        <w:tc>
          <w:tcPr>
            <w:tcW w:w="604" w:type="pct"/>
          </w:tcPr>
          <w:p w:rsidR="001D628A" w:rsidRPr="009D2FA5" w:rsidRDefault="001D628A" w:rsidP="00243D49">
            <w:pPr>
              <w:jc w:val="center"/>
              <w:rPr>
                <w:b/>
              </w:rPr>
            </w:pPr>
            <w:r w:rsidRPr="009D2FA5">
              <w:rPr>
                <w:b/>
              </w:rPr>
              <w:t>Sem I</w:t>
            </w:r>
          </w:p>
        </w:tc>
        <w:tc>
          <w:tcPr>
            <w:tcW w:w="604" w:type="pct"/>
          </w:tcPr>
          <w:p w:rsidR="001D628A" w:rsidRPr="009D2FA5" w:rsidRDefault="001D628A" w:rsidP="00243D49">
            <w:pPr>
              <w:jc w:val="center"/>
              <w:rPr>
                <w:b/>
              </w:rPr>
            </w:pPr>
            <w:r w:rsidRPr="009D2FA5">
              <w:rPr>
                <w:b/>
              </w:rPr>
              <w:t>Sem II</w:t>
            </w:r>
          </w:p>
        </w:tc>
        <w:tc>
          <w:tcPr>
            <w:tcW w:w="604" w:type="pct"/>
          </w:tcPr>
          <w:p w:rsidR="001D628A" w:rsidRPr="009D2FA5" w:rsidRDefault="001D628A" w:rsidP="00243D49">
            <w:pPr>
              <w:jc w:val="center"/>
              <w:rPr>
                <w:b/>
              </w:rPr>
            </w:pPr>
            <w:r w:rsidRPr="009D2FA5">
              <w:rPr>
                <w:b/>
              </w:rPr>
              <w:t>Sem III</w:t>
            </w:r>
          </w:p>
        </w:tc>
        <w:tc>
          <w:tcPr>
            <w:tcW w:w="604" w:type="pct"/>
          </w:tcPr>
          <w:p w:rsidR="001D628A" w:rsidRPr="009D2FA5" w:rsidRDefault="001D628A" w:rsidP="00243D49">
            <w:pPr>
              <w:jc w:val="center"/>
              <w:rPr>
                <w:b/>
              </w:rPr>
            </w:pPr>
            <w:r w:rsidRPr="009D2FA5">
              <w:rPr>
                <w:b/>
              </w:rPr>
              <w:t>Sem IV</w:t>
            </w:r>
          </w:p>
        </w:tc>
        <w:tc>
          <w:tcPr>
            <w:tcW w:w="627" w:type="pct"/>
          </w:tcPr>
          <w:p w:rsidR="001D628A" w:rsidRPr="009D2FA5" w:rsidRDefault="001D628A" w:rsidP="00243D49">
            <w:pPr>
              <w:jc w:val="center"/>
              <w:rPr>
                <w:b/>
              </w:rPr>
            </w:pPr>
            <w:r w:rsidRPr="009D2FA5">
              <w:rPr>
                <w:b/>
              </w:rPr>
              <w:t>Total</w:t>
            </w:r>
          </w:p>
        </w:tc>
      </w:tr>
      <w:tr w:rsidR="001D628A" w:rsidRPr="009D2FA5" w:rsidTr="00243D49">
        <w:trPr>
          <w:trHeight w:val="391"/>
        </w:trPr>
        <w:tc>
          <w:tcPr>
            <w:tcW w:w="468" w:type="pct"/>
            <w:vMerge w:val="restart"/>
            <w:vAlign w:val="center"/>
          </w:tcPr>
          <w:p w:rsidR="001D628A" w:rsidRPr="009D2FA5" w:rsidRDefault="001D628A" w:rsidP="00243D49">
            <w:pPr>
              <w:jc w:val="center"/>
              <w:rPr>
                <w:b/>
              </w:rPr>
            </w:pPr>
            <w:r w:rsidRPr="009D2FA5">
              <w:rPr>
                <w:b/>
              </w:rPr>
              <w:t>A</w:t>
            </w:r>
          </w:p>
        </w:tc>
        <w:tc>
          <w:tcPr>
            <w:tcW w:w="1490" w:type="pct"/>
            <w:tcBorders>
              <w:bottom w:val="single" w:sz="4" w:space="0" w:color="auto"/>
            </w:tcBorders>
          </w:tcPr>
          <w:p w:rsidR="001D628A" w:rsidRPr="009D2FA5" w:rsidRDefault="001D628A" w:rsidP="00243D49">
            <w:r w:rsidRPr="009D2FA5">
              <w:t xml:space="preserve">Core (including </w:t>
            </w:r>
            <w:r>
              <w:t xml:space="preserve">Practical and </w:t>
            </w:r>
            <w:r w:rsidRPr="009D2FA5">
              <w:t>Project)</w:t>
            </w:r>
            <w:bookmarkStart w:id="0" w:name="_GoBack"/>
            <w:bookmarkEnd w:id="0"/>
          </w:p>
        </w:tc>
        <w:tc>
          <w:tcPr>
            <w:tcW w:w="604" w:type="pct"/>
            <w:tcBorders>
              <w:bottom w:val="single" w:sz="4" w:space="0" w:color="auto"/>
            </w:tcBorders>
          </w:tcPr>
          <w:p w:rsidR="001D628A" w:rsidRPr="009D2FA5" w:rsidRDefault="001D628A" w:rsidP="00243D49">
            <w:pPr>
              <w:jc w:val="center"/>
            </w:pPr>
            <w:r w:rsidRPr="009D2FA5">
              <w:t>1</w:t>
            </w:r>
            <w:r w:rsidR="00DE6199">
              <w:t>7</w:t>
            </w:r>
          </w:p>
        </w:tc>
        <w:tc>
          <w:tcPr>
            <w:tcW w:w="604" w:type="pct"/>
            <w:tcBorders>
              <w:bottom w:val="single" w:sz="4" w:space="0" w:color="auto"/>
            </w:tcBorders>
          </w:tcPr>
          <w:p w:rsidR="001D628A" w:rsidRPr="009D2FA5" w:rsidRDefault="001D628A" w:rsidP="00243D49">
            <w:pPr>
              <w:jc w:val="center"/>
            </w:pPr>
            <w:r w:rsidRPr="009D2FA5">
              <w:t>1</w:t>
            </w:r>
            <w:r w:rsidR="00DE6199">
              <w:t>7</w:t>
            </w:r>
          </w:p>
        </w:tc>
        <w:tc>
          <w:tcPr>
            <w:tcW w:w="604" w:type="pct"/>
            <w:tcBorders>
              <w:bottom w:val="single" w:sz="4" w:space="0" w:color="auto"/>
            </w:tcBorders>
          </w:tcPr>
          <w:p w:rsidR="001D628A" w:rsidRPr="009D2FA5" w:rsidRDefault="00DE6199" w:rsidP="00243D49">
            <w:pPr>
              <w:jc w:val="center"/>
            </w:pPr>
            <w:r>
              <w:t>21</w:t>
            </w:r>
          </w:p>
        </w:tc>
        <w:tc>
          <w:tcPr>
            <w:tcW w:w="604" w:type="pct"/>
            <w:tcBorders>
              <w:bottom w:val="single" w:sz="4" w:space="0" w:color="auto"/>
            </w:tcBorders>
          </w:tcPr>
          <w:p w:rsidR="001D628A" w:rsidRPr="009D2FA5" w:rsidRDefault="001D628A" w:rsidP="00243D49">
            <w:pPr>
              <w:jc w:val="center"/>
            </w:pPr>
            <w:r w:rsidRPr="009D2FA5">
              <w:t>17</w:t>
            </w:r>
          </w:p>
        </w:tc>
        <w:tc>
          <w:tcPr>
            <w:tcW w:w="627" w:type="pct"/>
            <w:tcBorders>
              <w:bottom w:val="single" w:sz="4" w:space="0" w:color="auto"/>
            </w:tcBorders>
          </w:tcPr>
          <w:p w:rsidR="001D628A" w:rsidRPr="009C02EC" w:rsidRDefault="00243D49" w:rsidP="00243D49">
            <w:pPr>
              <w:jc w:val="center"/>
              <w:rPr>
                <w:b/>
              </w:rPr>
            </w:pPr>
            <w:r>
              <w:rPr>
                <w:b/>
              </w:rPr>
              <w:t>72</w:t>
            </w:r>
          </w:p>
        </w:tc>
      </w:tr>
      <w:tr w:rsidR="001D628A" w:rsidRPr="009D2FA5" w:rsidTr="00DE6199">
        <w:trPr>
          <w:trHeight w:val="308"/>
        </w:trPr>
        <w:tc>
          <w:tcPr>
            <w:tcW w:w="468" w:type="pct"/>
            <w:vMerge/>
            <w:vAlign w:val="center"/>
          </w:tcPr>
          <w:p w:rsidR="001D628A" w:rsidRPr="009D2FA5" w:rsidRDefault="001D628A" w:rsidP="00243D49">
            <w:pPr>
              <w:jc w:val="center"/>
              <w:rPr>
                <w:b/>
              </w:rPr>
            </w:pPr>
          </w:p>
        </w:tc>
        <w:tc>
          <w:tcPr>
            <w:tcW w:w="1490" w:type="pct"/>
            <w:tcBorders>
              <w:top w:val="single" w:sz="4" w:space="0" w:color="auto"/>
            </w:tcBorders>
          </w:tcPr>
          <w:p w:rsidR="001D628A" w:rsidRPr="009D2FA5" w:rsidRDefault="001D628A" w:rsidP="00243D49">
            <w:r w:rsidRPr="009D2FA5">
              <w:t xml:space="preserve">Elective </w:t>
            </w:r>
          </w:p>
        </w:tc>
        <w:tc>
          <w:tcPr>
            <w:tcW w:w="604" w:type="pct"/>
            <w:tcBorders>
              <w:top w:val="single" w:sz="4" w:space="0" w:color="auto"/>
            </w:tcBorders>
          </w:tcPr>
          <w:p w:rsidR="001D628A" w:rsidRPr="009D2FA5" w:rsidRDefault="00243D49" w:rsidP="00243D49">
            <w:pPr>
              <w:jc w:val="center"/>
            </w:pPr>
            <w:r>
              <w:t>3</w:t>
            </w:r>
          </w:p>
        </w:tc>
        <w:tc>
          <w:tcPr>
            <w:tcW w:w="604" w:type="pct"/>
            <w:tcBorders>
              <w:top w:val="single" w:sz="4" w:space="0" w:color="auto"/>
            </w:tcBorders>
          </w:tcPr>
          <w:p w:rsidR="001D628A" w:rsidRPr="009D2FA5" w:rsidRDefault="00243D49" w:rsidP="00243D49">
            <w:pPr>
              <w:jc w:val="center"/>
            </w:pPr>
            <w:r>
              <w:t>3</w:t>
            </w:r>
          </w:p>
        </w:tc>
        <w:tc>
          <w:tcPr>
            <w:tcW w:w="604" w:type="pct"/>
            <w:tcBorders>
              <w:top w:val="single" w:sz="4" w:space="0" w:color="auto"/>
            </w:tcBorders>
          </w:tcPr>
          <w:p w:rsidR="001D628A" w:rsidRPr="009D2FA5" w:rsidRDefault="001D628A" w:rsidP="00243D49">
            <w:pPr>
              <w:jc w:val="center"/>
            </w:pPr>
            <w:r w:rsidRPr="009D2FA5">
              <w:t>3</w:t>
            </w:r>
          </w:p>
        </w:tc>
        <w:tc>
          <w:tcPr>
            <w:tcW w:w="604" w:type="pct"/>
            <w:tcBorders>
              <w:top w:val="single" w:sz="4" w:space="0" w:color="auto"/>
            </w:tcBorders>
          </w:tcPr>
          <w:p w:rsidR="001D628A" w:rsidRPr="009D2FA5" w:rsidRDefault="001D628A" w:rsidP="00243D49">
            <w:pPr>
              <w:jc w:val="center"/>
            </w:pPr>
            <w:r w:rsidRPr="009D2FA5">
              <w:t>3</w:t>
            </w:r>
          </w:p>
        </w:tc>
        <w:tc>
          <w:tcPr>
            <w:tcW w:w="627" w:type="pct"/>
            <w:tcBorders>
              <w:top w:val="single" w:sz="4" w:space="0" w:color="auto"/>
            </w:tcBorders>
          </w:tcPr>
          <w:p w:rsidR="001D628A" w:rsidRPr="009C02EC" w:rsidRDefault="001D628A" w:rsidP="00243D49">
            <w:pPr>
              <w:jc w:val="center"/>
              <w:rPr>
                <w:b/>
              </w:rPr>
            </w:pPr>
            <w:r w:rsidRPr="009C02EC">
              <w:rPr>
                <w:b/>
              </w:rPr>
              <w:t>1</w:t>
            </w:r>
            <w:r w:rsidR="00243D49">
              <w:rPr>
                <w:b/>
              </w:rPr>
              <w:t>2</w:t>
            </w:r>
          </w:p>
        </w:tc>
      </w:tr>
      <w:tr w:rsidR="001D628A" w:rsidRPr="009D2FA5" w:rsidTr="00243D49">
        <w:tc>
          <w:tcPr>
            <w:tcW w:w="468" w:type="pct"/>
            <w:vAlign w:val="center"/>
          </w:tcPr>
          <w:p w:rsidR="001D628A" w:rsidRPr="009D2FA5" w:rsidRDefault="001D628A" w:rsidP="00243D49">
            <w:pPr>
              <w:jc w:val="center"/>
              <w:rPr>
                <w:b/>
              </w:rPr>
            </w:pPr>
            <w:r w:rsidRPr="009D2FA5">
              <w:rPr>
                <w:b/>
              </w:rPr>
              <w:t>B(i)</w:t>
            </w:r>
          </w:p>
        </w:tc>
        <w:tc>
          <w:tcPr>
            <w:tcW w:w="1490" w:type="pct"/>
          </w:tcPr>
          <w:p w:rsidR="001D628A" w:rsidRPr="009D2FA5" w:rsidRDefault="001D628A" w:rsidP="00243D49">
            <w:r w:rsidRPr="009D2FA5">
              <w:t>Skill Enhancement Course</w:t>
            </w:r>
          </w:p>
        </w:tc>
        <w:tc>
          <w:tcPr>
            <w:tcW w:w="604" w:type="pct"/>
          </w:tcPr>
          <w:p w:rsidR="001D628A" w:rsidRPr="009D2FA5" w:rsidRDefault="001D628A" w:rsidP="00243D49">
            <w:pPr>
              <w:jc w:val="center"/>
            </w:pPr>
            <w:r w:rsidRPr="009D2FA5">
              <w:t>-</w:t>
            </w:r>
          </w:p>
        </w:tc>
        <w:tc>
          <w:tcPr>
            <w:tcW w:w="604" w:type="pct"/>
          </w:tcPr>
          <w:p w:rsidR="001D628A" w:rsidRPr="009D2FA5" w:rsidRDefault="001D628A" w:rsidP="00243D49">
            <w:pPr>
              <w:jc w:val="center"/>
            </w:pPr>
            <w:r w:rsidRPr="009D2FA5">
              <w:t>2</w:t>
            </w:r>
          </w:p>
        </w:tc>
        <w:tc>
          <w:tcPr>
            <w:tcW w:w="604" w:type="pct"/>
          </w:tcPr>
          <w:p w:rsidR="001D628A" w:rsidRPr="009D2FA5" w:rsidRDefault="00F53A6E" w:rsidP="00243D49">
            <w:pPr>
              <w:jc w:val="center"/>
            </w:pPr>
            <w:r>
              <w:t>-</w:t>
            </w:r>
          </w:p>
        </w:tc>
        <w:tc>
          <w:tcPr>
            <w:tcW w:w="604" w:type="pct"/>
          </w:tcPr>
          <w:p w:rsidR="001D628A" w:rsidRPr="009D2FA5" w:rsidRDefault="001D628A" w:rsidP="00243D49">
            <w:pPr>
              <w:jc w:val="center"/>
            </w:pPr>
            <w:r w:rsidRPr="009D2FA5">
              <w:t>2</w:t>
            </w:r>
          </w:p>
        </w:tc>
        <w:tc>
          <w:tcPr>
            <w:tcW w:w="627" w:type="pct"/>
          </w:tcPr>
          <w:p w:rsidR="001D628A" w:rsidRPr="009C02EC" w:rsidRDefault="00F53A6E" w:rsidP="00243D49">
            <w:pPr>
              <w:jc w:val="center"/>
              <w:rPr>
                <w:b/>
              </w:rPr>
            </w:pPr>
            <w:r>
              <w:rPr>
                <w:b/>
              </w:rPr>
              <w:t>4</w:t>
            </w:r>
          </w:p>
        </w:tc>
      </w:tr>
      <w:tr w:rsidR="001D628A" w:rsidRPr="009D2FA5" w:rsidTr="00243D49">
        <w:tc>
          <w:tcPr>
            <w:tcW w:w="468" w:type="pct"/>
            <w:vAlign w:val="center"/>
          </w:tcPr>
          <w:p w:rsidR="001D628A" w:rsidRPr="009D2FA5" w:rsidRDefault="001D628A" w:rsidP="00243D49">
            <w:pPr>
              <w:jc w:val="center"/>
              <w:rPr>
                <w:b/>
              </w:rPr>
            </w:pPr>
            <w:r w:rsidRPr="009D2FA5">
              <w:rPr>
                <w:b/>
              </w:rPr>
              <w:t>B(ii)</w:t>
            </w:r>
          </w:p>
        </w:tc>
        <w:tc>
          <w:tcPr>
            <w:tcW w:w="1490" w:type="pct"/>
          </w:tcPr>
          <w:p w:rsidR="001D628A" w:rsidRPr="009D2FA5" w:rsidRDefault="001D628A" w:rsidP="00DE735F">
            <w:r w:rsidRPr="009D2FA5">
              <w:t>Summer Internship</w:t>
            </w:r>
          </w:p>
        </w:tc>
        <w:tc>
          <w:tcPr>
            <w:tcW w:w="604" w:type="pct"/>
          </w:tcPr>
          <w:p w:rsidR="001D628A" w:rsidRPr="009D2FA5" w:rsidRDefault="001D628A" w:rsidP="00243D49">
            <w:pPr>
              <w:jc w:val="center"/>
            </w:pPr>
            <w:r w:rsidRPr="009D2FA5">
              <w:t>-</w:t>
            </w:r>
          </w:p>
        </w:tc>
        <w:tc>
          <w:tcPr>
            <w:tcW w:w="604" w:type="pct"/>
          </w:tcPr>
          <w:p w:rsidR="001D628A" w:rsidRPr="009D2FA5" w:rsidRDefault="001D628A" w:rsidP="00243D49">
            <w:pPr>
              <w:jc w:val="center"/>
            </w:pPr>
            <w:r w:rsidRPr="009D2FA5">
              <w:t>-</w:t>
            </w:r>
          </w:p>
        </w:tc>
        <w:tc>
          <w:tcPr>
            <w:tcW w:w="604" w:type="pct"/>
          </w:tcPr>
          <w:p w:rsidR="001D628A" w:rsidRPr="009D2FA5" w:rsidRDefault="001D628A" w:rsidP="00243D49">
            <w:pPr>
              <w:jc w:val="center"/>
            </w:pPr>
            <w:r w:rsidRPr="009D2FA5">
              <w:t>2</w:t>
            </w:r>
          </w:p>
        </w:tc>
        <w:tc>
          <w:tcPr>
            <w:tcW w:w="604" w:type="pct"/>
          </w:tcPr>
          <w:p w:rsidR="001D628A" w:rsidRPr="009D2FA5" w:rsidRDefault="001D628A" w:rsidP="00243D49">
            <w:pPr>
              <w:jc w:val="center"/>
            </w:pPr>
            <w:r w:rsidRPr="009D2FA5">
              <w:t>-</w:t>
            </w:r>
          </w:p>
        </w:tc>
        <w:tc>
          <w:tcPr>
            <w:tcW w:w="627" w:type="pct"/>
          </w:tcPr>
          <w:p w:rsidR="001D628A" w:rsidRPr="009C02EC" w:rsidRDefault="001D628A" w:rsidP="00243D49">
            <w:pPr>
              <w:jc w:val="center"/>
              <w:rPr>
                <w:b/>
              </w:rPr>
            </w:pPr>
            <w:r w:rsidRPr="009C02EC">
              <w:rPr>
                <w:b/>
              </w:rPr>
              <w:t>2</w:t>
            </w:r>
          </w:p>
        </w:tc>
      </w:tr>
      <w:tr w:rsidR="001D628A" w:rsidRPr="009D2FA5" w:rsidTr="00243D49">
        <w:tc>
          <w:tcPr>
            <w:tcW w:w="468" w:type="pct"/>
            <w:vAlign w:val="center"/>
          </w:tcPr>
          <w:p w:rsidR="001D628A" w:rsidRPr="009D2FA5" w:rsidRDefault="001D628A" w:rsidP="00243D49">
            <w:pPr>
              <w:jc w:val="center"/>
              <w:rPr>
                <w:b/>
              </w:rPr>
            </w:pPr>
            <w:r w:rsidRPr="009D2FA5">
              <w:rPr>
                <w:b/>
              </w:rPr>
              <w:t>C</w:t>
            </w:r>
          </w:p>
        </w:tc>
        <w:tc>
          <w:tcPr>
            <w:tcW w:w="1490" w:type="pct"/>
          </w:tcPr>
          <w:p w:rsidR="001D628A" w:rsidRPr="009D2FA5" w:rsidRDefault="001D628A" w:rsidP="00243D49">
            <w:r w:rsidRPr="009D2FA5">
              <w:t>Extension Activity</w:t>
            </w:r>
          </w:p>
        </w:tc>
        <w:tc>
          <w:tcPr>
            <w:tcW w:w="604" w:type="pct"/>
          </w:tcPr>
          <w:p w:rsidR="001D628A" w:rsidRPr="009D2FA5" w:rsidRDefault="001D628A" w:rsidP="00243D49">
            <w:pPr>
              <w:jc w:val="center"/>
            </w:pPr>
            <w:r w:rsidRPr="009D2FA5">
              <w:t>-</w:t>
            </w:r>
          </w:p>
        </w:tc>
        <w:tc>
          <w:tcPr>
            <w:tcW w:w="604" w:type="pct"/>
          </w:tcPr>
          <w:p w:rsidR="001D628A" w:rsidRPr="009D2FA5" w:rsidRDefault="001D628A" w:rsidP="00243D49">
            <w:pPr>
              <w:jc w:val="center"/>
            </w:pPr>
            <w:r w:rsidRPr="009D2FA5">
              <w:t>-</w:t>
            </w:r>
          </w:p>
        </w:tc>
        <w:tc>
          <w:tcPr>
            <w:tcW w:w="604" w:type="pct"/>
          </w:tcPr>
          <w:p w:rsidR="001D628A" w:rsidRPr="009D2FA5" w:rsidRDefault="001D628A" w:rsidP="00243D49">
            <w:pPr>
              <w:jc w:val="center"/>
            </w:pPr>
            <w:r w:rsidRPr="009D2FA5">
              <w:t>-</w:t>
            </w:r>
          </w:p>
        </w:tc>
        <w:tc>
          <w:tcPr>
            <w:tcW w:w="604" w:type="pct"/>
          </w:tcPr>
          <w:p w:rsidR="001D628A" w:rsidRPr="009D2FA5" w:rsidRDefault="001D628A" w:rsidP="00243D49">
            <w:pPr>
              <w:jc w:val="center"/>
            </w:pPr>
            <w:r w:rsidRPr="009D2FA5">
              <w:t>1</w:t>
            </w:r>
          </w:p>
        </w:tc>
        <w:tc>
          <w:tcPr>
            <w:tcW w:w="627" w:type="pct"/>
          </w:tcPr>
          <w:p w:rsidR="001D628A" w:rsidRPr="009C02EC" w:rsidRDefault="001D628A" w:rsidP="00243D49">
            <w:pPr>
              <w:jc w:val="center"/>
              <w:rPr>
                <w:b/>
              </w:rPr>
            </w:pPr>
            <w:r w:rsidRPr="009C02EC">
              <w:rPr>
                <w:b/>
              </w:rPr>
              <w:t>1</w:t>
            </w:r>
          </w:p>
        </w:tc>
      </w:tr>
      <w:tr w:rsidR="001D628A" w:rsidRPr="009D2FA5" w:rsidTr="00243D49">
        <w:tc>
          <w:tcPr>
            <w:tcW w:w="468" w:type="pct"/>
          </w:tcPr>
          <w:p w:rsidR="001D628A" w:rsidRPr="009D2FA5" w:rsidRDefault="001D628A" w:rsidP="00243D49">
            <w:pPr>
              <w:jc w:val="center"/>
              <w:rPr>
                <w:b/>
              </w:rPr>
            </w:pPr>
          </w:p>
        </w:tc>
        <w:tc>
          <w:tcPr>
            <w:tcW w:w="1490" w:type="pct"/>
          </w:tcPr>
          <w:p w:rsidR="001D628A" w:rsidRPr="009D2FA5" w:rsidRDefault="001D628A" w:rsidP="00243D49">
            <w:pPr>
              <w:jc w:val="center"/>
            </w:pPr>
          </w:p>
        </w:tc>
        <w:tc>
          <w:tcPr>
            <w:tcW w:w="604" w:type="pct"/>
          </w:tcPr>
          <w:p w:rsidR="001D628A" w:rsidRPr="009D2FA5" w:rsidRDefault="00DE6199" w:rsidP="00243D49">
            <w:pPr>
              <w:jc w:val="center"/>
            </w:pPr>
            <w:r>
              <w:t>20</w:t>
            </w:r>
          </w:p>
        </w:tc>
        <w:tc>
          <w:tcPr>
            <w:tcW w:w="604" w:type="pct"/>
          </w:tcPr>
          <w:p w:rsidR="001D628A" w:rsidRPr="009D2FA5" w:rsidRDefault="00DE6199" w:rsidP="00243D49">
            <w:pPr>
              <w:jc w:val="center"/>
            </w:pPr>
            <w:r>
              <w:t>22</w:t>
            </w:r>
          </w:p>
        </w:tc>
        <w:tc>
          <w:tcPr>
            <w:tcW w:w="604" w:type="pct"/>
          </w:tcPr>
          <w:p w:rsidR="001D628A" w:rsidRPr="009D2FA5" w:rsidRDefault="00DE6199" w:rsidP="00243D49">
            <w:pPr>
              <w:jc w:val="center"/>
            </w:pPr>
            <w:r>
              <w:t>26</w:t>
            </w:r>
          </w:p>
        </w:tc>
        <w:tc>
          <w:tcPr>
            <w:tcW w:w="604" w:type="pct"/>
          </w:tcPr>
          <w:p w:rsidR="001D628A" w:rsidRPr="009D2FA5" w:rsidRDefault="00DE6199" w:rsidP="00243D49">
            <w:pPr>
              <w:jc w:val="center"/>
            </w:pPr>
            <w:r>
              <w:t>23</w:t>
            </w:r>
          </w:p>
        </w:tc>
        <w:tc>
          <w:tcPr>
            <w:tcW w:w="627" w:type="pct"/>
          </w:tcPr>
          <w:p w:rsidR="001D628A" w:rsidRPr="009C02EC" w:rsidRDefault="001D628A" w:rsidP="00243D49">
            <w:pPr>
              <w:jc w:val="center"/>
              <w:rPr>
                <w:b/>
              </w:rPr>
            </w:pPr>
            <w:r w:rsidRPr="009C02EC">
              <w:rPr>
                <w:b/>
              </w:rPr>
              <w:t>91</w:t>
            </w:r>
          </w:p>
        </w:tc>
      </w:tr>
    </w:tbl>
    <w:p w:rsidR="00DE6199" w:rsidRDefault="00DE6199" w:rsidP="001D628A">
      <w:pPr>
        <w:jc w:val="both"/>
        <w:rPr>
          <w:b/>
          <w:sz w:val="20"/>
          <w:szCs w:val="20"/>
        </w:rPr>
      </w:pPr>
    </w:p>
    <w:p w:rsidR="001D628A" w:rsidRDefault="001D628A" w:rsidP="001D628A">
      <w:pPr>
        <w:jc w:val="both"/>
        <w:rPr>
          <w:b/>
          <w:sz w:val="20"/>
          <w:szCs w:val="20"/>
        </w:rPr>
      </w:pPr>
      <w:r w:rsidRPr="009D2FA5">
        <w:rPr>
          <w:b/>
          <w:sz w:val="20"/>
          <w:szCs w:val="20"/>
        </w:rPr>
        <w:t>Part A and B(i) component will be taken into account for CGPA calculation for the post graduate programme and the other components Part B(ii) and C have to be completed during the duration of the programme as per the norms, to be eligible for obtaining PG degree.</w:t>
      </w:r>
    </w:p>
    <w:p w:rsidR="001D628A" w:rsidRDefault="001D628A">
      <w:pPr>
        <w:spacing w:after="160" w:line="259" w:lineRule="auto"/>
        <w:rPr>
          <w:b/>
          <w:sz w:val="20"/>
          <w:szCs w:val="20"/>
        </w:rPr>
      </w:pPr>
      <w:r>
        <w:rPr>
          <w:b/>
          <w:sz w:val="20"/>
          <w:szCs w:val="20"/>
        </w:rPr>
        <w:br w:type="page"/>
      </w:r>
    </w:p>
    <w:p w:rsidR="001D628A" w:rsidRPr="007B2F7B" w:rsidRDefault="007B2F7B" w:rsidP="001D628A">
      <w:pPr>
        <w:jc w:val="both"/>
        <w:rPr>
          <w:b/>
          <w:sz w:val="22"/>
          <w:szCs w:val="22"/>
        </w:rPr>
      </w:pPr>
      <w:r w:rsidRPr="007B2F7B">
        <w:rPr>
          <w:b/>
          <w:sz w:val="22"/>
          <w:szCs w:val="22"/>
        </w:rPr>
        <w:t>PROGRAMME OUTCOME</w:t>
      </w:r>
    </w:p>
    <w:p w:rsidR="001665D2" w:rsidRDefault="001665D2" w:rsidP="001D628A">
      <w:pPr>
        <w:jc w:val="both"/>
        <w:rPr>
          <w:b/>
          <w:sz w:val="20"/>
          <w:szCs w:val="20"/>
        </w:rPr>
      </w:pPr>
    </w:p>
    <w:p w:rsidR="001665D2" w:rsidRDefault="001665D2" w:rsidP="001665D2">
      <w:pPr>
        <w:jc w:val="center"/>
        <w:rPr>
          <w:b/>
          <w:szCs w:val="16"/>
        </w:rPr>
      </w:pPr>
    </w:p>
    <w:p w:rsidR="001665D2" w:rsidRPr="00E937FD" w:rsidRDefault="001665D2" w:rsidP="001665D2">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jc w:val="both"/>
      </w:pPr>
      <w:r w:rsidRPr="00E937FD">
        <w:rPr>
          <w:b/>
        </w:rPr>
        <w:t>PO1: Professional Knowledge:</w:t>
      </w:r>
      <w:r w:rsidRPr="00E937FD">
        <w:t xml:space="preserve"> Facilitate the students to learn the concepts ,history, philosophy, methods, fields of Social Work, and Social Work education.</w:t>
      </w:r>
    </w:p>
    <w:p w:rsidR="001665D2" w:rsidRPr="00E937FD" w:rsidRDefault="001665D2" w:rsidP="001665D2">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jc w:val="both"/>
        <w:rPr>
          <w:bCs/>
        </w:rPr>
      </w:pPr>
      <w:r w:rsidRPr="00E937FD">
        <w:rPr>
          <w:b/>
          <w:bCs/>
        </w:rPr>
        <w:t xml:space="preserve">PO2: Ethical and Professional values: </w:t>
      </w:r>
      <w:r w:rsidRPr="00E937FD">
        <w:rPr>
          <w:bCs/>
        </w:rPr>
        <w:t>Inculcate Social Work knowledge, Professional Ethics, Principles and methods to guide professional practice. </w:t>
      </w:r>
    </w:p>
    <w:p w:rsidR="001665D2" w:rsidRPr="00E937FD" w:rsidRDefault="001665D2" w:rsidP="001665D2">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jc w:val="both"/>
      </w:pPr>
      <w:r w:rsidRPr="00E937FD">
        <w:rPr>
          <w:b/>
        </w:rPr>
        <w:t>PO3: Technical and Operating Skills :</w:t>
      </w:r>
      <w:r w:rsidRPr="00E937FD">
        <w:t xml:space="preserve"> Provide training in applying skills in social work practice and social work research in different fields for achieving desirable changes and development.  </w:t>
      </w:r>
    </w:p>
    <w:p w:rsidR="001665D2" w:rsidRPr="00E937FD" w:rsidRDefault="001665D2" w:rsidP="001665D2">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jc w:val="both"/>
      </w:pPr>
      <w:r w:rsidRPr="00E937FD">
        <w:rPr>
          <w:b/>
        </w:rPr>
        <w:t>PO4:</w:t>
      </w:r>
      <w:r w:rsidRPr="00E937FD">
        <w:t xml:space="preserve"> </w:t>
      </w:r>
      <w:r w:rsidRPr="00E937FD">
        <w:rPr>
          <w:b/>
          <w:bCs/>
        </w:rPr>
        <w:t xml:space="preserve">Competencies and Professional Behaviour - </w:t>
      </w:r>
      <w:r w:rsidRPr="00E937FD">
        <w:t>Equip to practice personal reflection and self-correction to assure continual professional development</w:t>
      </w:r>
    </w:p>
    <w:p w:rsidR="001665D2" w:rsidRPr="00E937FD" w:rsidRDefault="001665D2" w:rsidP="001665D2">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spacing w:line="360" w:lineRule="auto"/>
        <w:jc w:val="both"/>
      </w:pPr>
      <w:r w:rsidRPr="00E937FD">
        <w:rPr>
          <w:b/>
        </w:rPr>
        <w:t>PO5: Entrepreneurial Skills:</w:t>
      </w:r>
      <w:r w:rsidRPr="00E937FD">
        <w:t xml:space="preserve"> Enhance competencies and skills for the continuous professional development to become an Entrepreneur. </w:t>
      </w:r>
    </w:p>
    <w:p w:rsidR="001665D2" w:rsidRPr="00E937FD" w:rsidRDefault="001665D2" w:rsidP="001665D2">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jc w:val="both"/>
      </w:pPr>
      <w:r w:rsidRPr="00E937FD">
        <w:rPr>
          <w:b/>
        </w:rPr>
        <w:t>PO6: Critical Thinking:</w:t>
      </w:r>
      <w:r w:rsidRPr="00E937FD">
        <w:t xml:space="preserve"> Apply Critical thinking to inform and communicate professional judgement in Social Work Practice </w:t>
      </w:r>
    </w:p>
    <w:p w:rsidR="001665D2" w:rsidRPr="00E937FD" w:rsidRDefault="001665D2" w:rsidP="001665D2">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spacing w:line="360" w:lineRule="auto"/>
        <w:jc w:val="both"/>
        <w:rPr>
          <w:color w:val="333333"/>
        </w:rPr>
      </w:pPr>
      <w:r w:rsidRPr="00E937FD">
        <w:rPr>
          <w:b/>
          <w:color w:val="333333"/>
        </w:rPr>
        <w:t>PO7: Problem Solving:</w:t>
      </w:r>
      <w:r w:rsidRPr="00E937FD">
        <w:rPr>
          <w:color w:val="333333"/>
        </w:rPr>
        <w:t xml:space="preserve"> Apply knowledge of social systems and human behaviour to promote social change, problem solving in human relationships. </w:t>
      </w:r>
    </w:p>
    <w:p w:rsidR="001665D2" w:rsidRPr="00E937FD" w:rsidRDefault="001665D2" w:rsidP="001665D2">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jc w:val="both"/>
      </w:pPr>
      <w:r w:rsidRPr="00E937FD">
        <w:rPr>
          <w:b/>
        </w:rPr>
        <w:t>PO8: Communication and Implications</w:t>
      </w:r>
      <w:r w:rsidRPr="00E937FD">
        <w:t xml:space="preserve"> - Competence to communicate to stakeholders and policymakers the implications of policies and policy changes.</w:t>
      </w:r>
    </w:p>
    <w:p w:rsidR="001665D2" w:rsidRPr="00E937FD" w:rsidRDefault="001665D2" w:rsidP="001665D2">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line="360" w:lineRule="auto"/>
        <w:jc w:val="both"/>
        <w:rPr>
          <w:color w:val="000000"/>
        </w:rPr>
      </w:pPr>
      <w:r w:rsidRPr="00E937FD">
        <w:rPr>
          <w:b/>
        </w:rPr>
        <w:t>PO9: Lifelong Learning and Development:</w:t>
      </w:r>
      <w:r w:rsidRPr="00E937FD">
        <w:t xml:space="preserve"> </w:t>
      </w:r>
      <w:r w:rsidRPr="00E937FD">
        <w:rPr>
          <w:color w:val="333333"/>
        </w:rPr>
        <w:t xml:space="preserve">Train professional social worker to be independent and lifelong learning in the </w:t>
      </w:r>
      <w:r w:rsidRPr="00E937FD">
        <w:rPr>
          <w:color w:val="000000"/>
        </w:rPr>
        <w:t>broadest context of socio-cultural, economic, environmental, political and psychological changes in the society.</w:t>
      </w:r>
    </w:p>
    <w:p w:rsidR="001665D2" w:rsidRPr="00E937FD" w:rsidRDefault="001665D2" w:rsidP="001665D2">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jc w:val="both"/>
      </w:pPr>
      <w:r w:rsidRPr="00E937FD">
        <w:rPr>
          <w:b/>
        </w:rPr>
        <w:t>PO11: Leadership Skills:</w:t>
      </w:r>
      <w:r w:rsidRPr="00E937FD">
        <w:t xml:space="preserve"> Demonstrate Leadership Skill to advocate and formulate policy for the social and economic wellbeing and social change. </w:t>
      </w:r>
    </w:p>
    <w:p w:rsidR="001665D2" w:rsidRPr="00E937FD" w:rsidRDefault="001665D2" w:rsidP="001665D2">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jc w:val="both"/>
      </w:pPr>
      <w:r w:rsidRPr="00E937FD">
        <w:rPr>
          <w:b/>
        </w:rPr>
        <w:t>PO12: Analytical Skills and Intervention:</w:t>
      </w:r>
      <w:r w:rsidRPr="00E937FD">
        <w:t xml:space="preserve"> Engage, assess, intervene and evaluate individuals, families, groups, organizations, and communities.</w:t>
      </w:r>
    </w:p>
    <w:p w:rsidR="001665D2" w:rsidRDefault="001665D2" w:rsidP="001665D2">
      <w:pPr>
        <w:jc w:val="both"/>
        <w:rPr>
          <w:rFonts w:ascii="Bookman Old Style" w:hAnsi="Bookman Old Style"/>
          <w:b/>
          <w:sz w:val="28"/>
          <w:u w:val="single"/>
        </w:rPr>
      </w:pPr>
    </w:p>
    <w:p w:rsidR="001665D2" w:rsidRDefault="001665D2" w:rsidP="001665D2">
      <w:pPr>
        <w:jc w:val="both"/>
        <w:rPr>
          <w:rFonts w:ascii="Bookman Old Style" w:hAnsi="Bookman Old Style"/>
          <w:b/>
          <w:sz w:val="28"/>
          <w:u w:val="single"/>
        </w:rPr>
      </w:pPr>
    </w:p>
    <w:p w:rsidR="001665D2" w:rsidRDefault="001665D2" w:rsidP="001665D2">
      <w:pPr>
        <w:jc w:val="both"/>
        <w:rPr>
          <w:rFonts w:ascii="Bookman Old Style" w:hAnsi="Bookman Old Style"/>
          <w:b/>
          <w:sz w:val="28"/>
          <w:u w:val="single"/>
        </w:rPr>
      </w:pPr>
    </w:p>
    <w:p w:rsidR="001665D2" w:rsidRDefault="001665D2" w:rsidP="001665D2">
      <w:pPr>
        <w:jc w:val="center"/>
        <w:rPr>
          <w:b/>
          <w:sz w:val="34"/>
          <w:u w:val="single"/>
        </w:rPr>
      </w:pPr>
    </w:p>
    <w:p w:rsidR="001665D2" w:rsidRDefault="001665D2" w:rsidP="001665D2">
      <w:pPr>
        <w:jc w:val="center"/>
        <w:rPr>
          <w:b/>
          <w:sz w:val="34"/>
          <w:u w:val="single"/>
        </w:rPr>
      </w:pPr>
    </w:p>
    <w:p w:rsidR="001665D2" w:rsidRDefault="001665D2">
      <w:pPr>
        <w:spacing w:after="160" w:line="259" w:lineRule="auto"/>
        <w:rPr>
          <w:b/>
          <w:sz w:val="34"/>
          <w:u w:val="single"/>
        </w:rPr>
      </w:pPr>
      <w:r>
        <w:rPr>
          <w:b/>
          <w:sz w:val="34"/>
          <w:u w:val="single"/>
        </w:rPr>
        <w:br w:type="page"/>
      </w:r>
    </w:p>
    <w:p w:rsidR="001665D2" w:rsidRPr="008538FB" w:rsidRDefault="001665D2" w:rsidP="001665D2">
      <w:pPr>
        <w:jc w:val="center"/>
        <w:rPr>
          <w:b/>
          <w:sz w:val="34"/>
          <w:u w:val="single"/>
        </w:rPr>
      </w:pPr>
      <w:r w:rsidRPr="008538FB">
        <w:rPr>
          <w:b/>
          <w:sz w:val="34"/>
          <w:u w:val="single"/>
        </w:rPr>
        <w:t>PROGRAMME SPECIFIC OUTCOMES</w:t>
      </w:r>
    </w:p>
    <w:p w:rsidR="001665D2" w:rsidRDefault="001665D2" w:rsidP="001665D2">
      <w:pPr>
        <w:jc w:val="both"/>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9"/>
      </w:tblGrid>
      <w:tr w:rsidR="001665D2" w:rsidRPr="008538FB" w:rsidTr="004268A8">
        <w:tc>
          <w:tcPr>
            <w:tcW w:w="10016" w:type="dxa"/>
          </w:tcPr>
          <w:p w:rsidR="001665D2" w:rsidRPr="008538FB" w:rsidRDefault="001665D2" w:rsidP="004268A8">
            <w:pPr>
              <w:spacing w:line="360" w:lineRule="auto"/>
              <w:jc w:val="both"/>
              <w:rPr>
                <w:b/>
                <w:u w:val="single"/>
              </w:rPr>
            </w:pPr>
            <w:r w:rsidRPr="008538FB">
              <w:rPr>
                <w:b/>
              </w:rPr>
              <w:t>PSO1 :</w:t>
            </w:r>
            <w:r w:rsidRPr="008538FB">
              <w:t xml:space="preserve"> Gain knowledge on the utilization of Social Work practice theories and methods  with individuals, families and groups.  </w:t>
            </w:r>
          </w:p>
        </w:tc>
      </w:tr>
      <w:tr w:rsidR="001665D2" w:rsidRPr="008538FB" w:rsidTr="004268A8">
        <w:tc>
          <w:tcPr>
            <w:tcW w:w="10016" w:type="dxa"/>
          </w:tcPr>
          <w:p w:rsidR="001665D2" w:rsidRPr="008538FB" w:rsidRDefault="001665D2" w:rsidP="004268A8">
            <w:pPr>
              <w:spacing w:line="360" w:lineRule="auto"/>
              <w:jc w:val="both"/>
              <w:rPr>
                <w:b/>
                <w:u w:val="single"/>
              </w:rPr>
            </w:pPr>
            <w:r w:rsidRPr="008538FB">
              <w:rPr>
                <w:b/>
              </w:rPr>
              <w:t>PSO2:</w:t>
            </w:r>
            <w:r w:rsidRPr="008538FB">
              <w:t xml:space="preserve"> Apply ethics, values, methods, professional skills, approaches and techniques in Social Work Practice with diverse and vulnerable populations.</w:t>
            </w:r>
          </w:p>
        </w:tc>
      </w:tr>
      <w:tr w:rsidR="001665D2" w:rsidRPr="008538FB" w:rsidTr="004268A8">
        <w:tc>
          <w:tcPr>
            <w:tcW w:w="10016" w:type="dxa"/>
          </w:tcPr>
          <w:p w:rsidR="001665D2" w:rsidRPr="008538FB" w:rsidRDefault="001665D2" w:rsidP="004268A8">
            <w:pPr>
              <w:spacing w:line="360" w:lineRule="auto"/>
              <w:jc w:val="both"/>
              <w:rPr>
                <w:b/>
                <w:u w:val="single"/>
              </w:rPr>
            </w:pPr>
            <w:r w:rsidRPr="008538FB">
              <w:rPr>
                <w:b/>
              </w:rPr>
              <w:t>PSO3:</w:t>
            </w:r>
            <w:r w:rsidRPr="008538FB">
              <w:t xml:space="preserve"> Acquire </w:t>
            </w:r>
            <w:r w:rsidRPr="008538FB">
              <w:rPr>
                <w:bCs/>
              </w:rPr>
              <w:t>specialization based proficiency</w:t>
            </w:r>
            <w:r w:rsidRPr="008538FB">
              <w:rPr>
                <w:b/>
                <w:bCs/>
              </w:rPr>
              <w:t xml:space="preserve"> </w:t>
            </w:r>
            <w:r w:rsidRPr="008538FB">
              <w:t>and will suitably translate the Principles and Methods of Social Work in their respective settings.</w:t>
            </w:r>
          </w:p>
        </w:tc>
      </w:tr>
      <w:tr w:rsidR="001665D2" w:rsidRPr="008538FB" w:rsidTr="004268A8">
        <w:tc>
          <w:tcPr>
            <w:tcW w:w="10016" w:type="dxa"/>
          </w:tcPr>
          <w:p w:rsidR="001665D2" w:rsidRPr="008538FB" w:rsidRDefault="001665D2" w:rsidP="004268A8">
            <w:pPr>
              <w:spacing w:line="360" w:lineRule="auto"/>
              <w:jc w:val="both"/>
              <w:rPr>
                <w:b/>
                <w:u w:val="single"/>
              </w:rPr>
            </w:pPr>
            <w:r w:rsidRPr="008538FB">
              <w:rPr>
                <w:b/>
              </w:rPr>
              <w:t>PSO4:</w:t>
            </w:r>
            <w:r w:rsidRPr="008538FB">
              <w:t xml:space="preserve"> Impart professional training through Field Work in order to provide manpower in various fields and capable of working at various levels of micro, meso and macro systems.</w:t>
            </w:r>
          </w:p>
        </w:tc>
      </w:tr>
      <w:tr w:rsidR="001665D2" w:rsidRPr="008538FB" w:rsidTr="004268A8">
        <w:tc>
          <w:tcPr>
            <w:tcW w:w="10016" w:type="dxa"/>
          </w:tcPr>
          <w:p w:rsidR="001665D2" w:rsidRPr="008538FB" w:rsidRDefault="001665D2" w:rsidP="004268A8">
            <w:pPr>
              <w:spacing w:line="360" w:lineRule="auto"/>
              <w:jc w:val="both"/>
              <w:rPr>
                <w:b/>
                <w:u w:val="single"/>
              </w:rPr>
            </w:pPr>
            <w:r w:rsidRPr="008538FB">
              <w:rPr>
                <w:b/>
              </w:rPr>
              <w:t>PSO5:</w:t>
            </w:r>
            <w:r w:rsidRPr="008538FB">
              <w:t xml:space="preserve"> Understand the forms and mechanisms of oppression and discrimination and advocate for human rights and social and economic justice.</w:t>
            </w:r>
          </w:p>
        </w:tc>
      </w:tr>
    </w:tbl>
    <w:p w:rsidR="001665D2" w:rsidRPr="00E937FD" w:rsidRDefault="001665D2" w:rsidP="001665D2">
      <w:pPr>
        <w:jc w:val="both"/>
        <w:rPr>
          <w:b/>
          <w:u w:val="single"/>
        </w:rPr>
      </w:pPr>
    </w:p>
    <w:p w:rsidR="001665D2" w:rsidRPr="00E937FD" w:rsidRDefault="001665D2" w:rsidP="001665D2">
      <w:pPr>
        <w:jc w:val="both"/>
      </w:pPr>
    </w:p>
    <w:p w:rsidR="001665D2" w:rsidRPr="001665D2" w:rsidRDefault="001665D2" w:rsidP="001665D2">
      <w:pPr>
        <w:pStyle w:val="Heading1"/>
        <w:spacing w:before="90"/>
        <w:ind w:left="510"/>
        <w:jc w:val="center"/>
        <w:rPr>
          <w:u w:val="single"/>
        </w:rPr>
      </w:pPr>
      <w:r w:rsidRPr="001665D2">
        <w:rPr>
          <w:u w:val="single"/>
        </w:rPr>
        <w:t>MAPPING</w:t>
      </w:r>
      <w:r w:rsidRPr="001665D2">
        <w:rPr>
          <w:spacing w:val="-2"/>
          <w:u w:val="single"/>
        </w:rPr>
        <w:t xml:space="preserve"> </w:t>
      </w:r>
      <w:r w:rsidRPr="001665D2">
        <w:rPr>
          <w:u w:val="single"/>
        </w:rPr>
        <w:t>OF</w:t>
      </w:r>
      <w:r w:rsidRPr="001665D2">
        <w:rPr>
          <w:spacing w:val="-3"/>
          <w:u w:val="single"/>
        </w:rPr>
        <w:t xml:space="preserve"> </w:t>
      </w:r>
      <w:r w:rsidRPr="001665D2">
        <w:rPr>
          <w:u w:val="single"/>
        </w:rPr>
        <w:t>POs with</w:t>
      </w:r>
      <w:r w:rsidRPr="001665D2">
        <w:rPr>
          <w:spacing w:val="-6"/>
          <w:u w:val="single"/>
        </w:rPr>
        <w:t xml:space="preserve"> </w:t>
      </w:r>
      <w:r w:rsidRPr="001665D2">
        <w:rPr>
          <w:u w:val="single"/>
        </w:rPr>
        <w:t>PSOs</w:t>
      </w:r>
    </w:p>
    <w:p w:rsidR="001665D2" w:rsidRPr="001665D2" w:rsidRDefault="001665D2" w:rsidP="001665D2">
      <w:pPr>
        <w:pStyle w:val="BodyText"/>
        <w:rPr>
          <w:b w:val="0"/>
          <w:sz w:val="24"/>
          <w:szCs w:val="24"/>
        </w:rPr>
      </w:pPr>
    </w:p>
    <w:p w:rsidR="001665D2" w:rsidRPr="001665D2" w:rsidRDefault="001665D2" w:rsidP="001665D2">
      <w:pPr>
        <w:pStyle w:val="BodyText"/>
        <w:rPr>
          <w:b w:val="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4"/>
        <w:gridCol w:w="1174"/>
        <w:gridCol w:w="1174"/>
        <w:gridCol w:w="1174"/>
        <w:gridCol w:w="1176"/>
        <w:gridCol w:w="1176"/>
      </w:tblGrid>
      <w:tr w:rsidR="001665D2" w:rsidRPr="001665D2" w:rsidTr="001665D2">
        <w:trPr>
          <w:trHeight w:val="462"/>
          <w:jc w:val="center"/>
        </w:trPr>
        <w:tc>
          <w:tcPr>
            <w:tcW w:w="1174" w:type="dxa"/>
          </w:tcPr>
          <w:p w:rsidR="001665D2" w:rsidRPr="001665D2" w:rsidRDefault="001665D2" w:rsidP="001665D2">
            <w:pPr>
              <w:jc w:val="center"/>
              <w:rPr>
                <w:b/>
              </w:rPr>
            </w:pPr>
          </w:p>
        </w:tc>
        <w:tc>
          <w:tcPr>
            <w:tcW w:w="1174" w:type="dxa"/>
          </w:tcPr>
          <w:p w:rsidR="001665D2" w:rsidRPr="001665D2" w:rsidRDefault="001665D2" w:rsidP="001665D2">
            <w:pPr>
              <w:jc w:val="center"/>
              <w:rPr>
                <w:b/>
              </w:rPr>
            </w:pPr>
            <w:r w:rsidRPr="001665D2">
              <w:rPr>
                <w:b/>
              </w:rPr>
              <w:t>PSO1</w:t>
            </w:r>
          </w:p>
        </w:tc>
        <w:tc>
          <w:tcPr>
            <w:tcW w:w="1174" w:type="dxa"/>
          </w:tcPr>
          <w:p w:rsidR="001665D2" w:rsidRPr="001665D2" w:rsidRDefault="001665D2" w:rsidP="001665D2">
            <w:pPr>
              <w:jc w:val="center"/>
              <w:rPr>
                <w:b/>
              </w:rPr>
            </w:pPr>
            <w:r w:rsidRPr="001665D2">
              <w:rPr>
                <w:b/>
              </w:rPr>
              <w:t>PSO2</w:t>
            </w:r>
          </w:p>
        </w:tc>
        <w:tc>
          <w:tcPr>
            <w:tcW w:w="1174" w:type="dxa"/>
          </w:tcPr>
          <w:p w:rsidR="001665D2" w:rsidRPr="001665D2" w:rsidRDefault="001665D2" w:rsidP="001665D2">
            <w:pPr>
              <w:jc w:val="center"/>
              <w:rPr>
                <w:b/>
              </w:rPr>
            </w:pPr>
            <w:r w:rsidRPr="001665D2">
              <w:rPr>
                <w:b/>
              </w:rPr>
              <w:t>PSO3</w:t>
            </w:r>
          </w:p>
        </w:tc>
        <w:tc>
          <w:tcPr>
            <w:tcW w:w="1176" w:type="dxa"/>
          </w:tcPr>
          <w:p w:rsidR="001665D2" w:rsidRPr="001665D2" w:rsidRDefault="001665D2" w:rsidP="001665D2">
            <w:pPr>
              <w:jc w:val="center"/>
              <w:rPr>
                <w:b/>
              </w:rPr>
            </w:pPr>
            <w:r w:rsidRPr="001665D2">
              <w:rPr>
                <w:b/>
              </w:rPr>
              <w:t>PSO4</w:t>
            </w:r>
          </w:p>
        </w:tc>
        <w:tc>
          <w:tcPr>
            <w:tcW w:w="1176" w:type="dxa"/>
          </w:tcPr>
          <w:p w:rsidR="001665D2" w:rsidRPr="001665D2" w:rsidRDefault="001665D2" w:rsidP="001665D2">
            <w:pPr>
              <w:jc w:val="center"/>
              <w:rPr>
                <w:b/>
              </w:rPr>
            </w:pPr>
            <w:r w:rsidRPr="001665D2">
              <w:rPr>
                <w:b/>
              </w:rPr>
              <w:t>PSO5</w:t>
            </w:r>
          </w:p>
        </w:tc>
      </w:tr>
      <w:tr w:rsidR="001665D2" w:rsidRPr="001665D2" w:rsidTr="001665D2">
        <w:trPr>
          <w:trHeight w:val="458"/>
          <w:jc w:val="center"/>
        </w:trPr>
        <w:tc>
          <w:tcPr>
            <w:tcW w:w="1174" w:type="dxa"/>
          </w:tcPr>
          <w:p w:rsidR="001665D2" w:rsidRPr="001665D2" w:rsidRDefault="001665D2" w:rsidP="001665D2">
            <w:pPr>
              <w:jc w:val="center"/>
              <w:rPr>
                <w:b/>
              </w:rPr>
            </w:pPr>
            <w:r w:rsidRPr="001665D2">
              <w:rPr>
                <w:b/>
              </w:rPr>
              <w:t>PO1</w:t>
            </w:r>
          </w:p>
        </w:tc>
        <w:tc>
          <w:tcPr>
            <w:tcW w:w="1174" w:type="dxa"/>
          </w:tcPr>
          <w:p w:rsidR="001665D2" w:rsidRPr="001665D2" w:rsidRDefault="001665D2" w:rsidP="001665D2">
            <w:pPr>
              <w:jc w:val="center"/>
            </w:pPr>
            <w:r w:rsidRPr="001665D2">
              <w:rPr>
                <w:b/>
              </w:rPr>
              <w:t>3</w:t>
            </w:r>
          </w:p>
        </w:tc>
        <w:tc>
          <w:tcPr>
            <w:tcW w:w="1174" w:type="dxa"/>
          </w:tcPr>
          <w:p w:rsidR="001665D2" w:rsidRPr="001665D2" w:rsidRDefault="001665D2" w:rsidP="001665D2">
            <w:pPr>
              <w:jc w:val="center"/>
            </w:pPr>
            <w:r w:rsidRPr="001665D2">
              <w:rPr>
                <w:b/>
              </w:rPr>
              <w:t>3</w:t>
            </w:r>
          </w:p>
        </w:tc>
        <w:tc>
          <w:tcPr>
            <w:tcW w:w="1174" w:type="dxa"/>
          </w:tcPr>
          <w:p w:rsidR="001665D2" w:rsidRPr="001665D2" w:rsidRDefault="001665D2" w:rsidP="001665D2">
            <w:pPr>
              <w:jc w:val="center"/>
            </w:pPr>
            <w:r w:rsidRPr="001665D2">
              <w:rPr>
                <w:b/>
              </w:rPr>
              <w:t>3</w:t>
            </w:r>
          </w:p>
        </w:tc>
        <w:tc>
          <w:tcPr>
            <w:tcW w:w="1176" w:type="dxa"/>
          </w:tcPr>
          <w:p w:rsidR="001665D2" w:rsidRPr="001665D2" w:rsidRDefault="001665D2" w:rsidP="001665D2">
            <w:pPr>
              <w:jc w:val="center"/>
            </w:pPr>
            <w:r w:rsidRPr="001665D2">
              <w:rPr>
                <w:b/>
              </w:rPr>
              <w:t>3</w:t>
            </w:r>
          </w:p>
        </w:tc>
        <w:tc>
          <w:tcPr>
            <w:tcW w:w="1176" w:type="dxa"/>
          </w:tcPr>
          <w:p w:rsidR="001665D2" w:rsidRPr="001665D2" w:rsidRDefault="001665D2" w:rsidP="001665D2">
            <w:pPr>
              <w:jc w:val="center"/>
            </w:pPr>
            <w:r w:rsidRPr="001665D2">
              <w:rPr>
                <w:b/>
              </w:rPr>
              <w:t>3</w:t>
            </w:r>
          </w:p>
        </w:tc>
      </w:tr>
      <w:tr w:rsidR="001665D2" w:rsidRPr="001665D2" w:rsidTr="001665D2">
        <w:trPr>
          <w:trHeight w:val="422"/>
          <w:jc w:val="center"/>
        </w:trPr>
        <w:tc>
          <w:tcPr>
            <w:tcW w:w="1174" w:type="dxa"/>
          </w:tcPr>
          <w:p w:rsidR="001665D2" w:rsidRPr="001665D2" w:rsidRDefault="001665D2" w:rsidP="001665D2">
            <w:pPr>
              <w:jc w:val="center"/>
              <w:rPr>
                <w:b/>
              </w:rPr>
            </w:pPr>
            <w:r w:rsidRPr="001665D2">
              <w:rPr>
                <w:b/>
              </w:rPr>
              <w:t>PO2</w:t>
            </w:r>
          </w:p>
        </w:tc>
        <w:tc>
          <w:tcPr>
            <w:tcW w:w="1174" w:type="dxa"/>
          </w:tcPr>
          <w:p w:rsidR="001665D2" w:rsidRPr="001665D2" w:rsidRDefault="001665D2" w:rsidP="001665D2">
            <w:pPr>
              <w:jc w:val="center"/>
            </w:pPr>
            <w:r w:rsidRPr="001665D2">
              <w:rPr>
                <w:b/>
              </w:rPr>
              <w:t>3</w:t>
            </w:r>
          </w:p>
        </w:tc>
        <w:tc>
          <w:tcPr>
            <w:tcW w:w="1174" w:type="dxa"/>
          </w:tcPr>
          <w:p w:rsidR="001665D2" w:rsidRPr="001665D2" w:rsidRDefault="001665D2" w:rsidP="001665D2">
            <w:pPr>
              <w:jc w:val="center"/>
            </w:pPr>
            <w:r w:rsidRPr="001665D2">
              <w:rPr>
                <w:b/>
              </w:rPr>
              <w:t>3</w:t>
            </w:r>
          </w:p>
        </w:tc>
        <w:tc>
          <w:tcPr>
            <w:tcW w:w="1174" w:type="dxa"/>
          </w:tcPr>
          <w:p w:rsidR="001665D2" w:rsidRPr="001665D2" w:rsidRDefault="001665D2" w:rsidP="001665D2">
            <w:pPr>
              <w:jc w:val="center"/>
            </w:pPr>
            <w:r w:rsidRPr="001665D2">
              <w:rPr>
                <w:b/>
              </w:rPr>
              <w:t>3</w:t>
            </w:r>
          </w:p>
        </w:tc>
        <w:tc>
          <w:tcPr>
            <w:tcW w:w="1176" w:type="dxa"/>
          </w:tcPr>
          <w:p w:rsidR="001665D2" w:rsidRPr="001665D2" w:rsidRDefault="001665D2" w:rsidP="001665D2">
            <w:pPr>
              <w:jc w:val="center"/>
            </w:pPr>
            <w:r w:rsidRPr="001665D2">
              <w:rPr>
                <w:b/>
              </w:rPr>
              <w:t>3</w:t>
            </w:r>
          </w:p>
        </w:tc>
        <w:tc>
          <w:tcPr>
            <w:tcW w:w="1176" w:type="dxa"/>
          </w:tcPr>
          <w:p w:rsidR="001665D2" w:rsidRPr="001665D2" w:rsidRDefault="001665D2" w:rsidP="001665D2">
            <w:pPr>
              <w:jc w:val="center"/>
            </w:pPr>
            <w:r w:rsidRPr="001665D2">
              <w:rPr>
                <w:b/>
              </w:rPr>
              <w:t>3</w:t>
            </w:r>
          </w:p>
        </w:tc>
      </w:tr>
      <w:tr w:rsidR="001665D2" w:rsidRPr="001665D2" w:rsidTr="001665D2">
        <w:trPr>
          <w:trHeight w:val="401"/>
          <w:jc w:val="center"/>
        </w:trPr>
        <w:tc>
          <w:tcPr>
            <w:tcW w:w="1174" w:type="dxa"/>
          </w:tcPr>
          <w:p w:rsidR="001665D2" w:rsidRPr="001665D2" w:rsidRDefault="001665D2" w:rsidP="001665D2">
            <w:pPr>
              <w:jc w:val="center"/>
              <w:rPr>
                <w:b/>
              </w:rPr>
            </w:pPr>
            <w:r w:rsidRPr="001665D2">
              <w:rPr>
                <w:b/>
              </w:rPr>
              <w:t>PO3</w:t>
            </w:r>
          </w:p>
        </w:tc>
        <w:tc>
          <w:tcPr>
            <w:tcW w:w="1174" w:type="dxa"/>
          </w:tcPr>
          <w:p w:rsidR="001665D2" w:rsidRPr="001665D2" w:rsidRDefault="001665D2" w:rsidP="001665D2">
            <w:pPr>
              <w:jc w:val="center"/>
            </w:pPr>
            <w:r w:rsidRPr="001665D2">
              <w:rPr>
                <w:b/>
              </w:rPr>
              <w:t>3</w:t>
            </w:r>
          </w:p>
        </w:tc>
        <w:tc>
          <w:tcPr>
            <w:tcW w:w="1174" w:type="dxa"/>
          </w:tcPr>
          <w:p w:rsidR="001665D2" w:rsidRPr="001665D2" w:rsidRDefault="001665D2" w:rsidP="001665D2">
            <w:pPr>
              <w:jc w:val="center"/>
            </w:pPr>
            <w:r w:rsidRPr="001665D2">
              <w:rPr>
                <w:b/>
              </w:rPr>
              <w:t>3</w:t>
            </w:r>
          </w:p>
        </w:tc>
        <w:tc>
          <w:tcPr>
            <w:tcW w:w="1174" w:type="dxa"/>
          </w:tcPr>
          <w:p w:rsidR="001665D2" w:rsidRPr="001665D2" w:rsidRDefault="001665D2" w:rsidP="001665D2">
            <w:pPr>
              <w:jc w:val="center"/>
            </w:pPr>
            <w:r w:rsidRPr="001665D2">
              <w:rPr>
                <w:b/>
              </w:rPr>
              <w:t>3</w:t>
            </w:r>
          </w:p>
        </w:tc>
        <w:tc>
          <w:tcPr>
            <w:tcW w:w="1176" w:type="dxa"/>
          </w:tcPr>
          <w:p w:rsidR="001665D2" w:rsidRPr="001665D2" w:rsidRDefault="001665D2" w:rsidP="001665D2">
            <w:pPr>
              <w:jc w:val="center"/>
            </w:pPr>
            <w:r w:rsidRPr="001665D2">
              <w:rPr>
                <w:b/>
              </w:rPr>
              <w:t>3</w:t>
            </w:r>
          </w:p>
        </w:tc>
        <w:tc>
          <w:tcPr>
            <w:tcW w:w="1176" w:type="dxa"/>
          </w:tcPr>
          <w:p w:rsidR="001665D2" w:rsidRPr="001665D2" w:rsidRDefault="001665D2" w:rsidP="001665D2">
            <w:pPr>
              <w:jc w:val="center"/>
            </w:pPr>
            <w:r w:rsidRPr="001665D2">
              <w:rPr>
                <w:b/>
              </w:rPr>
              <w:t>3</w:t>
            </w:r>
          </w:p>
        </w:tc>
      </w:tr>
      <w:tr w:rsidR="001665D2" w:rsidRPr="001665D2" w:rsidTr="001665D2">
        <w:trPr>
          <w:trHeight w:val="421"/>
          <w:jc w:val="center"/>
        </w:trPr>
        <w:tc>
          <w:tcPr>
            <w:tcW w:w="1174" w:type="dxa"/>
          </w:tcPr>
          <w:p w:rsidR="001665D2" w:rsidRPr="001665D2" w:rsidRDefault="001665D2" w:rsidP="001665D2">
            <w:pPr>
              <w:jc w:val="center"/>
              <w:rPr>
                <w:b/>
              </w:rPr>
            </w:pPr>
            <w:r w:rsidRPr="001665D2">
              <w:rPr>
                <w:b/>
              </w:rPr>
              <w:t>PO4</w:t>
            </w:r>
          </w:p>
        </w:tc>
        <w:tc>
          <w:tcPr>
            <w:tcW w:w="1174" w:type="dxa"/>
          </w:tcPr>
          <w:p w:rsidR="001665D2" w:rsidRPr="001665D2" w:rsidRDefault="001665D2" w:rsidP="001665D2">
            <w:pPr>
              <w:jc w:val="center"/>
            </w:pPr>
            <w:r w:rsidRPr="001665D2">
              <w:rPr>
                <w:b/>
              </w:rPr>
              <w:t>3</w:t>
            </w:r>
          </w:p>
        </w:tc>
        <w:tc>
          <w:tcPr>
            <w:tcW w:w="1174" w:type="dxa"/>
          </w:tcPr>
          <w:p w:rsidR="001665D2" w:rsidRPr="001665D2" w:rsidRDefault="001665D2" w:rsidP="001665D2">
            <w:pPr>
              <w:jc w:val="center"/>
            </w:pPr>
            <w:r w:rsidRPr="001665D2">
              <w:rPr>
                <w:b/>
              </w:rPr>
              <w:t>3</w:t>
            </w:r>
          </w:p>
        </w:tc>
        <w:tc>
          <w:tcPr>
            <w:tcW w:w="1174" w:type="dxa"/>
          </w:tcPr>
          <w:p w:rsidR="001665D2" w:rsidRPr="001665D2" w:rsidRDefault="001665D2" w:rsidP="001665D2">
            <w:pPr>
              <w:jc w:val="center"/>
            </w:pPr>
            <w:r w:rsidRPr="001665D2">
              <w:rPr>
                <w:b/>
              </w:rPr>
              <w:t>3</w:t>
            </w:r>
          </w:p>
        </w:tc>
        <w:tc>
          <w:tcPr>
            <w:tcW w:w="1176" w:type="dxa"/>
          </w:tcPr>
          <w:p w:rsidR="001665D2" w:rsidRPr="001665D2" w:rsidRDefault="001665D2" w:rsidP="001665D2">
            <w:pPr>
              <w:jc w:val="center"/>
            </w:pPr>
            <w:r w:rsidRPr="001665D2">
              <w:rPr>
                <w:b/>
              </w:rPr>
              <w:t>3</w:t>
            </w:r>
          </w:p>
        </w:tc>
        <w:tc>
          <w:tcPr>
            <w:tcW w:w="1176" w:type="dxa"/>
          </w:tcPr>
          <w:p w:rsidR="001665D2" w:rsidRPr="001665D2" w:rsidRDefault="001665D2" w:rsidP="001665D2">
            <w:pPr>
              <w:jc w:val="center"/>
            </w:pPr>
            <w:r w:rsidRPr="001665D2">
              <w:rPr>
                <w:b/>
              </w:rPr>
              <w:t>3</w:t>
            </w:r>
          </w:p>
        </w:tc>
      </w:tr>
      <w:tr w:rsidR="001665D2" w:rsidRPr="001665D2" w:rsidTr="001665D2">
        <w:trPr>
          <w:trHeight w:val="412"/>
          <w:jc w:val="center"/>
        </w:trPr>
        <w:tc>
          <w:tcPr>
            <w:tcW w:w="1174" w:type="dxa"/>
          </w:tcPr>
          <w:p w:rsidR="001665D2" w:rsidRPr="001665D2" w:rsidRDefault="001665D2" w:rsidP="001665D2">
            <w:pPr>
              <w:jc w:val="center"/>
              <w:rPr>
                <w:b/>
              </w:rPr>
            </w:pPr>
            <w:r w:rsidRPr="001665D2">
              <w:rPr>
                <w:b/>
              </w:rPr>
              <w:t>PO5</w:t>
            </w:r>
          </w:p>
        </w:tc>
        <w:tc>
          <w:tcPr>
            <w:tcW w:w="1174" w:type="dxa"/>
          </w:tcPr>
          <w:p w:rsidR="001665D2" w:rsidRPr="001665D2" w:rsidRDefault="001665D2" w:rsidP="001665D2">
            <w:pPr>
              <w:jc w:val="center"/>
            </w:pPr>
            <w:r w:rsidRPr="001665D2">
              <w:rPr>
                <w:b/>
              </w:rPr>
              <w:t>3</w:t>
            </w:r>
          </w:p>
        </w:tc>
        <w:tc>
          <w:tcPr>
            <w:tcW w:w="1174" w:type="dxa"/>
          </w:tcPr>
          <w:p w:rsidR="001665D2" w:rsidRPr="001665D2" w:rsidRDefault="001665D2" w:rsidP="001665D2">
            <w:pPr>
              <w:jc w:val="center"/>
            </w:pPr>
            <w:r w:rsidRPr="001665D2">
              <w:rPr>
                <w:b/>
              </w:rPr>
              <w:t>3</w:t>
            </w:r>
          </w:p>
        </w:tc>
        <w:tc>
          <w:tcPr>
            <w:tcW w:w="1174" w:type="dxa"/>
          </w:tcPr>
          <w:p w:rsidR="001665D2" w:rsidRPr="001665D2" w:rsidRDefault="001665D2" w:rsidP="001665D2">
            <w:pPr>
              <w:jc w:val="center"/>
            </w:pPr>
            <w:r w:rsidRPr="001665D2">
              <w:rPr>
                <w:b/>
              </w:rPr>
              <w:t>3</w:t>
            </w:r>
          </w:p>
        </w:tc>
        <w:tc>
          <w:tcPr>
            <w:tcW w:w="1176" w:type="dxa"/>
          </w:tcPr>
          <w:p w:rsidR="001665D2" w:rsidRPr="001665D2" w:rsidRDefault="001665D2" w:rsidP="001665D2">
            <w:pPr>
              <w:jc w:val="center"/>
            </w:pPr>
            <w:r w:rsidRPr="001665D2">
              <w:rPr>
                <w:b/>
              </w:rPr>
              <w:t>3</w:t>
            </w:r>
          </w:p>
        </w:tc>
        <w:tc>
          <w:tcPr>
            <w:tcW w:w="1176" w:type="dxa"/>
          </w:tcPr>
          <w:p w:rsidR="001665D2" w:rsidRPr="001665D2" w:rsidRDefault="001665D2" w:rsidP="001665D2">
            <w:pPr>
              <w:jc w:val="center"/>
            </w:pPr>
            <w:r w:rsidRPr="001665D2">
              <w:rPr>
                <w:b/>
              </w:rPr>
              <w:t>3</w:t>
            </w:r>
          </w:p>
        </w:tc>
      </w:tr>
      <w:tr w:rsidR="001665D2" w:rsidRPr="001665D2" w:rsidTr="001665D2">
        <w:trPr>
          <w:trHeight w:val="418"/>
          <w:jc w:val="center"/>
        </w:trPr>
        <w:tc>
          <w:tcPr>
            <w:tcW w:w="1174" w:type="dxa"/>
          </w:tcPr>
          <w:p w:rsidR="001665D2" w:rsidRPr="001665D2" w:rsidRDefault="001665D2" w:rsidP="001665D2">
            <w:pPr>
              <w:jc w:val="center"/>
              <w:rPr>
                <w:b/>
              </w:rPr>
            </w:pPr>
            <w:r w:rsidRPr="001665D2">
              <w:rPr>
                <w:b/>
              </w:rPr>
              <w:t>PO6</w:t>
            </w:r>
          </w:p>
        </w:tc>
        <w:tc>
          <w:tcPr>
            <w:tcW w:w="1174" w:type="dxa"/>
          </w:tcPr>
          <w:p w:rsidR="001665D2" w:rsidRPr="001665D2" w:rsidRDefault="001665D2" w:rsidP="001665D2">
            <w:pPr>
              <w:jc w:val="center"/>
            </w:pPr>
            <w:r w:rsidRPr="001665D2">
              <w:rPr>
                <w:b/>
              </w:rPr>
              <w:t>3</w:t>
            </w:r>
          </w:p>
        </w:tc>
        <w:tc>
          <w:tcPr>
            <w:tcW w:w="1174" w:type="dxa"/>
          </w:tcPr>
          <w:p w:rsidR="001665D2" w:rsidRPr="001665D2" w:rsidRDefault="001665D2" w:rsidP="001665D2">
            <w:pPr>
              <w:jc w:val="center"/>
            </w:pPr>
            <w:r w:rsidRPr="001665D2">
              <w:rPr>
                <w:b/>
              </w:rPr>
              <w:t>3</w:t>
            </w:r>
          </w:p>
        </w:tc>
        <w:tc>
          <w:tcPr>
            <w:tcW w:w="1174" w:type="dxa"/>
          </w:tcPr>
          <w:p w:rsidR="001665D2" w:rsidRPr="001665D2" w:rsidRDefault="001665D2" w:rsidP="001665D2">
            <w:pPr>
              <w:jc w:val="center"/>
            </w:pPr>
            <w:r w:rsidRPr="001665D2">
              <w:rPr>
                <w:b/>
              </w:rPr>
              <w:t>3</w:t>
            </w:r>
          </w:p>
        </w:tc>
        <w:tc>
          <w:tcPr>
            <w:tcW w:w="1176" w:type="dxa"/>
          </w:tcPr>
          <w:p w:rsidR="001665D2" w:rsidRPr="001665D2" w:rsidRDefault="001665D2" w:rsidP="001665D2">
            <w:pPr>
              <w:jc w:val="center"/>
            </w:pPr>
            <w:r w:rsidRPr="001665D2">
              <w:rPr>
                <w:b/>
              </w:rPr>
              <w:t>3</w:t>
            </w:r>
          </w:p>
        </w:tc>
        <w:tc>
          <w:tcPr>
            <w:tcW w:w="1176" w:type="dxa"/>
          </w:tcPr>
          <w:p w:rsidR="001665D2" w:rsidRPr="001665D2" w:rsidRDefault="001665D2" w:rsidP="001665D2">
            <w:pPr>
              <w:jc w:val="center"/>
            </w:pPr>
            <w:r w:rsidRPr="001665D2">
              <w:rPr>
                <w:b/>
              </w:rPr>
              <w:t>3</w:t>
            </w:r>
          </w:p>
        </w:tc>
      </w:tr>
      <w:tr w:rsidR="001665D2" w:rsidRPr="001665D2" w:rsidTr="001665D2">
        <w:trPr>
          <w:trHeight w:val="425"/>
          <w:jc w:val="center"/>
        </w:trPr>
        <w:tc>
          <w:tcPr>
            <w:tcW w:w="1174" w:type="dxa"/>
          </w:tcPr>
          <w:p w:rsidR="001665D2" w:rsidRPr="001665D2" w:rsidRDefault="001665D2" w:rsidP="001665D2">
            <w:pPr>
              <w:jc w:val="center"/>
              <w:rPr>
                <w:b/>
              </w:rPr>
            </w:pPr>
            <w:r w:rsidRPr="001665D2">
              <w:rPr>
                <w:b/>
              </w:rPr>
              <w:t>PO7</w:t>
            </w:r>
          </w:p>
        </w:tc>
        <w:tc>
          <w:tcPr>
            <w:tcW w:w="1174" w:type="dxa"/>
          </w:tcPr>
          <w:p w:rsidR="001665D2" w:rsidRPr="001665D2" w:rsidRDefault="001665D2" w:rsidP="001665D2">
            <w:pPr>
              <w:jc w:val="center"/>
            </w:pPr>
            <w:r w:rsidRPr="001665D2">
              <w:rPr>
                <w:b/>
              </w:rPr>
              <w:t>3</w:t>
            </w:r>
          </w:p>
        </w:tc>
        <w:tc>
          <w:tcPr>
            <w:tcW w:w="1174" w:type="dxa"/>
          </w:tcPr>
          <w:p w:rsidR="001665D2" w:rsidRPr="001665D2" w:rsidRDefault="001665D2" w:rsidP="001665D2">
            <w:pPr>
              <w:jc w:val="center"/>
            </w:pPr>
            <w:r w:rsidRPr="001665D2">
              <w:rPr>
                <w:b/>
              </w:rPr>
              <w:t>3</w:t>
            </w:r>
          </w:p>
        </w:tc>
        <w:tc>
          <w:tcPr>
            <w:tcW w:w="1174" w:type="dxa"/>
          </w:tcPr>
          <w:p w:rsidR="001665D2" w:rsidRPr="001665D2" w:rsidRDefault="001665D2" w:rsidP="001665D2">
            <w:pPr>
              <w:jc w:val="center"/>
            </w:pPr>
            <w:r w:rsidRPr="001665D2">
              <w:rPr>
                <w:b/>
              </w:rPr>
              <w:t>3</w:t>
            </w:r>
          </w:p>
        </w:tc>
        <w:tc>
          <w:tcPr>
            <w:tcW w:w="1176" w:type="dxa"/>
          </w:tcPr>
          <w:p w:rsidR="001665D2" w:rsidRPr="001665D2" w:rsidRDefault="001665D2" w:rsidP="001665D2">
            <w:pPr>
              <w:jc w:val="center"/>
            </w:pPr>
            <w:r w:rsidRPr="001665D2">
              <w:rPr>
                <w:b/>
              </w:rPr>
              <w:t>3</w:t>
            </w:r>
          </w:p>
        </w:tc>
        <w:tc>
          <w:tcPr>
            <w:tcW w:w="1176" w:type="dxa"/>
          </w:tcPr>
          <w:p w:rsidR="001665D2" w:rsidRPr="001665D2" w:rsidRDefault="001665D2" w:rsidP="001665D2">
            <w:pPr>
              <w:jc w:val="center"/>
            </w:pPr>
            <w:r w:rsidRPr="001665D2">
              <w:rPr>
                <w:b/>
              </w:rPr>
              <w:t>3</w:t>
            </w:r>
          </w:p>
        </w:tc>
      </w:tr>
      <w:tr w:rsidR="001665D2" w:rsidRPr="001665D2" w:rsidTr="001665D2">
        <w:trPr>
          <w:trHeight w:val="417"/>
          <w:jc w:val="center"/>
        </w:trPr>
        <w:tc>
          <w:tcPr>
            <w:tcW w:w="1174" w:type="dxa"/>
          </w:tcPr>
          <w:p w:rsidR="001665D2" w:rsidRPr="001665D2" w:rsidRDefault="001665D2" w:rsidP="001665D2">
            <w:pPr>
              <w:jc w:val="center"/>
              <w:rPr>
                <w:b/>
              </w:rPr>
            </w:pPr>
            <w:r w:rsidRPr="001665D2">
              <w:rPr>
                <w:b/>
              </w:rPr>
              <w:t>PO8</w:t>
            </w:r>
          </w:p>
        </w:tc>
        <w:tc>
          <w:tcPr>
            <w:tcW w:w="1174" w:type="dxa"/>
          </w:tcPr>
          <w:p w:rsidR="001665D2" w:rsidRPr="001665D2" w:rsidRDefault="001665D2" w:rsidP="001665D2">
            <w:pPr>
              <w:jc w:val="center"/>
            </w:pPr>
            <w:r w:rsidRPr="001665D2">
              <w:rPr>
                <w:b/>
              </w:rPr>
              <w:t>3</w:t>
            </w:r>
          </w:p>
        </w:tc>
        <w:tc>
          <w:tcPr>
            <w:tcW w:w="1174" w:type="dxa"/>
          </w:tcPr>
          <w:p w:rsidR="001665D2" w:rsidRPr="001665D2" w:rsidRDefault="001665D2" w:rsidP="001665D2">
            <w:pPr>
              <w:jc w:val="center"/>
            </w:pPr>
            <w:r w:rsidRPr="001665D2">
              <w:rPr>
                <w:b/>
              </w:rPr>
              <w:t>3</w:t>
            </w:r>
          </w:p>
        </w:tc>
        <w:tc>
          <w:tcPr>
            <w:tcW w:w="1174" w:type="dxa"/>
          </w:tcPr>
          <w:p w:rsidR="001665D2" w:rsidRPr="001665D2" w:rsidRDefault="001665D2" w:rsidP="001665D2">
            <w:pPr>
              <w:jc w:val="center"/>
            </w:pPr>
            <w:r w:rsidRPr="001665D2">
              <w:rPr>
                <w:b/>
              </w:rPr>
              <w:t>3</w:t>
            </w:r>
          </w:p>
        </w:tc>
        <w:tc>
          <w:tcPr>
            <w:tcW w:w="1176" w:type="dxa"/>
          </w:tcPr>
          <w:p w:rsidR="001665D2" w:rsidRPr="001665D2" w:rsidRDefault="001665D2" w:rsidP="001665D2">
            <w:pPr>
              <w:jc w:val="center"/>
            </w:pPr>
            <w:r w:rsidRPr="001665D2">
              <w:rPr>
                <w:b/>
              </w:rPr>
              <w:t>3</w:t>
            </w:r>
          </w:p>
        </w:tc>
        <w:tc>
          <w:tcPr>
            <w:tcW w:w="1176" w:type="dxa"/>
          </w:tcPr>
          <w:p w:rsidR="001665D2" w:rsidRPr="001665D2" w:rsidRDefault="001665D2" w:rsidP="001665D2">
            <w:pPr>
              <w:jc w:val="center"/>
            </w:pPr>
            <w:r w:rsidRPr="001665D2">
              <w:rPr>
                <w:b/>
              </w:rPr>
              <w:t>3</w:t>
            </w:r>
          </w:p>
        </w:tc>
      </w:tr>
      <w:tr w:rsidR="001665D2" w:rsidRPr="001665D2" w:rsidTr="001665D2">
        <w:trPr>
          <w:trHeight w:val="363"/>
          <w:jc w:val="center"/>
        </w:trPr>
        <w:tc>
          <w:tcPr>
            <w:tcW w:w="1174" w:type="dxa"/>
          </w:tcPr>
          <w:p w:rsidR="001665D2" w:rsidRPr="001665D2" w:rsidRDefault="001665D2" w:rsidP="001665D2">
            <w:pPr>
              <w:jc w:val="center"/>
              <w:rPr>
                <w:b/>
              </w:rPr>
            </w:pPr>
            <w:r w:rsidRPr="001665D2">
              <w:rPr>
                <w:b/>
              </w:rPr>
              <w:t>PO9</w:t>
            </w:r>
          </w:p>
        </w:tc>
        <w:tc>
          <w:tcPr>
            <w:tcW w:w="1174" w:type="dxa"/>
          </w:tcPr>
          <w:p w:rsidR="001665D2" w:rsidRPr="001665D2" w:rsidRDefault="001665D2" w:rsidP="001665D2">
            <w:pPr>
              <w:jc w:val="center"/>
            </w:pPr>
            <w:r w:rsidRPr="001665D2">
              <w:rPr>
                <w:b/>
              </w:rPr>
              <w:t>3</w:t>
            </w:r>
          </w:p>
        </w:tc>
        <w:tc>
          <w:tcPr>
            <w:tcW w:w="1174" w:type="dxa"/>
          </w:tcPr>
          <w:p w:rsidR="001665D2" w:rsidRPr="001665D2" w:rsidRDefault="001665D2" w:rsidP="001665D2">
            <w:pPr>
              <w:jc w:val="center"/>
            </w:pPr>
            <w:r w:rsidRPr="001665D2">
              <w:rPr>
                <w:b/>
              </w:rPr>
              <w:t>3</w:t>
            </w:r>
          </w:p>
        </w:tc>
        <w:tc>
          <w:tcPr>
            <w:tcW w:w="1174" w:type="dxa"/>
          </w:tcPr>
          <w:p w:rsidR="001665D2" w:rsidRPr="001665D2" w:rsidRDefault="001665D2" w:rsidP="001665D2">
            <w:pPr>
              <w:jc w:val="center"/>
            </w:pPr>
            <w:r w:rsidRPr="001665D2">
              <w:rPr>
                <w:b/>
              </w:rPr>
              <w:t>3</w:t>
            </w:r>
          </w:p>
        </w:tc>
        <w:tc>
          <w:tcPr>
            <w:tcW w:w="1176" w:type="dxa"/>
          </w:tcPr>
          <w:p w:rsidR="001665D2" w:rsidRPr="001665D2" w:rsidRDefault="001665D2" w:rsidP="001665D2">
            <w:pPr>
              <w:jc w:val="center"/>
            </w:pPr>
            <w:r w:rsidRPr="001665D2">
              <w:rPr>
                <w:b/>
              </w:rPr>
              <w:t>3</w:t>
            </w:r>
          </w:p>
        </w:tc>
        <w:tc>
          <w:tcPr>
            <w:tcW w:w="1176" w:type="dxa"/>
          </w:tcPr>
          <w:p w:rsidR="001665D2" w:rsidRPr="001665D2" w:rsidRDefault="001665D2" w:rsidP="001665D2">
            <w:pPr>
              <w:jc w:val="center"/>
            </w:pPr>
            <w:r w:rsidRPr="001665D2">
              <w:rPr>
                <w:b/>
              </w:rPr>
              <w:t>3</w:t>
            </w:r>
          </w:p>
        </w:tc>
      </w:tr>
      <w:tr w:rsidR="001665D2" w:rsidRPr="001665D2" w:rsidTr="001665D2">
        <w:trPr>
          <w:trHeight w:val="411"/>
          <w:jc w:val="center"/>
        </w:trPr>
        <w:tc>
          <w:tcPr>
            <w:tcW w:w="1174" w:type="dxa"/>
          </w:tcPr>
          <w:p w:rsidR="001665D2" w:rsidRPr="001665D2" w:rsidRDefault="001665D2" w:rsidP="001665D2">
            <w:pPr>
              <w:jc w:val="center"/>
              <w:rPr>
                <w:b/>
              </w:rPr>
            </w:pPr>
            <w:r w:rsidRPr="001665D2">
              <w:rPr>
                <w:b/>
              </w:rPr>
              <w:t>PO10</w:t>
            </w:r>
          </w:p>
        </w:tc>
        <w:tc>
          <w:tcPr>
            <w:tcW w:w="1174" w:type="dxa"/>
          </w:tcPr>
          <w:p w:rsidR="001665D2" w:rsidRPr="001665D2" w:rsidRDefault="001665D2" w:rsidP="001665D2">
            <w:pPr>
              <w:jc w:val="center"/>
            </w:pPr>
            <w:r w:rsidRPr="001665D2">
              <w:rPr>
                <w:b/>
              </w:rPr>
              <w:t>3</w:t>
            </w:r>
          </w:p>
        </w:tc>
        <w:tc>
          <w:tcPr>
            <w:tcW w:w="1174" w:type="dxa"/>
          </w:tcPr>
          <w:p w:rsidR="001665D2" w:rsidRPr="001665D2" w:rsidRDefault="001665D2" w:rsidP="001665D2">
            <w:pPr>
              <w:jc w:val="center"/>
            </w:pPr>
            <w:r w:rsidRPr="001665D2">
              <w:rPr>
                <w:b/>
              </w:rPr>
              <w:t>3</w:t>
            </w:r>
          </w:p>
        </w:tc>
        <w:tc>
          <w:tcPr>
            <w:tcW w:w="1174" w:type="dxa"/>
          </w:tcPr>
          <w:p w:rsidR="001665D2" w:rsidRPr="001665D2" w:rsidRDefault="001665D2" w:rsidP="001665D2">
            <w:pPr>
              <w:jc w:val="center"/>
            </w:pPr>
            <w:r w:rsidRPr="001665D2">
              <w:rPr>
                <w:b/>
              </w:rPr>
              <w:t>3</w:t>
            </w:r>
          </w:p>
        </w:tc>
        <w:tc>
          <w:tcPr>
            <w:tcW w:w="1176" w:type="dxa"/>
          </w:tcPr>
          <w:p w:rsidR="001665D2" w:rsidRPr="001665D2" w:rsidRDefault="001665D2" w:rsidP="001665D2">
            <w:pPr>
              <w:jc w:val="center"/>
            </w:pPr>
            <w:r w:rsidRPr="001665D2">
              <w:rPr>
                <w:b/>
              </w:rPr>
              <w:t>3</w:t>
            </w:r>
          </w:p>
        </w:tc>
        <w:tc>
          <w:tcPr>
            <w:tcW w:w="1176" w:type="dxa"/>
          </w:tcPr>
          <w:p w:rsidR="001665D2" w:rsidRPr="001665D2" w:rsidRDefault="001665D2" w:rsidP="001665D2">
            <w:pPr>
              <w:jc w:val="center"/>
            </w:pPr>
            <w:r w:rsidRPr="001665D2">
              <w:rPr>
                <w:b/>
              </w:rPr>
              <w:t>3</w:t>
            </w:r>
          </w:p>
        </w:tc>
      </w:tr>
      <w:tr w:rsidR="001665D2" w:rsidRPr="001665D2" w:rsidTr="001665D2">
        <w:trPr>
          <w:trHeight w:val="416"/>
          <w:jc w:val="center"/>
        </w:trPr>
        <w:tc>
          <w:tcPr>
            <w:tcW w:w="1174" w:type="dxa"/>
          </w:tcPr>
          <w:p w:rsidR="001665D2" w:rsidRPr="001665D2" w:rsidRDefault="001665D2" w:rsidP="001665D2">
            <w:pPr>
              <w:jc w:val="center"/>
              <w:rPr>
                <w:b/>
              </w:rPr>
            </w:pPr>
            <w:r w:rsidRPr="001665D2">
              <w:rPr>
                <w:b/>
              </w:rPr>
              <w:t>PO11</w:t>
            </w:r>
          </w:p>
        </w:tc>
        <w:tc>
          <w:tcPr>
            <w:tcW w:w="1174" w:type="dxa"/>
          </w:tcPr>
          <w:p w:rsidR="001665D2" w:rsidRPr="001665D2" w:rsidRDefault="001665D2" w:rsidP="001665D2">
            <w:pPr>
              <w:jc w:val="center"/>
            </w:pPr>
            <w:r w:rsidRPr="001665D2">
              <w:rPr>
                <w:b/>
              </w:rPr>
              <w:t>3</w:t>
            </w:r>
          </w:p>
        </w:tc>
        <w:tc>
          <w:tcPr>
            <w:tcW w:w="1174" w:type="dxa"/>
          </w:tcPr>
          <w:p w:rsidR="001665D2" w:rsidRPr="001665D2" w:rsidRDefault="001665D2" w:rsidP="001665D2">
            <w:pPr>
              <w:jc w:val="center"/>
            </w:pPr>
            <w:r w:rsidRPr="001665D2">
              <w:rPr>
                <w:b/>
              </w:rPr>
              <w:t>3</w:t>
            </w:r>
          </w:p>
        </w:tc>
        <w:tc>
          <w:tcPr>
            <w:tcW w:w="1174" w:type="dxa"/>
          </w:tcPr>
          <w:p w:rsidR="001665D2" w:rsidRPr="001665D2" w:rsidRDefault="001665D2" w:rsidP="001665D2">
            <w:pPr>
              <w:jc w:val="center"/>
            </w:pPr>
            <w:r w:rsidRPr="001665D2">
              <w:rPr>
                <w:b/>
              </w:rPr>
              <w:t>3</w:t>
            </w:r>
          </w:p>
        </w:tc>
        <w:tc>
          <w:tcPr>
            <w:tcW w:w="1176" w:type="dxa"/>
          </w:tcPr>
          <w:p w:rsidR="001665D2" w:rsidRPr="001665D2" w:rsidRDefault="001665D2" w:rsidP="001665D2">
            <w:pPr>
              <w:jc w:val="center"/>
            </w:pPr>
            <w:r w:rsidRPr="001665D2">
              <w:rPr>
                <w:b/>
              </w:rPr>
              <w:t>3</w:t>
            </w:r>
          </w:p>
        </w:tc>
        <w:tc>
          <w:tcPr>
            <w:tcW w:w="1176" w:type="dxa"/>
          </w:tcPr>
          <w:p w:rsidR="001665D2" w:rsidRPr="001665D2" w:rsidRDefault="001665D2" w:rsidP="001665D2">
            <w:pPr>
              <w:jc w:val="center"/>
            </w:pPr>
            <w:r w:rsidRPr="001665D2">
              <w:rPr>
                <w:b/>
              </w:rPr>
              <w:t>3</w:t>
            </w:r>
          </w:p>
        </w:tc>
      </w:tr>
      <w:tr w:rsidR="001665D2" w:rsidRPr="001665D2" w:rsidTr="001665D2">
        <w:trPr>
          <w:trHeight w:val="407"/>
          <w:jc w:val="center"/>
        </w:trPr>
        <w:tc>
          <w:tcPr>
            <w:tcW w:w="1174" w:type="dxa"/>
          </w:tcPr>
          <w:p w:rsidR="001665D2" w:rsidRPr="001665D2" w:rsidRDefault="001665D2" w:rsidP="001665D2">
            <w:pPr>
              <w:jc w:val="center"/>
              <w:rPr>
                <w:b/>
              </w:rPr>
            </w:pPr>
            <w:r w:rsidRPr="001665D2">
              <w:rPr>
                <w:b/>
              </w:rPr>
              <w:t>PO12</w:t>
            </w:r>
          </w:p>
        </w:tc>
        <w:tc>
          <w:tcPr>
            <w:tcW w:w="1174" w:type="dxa"/>
          </w:tcPr>
          <w:p w:rsidR="001665D2" w:rsidRPr="001665D2" w:rsidRDefault="001665D2" w:rsidP="001665D2">
            <w:pPr>
              <w:jc w:val="center"/>
            </w:pPr>
            <w:r w:rsidRPr="001665D2">
              <w:rPr>
                <w:b/>
              </w:rPr>
              <w:t>3</w:t>
            </w:r>
          </w:p>
        </w:tc>
        <w:tc>
          <w:tcPr>
            <w:tcW w:w="1174" w:type="dxa"/>
          </w:tcPr>
          <w:p w:rsidR="001665D2" w:rsidRPr="001665D2" w:rsidRDefault="001665D2" w:rsidP="001665D2">
            <w:pPr>
              <w:jc w:val="center"/>
            </w:pPr>
            <w:r w:rsidRPr="001665D2">
              <w:rPr>
                <w:b/>
              </w:rPr>
              <w:t>3</w:t>
            </w:r>
          </w:p>
        </w:tc>
        <w:tc>
          <w:tcPr>
            <w:tcW w:w="1174" w:type="dxa"/>
          </w:tcPr>
          <w:p w:rsidR="001665D2" w:rsidRPr="001665D2" w:rsidRDefault="001665D2" w:rsidP="001665D2">
            <w:pPr>
              <w:jc w:val="center"/>
            </w:pPr>
            <w:r w:rsidRPr="001665D2">
              <w:rPr>
                <w:b/>
              </w:rPr>
              <w:t>3</w:t>
            </w:r>
          </w:p>
        </w:tc>
        <w:tc>
          <w:tcPr>
            <w:tcW w:w="1176" w:type="dxa"/>
          </w:tcPr>
          <w:p w:rsidR="001665D2" w:rsidRPr="001665D2" w:rsidRDefault="001665D2" w:rsidP="001665D2">
            <w:pPr>
              <w:jc w:val="center"/>
            </w:pPr>
            <w:r w:rsidRPr="001665D2">
              <w:rPr>
                <w:b/>
              </w:rPr>
              <w:t>3</w:t>
            </w:r>
          </w:p>
        </w:tc>
        <w:tc>
          <w:tcPr>
            <w:tcW w:w="1176" w:type="dxa"/>
          </w:tcPr>
          <w:p w:rsidR="001665D2" w:rsidRPr="001665D2" w:rsidRDefault="001665D2" w:rsidP="001665D2">
            <w:pPr>
              <w:jc w:val="center"/>
            </w:pPr>
            <w:r w:rsidRPr="001665D2">
              <w:rPr>
                <w:b/>
              </w:rPr>
              <w:t>3</w:t>
            </w:r>
          </w:p>
        </w:tc>
      </w:tr>
    </w:tbl>
    <w:p w:rsidR="001665D2" w:rsidRDefault="001665D2" w:rsidP="001D628A">
      <w:pPr>
        <w:jc w:val="both"/>
        <w:rPr>
          <w:b/>
          <w:sz w:val="20"/>
          <w:szCs w:val="20"/>
        </w:rPr>
      </w:pPr>
    </w:p>
    <w:p w:rsidR="001665D2" w:rsidRPr="009D2FA5" w:rsidRDefault="001665D2" w:rsidP="001D628A">
      <w:pPr>
        <w:jc w:val="both"/>
        <w:rPr>
          <w:b/>
          <w:sz w:val="20"/>
          <w:szCs w:val="20"/>
        </w:rPr>
      </w:pPr>
    </w:p>
    <w:p w:rsidR="001665D2" w:rsidRDefault="001665D2">
      <w:pPr>
        <w:spacing w:after="160" w:line="259" w:lineRule="auto"/>
        <w:rPr>
          <w:b/>
          <w:sz w:val="28"/>
          <w:szCs w:val="28"/>
          <w:u w:val="single"/>
          <w:lang w:val="en-IN"/>
        </w:rPr>
      </w:pPr>
      <w:r>
        <w:rPr>
          <w:b/>
          <w:sz w:val="28"/>
          <w:szCs w:val="28"/>
          <w:u w:val="single"/>
          <w:lang w:val="en-IN"/>
        </w:rPr>
        <w:br w:type="page"/>
      </w:r>
    </w:p>
    <w:p w:rsidR="0074155A" w:rsidRPr="00777D85" w:rsidRDefault="00777D85" w:rsidP="00777D85">
      <w:pPr>
        <w:jc w:val="center"/>
        <w:rPr>
          <w:b/>
          <w:sz w:val="28"/>
          <w:szCs w:val="28"/>
          <w:u w:val="single"/>
          <w:lang w:val="en-IN"/>
        </w:rPr>
      </w:pPr>
      <w:r w:rsidRPr="00777D85">
        <w:rPr>
          <w:b/>
          <w:sz w:val="28"/>
          <w:szCs w:val="28"/>
          <w:u w:val="single"/>
          <w:lang w:val="en-IN"/>
        </w:rPr>
        <w:t>SEMESTER I</w:t>
      </w:r>
    </w:p>
    <w:p w:rsidR="007144A5" w:rsidRPr="003A256A" w:rsidRDefault="007144A5" w:rsidP="00E91938">
      <w:pPr>
        <w:rPr>
          <w:sz w:val="20"/>
          <w:szCs w:val="20"/>
          <w:lang w:val="en-IN"/>
        </w:rPr>
      </w:pPr>
    </w:p>
    <w:tbl>
      <w:tblPr>
        <w:tblStyle w:val="TableGrid"/>
        <w:tblW w:w="9180" w:type="dxa"/>
        <w:tblLook w:val="04A0" w:firstRow="1" w:lastRow="0" w:firstColumn="1" w:lastColumn="0" w:noHBand="0" w:noVBand="1"/>
      </w:tblPr>
      <w:tblGrid>
        <w:gridCol w:w="2031"/>
        <w:gridCol w:w="3735"/>
        <w:gridCol w:w="1997"/>
        <w:gridCol w:w="1417"/>
      </w:tblGrid>
      <w:tr w:rsidR="00642C88" w:rsidRPr="00642C88" w:rsidTr="00012A3C">
        <w:trPr>
          <w:trHeight w:val="416"/>
        </w:trPr>
        <w:tc>
          <w:tcPr>
            <w:tcW w:w="2031" w:type="dxa"/>
            <w:vMerge w:val="restart"/>
          </w:tcPr>
          <w:p w:rsidR="00642C88" w:rsidRDefault="005A3BC5" w:rsidP="00642C88">
            <w:pPr>
              <w:pStyle w:val="Normal1"/>
              <w:jc w:val="center"/>
              <w:rPr>
                <w:rFonts w:ascii="Times New Roman" w:eastAsia="Arial" w:hAnsi="Times New Roman" w:cs="Times New Roman"/>
                <w:b/>
                <w:sz w:val="24"/>
                <w:szCs w:val="24"/>
              </w:rPr>
            </w:pPr>
            <w:r>
              <w:rPr>
                <w:rFonts w:eastAsia="Times New Roman"/>
              </w:rPr>
              <w:br w:type="page"/>
            </w:r>
            <w:r w:rsidR="00642C88" w:rsidRPr="00642C88">
              <w:rPr>
                <w:rFonts w:ascii="Times New Roman" w:eastAsia="Arial" w:hAnsi="Times New Roman" w:cs="Times New Roman"/>
                <w:b/>
                <w:sz w:val="24"/>
                <w:szCs w:val="24"/>
              </w:rPr>
              <w:t>I Semester</w:t>
            </w:r>
          </w:p>
          <w:p w:rsidR="00642C88" w:rsidRPr="00642C88" w:rsidRDefault="00642C88" w:rsidP="00642C88">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Core-I</w:t>
            </w:r>
          </w:p>
          <w:p w:rsidR="00642C88" w:rsidRPr="00642C88" w:rsidRDefault="00642C88" w:rsidP="00642C88">
            <w:pPr>
              <w:pStyle w:val="Normal1"/>
              <w:jc w:val="center"/>
              <w:rPr>
                <w:rFonts w:ascii="Times New Roman" w:eastAsia="Arial" w:hAnsi="Times New Roman" w:cs="Times New Roman"/>
                <w:b/>
                <w:sz w:val="24"/>
                <w:szCs w:val="24"/>
              </w:rPr>
            </w:pPr>
          </w:p>
        </w:tc>
        <w:tc>
          <w:tcPr>
            <w:tcW w:w="0" w:type="auto"/>
            <w:vMerge w:val="restart"/>
          </w:tcPr>
          <w:p w:rsidR="00642C88" w:rsidRPr="00642C88" w:rsidRDefault="00642C88" w:rsidP="00642C88">
            <w:pPr>
              <w:pStyle w:val="Normal1"/>
              <w:jc w:val="center"/>
              <w:rPr>
                <w:rFonts w:ascii="Times New Roman" w:eastAsia="Times New Roman" w:hAnsi="Times New Roman" w:cs="Times New Roman"/>
                <w:b/>
                <w:bCs/>
                <w:sz w:val="24"/>
                <w:szCs w:val="24"/>
              </w:rPr>
            </w:pPr>
            <w:r w:rsidRPr="00642C88">
              <w:rPr>
                <w:rFonts w:ascii="Times New Roman" w:eastAsia="Times New Roman" w:hAnsi="Times New Roman" w:cs="Times New Roman"/>
                <w:b/>
                <w:bCs/>
                <w:sz w:val="24"/>
                <w:szCs w:val="24"/>
              </w:rPr>
              <w:t>23PMSWC11</w:t>
            </w:r>
            <w:r w:rsidR="00FA4D0A">
              <w:rPr>
                <w:rFonts w:ascii="Times New Roman" w:eastAsia="Times New Roman" w:hAnsi="Times New Roman" w:cs="Times New Roman"/>
                <w:b/>
                <w:bCs/>
                <w:sz w:val="24"/>
                <w:szCs w:val="24"/>
              </w:rPr>
              <w:t>:</w:t>
            </w:r>
          </w:p>
          <w:p w:rsidR="00642C88" w:rsidRPr="00642C88" w:rsidRDefault="00642C88" w:rsidP="00642C88">
            <w:pPr>
              <w:pStyle w:val="Normal1"/>
              <w:jc w:val="center"/>
              <w:rPr>
                <w:rFonts w:ascii="Times New Roman" w:eastAsia="Arial" w:hAnsi="Times New Roman" w:cs="Times New Roman"/>
                <w:b/>
                <w:bCs/>
                <w:sz w:val="24"/>
                <w:szCs w:val="24"/>
              </w:rPr>
            </w:pPr>
            <w:r w:rsidRPr="00642C88">
              <w:rPr>
                <w:rFonts w:ascii="Times New Roman" w:hAnsi="Times New Roman" w:cs="Times New Roman"/>
                <w:b/>
                <w:bCs/>
                <w:sz w:val="24"/>
                <w:szCs w:val="24"/>
              </w:rPr>
              <w:t>SOCIAL WORK PROFESSION</w:t>
            </w:r>
          </w:p>
        </w:tc>
        <w:tc>
          <w:tcPr>
            <w:tcW w:w="1997" w:type="dxa"/>
          </w:tcPr>
          <w:p w:rsidR="00642C88" w:rsidRPr="00642C88" w:rsidRDefault="00642C88" w:rsidP="00642C88">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1417" w:type="dxa"/>
          </w:tcPr>
          <w:p w:rsidR="00642C88" w:rsidRPr="00642C88" w:rsidRDefault="00642C88" w:rsidP="00642C88">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5</w:t>
            </w:r>
          </w:p>
        </w:tc>
      </w:tr>
      <w:tr w:rsidR="00642C88" w:rsidRPr="00642C88" w:rsidTr="00012A3C">
        <w:trPr>
          <w:trHeight w:val="386"/>
        </w:trPr>
        <w:tc>
          <w:tcPr>
            <w:tcW w:w="2031" w:type="dxa"/>
            <w:vMerge/>
            <w:tcBorders>
              <w:bottom w:val="single" w:sz="4" w:space="0" w:color="000000"/>
            </w:tcBorders>
          </w:tcPr>
          <w:p w:rsidR="00642C88" w:rsidRPr="00642C88" w:rsidRDefault="00642C88" w:rsidP="00642C88">
            <w:pPr>
              <w:pStyle w:val="Normal1"/>
              <w:jc w:val="center"/>
              <w:rPr>
                <w:rFonts w:ascii="Times New Roman" w:eastAsia="Arial" w:hAnsi="Times New Roman" w:cs="Times New Roman"/>
                <w:b/>
                <w:sz w:val="24"/>
                <w:szCs w:val="24"/>
              </w:rPr>
            </w:pPr>
          </w:p>
        </w:tc>
        <w:tc>
          <w:tcPr>
            <w:tcW w:w="0" w:type="auto"/>
            <w:vMerge/>
            <w:tcBorders>
              <w:bottom w:val="single" w:sz="4" w:space="0" w:color="000000"/>
            </w:tcBorders>
          </w:tcPr>
          <w:p w:rsidR="00642C88" w:rsidRPr="00642C88" w:rsidRDefault="00642C88" w:rsidP="00642C88">
            <w:pPr>
              <w:pStyle w:val="Normal1"/>
              <w:jc w:val="both"/>
              <w:rPr>
                <w:rFonts w:ascii="Times New Roman" w:eastAsia="Arial" w:hAnsi="Times New Roman" w:cs="Times New Roman"/>
                <w:b/>
                <w:sz w:val="24"/>
                <w:szCs w:val="24"/>
              </w:rPr>
            </w:pPr>
          </w:p>
        </w:tc>
        <w:tc>
          <w:tcPr>
            <w:tcW w:w="1997" w:type="dxa"/>
            <w:tcBorders>
              <w:bottom w:val="single" w:sz="4" w:space="0" w:color="000000"/>
            </w:tcBorders>
          </w:tcPr>
          <w:p w:rsidR="00642C88" w:rsidRPr="00642C88" w:rsidRDefault="00642C88" w:rsidP="00642C88">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1417" w:type="dxa"/>
            <w:tcBorders>
              <w:bottom w:val="single" w:sz="4" w:space="0" w:color="000000"/>
            </w:tcBorders>
          </w:tcPr>
          <w:p w:rsidR="00642C88" w:rsidRPr="00642C88" w:rsidRDefault="00642C88" w:rsidP="00642C88">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7</w:t>
            </w:r>
          </w:p>
        </w:tc>
      </w:tr>
    </w:tbl>
    <w:p w:rsidR="00BF0387" w:rsidRPr="002224EB" w:rsidRDefault="00BF0387" w:rsidP="0043639B">
      <w:pPr>
        <w:rPr>
          <w:b/>
          <w:u w:val="single"/>
        </w:rPr>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241"/>
      </w:tblGrid>
      <w:tr w:rsidR="00BF0387" w:rsidRPr="002224EB" w:rsidTr="004D3D60">
        <w:trPr>
          <w:trHeight w:val="452"/>
        </w:trPr>
        <w:tc>
          <w:tcPr>
            <w:tcW w:w="9191" w:type="dxa"/>
            <w:gridSpan w:val="2"/>
          </w:tcPr>
          <w:p w:rsidR="00BF0387" w:rsidRPr="002224EB" w:rsidRDefault="00BF0387" w:rsidP="007446DB">
            <w:pPr>
              <w:pBdr>
                <w:top w:val="nil"/>
                <w:left w:val="nil"/>
                <w:bottom w:val="nil"/>
                <w:right w:val="nil"/>
                <w:between w:val="nil"/>
                <w:bar w:val="nil"/>
              </w:pBdr>
              <w:rPr>
                <w:b/>
                <w:color w:val="000000"/>
                <w:u w:color="000000"/>
                <w:bdr w:val="nil"/>
              </w:rPr>
            </w:pPr>
            <w:r w:rsidRPr="002224EB">
              <w:rPr>
                <w:b/>
                <w:color w:val="000000"/>
                <w:u w:color="000000"/>
                <w:bdr w:val="nil"/>
              </w:rPr>
              <w:t xml:space="preserve">Learning Objectives </w:t>
            </w:r>
          </w:p>
        </w:tc>
      </w:tr>
      <w:tr w:rsidR="00BF0387" w:rsidRPr="002224EB" w:rsidTr="004D3D60">
        <w:trPr>
          <w:trHeight w:val="402"/>
        </w:trPr>
        <w:tc>
          <w:tcPr>
            <w:tcW w:w="950" w:type="dxa"/>
          </w:tcPr>
          <w:p w:rsidR="00BF0387" w:rsidRPr="002224EB" w:rsidRDefault="00BF0387" w:rsidP="007446DB">
            <w:pPr>
              <w:pBdr>
                <w:top w:val="nil"/>
                <w:left w:val="nil"/>
                <w:bottom w:val="nil"/>
                <w:right w:val="nil"/>
                <w:between w:val="nil"/>
                <w:bar w:val="nil"/>
              </w:pBdr>
              <w:jc w:val="center"/>
              <w:rPr>
                <w:color w:val="000000"/>
                <w:u w:color="000000"/>
                <w:bdr w:val="nil"/>
              </w:rPr>
            </w:pPr>
            <w:r w:rsidRPr="002224EB">
              <w:rPr>
                <w:color w:val="000000"/>
                <w:u w:color="000000"/>
                <w:bdr w:val="nil"/>
              </w:rPr>
              <w:t>1</w:t>
            </w:r>
          </w:p>
        </w:tc>
        <w:tc>
          <w:tcPr>
            <w:tcW w:w="8241" w:type="dxa"/>
            <w:vAlign w:val="center"/>
          </w:tcPr>
          <w:p w:rsidR="00BF0387" w:rsidRPr="002224EB" w:rsidRDefault="00BF0387" w:rsidP="00390A4C">
            <w:pPr>
              <w:pStyle w:val="Default"/>
              <w:jc w:val="both"/>
            </w:pPr>
            <w:r w:rsidRPr="002224EB">
              <w:t xml:space="preserve">To understand the evolution of Social Work and its emergence as a Profession. </w:t>
            </w:r>
          </w:p>
          <w:p w:rsidR="00BF0387" w:rsidRPr="002224EB" w:rsidRDefault="00BF0387" w:rsidP="00390A4C">
            <w:pPr>
              <w:autoSpaceDE w:val="0"/>
              <w:autoSpaceDN w:val="0"/>
              <w:adjustRightInd w:val="0"/>
              <w:jc w:val="both"/>
              <w:rPr>
                <w:b/>
                <w:color w:val="000000"/>
                <w:u w:color="000000"/>
                <w:bdr w:val="nil"/>
              </w:rPr>
            </w:pPr>
          </w:p>
        </w:tc>
      </w:tr>
      <w:tr w:rsidR="00BF0387" w:rsidRPr="002224EB" w:rsidTr="004D3D60">
        <w:trPr>
          <w:trHeight w:val="411"/>
        </w:trPr>
        <w:tc>
          <w:tcPr>
            <w:tcW w:w="950" w:type="dxa"/>
          </w:tcPr>
          <w:p w:rsidR="00BF0387" w:rsidRPr="002224EB" w:rsidRDefault="00BF0387" w:rsidP="007446DB">
            <w:pPr>
              <w:pBdr>
                <w:top w:val="nil"/>
                <w:left w:val="nil"/>
                <w:bottom w:val="nil"/>
                <w:right w:val="nil"/>
                <w:between w:val="nil"/>
                <w:bar w:val="nil"/>
              </w:pBdr>
              <w:jc w:val="center"/>
              <w:rPr>
                <w:color w:val="000000"/>
                <w:u w:color="000000"/>
                <w:bdr w:val="nil"/>
              </w:rPr>
            </w:pPr>
            <w:r w:rsidRPr="002224EB">
              <w:rPr>
                <w:color w:val="000000"/>
                <w:u w:color="000000"/>
                <w:bdr w:val="nil"/>
              </w:rPr>
              <w:t>2</w:t>
            </w:r>
          </w:p>
        </w:tc>
        <w:tc>
          <w:tcPr>
            <w:tcW w:w="8241" w:type="dxa"/>
            <w:vAlign w:val="center"/>
          </w:tcPr>
          <w:p w:rsidR="00BF0387" w:rsidRPr="002224EB" w:rsidRDefault="00BF0387" w:rsidP="00390A4C">
            <w:pPr>
              <w:pBdr>
                <w:top w:val="nil"/>
                <w:left w:val="nil"/>
                <w:bottom w:val="nil"/>
                <w:right w:val="nil"/>
                <w:between w:val="nil"/>
                <w:bar w:val="nil"/>
              </w:pBdr>
              <w:rPr>
                <w:b/>
                <w:color w:val="000000"/>
                <w:u w:color="000000"/>
                <w:bdr w:val="nil"/>
              </w:rPr>
            </w:pPr>
            <w:r w:rsidRPr="002224EB">
              <w:t>To enable the students to comprehend the significance of professional values, ethics in both micro and macro social work practice</w:t>
            </w:r>
          </w:p>
        </w:tc>
      </w:tr>
      <w:tr w:rsidR="00BF0387" w:rsidRPr="002224EB" w:rsidTr="004D3D60">
        <w:trPr>
          <w:trHeight w:val="415"/>
        </w:trPr>
        <w:tc>
          <w:tcPr>
            <w:tcW w:w="950" w:type="dxa"/>
          </w:tcPr>
          <w:p w:rsidR="00BF0387" w:rsidRPr="002224EB" w:rsidRDefault="00BF0387" w:rsidP="007446DB">
            <w:pPr>
              <w:pBdr>
                <w:top w:val="nil"/>
                <w:left w:val="nil"/>
                <w:bottom w:val="nil"/>
                <w:right w:val="nil"/>
                <w:between w:val="nil"/>
                <w:bar w:val="nil"/>
              </w:pBdr>
              <w:jc w:val="center"/>
              <w:rPr>
                <w:color w:val="000000"/>
                <w:u w:color="000000"/>
                <w:bdr w:val="nil"/>
              </w:rPr>
            </w:pPr>
            <w:r w:rsidRPr="002224EB">
              <w:rPr>
                <w:color w:val="000000"/>
                <w:u w:color="000000"/>
                <w:bdr w:val="nil"/>
              </w:rPr>
              <w:t>3</w:t>
            </w:r>
          </w:p>
        </w:tc>
        <w:tc>
          <w:tcPr>
            <w:tcW w:w="8241" w:type="dxa"/>
            <w:vAlign w:val="center"/>
          </w:tcPr>
          <w:p w:rsidR="00BF0387" w:rsidRPr="002224EB" w:rsidRDefault="00BF0387" w:rsidP="00390A4C">
            <w:pPr>
              <w:pStyle w:val="Default"/>
              <w:jc w:val="both"/>
            </w:pPr>
            <w:r w:rsidRPr="002224EB">
              <w:t xml:space="preserve">To develop an understanding of the role of Social Workers in various fields. </w:t>
            </w:r>
          </w:p>
          <w:p w:rsidR="00BF0387" w:rsidRPr="002224EB" w:rsidRDefault="00BF0387" w:rsidP="00390A4C">
            <w:pPr>
              <w:pBdr>
                <w:top w:val="nil"/>
                <w:left w:val="nil"/>
                <w:bottom w:val="nil"/>
                <w:right w:val="nil"/>
                <w:between w:val="nil"/>
                <w:bar w:val="nil"/>
              </w:pBdr>
              <w:rPr>
                <w:b/>
                <w:color w:val="000000"/>
                <w:u w:color="000000"/>
                <w:bdr w:val="nil"/>
              </w:rPr>
            </w:pPr>
          </w:p>
        </w:tc>
      </w:tr>
      <w:tr w:rsidR="00BF0387" w:rsidRPr="002224EB" w:rsidTr="004D3D60">
        <w:trPr>
          <w:trHeight w:val="420"/>
        </w:trPr>
        <w:tc>
          <w:tcPr>
            <w:tcW w:w="950" w:type="dxa"/>
          </w:tcPr>
          <w:p w:rsidR="00BF0387" w:rsidRPr="002224EB" w:rsidRDefault="00BF0387" w:rsidP="007446DB">
            <w:pPr>
              <w:pBdr>
                <w:top w:val="nil"/>
                <w:left w:val="nil"/>
                <w:bottom w:val="nil"/>
                <w:right w:val="nil"/>
                <w:between w:val="nil"/>
                <w:bar w:val="nil"/>
              </w:pBdr>
              <w:jc w:val="center"/>
              <w:rPr>
                <w:color w:val="000000"/>
                <w:u w:color="000000"/>
                <w:bdr w:val="nil"/>
              </w:rPr>
            </w:pPr>
            <w:r w:rsidRPr="002224EB">
              <w:rPr>
                <w:color w:val="000000"/>
                <w:u w:color="000000"/>
                <w:bdr w:val="nil"/>
              </w:rPr>
              <w:t>4</w:t>
            </w:r>
          </w:p>
        </w:tc>
        <w:tc>
          <w:tcPr>
            <w:tcW w:w="8241" w:type="dxa"/>
            <w:vAlign w:val="center"/>
          </w:tcPr>
          <w:p w:rsidR="00BF0387" w:rsidRPr="002224EB" w:rsidRDefault="00BF0387" w:rsidP="00390A4C">
            <w:pPr>
              <w:pStyle w:val="Default"/>
              <w:jc w:val="both"/>
              <w:rPr>
                <w:b/>
                <w:u w:color="000000"/>
                <w:bdr w:val="nil"/>
              </w:rPr>
            </w:pPr>
            <w:r w:rsidRPr="002224EB">
              <w:t xml:space="preserve">To facilitate the students to understand the importance of Field Work in Social Work Education. </w:t>
            </w:r>
          </w:p>
        </w:tc>
      </w:tr>
      <w:tr w:rsidR="00BF0387" w:rsidRPr="002224EB" w:rsidTr="004D3D60">
        <w:trPr>
          <w:trHeight w:val="412"/>
        </w:trPr>
        <w:tc>
          <w:tcPr>
            <w:tcW w:w="950" w:type="dxa"/>
          </w:tcPr>
          <w:p w:rsidR="00BF0387" w:rsidRPr="002224EB" w:rsidRDefault="00BF0387" w:rsidP="007446DB">
            <w:pPr>
              <w:pBdr>
                <w:top w:val="nil"/>
                <w:left w:val="nil"/>
                <w:bottom w:val="nil"/>
                <w:right w:val="nil"/>
                <w:between w:val="nil"/>
                <w:bar w:val="nil"/>
              </w:pBdr>
              <w:jc w:val="center"/>
              <w:rPr>
                <w:color w:val="000000"/>
                <w:u w:color="000000"/>
                <w:bdr w:val="nil"/>
              </w:rPr>
            </w:pPr>
            <w:r w:rsidRPr="002224EB">
              <w:rPr>
                <w:color w:val="000000"/>
                <w:u w:color="000000"/>
                <w:bdr w:val="nil"/>
              </w:rPr>
              <w:t>5</w:t>
            </w:r>
          </w:p>
        </w:tc>
        <w:tc>
          <w:tcPr>
            <w:tcW w:w="8241" w:type="dxa"/>
            <w:vAlign w:val="center"/>
          </w:tcPr>
          <w:p w:rsidR="00BF0387" w:rsidRPr="002224EB" w:rsidRDefault="00BF0387" w:rsidP="00390A4C">
            <w:pPr>
              <w:pStyle w:val="ListParagraph"/>
              <w:spacing w:after="0" w:line="240" w:lineRule="auto"/>
              <w:ind w:left="0"/>
              <w:jc w:val="both"/>
              <w:rPr>
                <w:rFonts w:ascii="Times New Roman" w:hAnsi="Times New Roman"/>
                <w:sz w:val="24"/>
                <w:szCs w:val="24"/>
              </w:rPr>
            </w:pPr>
            <w:r w:rsidRPr="002224EB">
              <w:rPr>
                <w:rFonts w:ascii="Times New Roman" w:hAnsi="Times New Roman"/>
                <w:sz w:val="24"/>
                <w:szCs w:val="24"/>
              </w:rPr>
              <w:t>To learn and apply the methods and approaches of Social Work practice in different settings</w:t>
            </w:r>
          </w:p>
        </w:tc>
      </w:tr>
    </w:tbl>
    <w:p w:rsidR="00BF0387" w:rsidRPr="002224EB" w:rsidRDefault="00BF0387" w:rsidP="00BF0387">
      <w:pP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BF0387" w:rsidRPr="002224EB" w:rsidTr="00642C88">
        <w:tc>
          <w:tcPr>
            <w:tcW w:w="9180" w:type="dxa"/>
          </w:tcPr>
          <w:p w:rsidR="00BF0387" w:rsidRPr="002224EB" w:rsidRDefault="00BF0387" w:rsidP="00F70405">
            <w:pPr>
              <w:rPr>
                <w:b/>
              </w:rPr>
            </w:pPr>
            <w:r w:rsidRPr="002224EB">
              <w:rPr>
                <w:b/>
              </w:rPr>
              <w:t xml:space="preserve">Course Outcomes </w:t>
            </w:r>
          </w:p>
          <w:p w:rsidR="00BF0387" w:rsidRPr="002224EB" w:rsidRDefault="00BF0387" w:rsidP="00F70405">
            <w:pPr>
              <w:autoSpaceDE w:val="0"/>
              <w:autoSpaceDN w:val="0"/>
              <w:adjustRightInd w:val="0"/>
              <w:jc w:val="both"/>
              <w:rPr>
                <w:color w:val="000000"/>
              </w:rPr>
            </w:pPr>
            <w:r w:rsidRPr="002224EB">
              <w:rPr>
                <w:color w:val="000000"/>
              </w:rPr>
              <w:t xml:space="preserve">On the successful completion of the course, student will be able: </w:t>
            </w:r>
          </w:p>
          <w:p w:rsidR="00BF0387" w:rsidRPr="002224EB" w:rsidRDefault="00BF0387" w:rsidP="00F70405">
            <w:pPr>
              <w:autoSpaceDE w:val="0"/>
              <w:autoSpaceDN w:val="0"/>
              <w:adjustRightInd w:val="0"/>
              <w:jc w:val="both"/>
              <w:rPr>
                <w:color w:val="000000"/>
              </w:rPr>
            </w:pPr>
          </w:p>
          <w:p w:rsidR="00BF0387" w:rsidRPr="002224EB" w:rsidRDefault="00BF0387" w:rsidP="00F70405">
            <w:pPr>
              <w:pStyle w:val="Default"/>
              <w:jc w:val="both"/>
            </w:pPr>
            <w:r w:rsidRPr="002224EB">
              <w:t>CO1: To aware an in-depth knowledge on the basic concepts of Social Work.</w:t>
            </w:r>
          </w:p>
          <w:p w:rsidR="00BF0387" w:rsidRPr="002224EB" w:rsidRDefault="00BF0387" w:rsidP="00F70405">
            <w:pPr>
              <w:pStyle w:val="Default"/>
            </w:pPr>
            <w:r w:rsidRPr="002224EB">
              <w:t xml:space="preserve">CO2: To understand the historical background of Social Work in west and India. </w:t>
            </w:r>
          </w:p>
          <w:p w:rsidR="00BF0387" w:rsidRPr="002224EB" w:rsidRDefault="00BF0387" w:rsidP="00F70405">
            <w:pPr>
              <w:pStyle w:val="Default"/>
              <w:jc w:val="both"/>
            </w:pPr>
            <w:r w:rsidRPr="002224EB">
              <w:t xml:space="preserve">CO3: To articulate the student to be familiar with Philosophies, Ethics and Values of Social </w:t>
            </w:r>
            <w:r w:rsidR="00642C88">
              <w:tab/>
            </w:r>
            <w:r w:rsidRPr="002224EB">
              <w:t>Work.</w:t>
            </w:r>
          </w:p>
          <w:p w:rsidR="00BF0387" w:rsidRPr="002224EB" w:rsidRDefault="00BF0387" w:rsidP="00F70405">
            <w:pPr>
              <w:jc w:val="both"/>
            </w:pPr>
            <w:r w:rsidRPr="002224EB">
              <w:t xml:space="preserve">CO4 : To analyse the significance of Models in Social Work. </w:t>
            </w:r>
          </w:p>
          <w:p w:rsidR="00BF0387" w:rsidRPr="002224EB" w:rsidRDefault="00BF0387" w:rsidP="00F70405">
            <w:pPr>
              <w:pStyle w:val="Default"/>
              <w:jc w:val="both"/>
            </w:pPr>
            <w:r w:rsidRPr="002224EB">
              <w:t xml:space="preserve">CO5 : To evaluate implication of Social Work Education and Field Work.. </w:t>
            </w:r>
          </w:p>
          <w:p w:rsidR="00BF0387" w:rsidRPr="002224EB" w:rsidRDefault="00BF0387" w:rsidP="00F70405">
            <w:pPr>
              <w:autoSpaceDE w:val="0"/>
              <w:autoSpaceDN w:val="0"/>
              <w:adjustRightInd w:val="0"/>
              <w:rPr>
                <w:b/>
              </w:rPr>
            </w:pPr>
            <w:r w:rsidRPr="002224EB">
              <w:t xml:space="preserve">CO 6 : To develop the Social Workers to apply the methods and techniques of Social Work </w:t>
            </w:r>
            <w:r w:rsidR="00642C88">
              <w:tab/>
            </w:r>
            <w:r w:rsidRPr="002224EB">
              <w:t xml:space="preserve">in various settings. </w:t>
            </w:r>
          </w:p>
        </w:tc>
      </w:tr>
    </w:tbl>
    <w:p w:rsidR="00F70405" w:rsidRDefault="00F70405" w:rsidP="00BF0387">
      <w:pPr>
        <w:jc w:val="center"/>
        <w:rPr>
          <w:b/>
          <w:u w:val="single"/>
        </w:rPr>
      </w:pPr>
    </w:p>
    <w:p w:rsidR="00BF0387" w:rsidRPr="002224EB" w:rsidRDefault="00BF0387" w:rsidP="00BF0387">
      <w:pPr>
        <w:rPr>
          <w:b/>
        </w:rPr>
      </w:pPr>
      <w:r w:rsidRPr="002224EB">
        <w:rPr>
          <w:b/>
        </w:rPr>
        <w:t>UNIT – 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BF0387" w:rsidRPr="002224EB" w:rsidRDefault="00BF0387" w:rsidP="00BF0387">
      <w:pPr>
        <w:autoSpaceDE w:val="0"/>
        <w:autoSpaceDN w:val="0"/>
        <w:adjustRightInd w:val="0"/>
        <w:spacing w:line="360" w:lineRule="auto"/>
        <w:jc w:val="both"/>
      </w:pPr>
      <w:r w:rsidRPr="002224EB">
        <w:rPr>
          <w:b/>
        </w:rPr>
        <w:t>Fundamental concepts of Social Work</w:t>
      </w:r>
      <w:r w:rsidRPr="002224EB">
        <w:t xml:space="preserve"> - Social Work - Definition, Objectives, Philosophy and scope. Concept of related term : Social Service – Social Development – Social Transformation – Social Reform – Social Defence. Difference between Social service and Social Work. Introduction to the Methods of Social Work. </w:t>
      </w:r>
    </w:p>
    <w:p w:rsidR="006F2C5A" w:rsidRDefault="006F2C5A" w:rsidP="00BF0387">
      <w:pPr>
        <w:spacing w:line="360" w:lineRule="auto"/>
        <w:rPr>
          <w:b/>
        </w:rPr>
      </w:pPr>
    </w:p>
    <w:p w:rsidR="00BF0387" w:rsidRPr="002224EB" w:rsidRDefault="00BF0387" w:rsidP="00BF0387">
      <w:pPr>
        <w:spacing w:line="360" w:lineRule="auto"/>
        <w:rPr>
          <w:b/>
        </w:rPr>
      </w:pPr>
      <w:r w:rsidRPr="002224EB">
        <w:rPr>
          <w:b/>
        </w:rPr>
        <w:t>UNIT – II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BF0387" w:rsidRPr="002224EB" w:rsidRDefault="00BF0387" w:rsidP="00BF0387">
      <w:pPr>
        <w:autoSpaceDE w:val="0"/>
        <w:autoSpaceDN w:val="0"/>
        <w:adjustRightInd w:val="0"/>
        <w:spacing w:line="360" w:lineRule="auto"/>
        <w:jc w:val="both"/>
      </w:pPr>
      <w:r w:rsidRPr="002224EB">
        <w:rPr>
          <w:b/>
        </w:rPr>
        <w:t xml:space="preserve">Historical Development of Social Work -  </w:t>
      </w:r>
      <w:r w:rsidRPr="002224EB">
        <w:rPr>
          <w:bCs/>
        </w:rPr>
        <w:t xml:space="preserve">Evolution of Social Work in the West (UK and USA). </w:t>
      </w:r>
      <w:r w:rsidRPr="002224EB">
        <w:t>Social Work in India. Religious Foundation of Social Work in India. Gandhian Thoughts of Social Work.</w:t>
      </w:r>
    </w:p>
    <w:p w:rsidR="00BF0387" w:rsidRDefault="009961A8" w:rsidP="006F2C5A">
      <w:pPr>
        <w:spacing w:after="160" w:line="259" w:lineRule="auto"/>
        <w:rPr>
          <w:b/>
        </w:rPr>
      </w:pPr>
      <w:r>
        <w:rPr>
          <w:b/>
        </w:rPr>
        <w:br w:type="page"/>
      </w:r>
    </w:p>
    <w:p w:rsidR="00BF0387" w:rsidRPr="002224EB" w:rsidRDefault="00BF0387" w:rsidP="00BF0387">
      <w:pPr>
        <w:spacing w:line="360" w:lineRule="auto"/>
        <w:rPr>
          <w:b/>
        </w:rPr>
      </w:pPr>
      <w:r w:rsidRPr="002224EB">
        <w:rPr>
          <w:b/>
        </w:rPr>
        <w:t>UNIT – III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BF0387" w:rsidRPr="002224EB" w:rsidRDefault="00BF0387" w:rsidP="00BF0387">
      <w:pPr>
        <w:pStyle w:val="Default"/>
        <w:spacing w:line="360" w:lineRule="auto"/>
        <w:jc w:val="both"/>
      </w:pPr>
      <w:r w:rsidRPr="002224EB">
        <w:rPr>
          <w:b/>
          <w:bCs/>
          <w:color w:val="auto"/>
        </w:rPr>
        <w:t>Philosophies and Ethics of Social work</w:t>
      </w:r>
      <w:r w:rsidRPr="002224EB">
        <w:rPr>
          <w:bCs/>
          <w:color w:val="auto"/>
        </w:rPr>
        <w:t xml:space="preserve"> - Social Work as a Profession</w:t>
      </w:r>
      <w:r w:rsidRPr="002224EB">
        <w:rPr>
          <w:bCs/>
        </w:rPr>
        <w:t xml:space="preserve">: </w:t>
      </w:r>
      <w:r w:rsidRPr="002224EB">
        <w:t xml:space="preserve">Nature and characteristics of a profession. Social Work </w:t>
      </w:r>
      <w:r w:rsidRPr="002224EB">
        <w:rPr>
          <w:bCs/>
        </w:rPr>
        <w:t xml:space="preserve">Values – Code of Ethics in Social Work practice. </w:t>
      </w:r>
      <w:r w:rsidRPr="002224EB">
        <w:t xml:space="preserve">Social Work Principles. Models of Social work. Roles and Responsibilities of a Professional Social Worker. </w:t>
      </w:r>
    </w:p>
    <w:p w:rsidR="006F2C5A" w:rsidRDefault="006F2C5A" w:rsidP="00BF0387">
      <w:pPr>
        <w:rPr>
          <w:b/>
        </w:rPr>
      </w:pPr>
    </w:p>
    <w:p w:rsidR="00BF0387" w:rsidRPr="002224EB" w:rsidRDefault="00BF0387" w:rsidP="00BF0387">
      <w:pPr>
        <w:rPr>
          <w:b/>
        </w:rPr>
      </w:pPr>
      <w:r w:rsidRPr="002224EB">
        <w:rPr>
          <w:b/>
        </w:rPr>
        <w:t>UNIT – IV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BF0387" w:rsidRPr="002224EB" w:rsidRDefault="00BF0387" w:rsidP="00BF0387">
      <w:pPr>
        <w:autoSpaceDE w:val="0"/>
        <w:autoSpaceDN w:val="0"/>
        <w:adjustRightInd w:val="0"/>
        <w:spacing w:line="360" w:lineRule="auto"/>
        <w:jc w:val="both"/>
        <w:rPr>
          <w:b/>
        </w:rPr>
      </w:pPr>
      <w:r w:rsidRPr="002224EB">
        <w:rPr>
          <w:b/>
        </w:rPr>
        <w:t xml:space="preserve">Development of Social Work Education - </w:t>
      </w:r>
      <w:r w:rsidRPr="002224EB">
        <w:t>Social Work Education in India - Focus, Nature and Content of Social Work Education. Field Work in Social Work Profession : Objectives,  Need and Importance  - Significance of  Field Work Supervision. Role of Voluntary Organizations and Government in promoting Social work profession in India. National and International Professional Associations. Social Work Profession and Education in Global perspective. Problems and Prospects of Social work profession in India.</w:t>
      </w:r>
    </w:p>
    <w:p w:rsidR="006F2C5A" w:rsidRDefault="006F2C5A" w:rsidP="00BF0387">
      <w:pPr>
        <w:spacing w:line="360" w:lineRule="auto"/>
        <w:rPr>
          <w:b/>
        </w:rPr>
      </w:pPr>
    </w:p>
    <w:p w:rsidR="00BF0387" w:rsidRPr="002224EB" w:rsidRDefault="00BF0387" w:rsidP="00BF0387">
      <w:pPr>
        <w:spacing w:line="360" w:lineRule="auto"/>
        <w:rPr>
          <w:b/>
        </w:rPr>
      </w:pPr>
      <w:r w:rsidRPr="002224EB">
        <w:rPr>
          <w:b/>
        </w:rPr>
        <w:t>UNIT – 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BF0387" w:rsidRPr="002224EB" w:rsidRDefault="00BF0387" w:rsidP="00BF0387">
      <w:pPr>
        <w:pStyle w:val="Default"/>
        <w:spacing w:line="360" w:lineRule="auto"/>
        <w:jc w:val="both"/>
      </w:pPr>
      <w:r w:rsidRPr="002224EB">
        <w:rPr>
          <w:b/>
          <w:bCs/>
        </w:rPr>
        <w:t>Social Work Practice in Different settings</w:t>
      </w:r>
      <w:r w:rsidRPr="002224EB">
        <w:rPr>
          <w:bCs/>
        </w:rPr>
        <w:t xml:space="preserve"> - Fields of Social Work practice : Community Settings, </w:t>
      </w:r>
      <w:r w:rsidRPr="002224EB">
        <w:t xml:space="preserve">Family and Child Welfare – Educational Settings - Medical and Psychiatric settings – Industrial Settings - Correctional Social Work - Social Work with Marginalized and Vulnerable sections – Persons with Disability and Social Work, Geriatric Social Work.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BF0387" w:rsidRPr="002224EB" w:rsidTr="00642C88">
        <w:trPr>
          <w:trHeight w:val="3628"/>
        </w:trPr>
        <w:tc>
          <w:tcPr>
            <w:tcW w:w="9322" w:type="dxa"/>
          </w:tcPr>
          <w:p w:rsidR="00BF0387" w:rsidRPr="002224EB" w:rsidRDefault="00BF0387" w:rsidP="00390A4C">
            <w:pPr>
              <w:rPr>
                <w:b/>
              </w:rPr>
            </w:pPr>
            <w:r w:rsidRPr="002224EB">
              <w:rPr>
                <w:b/>
              </w:rPr>
              <w:t>Text Books</w:t>
            </w:r>
          </w:p>
          <w:p w:rsidR="00BF0387" w:rsidRPr="002224EB" w:rsidRDefault="00BF0387" w:rsidP="00390A4C">
            <w:pPr>
              <w:rPr>
                <w:b/>
              </w:rPr>
            </w:pPr>
          </w:p>
          <w:p w:rsidR="00BF0387" w:rsidRPr="002224EB" w:rsidRDefault="00BF0387" w:rsidP="00170880">
            <w:pPr>
              <w:pStyle w:val="Default"/>
              <w:numPr>
                <w:ilvl w:val="0"/>
                <w:numId w:val="11"/>
              </w:numPr>
              <w:spacing w:after="59"/>
              <w:jc w:val="both"/>
            </w:pPr>
            <w:r w:rsidRPr="002224EB">
              <w:t xml:space="preserve">Encyclopedia of Social work in India, 1987 Vol.1,2,3. Director, publication division, ministry of information and broadcasting, New Delhi. </w:t>
            </w:r>
          </w:p>
          <w:p w:rsidR="00BF0387" w:rsidRPr="002224EB" w:rsidRDefault="00BF0387" w:rsidP="00170880">
            <w:pPr>
              <w:pStyle w:val="Default"/>
              <w:numPr>
                <w:ilvl w:val="0"/>
                <w:numId w:val="11"/>
              </w:numPr>
              <w:jc w:val="both"/>
            </w:pPr>
            <w:r w:rsidRPr="002224EB">
              <w:t xml:space="preserve">Hajira, Kumar 1995 Theories in social work practice, New Delhi: Friends Publication, India. </w:t>
            </w:r>
          </w:p>
          <w:p w:rsidR="00BF0387" w:rsidRPr="000E6F20" w:rsidRDefault="00BF0387" w:rsidP="00170880">
            <w:pPr>
              <w:pStyle w:val="Default"/>
              <w:numPr>
                <w:ilvl w:val="0"/>
                <w:numId w:val="11"/>
              </w:numPr>
              <w:jc w:val="both"/>
              <w:rPr>
                <w:rStyle w:val="author"/>
              </w:rPr>
            </w:pPr>
            <w:r w:rsidRPr="002224EB">
              <w:t>Paul  Chowdary, 2018 Social Work –Introduction to Social Work - History, Concept, Methods and Fields, Atma Ram &amp; Sons, New Delhi.</w:t>
            </w:r>
          </w:p>
          <w:p w:rsidR="00BF0387" w:rsidRPr="000E6F20" w:rsidRDefault="00BF0387" w:rsidP="00170880">
            <w:pPr>
              <w:numPr>
                <w:ilvl w:val="0"/>
                <w:numId w:val="11"/>
              </w:numPr>
              <w:autoSpaceDE w:val="0"/>
              <w:autoSpaceDN w:val="0"/>
              <w:adjustRightInd w:val="0"/>
              <w:jc w:val="both"/>
            </w:pPr>
            <w:r w:rsidRPr="002224EB">
              <w:t>Sanjay Bhattacharya, 2013. Social Work Interventions and Management. New Delhi: Deep and Deep Publications.</w:t>
            </w:r>
          </w:p>
          <w:p w:rsidR="000E6F20" w:rsidRDefault="00BF0387" w:rsidP="00170880">
            <w:pPr>
              <w:numPr>
                <w:ilvl w:val="0"/>
                <w:numId w:val="11"/>
              </w:numPr>
              <w:shd w:val="clear" w:color="auto" w:fill="FFFFFF"/>
              <w:autoSpaceDE w:val="0"/>
              <w:autoSpaceDN w:val="0"/>
              <w:adjustRightInd w:val="0"/>
              <w:spacing w:after="75"/>
              <w:jc w:val="both"/>
              <w:rPr>
                <w:b/>
              </w:rPr>
            </w:pPr>
            <w:r w:rsidRPr="002224EB">
              <w:rPr>
                <w:color w:val="000000"/>
              </w:rPr>
              <w:t>Sanjay Bhattacharya, 2018. Social Work an Integrated Approach, Deep and Deep Publications Pvt., Ltd., New Delhi.</w:t>
            </w:r>
          </w:p>
          <w:p w:rsidR="00BF0387" w:rsidRPr="000E6F20" w:rsidRDefault="00BF0387" w:rsidP="00390A4C"/>
        </w:tc>
      </w:tr>
      <w:tr w:rsidR="00BF0387" w:rsidRPr="002224EB" w:rsidTr="00642C88">
        <w:trPr>
          <w:trHeight w:val="1124"/>
        </w:trPr>
        <w:tc>
          <w:tcPr>
            <w:tcW w:w="9322" w:type="dxa"/>
          </w:tcPr>
          <w:p w:rsidR="00BF0387" w:rsidRPr="002224EB" w:rsidRDefault="00BF0387" w:rsidP="00390A4C">
            <w:pPr>
              <w:rPr>
                <w:b/>
              </w:rPr>
            </w:pPr>
            <w:r w:rsidRPr="002224EB">
              <w:rPr>
                <w:b/>
              </w:rPr>
              <w:t>Books for References</w:t>
            </w:r>
          </w:p>
          <w:p w:rsidR="00BF0387" w:rsidRPr="002224EB" w:rsidRDefault="00BF0387" w:rsidP="00170880">
            <w:pPr>
              <w:pStyle w:val="Default"/>
              <w:numPr>
                <w:ilvl w:val="0"/>
                <w:numId w:val="12"/>
              </w:numPr>
              <w:spacing w:after="59"/>
              <w:jc w:val="both"/>
            </w:pPr>
            <w:r w:rsidRPr="002224EB">
              <w:t xml:space="preserve">Antony, A. Vass 1996  New directions in social work – social work competencies – core knowledge values and skills, New Delhi: sage publications. </w:t>
            </w:r>
          </w:p>
          <w:p w:rsidR="00BF0387" w:rsidRPr="002224EB" w:rsidRDefault="00BF0387" w:rsidP="00170880">
            <w:pPr>
              <w:pStyle w:val="Default"/>
              <w:numPr>
                <w:ilvl w:val="0"/>
                <w:numId w:val="12"/>
              </w:numPr>
              <w:spacing w:after="59"/>
              <w:jc w:val="both"/>
            </w:pPr>
            <w:r w:rsidRPr="002224EB">
              <w:t xml:space="preserve">Banks, S. 1995 Ethics and values in social work; practical social work series, London: Macmillan press Ltd. </w:t>
            </w:r>
          </w:p>
          <w:p w:rsidR="00BF0387" w:rsidRPr="002224EB" w:rsidRDefault="00BF0387" w:rsidP="00170880">
            <w:pPr>
              <w:numPr>
                <w:ilvl w:val="0"/>
                <w:numId w:val="12"/>
              </w:numPr>
              <w:autoSpaceDE w:val="0"/>
              <w:autoSpaceDN w:val="0"/>
              <w:adjustRightInd w:val="0"/>
            </w:pPr>
            <w:r w:rsidRPr="002224EB">
              <w:t>Bogo, Marion. 2007. Social Work Practice – Concepts, Processes &amp; Interviewing. Jaipur: Rawat Publications.</w:t>
            </w:r>
          </w:p>
          <w:p w:rsidR="00BF0387" w:rsidRPr="002224EB" w:rsidRDefault="00BF0387" w:rsidP="00170880">
            <w:pPr>
              <w:numPr>
                <w:ilvl w:val="0"/>
                <w:numId w:val="12"/>
              </w:numPr>
              <w:autoSpaceDE w:val="0"/>
              <w:autoSpaceDN w:val="0"/>
              <w:adjustRightInd w:val="0"/>
              <w:jc w:val="both"/>
            </w:pPr>
            <w:r w:rsidRPr="002224EB">
              <w:t>Cox, David &amp; Manohar Pawar. 2006. International Social Work – Issues, Strategies andPrograms. New Deli: Vistar Publications.</w:t>
            </w:r>
          </w:p>
          <w:p w:rsidR="00BF0387" w:rsidRPr="002224EB" w:rsidRDefault="00BF0387" w:rsidP="00170880">
            <w:pPr>
              <w:pStyle w:val="Default"/>
              <w:numPr>
                <w:ilvl w:val="0"/>
                <w:numId w:val="12"/>
              </w:numPr>
              <w:spacing w:after="59"/>
              <w:jc w:val="both"/>
            </w:pPr>
            <w:r w:rsidRPr="002224EB">
              <w:t xml:space="preserve">Desai, M. 2000, Curriculum Development on history of ideologies for social change and social work, Mumbai. </w:t>
            </w:r>
          </w:p>
          <w:p w:rsidR="00BF0387" w:rsidRPr="002224EB" w:rsidRDefault="00BF0387" w:rsidP="00170880">
            <w:pPr>
              <w:numPr>
                <w:ilvl w:val="0"/>
                <w:numId w:val="12"/>
              </w:numPr>
              <w:autoSpaceDE w:val="0"/>
              <w:autoSpaceDN w:val="0"/>
              <w:adjustRightInd w:val="0"/>
              <w:spacing w:after="13"/>
              <w:rPr>
                <w:color w:val="000000"/>
              </w:rPr>
            </w:pPr>
            <w:r w:rsidRPr="002224EB">
              <w:rPr>
                <w:color w:val="000000"/>
              </w:rPr>
              <w:t xml:space="preserve">Desai, Murali 2002 Ideologies and Social Work: Historical and Contemporary Analysis, Jaipur: Rawat Publication. </w:t>
            </w:r>
          </w:p>
          <w:p w:rsidR="00BF0387" w:rsidRPr="002224EB" w:rsidRDefault="00BF0387" w:rsidP="00170880">
            <w:pPr>
              <w:numPr>
                <w:ilvl w:val="0"/>
                <w:numId w:val="12"/>
              </w:numPr>
              <w:autoSpaceDE w:val="0"/>
              <w:autoSpaceDN w:val="0"/>
              <w:adjustRightInd w:val="0"/>
              <w:jc w:val="both"/>
            </w:pPr>
            <w:r w:rsidRPr="002224EB">
              <w:t>Dominelli, Lena. 2004. Social Work: Theory and Practice for a Changing Profession. London:Polity Press</w:t>
            </w:r>
          </w:p>
          <w:p w:rsidR="00BF0387" w:rsidRPr="002224EB" w:rsidRDefault="00BF0387" w:rsidP="00170880">
            <w:pPr>
              <w:numPr>
                <w:ilvl w:val="0"/>
                <w:numId w:val="12"/>
              </w:numPr>
              <w:autoSpaceDE w:val="0"/>
              <w:autoSpaceDN w:val="0"/>
              <w:adjustRightInd w:val="0"/>
              <w:jc w:val="both"/>
              <w:rPr>
                <w:color w:val="000000"/>
              </w:rPr>
            </w:pPr>
            <w:r w:rsidRPr="002224EB">
              <w:rPr>
                <w:color w:val="000000"/>
              </w:rPr>
              <w:t xml:space="preserve">Fink, Arthur E., Wilson, Everett E. - Third Edition, 1959, The Fields of Social Work, New York: Henry Holt and Company. </w:t>
            </w:r>
          </w:p>
          <w:p w:rsidR="00BF0387" w:rsidRPr="002224EB" w:rsidRDefault="00BF0387" w:rsidP="00170880">
            <w:pPr>
              <w:numPr>
                <w:ilvl w:val="0"/>
                <w:numId w:val="12"/>
              </w:numPr>
              <w:autoSpaceDE w:val="0"/>
              <w:autoSpaceDN w:val="0"/>
              <w:adjustRightInd w:val="0"/>
              <w:jc w:val="both"/>
              <w:rPr>
                <w:color w:val="000000"/>
              </w:rPr>
            </w:pPr>
            <w:r w:rsidRPr="002224EB">
              <w:rPr>
                <w:color w:val="000000"/>
              </w:rPr>
              <w:t xml:space="preserve">Friedlander, Walter A. 1977 Concepts and Methods of Social Work, New Delhi: Prentice Hall of India Pvt. Ltd. </w:t>
            </w:r>
          </w:p>
          <w:p w:rsidR="00BF0387" w:rsidRPr="002224EB" w:rsidRDefault="00BF0387" w:rsidP="00170880">
            <w:pPr>
              <w:numPr>
                <w:ilvl w:val="0"/>
                <w:numId w:val="12"/>
              </w:numPr>
              <w:autoSpaceDE w:val="0"/>
              <w:autoSpaceDN w:val="0"/>
              <w:adjustRightInd w:val="0"/>
              <w:jc w:val="both"/>
            </w:pPr>
            <w:r w:rsidRPr="002224EB">
              <w:t>Gilbert, Neil. et. al. 2002. An Introduction to Social Work Practice. New Jersey: Prentice Hall.</w:t>
            </w:r>
          </w:p>
          <w:p w:rsidR="00BF0387" w:rsidRPr="002224EB" w:rsidRDefault="00BF0387" w:rsidP="00170880">
            <w:pPr>
              <w:numPr>
                <w:ilvl w:val="0"/>
                <w:numId w:val="12"/>
              </w:numPr>
              <w:autoSpaceDE w:val="0"/>
              <w:autoSpaceDN w:val="0"/>
              <w:adjustRightInd w:val="0"/>
              <w:jc w:val="both"/>
            </w:pPr>
            <w:r w:rsidRPr="002224EB">
              <w:t>Jha, Jainendra Kumar. 2002. Practice of Social Work. New Delhi: Anmol Publications</w:t>
            </w:r>
          </w:p>
          <w:p w:rsidR="00BF0387" w:rsidRPr="002224EB" w:rsidRDefault="00BF0387" w:rsidP="00170880">
            <w:pPr>
              <w:pStyle w:val="Default"/>
              <w:numPr>
                <w:ilvl w:val="0"/>
                <w:numId w:val="12"/>
              </w:numPr>
              <w:spacing w:after="59"/>
              <w:jc w:val="both"/>
            </w:pPr>
            <w:r w:rsidRPr="002224EB">
              <w:t xml:space="preserve">Gangrade, K.D. 1976 Dimensions of Social Work in India, Marwah, New Delhi. </w:t>
            </w:r>
          </w:p>
          <w:p w:rsidR="00BF0387" w:rsidRPr="002224EB" w:rsidRDefault="00BF0387" w:rsidP="00170880">
            <w:pPr>
              <w:pStyle w:val="Default"/>
              <w:numPr>
                <w:ilvl w:val="0"/>
                <w:numId w:val="12"/>
              </w:numPr>
              <w:jc w:val="both"/>
            </w:pPr>
            <w:r w:rsidRPr="002224EB">
              <w:t>Narendra Mohan, 2017, Philosophy of  Social Work, Centum Press, New Delhi</w:t>
            </w:r>
          </w:p>
          <w:p w:rsidR="00BF0387" w:rsidRPr="002224EB" w:rsidRDefault="00BF0387" w:rsidP="00170880">
            <w:pPr>
              <w:pStyle w:val="Default"/>
              <w:numPr>
                <w:ilvl w:val="0"/>
                <w:numId w:val="12"/>
              </w:numPr>
              <w:spacing w:after="62"/>
              <w:jc w:val="both"/>
            </w:pPr>
            <w:r w:rsidRPr="002224EB">
              <w:t xml:space="preserve">Reamer, F.G. 1995 Social work values and ethics, New York: Columbia University press. </w:t>
            </w:r>
          </w:p>
          <w:p w:rsidR="00BF0387" w:rsidRPr="002224EB" w:rsidRDefault="00BF0387" w:rsidP="00170880">
            <w:pPr>
              <w:numPr>
                <w:ilvl w:val="0"/>
                <w:numId w:val="12"/>
              </w:numPr>
              <w:autoSpaceDE w:val="0"/>
              <w:autoSpaceDN w:val="0"/>
              <w:adjustRightInd w:val="0"/>
              <w:spacing w:after="13"/>
              <w:jc w:val="both"/>
              <w:rPr>
                <w:color w:val="000000"/>
              </w:rPr>
            </w:pPr>
            <w:r w:rsidRPr="002224EB">
              <w:rPr>
                <w:color w:val="000000"/>
              </w:rPr>
              <w:t xml:space="preserve">Roy, Bailey and Phil, Lee 1982 Theory and Practice in Social Work, London: Oxford Pub. Ltd. </w:t>
            </w:r>
          </w:p>
          <w:p w:rsidR="00BF0387" w:rsidRPr="002224EB" w:rsidRDefault="00BF0387" w:rsidP="00170880">
            <w:pPr>
              <w:numPr>
                <w:ilvl w:val="0"/>
                <w:numId w:val="12"/>
              </w:numPr>
              <w:autoSpaceDE w:val="0"/>
              <w:autoSpaceDN w:val="0"/>
              <w:adjustRightInd w:val="0"/>
              <w:spacing w:after="13"/>
              <w:jc w:val="both"/>
              <w:rPr>
                <w:color w:val="000000"/>
              </w:rPr>
            </w:pPr>
            <w:r w:rsidRPr="002224EB">
              <w:rPr>
                <w:color w:val="000000"/>
              </w:rPr>
              <w:t xml:space="preserve">Sheldon, B., &amp; Macdonald, G., 2010 A Textbook of Social Work, London: Routledge. </w:t>
            </w:r>
          </w:p>
          <w:p w:rsidR="00BF0387" w:rsidRPr="002224EB" w:rsidRDefault="00BF0387" w:rsidP="00170880">
            <w:pPr>
              <w:numPr>
                <w:ilvl w:val="0"/>
                <w:numId w:val="12"/>
              </w:numPr>
              <w:autoSpaceDE w:val="0"/>
              <w:autoSpaceDN w:val="0"/>
              <w:adjustRightInd w:val="0"/>
              <w:spacing w:after="13"/>
              <w:jc w:val="both"/>
              <w:rPr>
                <w:color w:val="000000"/>
              </w:rPr>
            </w:pPr>
            <w:r w:rsidRPr="002224EB">
              <w:rPr>
                <w:color w:val="000000"/>
              </w:rPr>
              <w:t xml:space="preserve">Singh, R.R. 1985 Field Work in Social Work Education, A Perspective for Human Service Profession, New Delhi : Concept Publishing Company. </w:t>
            </w:r>
          </w:p>
          <w:p w:rsidR="00BF0387" w:rsidRPr="00642C88" w:rsidRDefault="00BF0387" w:rsidP="00170880">
            <w:pPr>
              <w:numPr>
                <w:ilvl w:val="0"/>
                <w:numId w:val="12"/>
              </w:numPr>
              <w:shd w:val="clear" w:color="auto" w:fill="FFFFFF"/>
              <w:autoSpaceDE w:val="0"/>
              <w:autoSpaceDN w:val="0"/>
              <w:adjustRightInd w:val="0"/>
              <w:jc w:val="both"/>
            </w:pPr>
            <w:r w:rsidRPr="002224EB">
              <w:rPr>
                <w:color w:val="000000"/>
              </w:rPr>
              <w:t>Wadia, A. R. (Ed.)  1961 History and Philosophy of Social Work in India, Bombay: II Allied Publisher Private Ltd.</w:t>
            </w:r>
          </w:p>
          <w:p w:rsidR="00642C88" w:rsidRPr="002224EB" w:rsidRDefault="00642C88" w:rsidP="00390A4C">
            <w:pPr>
              <w:jc w:val="both"/>
              <w:rPr>
                <w:b/>
              </w:rPr>
            </w:pPr>
            <w:r w:rsidRPr="002224EB">
              <w:rPr>
                <w:b/>
              </w:rPr>
              <w:t>Web Resources</w:t>
            </w:r>
          </w:p>
          <w:p w:rsidR="00642C88" w:rsidRPr="002224EB" w:rsidRDefault="004B3BC8" w:rsidP="00170880">
            <w:pPr>
              <w:numPr>
                <w:ilvl w:val="0"/>
                <w:numId w:val="13"/>
              </w:numPr>
              <w:jc w:val="both"/>
            </w:pPr>
            <w:hyperlink r:id="rId9" w:history="1">
              <w:r w:rsidR="00642C88" w:rsidRPr="002224EB">
                <w:rPr>
                  <w:rStyle w:val="Hyperlink"/>
                </w:rPr>
                <w:t>https://www.ifsw.org/what-is-social-work/global-definition-of-social-work/</w:t>
              </w:r>
            </w:hyperlink>
          </w:p>
          <w:p w:rsidR="00642C88" w:rsidRPr="002224EB" w:rsidRDefault="004B3BC8" w:rsidP="00170880">
            <w:pPr>
              <w:numPr>
                <w:ilvl w:val="0"/>
                <w:numId w:val="13"/>
              </w:numPr>
              <w:jc w:val="both"/>
            </w:pPr>
            <w:hyperlink r:id="rId10" w:history="1">
              <w:r w:rsidR="00642C88" w:rsidRPr="002224EB">
                <w:rPr>
                  <w:rStyle w:val="Hyperlink"/>
                </w:rPr>
                <w:t>https://www.socialworkers.org/News/Facts/Types-of-Social-Work</w:t>
              </w:r>
            </w:hyperlink>
          </w:p>
          <w:p w:rsidR="00642C88" w:rsidRPr="002224EB" w:rsidRDefault="004B3BC8" w:rsidP="00170880">
            <w:pPr>
              <w:numPr>
                <w:ilvl w:val="0"/>
                <w:numId w:val="13"/>
              </w:numPr>
              <w:jc w:val="both"/>
            </w:pPr>
            <w:hyperlink r:id="rId11" w:history="1">
              <w:r w:rsidR="00642C88" w:rsidRPr="002224EB">
                <w:rPr>
                  <w:rStyle w:val="Hyperlink"/>
                </w:rPr>
                <w:t>https://www.cswe.org/Students/Discover-Social-Work/What-is-social-work</w:t>
              </w:r>
            </w:hyperlink>
          </w:p>
          <w:p w:rsidR="00642C88" w:rsidRPr="002224EB" w:rsidRDefault="004B3BC8" w:rsidP="00170880">
            <w:pPr>
              <w:numPr>
                <w:ilvl w:val="0"/>
                <w:numId w:val="13"/>
              </w:numPr>
              <w:jc w:val="both"/>
            </w:pPr>
            <w:hyperlink r:id="rId12" w:history="1">
              <w:r w:rsidR="00642C88" w:rsidRPr="002224EB">
                <w:rPr>
                  <w:rStyle w:val="Hyperlink"/>
                </w:rPr>
                <w:t>https://www.socialworktoday.com/</w:t>
              </w:r>
            </w:hyperlink>
          </w:p>
          <w:p w:rsidR="00642C88" w:rsidRDefault="004B3BC8" w:rsidP="00170880">
            <w:pPr>
              <w:numPr>
                <w:ilvl w:val="0"/>
                <w:numId w:val="13"/>
              </w:numPr>
              <w:jc w:val="both"/>
            </w:pPr>
            <w:hyperlink r:id="rId13" w:history="1">
              <w:r w:rsidR="00642C88" w:rsidRPr="002224EB">
                <w:rPr>
                  <w:rStyle w:val="Hyperlink"/>
                </w:rPr>
                <w:t>https://www.iassw-aiets.org/</w:t>
              </w:r>
            </w:hyperlink>
          </w:p>
          <w:p w:rsidR="00642C88" w:rsidRPr="00642C88" w:rsidRDefault="004B3BC8" w:rsidP="00170880">
            <w:pPr>
              <w:numPr>
                <w:ilvl w:val="0"/>
                <w:numId w:val="13"/>
              </w:numPr>
              <w:jc w:val="both"/>
            </w:pPr>
            <w:hyperlink r:id="rId14" w:history="1">
              <w:r w:rsidR="00642C88" w:rsidRPr="002224EB">
                <w:rPr>
                  <w:rStyle w:val="Hyperlink"/>
                </w:rPr>
                <w:t>https://www.socialworker.com/</w:t>
              </w:r>
            </w:hyperlink>
          </w:p>
        </w:tc>
      </w:tr>
    </w:tbl>
    <w:p w:rsidR="00BF0387" w:rsidRDefault="00BF0387" w:rsidP="00BF0387">
      <w:pPr>
        <w:rPr>
          <w:b/>
        </w:rPr>
      </w:pPr>
    </w:p>
    <w:p w:rsidR="00BF0387" w:rsidRPr="002224EB" w:rsidRDefault="00642C88" w:rsidP="00642C88">
      <w:pPr>
        <w:spacing w:line="360" w:lineRule="auto"/>
        <w:rPr>
          <w:b/>
        </w:rPr>
      </w:pPr>
      <w:r w:rsidRPr="002224EB">
        <w:rPr>
          <w:b/>
        </w:rPr>
        <w:t xml:space="preserve">Mapping </w:t>
      </w:r>
      <w:r>
        <w:rPr>
          <w:b/>
        </w:rPr>
        <w:t>w</w:t>
      </w:r>
      <w:r w:rsidRPr="002224EB">
        <w:rPr>
          <w:b/>
        </w:rPr>
        <w:t>ith Programme Specific Outcome</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BF0387" w:rsidRPr="002224EB" w:rsidTr="00642C88">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rPr>
                <w:b/>
              </w:rPr>
            </w:pP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PSO5</w:t>
            </w:r>
          </w:p>
        </w:tc>
      </w:tr>
      <w:tr w:rsidR="00BF0387" w:rsidRPr="002224EB" w:rsidTr="00642C88">
        <w:tc>
          <w:tcPr>
            <w:tcW w:w="1026"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M</w:t>
            </w:r>
          </w:p>
        </w:tc>
      </w:tr>
      <w:tr w:rsidR="00BF0387" w:rsidRPr="002224EB" w:rsidTr="00642C88">
        <w:tc>
          <w:tcPr>
            <w:tcW w:w="1026"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r>
      <w:tr w:rsidR="00BF0387" w:rsidRPr="002224EB" w:rsidTr="00642C88">
        <w:tc>
          <w:tcPr>
            <w:tcW w:w="1026"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r>
      <w:tr w:rsidR="00BF0387" w:rsidRPr="002224EB" w:rsidTr="00642C88">
        <w:tc>
          <w:tcPr>
            <w:tcW w:w="1026"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r>
      <w:tr w:rsidR="00BF0387" w:rsidRPr="002224EB" w:rsidTr="00642C88">
        <w:tc>
          <w:tcPr>
            <w:tcW w:w="1026"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r>
      <w:tr w:rsidR="00BF0387" w:rsidRPr="002224EB" w:rsidTr="00642C88">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rPr>
                <w:b/>
              </w:rPr>
            </w:pPr>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rPr>
                <w:b/>
              </w:rPr>
            </w:pPr>
            <w:r w:rsidRPr="002224EB">
              <w:rPr>
                <w:b/>
              </w:rPr>
              <w:t>S</w:t>
            </w:r>
          </w:p>
        </w:tc>
      </w:tr>
    </w:tbl>
    <w:p w:rsidR="00BF0387" w:rsidRPr="002224EB" w:rsidRDefault="00BF0387" w:rsidP="00642C88">
      <w:pPr>
        <w:ind w:firstLine="720"/>
        <w:rPr>
          <w:b/>
        </w:rPr>
      </w:pPr>
      <w:r w:rsidRPr="002224EB">
        <w:rPr>
          <w:b/>
        </w:rPr>
        <w:t>S – Strong</w:t>
      </w:r>
      <w:r w:rsidR="00642C88">
        <w:rPr>
          <w:b/>
        </w:rPr>
        <w:tab/>
      </w:r>
      <w:r w:rsidR="00642C88">
        <w:rPr>
          <w:b/>
        </w:rPr>
        <w:tab/>
      </w:r>
      <w:r w:rsidRPr="002224EB">
        <w:rPr>
          <w:b/>
        </w:rPr>
        <w:t>M – Medium</w:t>
      </w:r>
      <w:r w:rsidRPr="002224EB">
        <w:rPr>
          <w:b/>
        </w:rPr>
        <w:tab/>
      </w:r>
      <w:r w:rsidR="00642C88">
        <w:rPr>
          <w:b/>
        </w:rPr>
        <w:tab/>
      </w:r>
      <w:r w:rsidRPr="002224EB">
        <w:rPr>
          <w:b/>
        </w:rPr>
        <w:t>L - Low</w:t>
      </w:r>
    </w:p>
    <w:p w:rsidR="00BF0387" w:rsidRPr="002224EB" w:rsidRDefault="00BF0387" w:rsidP="00BF0387">
      <w:pPr>
        <w:rPr>
          <w:b/>
        </w:rPr>
      </w:pPr>
    </w:p>
    <w:p w:rsidR="00BF0387" w:rsidRPr="002224EB" w:rsidRDefault="00BF0387" w:rsidP="00BF0387"/>
    <w:p w:rsidR="00BF0387" w:rsidRDefault="00BF0387" w:rsidP="00BF0387">
      <w:pPr>
        <w:rPr>
          <w:b/>
        </w:rPr>
      </w:pPr>
    </w:p>
    <w:p w:rsidR="00F70405" w:rsidRDefault="00F70405" w:rsidP="00BF0387">
      <w:pPr>
        <w:rPr>
          <w:b/>
        </w:rPr>
      </w:pPr>
    </w:p>
    <w:p w:rsidR="00680A18" w:rsidRDefault="00680A18" w:rsidP="00BF0387">
      <w:pPr>
        <w:rPr>
          <w:b/>
        </w:rPr>
      </w:pPr>
    </w:p>
    <w:p w:rsidR="00680A18" w:rsidRDefault="00680A18" w:rsidP="00BF0387">
      <w:pPr>
        <w:jc w:val="center"/>
        <w:rPr>
          <w:b/>
          <w:bCs/>
          <w:color w:val="000000"/>
          <w:u w:val="single"/>
        </w:rPr>
      </w:pPr>
    </w:p>
    <w:tbl>
      <w:tblPr>
        <w:tblStyle w:val="TableGrid"/>
        <w:tblW w:w="9180" w:type="dxa"/>
        <w:tblLook w:val="04A0" w:firstRow="1" w:lastRow="0" w:firstColumn="1" w:lastColumn="0" w:noHBand="0" w:noVBand="1"/>
      </w:tblPr>
      <w:tblGrid>
        <w:gridCol w:w="2031"/>
        <w:gridCol w:w="3516"/>
        <w:gridCol w:w="1932"/>
        <w:gridCol w:w="1701"/>
      </w:tblGrid>
      <w:tr w:rsidR="00642C88" w:rsidRPr="00642C88" w:rsidTr="00012A3C">
        <w:trPr>
          <w:trHeight w:val="416"/>
        </w:trPr>
        <w:tc>
          <w:tcPr>
            <w:tcW w:w="2031" w:type="dxa"/>
            <w:vMerge w:val="restart"/>
          </w:tcPr>
          <w:p w:rsidR="00642C88" w:rsidRPr="00642C88" w:rsidRDefault="00642C88" w:rsidP="00642C88">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 xml:space="preserve">I Semester </w:t>
            </w:r>
          </w:p>
          <w:p w:rsidR="00642C88" w:rsidRPr="00642C88" w:rsidRDefault="00642C88" w:rsidP="00642C88">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Core-II</w:t>
            </w:r>
          </w:p>
        </w:tc>
        <w:tc>
          <w:tcPr>
            <w:tcW w:w="0" w:type="auto"/>
            <w:vMerge w:val="restart"/>
            <w:vAlign w:val="center"/>
          </w:tcPr>
          <w:p w:rsidR="00642C88" w:rsidRPr="00642C88" w:rsidRDefault="00642C88" w:rsidP="00642C88">
            <w:pPr>
              <w:pStyle w:val="Normal1"/>
              <w:jc w:val="center"/>
              <w:rPr>
                <w:rFonts w:ascii="Times New Roman" w:eastAsia="Times New Roman" w:hAnsi="Times New Roman" w:cs="Times New Roman"/>
                <w:b/>
                <w:bCs/>
                <w:sz w:val="24"/>
                <w:szCs w:val="24"/>
              </w:rPr>
            </w:pPr>
            <w:r w:rsidRPr="00642C88">
              <w:rPr>
                <w:rFonts w:ascii="Times New Roman" w:eastAsia="Times New Roman" w:hAnsi="Times New Roman" w:cs="Times New Roman"/>
                <w:b/>
                <w:bCs/>
                <w:sz w:val="24"/>
                <w:szCs w:val="24"/>
              </w:rPr>
              <w:t>23PMSWC12</w:t>
            </w:r>
            <w:r w:rsidR="00FA4D0A">
              <w:rPr>
                <w:rFonts w:ascii="Times New Roman" w:eastAsia="Times New Roman" w:hAnsi="Times New Roman" w:cs="Times New Roman"/>
                <w:b/>
                <w:bCs/>
                <w:sz w:val="24"/>
                <w:szCs w:val="24"/>
              </w:rPr>
              <w:t>:</w:t>
            </w:r>
          </w:p>
          <w:p w:rsidR="00642C88" w:rsidRPr="00642C88" w:rsidRDefault="00642C88" w:rsidP="00642C88">
            <w:pPr>
              <w:pStyle w:val="Normal1"/>
              <w:jc w:val="center"/>
              <w:rPr>
                <w:rFonts w:ascii="Times New Roman" w:eastAsia="Arial" w:hAnsi="Times New Roman" w:cs="Times New Roman"/>
                <w:b/>
                <w:bCs/>
                <w:sz w:val="24"/>
                <w:szCs w:val="24"/>
              </w:rPr>
            </w:pPr>
            <w:r w:rsidRPr="00642C88">
              <w:rPr>
                <w:rFonts w:ascii="Times New Roman" w:hAnsi="Times New Roman" w:cs="Times New Roman"/>
                <w:b/>
                <w:bCs/>
                <w:sz w:val="24"/>
                <w:szCs w:val="24"/>
              </w:rPr>
              <w:t xml:space="preserve">SOCIAL  CASE WORK </w:t>
            </w:r>
          </w:p>
        </w:tc>
        <w:tc>
          <w:tcPr>
            <w:tcW w:w="1932" w:type="dxa"/>
          </w:tcPr>
          <w:p w:rsidR="00642C88" w:rsidRPr="00642C88" w:rsidRDefault="00642C88" w:rsidP="00642C88">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1701" w:type="dxa"/>
          </w:tcPr>
          <w:p w:rsidR="00642C88" w:rsidRPr="00642C88" w:rsidRDefault="00642C88" w:rsidP="00642C88">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5</w:t>
            </w:r>
          </w:p>
        </w:tc>
      </w:tr>
      <w:tr w:rsidR="00642C88" w:rsidRPr="00642C88" w:rsidTr="00012A3C">
        <w:trPr>
          <w:trHeight w:val="422"/>
        </w:trPr>
        <w:tc>
          <w:tcPr>
            <w:tcW w:w="2031" w:type="dxa"/>
            <w:vMerge/>
            <w:tcBorders>
              <w:bottom w:val="single" w:sz="4" w:space="0" w:color="000000"/>
            </w:tcBorders>
          </w:tcPr>
          <w:p w:rsidR="00642C88" w:rsidRPr="00642C88" w:rsidRDefault="00642C88" w:rsidP="00642C88">
            <w:pPr>
              <w:pStyle w:val="Normal1"/>
              <w:jc w:val="center"/>
              <w:rPr>
                <w:rFonts w:ascii="Times New Roman" w:eastAsia="Arial" w:hAnsi="Times New Roman" w:cs="Times New Roman"/>
                <w:b/>
                <w:sz w:val="24"/>
                <w:szCs w:val="24"/>
              </w:rPr>
            </w:pPr>
          </w:p>
        </w:tc>
        <w:tc>
          <w:tcPr>
            <w:tcW w:w="0" w:type="auto"/>
            <w:vMerge/>
            <w:tcBorders>
              <w:bottom w:val="single" w:sz="4" w:space="0" w:color="000000"/>
            </w:tcBorders>
          </w:tcPr>
          <w:p w:rsidR="00642C88" w:rsidRPr="00642C88" w:rsidRDefault="00642C88" w:rsidP="00642C88">
            <w:pPr>
              <w:pStyle w:val="Normal1"/>
              <w:jc w:val="both"/>
              <w:rPr>
                <w:rFonts w:ascii="Times New Roman" w:eastAsia="Arial" w:hAnsi="Times New Roman" w:cs="Times New Roman"/>
                <w:b/>
                <w:sz w:val="24"/>
                <w:szCs w:val="24"/>
              </w:rPr>
            </w:pPr>
          </w:p>
        </w:tc>
        <w:tc>
          <w:tcPr>
            <w:tcW w:w="1932" w:type="dxa"/>
            <w:tcBorders>
              <w:bottom w:val="single" w:sz="4" w:space="0" w:color="000000"/>
            </w:tcBorders>
          </w:tcPr>
          <w:p w:rsidR="00642C88" w:rsidRPr="00642C88" w:rsidRDefault="00642C88" w:rsidP="00642C88">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1701" w:type="dxa"/>
            <w:tcBorders>
              <w:bottom w:val="single" w:sz="4" w:space="0" w:color="000000"/>
            </w:tcBorders>
          </w:tcPr>
          <w:p w:rsidR="00642C88" w:rsidRPr="00642C88" w:rsidRDefault="00642C88" w:rsidP="00642C88">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7</w:t>
            </w:r>
          </w:p>
        </w:tc>
      </w:tr>
    </w:tbl>
    <w:p w:rsidR="00BF0387" w:rsidRDefault="00BF0387" w:rsidP="00BF0387">
      <w:pPr>
        <w:jc w:val="center"/>
        <w:rPr>
          <w:sz w:val="16"/>
          <w:u w:val="single"/>
        </w:rPr>
      </w:pPr>
    </w:p>
    <w:p w:rsidR="00680A18" w:rsidRDefault="00680A18" w:rsidP="00BF0387">
      <w:pPr>
        <w:jc w:val="center"/>
        <w:rPr>
          <w:sz w:val="16"/>
          <w:u w:val="single"/>
        </w:rPr>
      </w:pPr>
    </w:p>
    <w:tbl>
      <w:tblPr>
        <w:tblW w:w="0" w:type="auto"/>
        <w:tblCellMar>
          <w:top w:w="15" w:type="dxa"/>
          <w:left w:w="15" w:type="dxa"/>
          <w:bottom w:w="15" w:type="dxa"/>
          <w:right w:w="15" w:type="dxa"/>
        </w:tblCellMar>
        <w:tblLook w:val="04A0" w:firstRow="1" w:lastRow="0" w:firstColumn="1" w:lastColumn="0" w:noHBand="0" w:noVBand="1"/>
      </w:tblPr>
      <w:tblGrid>
        <w:gridCol w:w="336"/>
        <w:gridCol w:w="8853"/>
      </w:tblGrid>
      <w:tr w:rsidR="00BF0387" w:rsidRPr="002224EB" w:rsidTr="007446DB">
        <w:trPr>
          <w:trHeight w:val="45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7446DB">
            <w:r w:rsidRPr="002224EB">
              <w:rPr>
                <w:b/>
                <w:bCs/>
                <w:color w:val="000000"/>
              </w:rPr>
              <w:t>Learning Objectives </w:t>
            </w:r>
          </w:p>
        </w:tc>
      </w:tr>
      <w:tr w:rsidR="00BF0387" w:rsidRPr="002224EB" w:rsidTr="007446DB">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7446DB">
            <w:pPr>
              <w:jc w:val="center"/>
            </w:pPr>
            <w:r w:rsidRPr="002224EB">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360" w:lineRule="auto"/>
            </w:pPr>
            <w:r w:rsidRPr="002224EB">
              <w:rPr>
                <w:color w:val="000000"/>
              </w:rPr>
              <w:t>To gain the knowledge of conceptual foundations of social Case Work</w:t>
            </w:r>
          </w:p>
        </w:tc>
      </w:tr>
      <w:tr w:rsidR="00BF0387" w:rsidRPr="002224EB" w:rsidTr="007446DB">
        <w:trPr>
          <w:trHeight w:val="4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7446DB">
            <w:pPr>
              <w:jc w:val="center"/>
            </w:pPr>
            <w:r w:rsidRPr="002224EB">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360" w:lineRule="auto"/>
            </w:pPr>
            <w:r w:rsidRPr="002224EB">
              <w:rPr>
                <w:color w:val="000000"/>
              </w:rPr>
              <w:t>To understand the basic concepts of casework as a primary method of social work</w:t>
            </w:r>
          </w:p>
        </w:tc>
      </w:tr>
      <w:tr w:rsidR="00BF0387" w:rsidRPr="002224EB" w:rsidTr="007446DB">
        <w:trPr>
          <w:trHeight w:val="4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7446DB">
            <w:pPr>
              <w:jc w:val="center"/>
            </w:pPr>
            <w:r w:rsidRPr="002224EB">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350883">
            <w:r w:rsidRPr="002224EB">
              <w:rPr>
                <w:color w:val="000000"/>
              </w:rPr>
              <w:t>To develop the skill to analyze problems of individuals and families and factors affecting them.</w:t>
            </w:r>
          </w:p>
        </w:tc>
      </w:tr>
      <w:tr w:rsidR="00BF0387" w:rsidRPr="002224EB" w:rsidTr="007446DB">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7446DB">
            <w:pPr>
              <w:jc w:val="center"/>
            </w:pPr>
            <w:r w:rsidRPr="002224EB">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360" w:lineRule="auto"/>
            </w:pPr>
            <w:r w:rsidRPr="002224EB">
              <w:rPr>
                <w:color w:val="000000"/>
              </w:rPr>
              <w:t>To know  the values, principles, tools and techniques of social case work</w:t>
            </w:r>
          </w:p>
        </w:tc>
      </w:tr>
      <w:tr w:rsidR="00BF0387" w:rsidRPr="002224EB" w:rsidTr="007446DB">
        <w:trPr>
          <w:trHeight w:val="4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7446DB">
            <w:pPr>
              <w:jc w:val="center"/>
            </w:pPr>
            <w:r w:rsidRPr="002224EB">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360" w:lineRule="auto"/>
              <w:jc w:val="both"/>
            </w:pPr>
            <w:r w:rsidRPr="002224EB">
              <w:rPr>
                <w:color w:val="000000"/>
              </w:rPr>
              <w:t>To impart knowledge of the scope of using the social work methods in various settings</w:t>
            </w:r>
          </w:p>
        </w:tc>
      </w:tr>
    </w:tbl>
    <w:p w:rsidR="00BF0387" w:rsidRPr="002224EB" w:rsidRDefault="00BF0387" w:rsidP="00BF0387"/>
    <w:tbl>
      <w:tblPr>
        <w:tblW w:w="0" w:type="auto"/>
        <w:tblCellMar>
          <w:top w:w="15" w:type="dxa"/>
          <w:left w:w="15" w:type="dxa"/>
          <w:bottom w:w="15" w:type="dxa"/>
          <w:right w:w="15" w:type="dxa"/>
        </w:tblCellMar>
        <w:tblLook w:val="04A0" w:firstRow="1" w:lastRow="0" w:firstColumn="1" w:lastColumn="0" w:noHBand="0" w:noVBand="1"/>
      </w:tblPr>
      <w:tblGrid>
        <w:gridCol w:w="9189"/>
      </w:tblGrid>
      <w:tr w:rsidR="00BF0387" w:rsidRPr="002224EB" w:rsidTr="007446DB">
        <w:trPr>
          <w:trHeight w:val="6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rPr>
                <w:b/>
              </w:rPr>
            </w:pPr>
            <w:r w:rsidRPr="002224EB">
              <w:rPr>
                <w:b/>
              </w:rPr>
              <w:t xml:space="preserve">Course Outcomes </w:t>
            </w:r>
          </w:p>
          <w:p w:rsidR="00BF0387" w:rsidRPr="002224EB" w:rsidRDefault="00BF0387" w:rsidP="00390A4C">
            <w:pPr>
              <w:autoSpaceDE w:val="0"/>
              <w:autoSpaceDN w:val="0"/>
              <w:adjustRightInd w:val="0"/>
              <w:spacing w:line="360" w:lineRule="auto"/>
              <w:jc w:val="both"/>
              <w:rPr>
                <w:color w:val="000000"/>
              </w:rPr>
            </w:pPr>
            <w:r w:rsidRPr="002224EB">
              <w:rPr>
                <w:color w:val="000000"/>
              </w:rPr>
              <w:t xml:space="preserve">On the successful completion of the course, student will be able: </w:t>
            </w:r>
          </w:p>
          <w:p w:rsidR="00BF0387" w:rsidRPr="002224EB" w:rsidRDefault="00BF0387" w:rsidP="00390A4C">
            <w:pPr>
              <w:rPr>
                <w:color w:val="000000"/>
              </w:rPr>
            </w:pPr>
            <w:r w:rsidRPr="002224EB">
              <w:rPr>
                <w:color w:val="000000"/>
              </w:rPr>
              <w:t>CO1: To get knowledge about the different problems faced by the Individuals</w:t>
            </w:r>
          </w:p>
          <w:p w:rsidR="00BF0387" w:rsidRPr="002224EB" w:rsidRDefault="00BF0387" w:rsidP="00390A4C">
            <w:pPr>
              <w:rPr>
                <w:color w:val="000000"/>
              </w:rPr>
            </w:pPr>
            <w:r w:rsidRPr="002224EB">
              <w:rPr>
                <w:color w:val="000000"/>
              </w:rPr>
              <w:t>CO2: To enhance knowledge on social case work skills in social case work practice. </w:t>
            </w:r>
          </w:p>
          <w:p w:rsidR="00BF0387" w:rsidRPr="002224EB" w:rsidRDefault="00BF0387" w:rsidP="00390A4C">
            <w:pPr>
              <w:rPr>
                <w:color w:val="000000"/>
              </w:rPr>
            </w:pPr>
            <w:r w:rsidRPr="002224EB">
              <w:rPr>
                <w:color w:val="000000"/>
              </w:rPr>
              <w:t>CO3: To understand the process of casework intervention with client. </w:t>
            </w:r>
          </w:p>
          <w:p w:rsidR="00BF0387" w:rsidRPr="002224EB" w:rsidRDefault="00BF0387" w:rsidP="00390A4C">
            <w:pPr>
              <w:rPr>
                <w:color w:val="000000"/>
              </w:rPr>
            </w:pPr>
            <w:r w:rsidRPr="002224EB">
              <w:rPr>
                <w:color w:val="000000"/>
              </w:rPr>
              <w:t>CO4: To enhance the ability towards problem solving process.</w:t>
            </w:r>
          </w:p>
          <w:p w:rsidR="00BF0387" w:rsidRPr="002224EB" w:rsidRDefault="00BF0387" w:rsidP="00390A4C">
            <w:pPr>
              <w:rPr>
                <w:color w:val="000000"/>
              </w:rPr>
            </w:pPr>
            <w:r w:rsidRPr="002224EB">
              <w:rPr>
                <w:color w:val="000000"/>
              </w:rPr>
              <w:t xml:space="preserve">CO5: To create the ability to critically analyze problem of individuals and factors affecting </w:t>
            </w:r>
            <w:r w:rsidR="00642C88">
              <w:rPr>
                <w:color w:val="000000"/>
              </w:rPr>
              <w:tab/>
            </w:r>
            <w:r w:rsidRPr="002224EB">
              <w:rPr>
                <w:color w:val="000000"/>
              </w:rPr>
              <w:t>them.</w:t>
            </w:r>
          </w:p>
          <w:p w:rsidR="00BF0387" w:rsidRPr="002224EB" w:rsidRDefault="00BF0387" w:rsidP="00390A4C">
            <w:r w:rsidRPr="002224EB">
              <w:rPr>
                <w:color w:val="000000"/>
              </w:rPr>
              <w:t>CO6: To develop the competencies and skills for Practice with different settings</w:t>
            </w:r>
          </w:p>
        </w:tc>
      </w:tr>
    </w:tbl>
    <w:p w:rsidR="00BF0387" w:rsidRPr="002224EB" w:rsidRDefault="00BF0387" w:rsidP="00F70405">
      <w:pPr>
        <w:rPr>
          <w:b/>
          <w:bCs/>
          <w:color w:val="000000"/>
          <w:u w:val="single"/>
        </w:rPr>
      </w:pPr>
    </w:p>
    <w:p w:rsidR="00BF0387" w:rsidRPr="002224EB" w:rsidRDefault="00BF0387" w:rsidP="00BF0387">
      <w:pPr>
        <w:jc w:val="center"/>
      </w:pPr>
    </w:p>
    <w:tbl>
      <w:tblPr>
        <w:tblW w:w="0" w:type="auto"/>
        <w:tblCellMar>
          <w:top w:w="15" w:type="dxa"/>
          <w:left w:w="15" w:type="dxa"/>
          <w:bottom w:w="15" w:type="dxa"/>
          <w:right w:w="15" w:type="dxa"/>
        </w:tblCellMar>
        <w:tblLook w:val="04A0" w:firstRow="1" w:lastRow="0" w:firstColumn="1" w:lastColumn="0" w:noHBand="0" w:noVBand="1"/>
      </w:tblPr>
      <w:tblGrid>
        <w:gridCol w:w="9189"/>
      </w:tblGrid>
      <w:tr w:rsidR="00BF0387" w:rsidRPr="002224EB" w:rsidTr="007446DB">
        <w:tc>
          <w:tcPr>
            <w:tcW w:w="0" w:type="auto"/>
            <w:tcMar>
              <w:top w:w="0" w:type="dxa"/>
              <w:left w:w="108" w:type="dxa"/>
              <w:bottom w:w="0" w:type="dxa"/>
              <w:right w:w="108" w:type="dxa"/>
            </w:tcMar>
            <w:hideMark/>
          </w:tcPr>
          <w:p w:rsidR="00BF0387" w:rsidRPr="002224EB" w:rsidRDefault="00F70405" w:rsidP="007446DB">
            <w:pPr>
              <w:spacing w:line="360" w:lineRule="auto"/>
            </w:pPr>
            <w:r>
              <w:rPr>
                <w:b/>
                <w:bCs/>
                <w:color w:val="000000"/>
              </w:rPr>
              <w:t>UNIT – I</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t>
            </w:r>
            <w:r w:rsidR="00BF0387" w:rsidRPr="002224EB">
              <w:rPr>
                <w:b/>
                <w:bCs/>
                <w:color w:val="000000"/>
              </w:rPr>
              <w:t>(12 Hours)</w:t>
            </w:r>
          </w:p>
        </w:tc>
      </w:tr>
      <w:tr w:rsidR="00BF0387" w:rsidRPr="002224EB" w:rsidTr="007446DB">
        <w:tc>
          <w:tcPr>
            <w:tcW w:w="0" w:type="auto"/>
            <w:tcMar>
              <w:top w:w="0" w:type="dxa"/>
              <w:left w:w="108" w:type="dxa"/>
              <w:bottom w:w="0" w:type="dxa"/>
              <w:right w:w="108" w:type="dxa"/>
            </w:tcMar>
            <w:hideMark/>
          </w:tcPr>
          <w:p w:rsidR="00BF0387" w:rsidRPr="002224EB" w:rsidRDefault="00BF0387" w:rsidP="007446DB">
            <w:pPr>
              <w:spacing w:line="360" w:lineRule="auto"/>
              <w:jc w:val="both"/>
            </w:pPr>
            <w:r w:rsidRPr="002224EB">
              <w:rPr>
                <w:b/>
                <w:bCs/>
                <w:color w:val="000000"/>
              </w:rPr>
              <w:t xml:space="preserve">Social Casework as a method of Social </w:t>
            </w:r>
            <w:r w:rsidR="006F2C5A" w:rsidRPr="002224EB">
              <w:rPr>
                <w:b/>
                <w:bCs/>
                <w:color w:val="000000"/>
              </w:rPr>
              <w:t>Work</w:t>
            </w:r>
            <w:r w:rsidR="006F2C5A" w:rsidRPr="002224EB">
              <w:rPr>
                <w:color w:val="000000"/>
              </w:rPr>
              <w:t>:</w:t>
            </w:r>
            <w:r w:rsidRPr="002224EB">
              <w:rPr>
                <w:color w:val="000000"/>
              </w:rPr>
              <w:t xml:space="preserve"> Concepts, Meaning, objectives, purpose, Historical Development of Social Case Work in West and India. Nature and Scope, its importance and relationship with other methods of Social Work, Principles of Case Work. skills in social case work. Case Worker – Client relationship and the use of Professional Self, Problems in professional relationship. </w:t>
            </w:r>
          </w:p>
        </w:tc>
      </w:tr>
      <w:tr w:rsidR="00BF0387" w:rsidRPr="002224EB" w:rsidTr="007446DB">
        <w:tc>
          <w:tcPr>
            <w:tcW w:w="0" w:type="auto"/>
            <w:tcMar>
              <w:top w:w="0" w:type="dxa"/>
              <w:left w:w="108" w:type="dxa"/>
              <w:bottom w:w="0" w:type="dxa"/>
              <w:right w:w="108" w:type="dxa"/>
            </w:tcMar>
            <w:hideMark/>
          </w:tcPr>
          <w:p w:rsidR="006F2C5A" w:rsidRDefault="006F2C5A" w:rsidP="007446DB">
            <w:pPr>
              <w:spacing w:line="360" w:lineRule="auto"/>
              <w:jc w:val="both"/>
              <w:rPr>
                <w:b/>
                <w:bCs/>
                <w:color w:val="000000"/>
              </w:rPr>
            </w:pPr>
          </w:p>
          <w:p w:rsidR="00BF0387" w:rsidRPr="00F70405" w:rsidRDefault="00F70405" w:rsidP="007446DB">
            <w:pPr>
              <w:spacing w:line="360" w:lineRule="auto"/>
              <w:jc w:val="both"/>
            </w:pPr>
            <w:r>
              <w:rPr>
                <w:b/>
                <w:bCs/>
                <w:color w:val="000000"/>
              </w:rPr>
              <w:t>UNIT – II</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t>
            </w:r>
            <w:r w:rsidR="00BF0387" w:rsidRPr="002224EB">
              <w:rPr>
                <w:b/>
                <w:bCs/>
                <w:color w:val="000000"/>
              </w:rPr>
              <w:t>(12 Hours)</w:t>
            </w:r>
          </w:p>
          <w:p w:rsidR="00BF0387" w:rsidRPr="002224EB" w:rsidRDefault="00BF0387" w:rsidP="007446DB">
            <w:pPr>
              <w:spacing w:line="360" w:lineRule="auto"/>
              <w:jc w:val="both"/>
            </w:pPr>
            <w:r w:rsidRPr="002224EB">
              <w:rPr>
                <w:b/>
                <w:bCs/>
                <w:color w:val="000000"/>
              </w:rPr>
              <w:t xml:space="preserve">Tools and techniques in Case Work: </w:t>
            </w:r>
            <w:r w:rsidRPr="002224EB">
              <w:rPr>
                <w:color w:val="000000"/>
              </w:rPr>
              <w:t> Tools and techniques in casework: observation, interview, collateral contacts, home visits, referrals, Verbal and nonverbal communication, Techniques in practice – ventilation, emotional support, advocacy, Environment modification, modeling, role-playing, confrontation, – Case history taking, Recording – Uses, principles, types, structure and content. Use of genograms, and eco-maps, family schema in records.</w:t>
            </w:r>
          </w:p>
        </w:tc>
      </w:tr>
      <w:tr w:rsidR="00BF0387" w:rsidRPr="002224EB" w:rsidTr="007446DB">
        <w:tc>
          <w:tcPr>
            <w:tcW w:w="0" w:type="auto"/>
            <w:tcMar>
              <w:top w:w="0" w:type="dxa"/>
              <w:left w:w="108" w:type="dxa"/>
              <w:bottom w:w="0" w:type="dxa"/>
              <w:right w:w="108" w:type="dxa"/>
            </w:tcMar>
            <w:hideMark/>
          </w:tcPr>
          <w:p w:rsidR="00012A3C" w:rsidRDefault="00012A3C" w:rsidP="007446DB">
            <w:pPr>
              <w:spacing w:line="360" w:lineRule="auto"/>
              <w:jc w:val="both"/>
              <w:rPr>
                <w:b/>
                <w:bCs/>
                <w:color w:val="000000"/>
              </w:rPr>
            </w:pPr>
          </w:p>
          <w:p w:rsidR="00BF0387" w:rsidRPr="00F70405" w:rsidRDefault="00F70405" w:rsidP="007446DB">
            <w:pPr>
              <w:spacing w:line="360" w:lineRule="auto"/>
              <w:jc w:val="both"/>
            </w:pPr>
            <w:r>
              <w:rPr>
                <w:b/>
                <w:bCs/>
                <w:color w:val="000000"/>
              </w:rPr>
              <w:t>UNIT – III</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w:t>
            </w:r>
            <w:r w:rsidR="00BF0387" w:rsidRPr="002224EB">
              <w:rPr>
                <w:b/>
                <w:bCs/>
                <w:color w:val="000000"/>
              </w:rPr>
              <w:t>(12 Hours)</w:t>
            </w:r>
          </w:p>
          <w:p w:rsidR="00BF0387" w:rsidRPr="002224EB" w:rsidRDefault="00BF0387" w:rsidP="007446DB">
            <w:pPr>
              <w:spacing w:line="360" w:lineRule="auto"/>
              <w:jc w:val="both"/>
            </w:pPr>
            <w:r w:rsidRPr="002224EB">
              <w:rPr>
                <w:b/>
                <w:bCs/>
                <w:color w:val="000000"/>
              </w:rPr>
              <w:t xml:space="preserve">Case Work Components and Process: </w:t>
            </w:r>
            <w:r w:rsidRPr="002224EB">
              <w:rPr>
                <w:color w:val="000000"/>
              </w:rPr>
              <w:t>Components of Case Work, Process of Case Work: Intake; Study; Assessment / Social Diagnosis; Treatment / Intervention; Evaluation: Termination; Follow-up. Social Case Work intervention: Direct and indirect multi –dimensional intervention. Transference and counter-transference in social case work</w:t>
            </w:r>
          </w:p>
        </w:tc>
      </w:tr>
      <w:tr w:rsidR="00BF0387" w:rsidRPr="002224EB" w:rsidTr="007446DB">
        <w:tc>
          <w:tcPr>
            <w:tcW w:w="0" w:type="auto"/>
            <w:tcMar>
              <w:top w:w="0" w:type="dxa"/>
              <w:left w:w="108" w:type="dxa"/>
              <w:bottom w:w="0" w:type="dxa"/>
              <w:right w:w="108" w:type="dxa"/>
            </w:tcMar>
            <w:hideMark/>
          </w:tcPr>
          <w:p w:rsidR="00BF0387" w:rsidRPr="00F70405" w:rsidRDefault="00F70405" w:rsidP="007446DB">
            <w:pPr>
              <w:spacing w:line="360" w:lineRule="auto"/>
              <w:jc w:val="both"/>
            </w:pPr>
            <w:r>
              <w:rPr>
                <w:b/>
                <w:bCs/>
                <w:color w:val="000000"/>
              </w:rPr>
              <w:t>UNIT – IV</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t>
            </w:r>
            <w:r w:rsidR="00BF0387" w:rsidRPr="002224EB">
              <w:rPr>
                <w:b/>
                <w:bCs/>
                <w:color w:val="000000"/>
              </w:rPr>
              <w:t>(12 Hours)</w:t>
            </w:r>
          </w:p>
          <w:p w:rsidR="00BF0387" w:rsidRPr="002224EB" w:rsidRDefault="00BF0387" w:rsidP="007446DB">
            <w:pPr>
              <w:spacing w:line="360" w:lineRule="auto"/>
              <w:jc w:val="both"/>
            </w:pPr>
            <w:r w:rsidRPr="002224EB">
              <w:rPr>
                <w:b/>
                <w:bCs/>
                <w:color w:val="000000"/>
              </w:rPr>
              <w:t xml:space="preserve">Theoretical Approaches to Case Work / Models of case work practice: </w:t>
            </w:r>
            <w:r w:rsidRPr="002224EB">
              <w:rPr>
                <w:color w:val="000000"/>
              </w:rPr>
              <w:t>Psychosocial model, Functional model, Life model, Problem solving model, Crisis intervention,  Eclectic approach, Family centered approach, Behavior Modification, and eco-system perspective in social casework.  Psychotherapy, Counseling and Social Case Work- similarities and differences;</w:t>
            </w:r>
          </w:p>
        </w:tc>
      </w:tr>
      <w:tr w:rsidR="00BF0387" w:rsidRPr="002224EB" w:rsidTr="007446DB">
        <w:tc>
          <w:tcPr>
            <w:tcW w:w="0" w:type="auto"/>
            <w:tcMar>
              <w:top w:w="0" w:type="dxa"/>
              <w:left w:w="108" w:type="dxa"/>
              <w:bottom w:w="0" w:type="dxa"/>
              <w:right w:w="108" w:type="dxa"/>
            </w:tcMar>
            <w:hideMark/>
          </w:tcPr>
          <w:p w:rsidR="00BF0387" w:rsidRPr="00F70405" w:rsidRDefault="00F70405" w:rsidP="007446DB">
            <w:pPr>
              <w:spacing w:line="360" w:lineRule="auto"/>
              <w:jc w:val="both"/>
            </w:pPr>
            <w:r>
              <w:rPr>
                <w:b/>
                <w:bCs/>
                <w:color w:val="000000"/>
              </w:rPr>
              <w:t>UNIT – V</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t>
            </w:r>
            <w:r w:rsidR="00BF0387" w:rsidRPr="002224EB">
              <w:rPr>
                <w:b/>
                <w:bCs/>
                <w:color w:val="000000"/>
              </w:rPr>
              <w:t>(12 Hours)</w:t>
            </w:r>
          </w:p>
          <w:p w:rsidR="00BF0387" w:rsidRPr="002224EB" w:rsidRDefault="00BF0387" w:rsidP="007446DB">
            <w:pPr>
              <w:spacing w:line="360" w:lineRule="auto"/>
              <w:jc w:val="both"/>
            </w:pPr>
            <w:r w:rsidRPr="002224EB">
              <w:rPr>
                <w:b/>
                <w:bCs/>
                <w:color w:val="000000"/>
              </w:rPr>
              <w:t>Social Case Work application / Practice in different settings</w:t>
            </w:r>
            <w:r w:rsidRPr="002224EB">
              <w:rPr>
                <w:b/>
                <w:bCs/>
                <w:color w:val="000000"/>
              </w:rPr>
              <w:tab/>
              <w:t xml:space="preserve">: </w:t>
            </w:r>
            <w:r w:rsidRPr="002224EB">
              <w:rPr>
                <w:color w:val="000000"/>
              </w:rPr>
              <w:t>Case work practice in different settings in India</w:t>
            </w:r>
            <w:r w:rsidR="00F70405">
              <w:t xml:space="preserve">. </w:t>
            </w:r>
            <w:r w:rsidRPr="002224EB">
              <w:rPr>
                <w:color w:val="000000"/>
              </w:rPr>
              <w:t>Social case work practice with Family and Child Welfare, Educational settings, Industrial settings, De-addiction, Community, Medical and Psychiatric institutions. Correctional settings: geriatric care &amp; aged and the terminally ill, persons with disability, de-addiction, Rehabilitation centers, Delinquency, LGBT  and in foster home and non-institutional services such as adoption, sponsorship. </w:t>
            </w:r>
          </w:p>
          <w:p w:rsidR="00BF0387" w:rsidRPr="002224EB" w:rsidRDefault="00BF0387" w:rsidP="007446DB">
            <w:pPr>
              <w:spacing w:line="360" w:lineRule="auto"/>
              <w:jc w:val="both"/>
            </w:pPr>
            <w:r w:rsidRPr="002224EB">
              <w:rPr>
                <w:color w:val="000000"/>
              </w:rPr>
              <w:t>Use of single case evaluation and ethnography as research method in social case work.  Limitations of Social Case Work practice in India in current scenario. </w:t>
            </w:r>
          </w:p>
        </w:tc>
      </w:tr>
    </w:tbl>
    <w:p w:rsidR="00BF0387" w:rsidRPr="002224EB" w:rsidRDefault="00BF0387" w:rsidP="00BF0387"/>
    <w:tbl>
      <w:tblPr>
        <w:tblW w:w="0" w:type="auto"/>
        <w:tblCellMar>
          <w:top w:w="15" w:type="dxa"/>
          <w:left w:w="15" w:type="dxa"/>
          <w:bottom w:w="15" w:type="dxa"/>
          <w:right w:w="15" w:type="dxa"/>
        </w:tblCellMar>
        <w:tblLook w:val="04A0" w:firstRow="1" w:lastRow="0" w:firstColumn="1" w:lastColumn="0" w:noHBand="0" w:noVBand="1"/>
      </w:tblPr>
      <w:tblGrid>
        <w:gridCol w:w="9189"/>
      </w:tblGrid>
      <w:tr w:rsidR="00BF0387" w:rsidRPr="002224EB" w:rsidTr="007446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390A4C">
            <w:r w:rsidRPr="002224EB">
              <w:rPr>
                <w:b/>
                <w:bCs/>
                <w:color w:val="000000"/>
              </w:rPr>
              <w:t>Text Books</w:t>
            </w:r>
          </w:p>
          <w:p w:rsidR="00BF0387" w:rsidRPr="002224EB" w:rsidRDefault="00BF0387" w:rsidP="00170880">
            <w:pPr>
              <w:numPr>
                <w:ilvl w:val="0"/>
                <w:numId w:val="31"/>
              </w:numPr>
              <w:textAlignment w:val="baseline"/>
              <w:rPr>
                <w:color w:val="000000"/>
              </w:rPr>
            </w:pPr>
            <w:r w:rsidRPr="002224EB">
              <w:rPr>
                <w:color w:val="000000"/>
              </w:rPr>
              <w:t>Upadhyay, R. K, 2003 Social Casework: A Therapeutic Approach, Rawat Publications, India.</w:t>
            </w:r>
          </w:p>
          <w:p w:rsidR="00BF0387" w:rsidRPr="002224EB" w:rsidRDefault="00BF0387" w:rsidP="00170880">
            <w:pPr>
              <w:numPr>
                <w:ilvl w:val="0"/>
                <w:numId w:val="31"/>
              </w:numPr>
              <w:textAlignment w:val="baseline"/>
              <w:rPr>
                <w:color w:val="000000"/>
              </w:rPr>
            </w:pPr>
            <w:r w:rsidRPr="002224EB">
              <w:rPr>
                <w:color w:val="000000"/>
              </w:rPr>
              <w:t>Johnson E.J., Huggins C.L. (2019) Social Casework Methodology: A Skills Handbook for the Caribbean Human Services Worker. Springer Briefs in Social Work. Springer, Cham.</w:t>
            </w:r>
          </w:p>
          <w:p w:rsidR="00BF0387" w:rsidRPr="002224EB" w:rsidRDefault="00BF0387" w:rsidP="00170880">
            <w:pPr>
              <w:numPr>
                <w:ilvl w:val="0"/>
                <w:numId w:val="31"/>
              </w:numPr>
              <w:textAlignment w:val="baseline"/>
              <w:rPr>
                <w:color w:val="000000"/>
              </w:rPr>
            </w:pPr>
            <w:r w:rsidRPr="002224EB">
              <w:rPr>
                <w:color w:val="000000"/>
              </w:rPr>
              <w:t>Johnson, L. C. &amp;Yanaca S. J. (2015). Social Work Practice: A generalist approach, Pearson.</w:t>
            </w:r>
          </w:p>
          <w:p w:rsidR="00BF0387" w:rsidRPr="002224EB" w:rsidRDefault="00BF0387" w:rsidP="00170880">
            <w:pPr>
              <w:numPr>
                <w:ilvl w:val="0"/>
                <w:numId w:val="31"/>
              </w:numPr>
              <w:textAlignment w:val="baseline"/>
              <w:rPr>
                <w:color w:val="000000"/>
              </w:rPr>
            </w:pPr>
            <w:r w:rsidRPr="002224EB">
              <w:rPr>
                <w:color w:val="000000"/>
              </w:rPr>
              <w:t>Hamilton, G., 2013 ̳ Theory and Practice of Social Case Work, Rawat Publications, India.</w:t>
            </w:r>
          </w:p>
          <w:p w:rsidR="00BF0387" w:rsidRPr="002224EB" w:rsidRDefault="00BF0387" w:rsidP="00170880">
            <w:pPr>
              <w:numPr>
                <w:ilvl w:val="0"/>
                <w:numId w:val="31"/>
              </w:numPr>
              <w:textAlignment w:val="baseline"/>
              <w:rPr>
                <w:color w:val="000000"/>
              </w:rPr>
            </w:pPr>
            <w:r w:rsidRPr="002224EB">
              <w:rPr>
                <w:color w:val="000000"/>
              </w:rPr>
              <w:t>Hollis, F., &amp; Wood, M. (1981). Casework: A psychosocial therapy (3rd ed.). New York: Random House</w:t>
            </w:r>
          </w:p>
          <w:p w:rsidR="00BF0387" w:rsidRPr="002224EB" w:rsidRDefault="00BF0387" w:rsidP="00170880">
            <w:pPr>
              <w:numPr>
                <w:ilvl w:val="0"/>
                <w:numId w:val="31"/>
              </w:numPr>
              <w:textAlignment w:val="baseline"/>
              <w:rPr>
                <w:color w:val="000000"/>
              </w:rPr>
            </w:pPr>
            <w:r w:rsidRPr="002224EB">
              <w:rPr>
                <w:color w:val="000000"/>
              </w:rPr>
              <w:t>Perlman, H.H., 2011, Social Case Work-A Problem Solving Process, Rawat Publications</w:t>
            </w:r>
          </w:p>
          <w:p w:rsidR="00BF0387" w:rsidRPr="002224EB" w:rsidRDefault="00BF0387" w:rsidP="00170880">
            <w:pPr>
              <w:numPr>
                <w:ilvl w:val="0"/>
                <w:numId w:val="31"/>
              </w:numPr>
              <w:jc w:val="both"/>
              <w:textAlignment w:val="baseline"/>
              <w:rPr>
                <w:color w:val="000000"/>
              </w:rPr>
            </w:pPr>
            <w:r w:rsidRPr="002224EB">
              <w:rPr>
                <w:color w:val="000000"/>
              </w:rPr>
              <w:t>Sanjay Bhattacharya, 2008,  ̳Social Work intervention and management‘, Deep &amp; Deep publication (p) Ltd</w:t>
            </w:r>
          </w:p>
        </w:tc>
      </w:tr>
      <w:tr w:rsidR="00BF0387" w:rsidRPr="002224EB" w:rsidTr="007446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012A3C" w:rsidRDefault="00012A3C" w:rsidP="00390A4C">
            <w:pPr>
              <w:rPr>
                <w:b/>
                <w:bCs/>
                <w:color w:val="000000"/>
              </w:rPr>
            </w:pPr>
            <w:r>
              <w:rPr>
                <w:b/>
                <w:bCs/>
                <w:color w:val="000000"/>
              </w:rPr>
              <w:t>Books for References</w:t>
            </w:r>
          </w:p>
          <w:p w:rsidR="00BF0387" w:rsidRPr="002224EB" w:rsidRDefault="00BF0387" w:rsidP="00170880">
            <w:pPr>
              <w:numPr>
                <w:ilvl w:val="0"/>
                <w:numId w:val="32"/>
              </w:numPr>
              <w:textAlignment w:val="baseline"/>
              <w:rPr>
                <w:color w:val="000000"/>
              </w:rPr>
            </w:pPr>
            <w:r w:rsidRPr="002224EB">
              <w:rPr>
                <w:color w:val="000000"/>
              </w:rPr>
              <w:t>Healy, K. 2012, Social Work Methods and Skills, Palgrave MacMillan</w:t>
            </w:r>
          </w:p>
          <w:p w:rsidR="00BF0387" w:rsidRPr="002224EB" w:rsidRDefault="00BF0387" w:rsidP="00170880">
            <w:pPr>
              <w:numPr>
                <w:ilvl w:val="0"/>
                <w:numId w:val="32"/>
              </w:numPr>
              <w:textAlignment w:val="baseline"/>
              <w:rPr>
                <w:color w:val="000000"/>
              </w:rPr>
            </w:pPr>
            <w:r w:rsidRPr="002224EB">
              <w:rPr>
                <w:color w:val="000000"/>
              </w:rPr>
              <w:t>Bogo, M. (2007). Social work practice: Concepts, process &amp; Interviewing, Rawat Publication.</w:t>
            </w:r>
          </w:p>
          <w:p w:rsidR="00BF0387" w:rsidRPr="002224EB" w:rsidRDefault="00BF0387" w:rsidP="00170880">
            <w:pPr>
              <w:numPr>
                <w:ilvl w:val="0"/>
                <w:numId w:val="32"/>
              </w:numPr>
              <w:textAlignment w:val="baseline"/>
              <w:rPr>
                <w:color w:val="000000"/>
              </w:rPr>
            </w:pPr>
            <w:r w:rsidRPr="002224EB">
              <w:rPr>
                <w:color w:val="000000"/>
              </w:rPr>
              <w:t>Misra .P.D. 1994, Social Work Philosophy and Methods, Inter-India Publications, New Delhi</w:t>
            </w:r>
          </w:p>
          <w:p w:rsidR="00BF0387" w:rsidRPr="002224EB" w:rsidRDefault="00BF0387" w:rsidP="00170880">
            <w:pPr>
              <w:numPr>
                <w:ilvl w:val="0"/>
                <w:numId w:val="32"/>
              </w:numPr>
              <w:textAlignment w:val="baseline"/>
              <w:rPr>
                <w:color w:val="000000"/>
              </w:rPr>
            </w:pPr>
            <w:r w:rsidRPr="002224EB">
              <w:rPr>
                <w:color w:val="000000"/>
              </w:rPr>
              <w:t>Misra P.D., BeenaMisra, 2004, Social Work Profession in India, New Royal book Com. Lacknow</w:t>
            </w:r>
          </w:p>
          <w:p w:rsidR="00BF0387" w:rsidRPr="002224EB" w:rsidRDefault="00BF0387" w:rsidP="00170880">
            <w:pPr>
              <w:numPr>
                <w:ilvl w:val="0"/>
                <w:numId w:val="32"/>
              </w:numPr>
              <w:textAlignment w:val="baseline"/>
              <w:rPr>
                <w:color w:val="000000"/>
              </w:rPr>
            </w:pPr>
            <w:r w:rsidRPr="002224EB">
              <w:rPr>
                <w:color w:val="000000"/>
              </w:rPr>
              <w:t>Mathew, Grace (1992) An Introduction to Social Casework. Bombay: Tata Institute of Social Sciences.</w:t>
            </w:r>
          </w:p>
        </w:tc>
      </w:tr>
      <w:tr w:rsidR="00BF0387" w:rsidRPr="002224EB" w:rsidTr="007446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390A4C">
            <w:r w:rsidRPr="002224EB">
              <w:rPr>
                <w:b/>
                <w:bCs/>
                <w:color w:val="000000"/>
              </w:rPr>
              <w:t>Web Resources</w:t>
            </w:r>
          </w:p>
          <w:p w:rsidR="00BF0387" w:rsidRPr="002224EB" w:rsidRDefault="004B3BC8" w:rsidP="00170880">
            <w:pPr>
              <w:numPr>
                <w:ilvl w:val="0"/>
                <w:numId w:val="33"/>
              </w:numPr>
              <w:textAlignment w:val="baseline"/>
              <w:rPr>
                <w:color w:val="000000"/>
              </w:rPr>
            </w:pPr>
            <w:hyperlink r:id="rId15" w:history="1">
              <w:r w:rsidR="00BF0387" w:rsidRPr="002224EB">
                <w:rPr>
                  <w:color w:val="0000FF"/>
                  <w:u w:val="single"/>
                </w:rPr>
                <w:t>https://www.russellsage.org/sites/default/files/Richmond_What%20is%20Social_0.pdf</w:t>
              </w:r>
            </w:hyperlink>
          </w:p>
          <w:p w:rsidR="00BF0387" w:rsidRPr="002224EB" w:rsidRDefault="004B3BC8" w:rsidP="00170880">
            <w:pPr>
              <w:numPr>
                <w:ilvl w:val="0"/>
                <w:numId w:val="33"/>
              </w:numPr>
              <w:textAlignment w:val="baseline"/>
              <w:rPr>
                <w:color w:val="000000"/>
              </w:rPr>
            </w:pPr>
            <w:hyperlink r:id="rId16" w:history="1">
              <w:r w:rsidR="00BF0387" w:rsidRPr="002224EB">
                <w:rPr>
                  <w:color w:val="0000FF"/>
                  <w:u w:val="single"/>
                </w:rPr>
                <w:t>http://ddceutkal.ac.in/Syllabus/MSW/Paper-5.pdf</w:t>
              </w:r>
            </w:hyperlink>
          </w:p>
          <w:p w:rsidR="00BF0387" w:rsidRPr="002224EB" w:rsidRDefault="004B3BC8" w:rsidP="00170880">
            <w:pPr>
              <w:numPr>
                <w:ilvl w:val="0"/>
                <w:numId w:val="33"/>
              </w:numPr>
              <w:textAlignment w:val="baseline"/>
              <w:rPr>
                <w:color w:val="000000"/>
              </w:rPr>
            </w:pPr>
            <w:hyperlink r:id="rId17" w:history="1">
              <w:r w:rsidR="00BF0387" w:rsidRPr="002224EB">
                <w:rPr>
                  <w:color w:val="0000FF"/>
                  <w:u w:val="single"/>
                </w:rPr>
                <w:t>https://www.socialworkfootprints.org/videos/social-casework-philosophy-principles-and-components</w:t>
              </w:r>
            </w:hyperlink>
          </w:p>
          <w:p w:rsidR="00BF0387" w:rsidRPr="002224EB" w:rsidRDefault="004B3BC8" w:rsidP="00170880">
            <w:pPr>
              <w:numPr>
                <w:ilvl w:val="0"/>
                <w:numId w:val="33"/>
              </w:numPr>
              <w:textAlignment w:val="baseline"/>
              <w:rPr>
                <w:color w:val="000000"/>
              </w:rPr>
            </w:pPr>
            <w:hyperlink r:id="rId18" w:history="1">
              <w:r w:rsidR="00BF0387" w:rsidRPr="002224EB">
                <w:rPr>
                  <w:color w:val="0000FF"/>
                  <w:u w:val="single"/>
                </w:rPr>
                <w:t>https://www.yourarticlelibrary.com/sociology/social-casework-processes-study-and-diagnosis/36564</w:t>
              </w:r>
            </w:hyperlink>
          </w:p>
          <w:p w:rsidR="00BF0387" w:rsidRPr="002224EB" w:rsidRDefault="004B3BC8" w:rsidP="00170880">
            <w:pPr>
              <w:numPr>
                <w:ilvl w:val="0"/>
                <w:numId w:val="33"/>
              </w:numPr>
              <w:textAlignment w:val="baseline"/>
              <w:rPr>
                <w:color w:val="000000"/>
              </w:rPr>
            </w:pPr>
            <w:hyperlink r:id="rId19" w:history="1">
              <w:r w:rsidR="00BF0387" w:rsidRPr="002224EB">
                <w:rPr>
                  <w:color w:val="0000FF"/>
                  <w:u w:val="single"/>
                </w:rPr>
                <w:t>https://www.slideshare.net/surendrashah6/complete-note-of-casework</w:t>
              </w:r>
            </w:hyperlink>
          </w:p>
          <w:p w:rsidR="00BF0387" w:rsidRPr="002224EB" w:rsidRDefault="004B3BC8" w:rsidP="00170880">
            <w:pPr>
              <w:numPr>
                <w:ilvl w:val="0"/>
                <w:numId w:val="33"/>
              </w:numPr>
              <w:textAlignment w:val="baseline"/>
              <w:rPr>
                <w:color w:val="000000"/>
              </w:rPr>
            </w:pPr>
            <w:hyperlink r:id="rId20" w:history="1">
              <w:r w:rsidR="00BF0387" w:rsidRPr="002224EB">
                <w:rPr>
                  <w:color w:val="0000FF"/>
                  <w:u w:val="single"/>
                </w:rPr>
                <w:t>https://www.socialworkfootprints.org/videos/social-casework-practice-in-indian-society-relevance-scope-and-influence-of-culture</w:t>
              </w:r>
            </w:hyperlink>
          </w:p>
          <w:p w:rsidR="00BF0387" w:rsidRPr="002224EB" w:rsidRDefault="004B3BC8" w:rsidP="00170880">
            <w:pPr>
              <w:numPr>
                <w:ilvl w:val="0"/>
                <w:numId w:val="33"/>
              </w:numPr>
              <w:textAlignment w:val="baseline"/>
              <w:rPr>
                <w:color w:val="000000"/>
              </w:rPr>
            </w:pPr>
            <w:hyperlink r:id="rId21" w:history="1">
              <w:r w:rsidR="00BF0387" w:rsidRPr="002224EB">
                <w:rPr>
                  <w:color w:val="0000FF"/>
                  <w:u w:val="single"/>
                </w:rPr>
                <w:t>http://www.ignou.ac.in/upload/bswe-02-block1-unit-3-small-size.pdf</w:t>
              </w:r>
            </w:hyperlink>
          </w:p>
          <w:p w:rsidR="00BF0387" w:rsidRPr="002224EB" w:rsidRDefault="00BF0387" w:rsidP="00390A4C"/>
        </w:tc>
      </w:tr>
    </w:tbl>
    <w:p w:rsidR="00BF0387" w:rsidRPr="002224EB" w:rsidRDefault="00BF0387" w:rsidP="00012A3C">
      <w:r>
        <w:br/>
      </w:r>
      <w:r w:rsidR="00390A4C" w:rsidRPr="002224EB">
        <w:rPr>
          <w:b/>
          <w:bCs/>
          <w:color w:val="000000"/>
        </w:rPr>
        <w:t xml:space="preserve">Mapping </w:t>
      </w:r>
      <w:r w:rsidR="00390A4C">
        <w:rPr>
          <w:b/>
          <w:bCs/>
          <w:color w:val="000000"/>
        </w:rPr>
        <w:t>w</w:t>
      </w:r>
      <w:r w:rsidR="00390A4C" w:rsidRPr="002224EB">
        <w:rPr>
          <w:b/>
          <w:bCs/>
          <w:color w:val="000000"/>
        </w:rPr>
        <w:t>ith Programme Specific Outcome</w:t>
      </w:r>
    </w:p>
    <w:tbl>
      <w:tblPr>
        <w:tblW w:w="5943" w:type="dxa"/>
        <w:tblInd w:w="492" w:type="dxa"/>
        <w:tblCellMar>
          <w:top w:w="15" w:type="dxa"/>
          <w:left w:w="15" w:type="dxa"/>
          <w:bottom w:w="15" w:type="dxa"/>
          <w:right w:w="15" w:type="dxa"/>
        </w:tblCellMar>
        <w:tblLook w:val="04A0" w:firstRow="1" w:lastRow="0" w:firstColumn="1" w:lastColumn="0" w:noHBand="0" w:noVBand="1"/>
      </w:tblPr>
      <w:tblGrid>
        <w:gridCol w:w="878"/>
        <w:gridCol w:w="1013"/>
        <w:gridCol w:w="1013"/>
        <w:gridCol w:w="1013"/>
        <w:gridCol w:w="1013"/>
        <w:gridCol w:w="1013"/>
      </w:tblGrid>
      <w:tr w:rsidR="00BF0387" w:rsidRPr="002224EB" w:rsidTr="00390A4C">
        <w:trPr>
          <w:trHeight w:val="4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PSO1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PSO2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PSO3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PSO4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PSO5</w:t>
            </w:r>
          </w:p>
        </w:tc>
      </w:tr>
      <w:tr w:rsidR="00BF0387" w:rsidRPr="002224EB" w:rsidTr="00390A4C">
        <w:trPr>
          <w:trHeight w:val="4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CO1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r>
      <w:tr w:rsidR="00BF0387" w:rsidRPr="002224EB" w:rsidTr="00390A4C">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CO2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r>
      <w:tr w:rsidR="00BF0387" w:rsidRPr="002224EB" w:rsidTr="00390A4C">
        <w:trPr>
          <w:trHeight w:val="4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CO3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M</w:t>
            </w:r>
          </w:p>
        </w:tc>
      </w:tr>
      <w:tr w:rsidR="00BF0387" w:rsidRPr="002224EB" w:rsidTr="00390A4C">
        <w:trPr>
          <w:trHeight w:val="4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CO4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r>
      <w:tr w:rsidR="00BF0387" w:rsidRPr="002224EB" w:rsidTr="00390A4C">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CO5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M</w:t>
            </w:r>
          </w:p>
        </w:tc>
      </w:tr>
    </w:tbl>
    <w:p w:rsidR="00BF0387" w:rsidRPr="002224EB" w:rsidRDefault="00BF0387" w:rsidP="00390A4C">
      <w:pPr>
        <w:ind w:firstLine="720"/>
        <w:rPr>
          <w:b/>
        </w:rPr>
      </w:pPr>
      <w:r w:rsidRPr="002224EB">
        <w:rPr>
          <w:b/>
        </w:rPr>
        <w:t>S – Strong</w:t>
      </w:r>
      <w:r w:rsidRPr="002224EB">
        <w:rPr>
          <w:b/>
        </w:rPr>
        <w:tab/>
      </w:r>
      <w:r w:rsidRPr="002224EB">
        <w:rPr>
          <w:b/>
        </w:rPr>
        <w:tab/>
        <w:t xml:space="preserve">        M – Medium</w:t>
      </w:r>
      <w:r w:rsidR="00390A4C">
        <w:rPr>
          <w:b/>
        </w:rPr>
        <w:tab/>
      </w:r>
      <w:r w:rsidR="00390A4C">
        <w:rPr>
          <w:b/>
        </w:rPr>
        <w:tab/>
      </w:r>
      <w:r w:rsidRPr="002224EB">
        <w:rPr>
          <w:b/>
        </w:rPr>
        <w:t xml:space="preserve"> L - Low</w:t>
      </w:r>
    </w:p>
    <w:p w:rsidR="007D41B7" w:rsidRDefault="00BF0387" w:rsidP="00BF0387">
      <w:pPr>
        <w:tabs>
          <w:tab w:val="left" w:pos="5097"/>
        </w:tabs>
        <w:jc w:val="center"/>
        <w:rPr>
          <w:b/>
          <w:color w:val="000000"/>
          <w:u w:val="single"/>
        </w:rPr>
      </w:pPr>
      <w:r>
        <w:rPr>
          <w:b/>
          <w:color w:val="000000"/>
          <w:u w:val="single"/>
        </w:rPr>
        <w:br w:type="page"/>
      </w:r>
    </w:p>
    <w:tbl>
      <w:tblPr>
        <w:tblStyle w:val="TableGrid"/>
        <w:tblW w:w="9180" w:type="dxa"/>
        <w:tblLook w:val="04A0" w:firstRow="1" w:lastRow="0" w:firstColumn="1" w:lastColumn="0" w:noHBand="0" w:noVBand="1"/>
      </w:tblPr>
      <w:tblGrid>
        <w:gridCol w:w="2031"/>
        <w:gridCol w:w="3567"/>
        <w:gridCol w:w="1740"/>
        <w:gridCol w:w="1842"/>
      </w:tblGrid>
      <w:tr w:rsidR="00390A4C" w:rsidRPr="00390A4C" w:rsidTr="00012A3C">
        <w:trPr>
          <w:trHeight w:val="416"/>
        </w:trPr>
        <w:tc>
          <w:tcPr>
            <w:tcW w:w="2031" w:type="dxa"/>
            <w:vMerge w:val="restart"/>
          </w:tcPr>
          <w:p w:rsidR="00390A4C" w:rsidRPr="00390A4C" w:rsidRDefault="00390A4C" w:rsidP="00390A4C">
            <w:pPr>
              <w:pStyle w:val="Normal1"/>
              <w:jc w:val="center"/>
              <w:rPr>
                <w:rFonts w:ascii="Times New Roman" w:eastAsia="Arial" w:hAnsi="Times New Roman" w:cs="Times New Roman"/>
                <w:b/>
                <w:sz w:val="24"/>
                <w:szCs w:val="24"/>
              </w:rPr>
            </w:pPr>
            <w:r w:rsidRPr="00390A4C">
              <w:rPr>
                <w:rFonts w:ascii="Times New Roman" w:eastAsia="Arial" w:hAnsi="Times New Roman" w:cs="Times New Roman"/>
                <w:b/>
                <w:sz w:val="24"/>
                <w:szCs w:val="24"/>
              </w:rPr>
              <w:t xml:space="preserve">I Semester </w:t>
            </w:r>
          </w:p>
          <w:p w:rsidR="00390A4C" w:rsidRPr="00390A4C" w:rsidRDefault="00390A4C" w:rsidP="00390A4C">
            <w:pPr>
              <w:pStyle w:val="Normal1"/>
              <w:jc w:val="center"/>
              <w:rPr>
                <w:rFonts w:ascii="Times New Roman" w:eastAsia="Arial" w:hAnsi="Times New Roman" w:cs="Times New Roman"/>
                <w:b/>
                <w:sz w:val="24"/>
                <w:szCs w:val="24"/>
              </w:rPr>
            </w:pPr>
            <w:r w:rsidRPr="00390A4C">
              <w:rPr>
                <w:rFonts w:ascii="Times New Roman" w:eastAsia="Arial" w:hAnsi="Times New Roman" w:cs="Times New Roman"/>
                <w:b/>
                <w:sz w:val="24"/>
                <w:szCs w:val="24"/>
              </w:rPr>
              <w:t>Core-III</w:t>
            </w:r>
          </w:p>
        </w:tc>
        <w:tc>
          <w:tcPr>
            <w:tcW w:w="0" w:type="auto"/>
            <w:vMerge w:val="restart"/>
            <w:vAlign w:val="center"/>
          </w:tcPr>
          <w:p w:rsidR="00390A4C" w:rsidRPr="00390A4C" w:rsidRDefault="00390A4C" w:rsidP="00390A4C">
            <w:pPr>
              <w:pStyle w:val="Normal1"/>
              <w:jc w:val="center"/>
              <w:rPr>
                <w:rFonts w:ascii="Times New Roman" w:eastAsia="Times New Roman" w:hAnsi="Times New Roman" w:cs="Times New Roman"/>
                <w:b/>
                <w:bCs/>
                <w:sz w:val="24"/>
                <w:szCs w:val="24"/>
              </w:rPr>
            </w:pPr>
            <w:r w:rsidRPr="00390A4C">
              <w:rPr>
                <w:rFonts w:ascii="Times New Roman" w:eastAsia="Times New Roman" w:hAnsi="Times New Roman" w:cs="Times New Roman"/>
                <w:b/>
                <w:bCs/>
                <w:sz w:val="24"/>
                <w:szCs w:val="24"/>
              </w:rPr>
              <w:t>23PMSWC13</w:t>
            </w:r>
            <w:r w:rsidR="00FA4D0A">
              <w:rPr>
                <w:rFonts w:ascii="Times New Roman" w:eastAsia="Times New Roman" w:hAnsi="Times New Roman" w:cs="Times New Roman"/>
                <w:b/>
                <w:bCs/>
                <w:sz w:val="24"/>
                <w:szCs w:val="24"/>
              </w:rPr>
              <w:t>:</w:t>
            </w:r>
          </w:p>
          <w:p w:rsidR="00390A4C" w:rsidRPr="009A7823" w:rsidRDefault="009A7823" w:rsidP="009A7823">
            <w:pPr>
              <w:tabs>
                <w:tab w:val="left" w:pos="5097"/>
              </w:tabs>
              <w:jc w:val="center"/>
              <w:rPr>
                <w:b/>
                <w:color w:val="000000"/>
              </w:rPr>
            </w:pPr>
            <w:r>
              <w:rPr>
                <w:b/>
                <w:color w:val="000000"/>
              </w:rPr>
              <w:t>SOCIAL GROUP WORK</w:t>
            </w:r>
          </w:p>
        </w:tc>
        <w:tc>
          <w:tcPr>
            <w:tcW w:w="1740" w:type="dxa"/>
          </w:tcPr>
          <w:p w:rsidR="00390A4C" w:rsidRPr="00390A4C" w:rsidRDefault="00390A4C" w:rsidP="00390A4C">
            <w:pPr>
              <w:pStyle w:val="Normal1"/>
              <w:jc w:val="both"/>
              <w:rPr>
                <w:rFonts w:ascii="Times New Roman" w:eastAsia="Arial" w:hAnsi="Times New Roman" w:cs="Times New Roman"/>
                <w:b/>
                <w:sz w:val="24"/>
                <w:szCs w:val="24"/>
              </w:rPr>
            </w:pPr>
            <w:r w:rsidRPr="00390A4C">
              <w:rPr>
                <w:rFonts w:ascii="Times New Roman" w:eastAsia="Arial" w:hAnsi="Times New Roman" w:cs="Times New Roman"/>
                <w:b/>
                <w:sz w:val="24"/>
                <w:szCs w:val="24"/>
              </w:rPr>
              <w:t>Credit</w:t>
            </w:r>
          </w:p>
        </w:tc>
        <w:tc>
          <w:tcPr>
            <w:tcW w:w="1842" w:type="dxa"/>
          </w:tcPr>
          <w:p w:rsidR="00390A4C" w:rsidRPr="00390A4C" w:rsidRDefault="00390A4C" w:rsidP="00390A4C">
            <w:pPr>
              <w:pStyle w:val="Normal1"/>
              <w:jc w:val="center"/>
              <w:rPr>
                <w:rFonts w:ascii="Times New Roman" w:eastAsia="Arial" w:hAnsi="Times New Roman" w:cs="Times New Roman"/>
                <w:b/>
                <w:sz w:val="24"/>
                <w:szCs w:val="24"/>
              </w:rPr>
            </w:pPr>
            <w:r w:rsidRPr="00390A4C">
              <w:rPr>
                <w:rFonts w:ascii="Times New Roman" w:eastAsia="Arial" w:hAnsi="Times New Roman" w:cs="Times New Roman"/>
                <w:b/>
                <w:sz w:val="24"/>
                <w:szCs w:val="24"/>
              </w:rPr>
              <w:t>4</w:t>
            </w:r>
          </w:p>
        </w:tc>
      </w:tr>
      <w:tr w:rsidR="00390A4C" w:rsidRPr="00390A4C" w:rsidTr="00012A3C">
        <w:trPr>
          <w:trHeight w:val="280"/>
        </w:trPr>
        <w:tc>
          <w:tcPr>
            <w:tcW w:w="2031" w:type="dxa"/>
            <w:vMerge/>
            <w:tcBorders>
              <w:bottom w:val="single" w:sz="4" w:space="0" w:color="000000"/>
            </w:tcBorders>
          </w:tcPr>
          <w:p w:rsidR="00390A4C" w:rsidRPr="00390A4C" w:rsidRDefault="00390A4C" w:rsidP="00390A4C">
            <w:pPr>
              <w:pStyle w:val="Normal1"/>
              <w:jc w:val="center"/>
              <w:rPr>
                <w:rFonts w:ascii="Times New Roman" w:eastAsia="Arial" w:hAnsi="Times New Roman" w:cs="Times New Roman"/>
                <w:b/>
                <w:sz w:val="24"/>
                <w:szCs w:val="24"/>
              </w:rPr>
            </w:pPr>
          </w:p>
        </w:tc>
        <w:tc>
          <w:tcPr>
            <w:tcW w:w="0" w:type="auto"/>
            <w:vMerge/>
            <w:tcBorders>
              <w:bottom w:val="single" w:sz="4" w:space="0" w:color="000000"/>
            </w:tcBorders>
          </w:tcPr>
          <w:p w:rsidR="00390A4C" w:rsidRPr="00390A4C" w:rsidRDefault="00390A4C" w:rsidP="00390A4C">
            <w:pPr>
              <w:pStyle w:val="Normal1"/>
              <w:jc w:val="both"/>
              <w:rPr>
                <w:rFonts w:ascii="Times New Roman" w:eastAsia="Arial" w:hAnsi="Times New Roman" w:cs="Times New Roman"/>
                <w:b/>
                <w:sz w:val="24"/>
                <w:szCs w:val="24"/>
              </w:rPr>
            </w:pPr>
          </w:p>
        </w:tc>
        <w:tc>
          <w:tcPr>
            <w:tcW w:w="1740" w:type="dxa"/>
            <w:tcBorders>
              <w:bottom w:val="single" w:sz="4" w:space="0" w:color="000000"/>
            </w:tcBorders>
          </w:tcPr>
          <w:p w:rsidR="00390A4C" w:rsidRPr="00390A4C" w:rsidRDefault="00390A4C" w:rsidP="00390A4C">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390A4C">
              <w:rPr>
                <w:rFonts w:ascii="Times New Roman" w:eastAsia="Arial" w:hAnsi="Times New Roman" w:cs="Times New Roman"/>
                <w:b/>
                <w:sz w:val="24"/>
                <w:szCs w:val="24"/>
              </w:rPr>
              <w:t>Week</w:t>
            </w:r>
          </w:p>
        </w:tc>
        <w:tc>
          <w:tcPr>
            <w:tcW w:w="1842" w:type="dxa"/>
            <w:tcBorders>
              <w:bottom w:val="single" w:sz="4" w:space="0" w:color="000000"/>
            </w:tcBorders>
          </w:tcPr>
          <w:p w:rsidR="00390A4C" w:rsidRPr="00390A4C" w:rsidRDefault="00390A4C" w:rsidP="00390A4C">
            <w:pPr>
              <w:pStyle w:val="Normal1"/>
              <w:jc w:val="center"/>
              <w:rPr>
                <w:rFonts w:ascii="Times New Roman" w:eastAsia="Arial" w:hAnsi="Times New Roman" w:cs="Times New Roman"/>
                <w:b/>
                <w:sz w:val="24"/>
                <w:szCs w:val="24"/>
              </w:rPr>
            </w:pPr>
            <w:r w:rsidRPr="00390A4C">
              <w:rPr>
                <w:rFonts w:ascii="Times New Roman" w:eastAsia="Arial" w:hAnsi="Times New Roman" w:cs="Times New Roman"/>
                <w:b/>
                <w:sz w:val="24"/>
                <w:szCs w:val="24"/>
              </w:rPr>
              <w:t>7</w:t>
            </w:r>
          </w:p>
        </w:tc>
      </w:tr>
    </w:tbl>
    <w:p w:rsidR="007D41B7" w:rsidRDefault="007D41B7" w:rsidP="00BF0387">
      <w:pPr>
        <w:tabs>
          <w:tab w:val="left" w:pos="5097"/>
        </w:tabs>
        <w:jc w:val="center"/>
        <w:rPr>
          <w:b/>
          <w:color w:val="000000"/>
          <w:u w:val="single"/>
        </w:rPr>
      </w:pPr>
    </w:p>
    <w:tbl>
      <w:tblPr>
        <w:tblW w:w="0" w:type="auto"/>
        <w:tblCellMar>
          <w:top w:w="15" w:type="dxa"/>
          <w:left w:w="15" w:type="dxa"/>
          <w:bottom w:w="15" w:type="dxa"/>
          <w:right w:w="15" w:type="dxa"/>
        </w:tblCellMar>
        <w:tblLook w:val="04A0" w:firstRow="1" w:lastRow="0" w:firstColumn="1" w:lastColumn="0" w:noHBand="0" w:noVBand="1"/>
      </w:tblPr>
      <w:tblGrid>
        <w:gridCol w:w="336"/>
        <w:gridCol w:w="8853"/>
      </w:tblGrid>
      <w:tr w:rsidR="00BF0387" w:rsidRPr="002224EB" w:rsidTr="007446DB">
        <w:trPr>
          <w:trHeight w:val="45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7446DB">
            <w:pPr>
              <w:pStyle w:val="NormalWeb"/>
              <w:spacing w:before="0" w:beforeAutospacing="0" w:after="0" w:afterAutospacing="0"/>
            </w:pPr>
            <w:r w:rsidRPr="002224EB">
              <w:rPr>
                <w:b/>
                <w:bCs/>
                <w:color w:val="000000"/>
              </w:rPr>
              <w:t>Learning Objectives </w:t>
            </w:r>
          </w:p>
        </w:tc>
      </w:tr>
      <w:tr w:rsidR="00BF0387" w:rsidRPr="002224EB" w:rsidTr="007446DB">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7446DB">
            <w:pPr>
              <w:pStyle w:val="NormalWeb"/>
              <w:spacing w:before="0" w:beforeAutospacing="0" w:after="0" w:afterAutospacing="0"/>
              <w:jc w:val="center"/>
            </w:pPr>
            <w:r w:rsidRPr="002224EB">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autoSpaceDE w:val="0"/>
              <w:autoSpaceDN w:val="0"/>
              <w:adjustRightInd w:val="0"/>
              <w:rPr>
                <w:color w:val="000000"/>
              </w:rPr>
            </w:pPr>
            <w:r w:rsidRPr="002224EB">
              <w:rPr>
                <w:color w:val="000000"/>
              </w:rPr>
              <w:t>To understand group work as a method of social work and to understand concept, values, principles of Social Group Work</w:t>
            </w:r>
          </w:p>
        </w:tc>
      </w:tr>
      <w:tr w:rsidR="00BF0387" w:rsidRPr="002224EB" w:rsidTr="007446DB">
        <w:trPr>
          <w:trHeight w:val="4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7446DB">
            <w:pPr>
              <w:pStyle w:val="NormalWeb"/>
              <w:spacing w:before="0" w:beforeAutospacing="0" w:after="0" w:afterAutospacing="0"/>
              <w:jc w:val="center"/>
            </w:pPr>
            <w:r w:rsidRPr="002224EB">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autoSpaceDE w:val="0"/>
              <w:autoSpaceDN w:val="0"/>
              <w:adjustRightInd w:val="0"/>
              <w:spacing w:line="480" w:lineRule="auto"/>
              <w:jc w:val="both"/>
              <w:rPr>
                <w:color w:val="000000"/>
              </w:rPr>
            </w:pPr>
            <w:r w:rsidRPr="002224EB">
              <w:rPr>
                <w:color w:val="000000"/>
              </w:rPr>
              <w:t>To acquire skills and techniques required for group worker</w:t>
            </w:r>
          </w:p>
        </w:tc>
      </w:tr>
      <w:tr w:rsidR="00BF0387" w:rsidRPr="002224EB" w:rsidTr="007446DB">
        <w:trPr>
          <w:trHeight w:val="4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7446DB">
            <w:pPr>
              <w:pStyle w:val="NormalWeb"/>
              <w:spacing w:before="0" w:beforeAutospacing="0" w:after="0" w:afterAutospacing="0"/>
              <w:jc w:val="center"/>
            </w:pPr>
            <w:r w:rsidRPr="002224EB">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autoSpaceDE w:val="0"/>
              <w:autoSpaceDN w:val="0"/>
              <w:adjustRightInd w:val="0"/>
              <w:jc w:val="both"/>
              <w:rPr>
                <w:color w:val="000000"/>
              </w:rPr>
            </w:pPr>
            <w:r w:rsidRPr="002224EB">
              <w:rPr>
                <w:color w:val="000000"/>
              </w:rPr>
              <w:t>To develop the ability to critically analyse problems of groups and provide suitable intervention.</w:t>
            </w:r>
          </w:p>
        </w:tc>
      </w:tr>
      <w:tr w:rsidR="00BF0387" w:rsidRPr="002224EB" w:rsidTr="007446DB">
        <w:trPr>
          <w:trHeight w:val="4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7446DB">
            <w:pPr>
              <w:pStyle w:val="NormalWeb"/>
              <w:spacing w:before="0" w:beforeAutospacing="0" w:after="0" w:afterAutospacing="0"/>
              <w:jc w:val="center"/>
            </w:pPr>
            <w:r w:rsidRPr="002224EB">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autoSpaceDE w:val="0"/>
              <w:autoSpaceDN w:val="0"/>
              <w:adjustRightInd w:val="0"/>
              <w:spacing w:line="480" w:lineRule="auto"/>
              <w:jc w:val="both"/>
              <w:rPr>
                <w:color w:val="000000"/>
              </w:rPr>
            </w:pPr>
            <w:r w:rsidRPr="002224EB">
              <w:rPr>
                <w:color w:val="000000"/>
              </w:rPr>
              <w:t xml:space="preserve">To apply the models of Social Group Work in different settings. </w:t>
            </w:r>
          </w:p>
        </w:tc>
      </w:tr>
      <w:tr w:rsidR="00BF0387" w:rsidRPr="002224EB" w:rsidTr="007446DB">
        <w:trPr>
          <w:trHeight w:val="4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7446DB">
            <w:pPr>
              <w:pStyle w:val="NormalWeb"/>
              <w:spacing w:before="0" w:beforeAutospacing="0" w:after="0" w:afterAutospacing="0"/>
              <w:jc w:val="center"/>
            </w:pPr>
            <w:r w:rsidRPr="002224EB">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pStyle w:val="NormalWeb"/>
              <w:spacing w:before="0" w:beforeAutospacing="0" w:after="0" w:afterAutospacing="0"/>
              <w:jc w:val="both"/>
            </w:pPr>
            <w:r w:rsidRPr="002224EB">
              <w:rPr>
                <w:color w:val="000000"/>
              </w:rPr>
              <w:t>To identify the settings and fields for the practice of Social Group Work method</w:t>
            </w:r>
          </w:p>
        </w:tc>
      </w:tr>
    </w:tbl>
    <w:p w:rsidR="00BF0387" w:rsidRPr="002224EB" w:rsidRDefault="00BF0387" w:rsidP="00BF0387"/>
    <w:tbl>
      <w:tblPr>
        <w:tblW w:w="0" w:type="auto"/>
        <w:tblCellMar>
          <w:top w:w="15" w:type="dxa"/>
          <w:left w:w="15" w:type="dxa"/>
          <w:bottom w:w="15" w:type="dxa"/>
          <w:right w:w="15" w:type="dxa"/>
        </w:tblCellMar>
        <w:tblLook w:val="04A0" w:firstRow="1" w:lastRow="0" w:firstColumn="1" w:lastColumn="0" w:noHBand="0" w:noVBand="1"/>
      </w:tblPr>
      <w:tblGrid>
        <w:gridCol w:w="9189"/>
      </w:tblGrid>
      <w:tr w:rsidR="00BF0387" w:rsidRPr="002224EB" w:rsidTr="007446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28460D">
            <w:pPr>
              <w:pStyle w:val="NormalWeb"/>
              <w:spacing w:before="0" w:beforeAutospacing="0" w:after="0" w:afterAutospacing="0" w:line="360" w:lineRule="auto"/>
            </w:pPr>
            <w:r w:rsidRPr="002224EB">
              <w:rPr>
                <w:b/>
                <w:bCs/>
                <w:color w:val="000000"/>
              </w:rPr>
              <w:t>Course Outcomes </w:t>
            </w:r>
          </w:p>
          <w:p w:rsidR="00BF0387" w:rsidRDefault="00BF0387" w:rsidP="0028460D">
            <w:pPr>
              <w:pStyle w:val="NormalWeb"/>
              <w:spacing w:before="0" w:beforeAutospacing="0" w:after="0" w:afterAutospacing="0"/>
              <w:jc w:val="both"/>
              <w:rPr>
                <w:color w:val="000000"/>
              </w:rPr>
            </w:pPr>
            <w:r w:rsidRPr="002224EB">
              <w:rPr>
                <w:color w:val="000000"/>
              </w:rPr>
              <w:t>On the successful completion of the course, student will be able: </w:t>
            </w:r>
          </w:p>
          <w:p w:rsidR="002E6878" w:rsidRPr="002224EB" w:rsidRDefault="002E6878" w:rsidP="0028460D">
            <w:pPr>
              <w:pStyle w:val="NormalWeb"/>
              <w:spacing w:before="0" w:beforeAutospacing="0" w:after="0" w:afterAutospacing="0"/>
              <w:jc w:val="both"/>
              <w:rPr>
                <w:color w:val="000000"/>
              </w:rPr>
            </w:pPr>
          </w:p>
          <w:p w:rsidR="00BF0387" w:rsidRPr="002224EB" w:rsidRDefault="00BF0387" w:rsidP="0028460D">
            <w:pPr>
              <w:pStyle w:val="NormalWeb"/>
              <w:spacing w:before="0" w:beforeAutospacing="0" w:after="0" w:afterAutospacing="0"/>
              <w:jc w:val="both"/>
              <w:rPr>
                <w:color w:val="000000"/>
              </w:rPr>
            </w:pPr>
            <w:r w:rsidRPr="002224EB">
              <w:rPr>
                <w:color w:val="000000"/>
              </w:rPr>
              <w:t xml:space="preserve">CO1: To be aware about the concept, characteristics, values and principles of Social </w:t>
            </w:r>
            <w:r w:rsidR="0028460D">
              <w:rPr>
                <w:color w:val="000000"/>
              </w:rPr>
              <w:tab/>
            </w:r>
            <w:r w:rsidRPr="002224EB">
              <w:rPr>
                <w:color w:val="000000"/>
              </w:rPr>
              <w:t>Group Work</w:t>
            </w:r>
          </w:p>
          <w:p w:rsidR="00BF0387" w:rsidRPr="002224EB" w:rsidRDefault="00BF0387" w:rsidP="0028460D">
            <w:pPr>
              <w:pStyle w:val="NormalWeb"/>
              <w:spacing w:before="0" w:beforeAutospacing="0" w:after="0" w:afterAutospacing="0"/>
              <w:jc w:val="both"/>
            </w:pPr>
            <w:r w:rsidRPr="002224EB">
              <w:rPr>
                <w:color w:val="000000"/>
              </w:rPr>
              <w:t>CO2: To apply suitable theories and models to resolve the problems of Groups.</w:t>
            </w:r>
          </w:p>
          <w:p w:rsidR="0028460D" w:rsidRDefault="00BF0387" w:rsidP="002E6878">
            <w:pPr>
              <w:pStyle w:val="NormalWeb"/>
              <w:spacing w:before="0" w:beforeAutospacing="0" w:after="0" w:afterAutospacing="0"/>
              <w:ind w:right="-101"/>
              <w:rPr>
                <w:color w:val="000000"/>
              </w:rPr>
            </w:pPr>
            <w:r w:rsidRPr="002224EB">
              <w:rPr>
                <w:color w:val="000000"/>
              </w:rPr>
              <w:t xml:space="preserve">CO3: To Critically choose and implement interventions to achieve social group work goals. </w:t>
            </w:r>
          </w:p>
          <w:p w:rsidR="00BF0387" w:rsidRPr="002224EB" w:rsidRDefault="00BF0387" w:rsidP="0028460D">
            <w:pPr>
              <w:pStyle w:val="NormalWeb"/>
              <w:spacing w:before="0" w:beforeAutospacing="0" w:after="0" w:afterAutospacing="0"/>
              <w:rPr>
                <w:color w:val="000000"/>
              </w:rPr>
            </w:pPr>
            <w:r w:rsidRPr="002224EB">
              <w:rPr>
                <w:color w:val="000000"/>
              </w:rPr>
              <w:t>CO4: To analyse competencies and skills for working with different groups in various practice settings.</w:t>
            </w:r>
          </w:p>
          <w:p w:rsidR="00BF0387" w:rsidRPr="002224EB" w:rsidRDefault="00BF0387" w:rsidP="0028460D">
            <w:pPr>
              <w:pStyle w:val="NormalWeb"/>
              <w:spacing w:before="0" w:beforeAutospacing="0" w:after="0" w:afterAutospacing="0"/>
              <w:rPr>
                <w:color w:val="000000"/>
              </w:rPr>
            </w:pPr>
            <w:r w:rsidRPr="002224EB">
              <w:rPr>
                <w:color w:val="000000"/>
              </w:rPr>
              <w:t xml:space="preserve">CO5: To analyse and implement empirically-based group interventions and </w:t>
            </w:r>
            <w:r w:rsidR="00E10816">
              <w:rPr>
                <w:color w:val="000000"/>
              </w:rPr>
              <w:tab/>
            </w:r>
            <w:r w:rsidR="00E10816">
              <w:rPr>
                <w:color w:val="000000"/>
              </w:rPr>
              <w:tab/>
            </w:r>
            <w:r w:rsidR="00E10816">
              <w:rPr>
                <w:color w:val="000000"/>
              </w:rPr>
              <w:tab/>
            </w:r>
            <w:r w:rsidRPr="002224EB">
              <w:rPr>
                <w:color w:val="000000"/>
              </w:rPr>
              <w:t xml:space="preserve">evaluating group effectiveness. </w:t>
            </w:r>
          </w:p>
          <w:p w:rsidR="00BF0387" w:rsidRPr="002224EB" w:rsidRDefault="00BF0387" w:rsidP="0028460D">
            <w:pPr>
              <w:pStyle w:val="NormalWeb"/>
              <w:spacing w:before="0" w:beforeAutospacing="0" w:after="0" w:afterAutospacing="0"/>
            </w:pPr>
            <w:r w:rsidRPr="002224EB">
              <w:rPr>
                <w:color w:val="000000"/>
              </w:rPr>
              <w:t>CO6: To demonstrate the process of group experience and professional development</w:t>
            </w:r>
          </w:p>
        </w:tc>
      </w:tr>
    </w:tbl>
    <w:p w:rsidR="00633FC8" w:rsidRDefault="00633FC8" w:rsidP="00BF0387">
      <w:pPr>
        <w:pStyle w:val="NormalWeb"/>
        <w:spacing w:before="0" w:beforeAutospacing="0" w:after="200" w:afterAutospacing="0"/>
        <w:jc w:val="center"/>
        <w:rPr>
          <w:b/>
          <w:bCs/>
          <w:color w:val="000000"/>
          <w:u w:val="single"/>
        </w:rPr>
      </w:pPr>
    </w:p>
    <w:p w:rsidR="00BF0387" w:rsidRPr="002224EB" w:rsidRDefault="00BF0387" w:rsidP="0028460D">
      <w:pPr>
        <w:pStyle w:val="NormalWeb"/>
        <w:spacing w:before="0" w:beforeAutospacing="0" w:after="0" w:afterAutospacing="0"/>
        <w:jc w:val="both"/>
      </w:pPr>
      <w:r w:rsidRPr="002224EB">
        <w:rPr>
          <w:b/>
          <w:bCs/>
          <w:color w:val="000000"/>
        </w:rPr>
        <w:t>UNIT – I</w:t>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Pr="002224EB">
        <w:rPr>
          <w:b/>
          <w:bCs/>
          <w:color w:val="000000"/>
        </w:rPr>
        <w:t xml:space="preserve">(12 Hours) </w:t>
      </w:r>
    </w:p>
    <w:p w:rsidR="00BF0387" w:rsidRPr="002224EB" w:rsidRDefault="00BF0387" w:rsidP="0028460D">
      <w:pPr>
        <w:pStyle w:val="NormalWeb"/>
        <w:spacing w:before="0" w:beforeAutospacing="0" w:after="0" w:afterAutospacing="0" w:line="360" w:lineRule="auto"/>
        <w:jc w:val="both"/>
        <w:rPr>
          <w:bCs/>
          <w:color w:val="000000"/>
        </w:rPr>
      </w:pPr>
      <w:r w:rsidRPr="002224EB">
        <w:rPr>
          <w:b/>
          <w:bCs/>
          <w:color w:val="000000"/>
        </w:rPr>
        <w:t xml:space="preserve">Introduction to Social Group Work: </w:t>
      </w:r>
      <w:r w:rsidRPr="002224EB">
        <w:rPr>
          <w:bCs/>
          <w:color w:val="000000"/>
        </w:rPr>
        <w:t>The Group: Definition, characteristics, types, functions and group structure. Social Group Work:Definitions, objective, Values and Principles of Social Group Work. Skills and Roles of Social Group Worker. History of Social Group Work in India and abroad. Social Group Work as a method of Social Work.</w:t>
      </w:r>
    </w:p>
    <w:p w:rsidR="007E3D5D" w:rsidRDefault="007E3D5D" w:rsidP="00F70405">
      <w:pPr>
        <w:pStyle w:val="NormalWeb"/>
        <w:spacing w:before="0" w:beforeAutospacing="0" w:after="0" w:afterAutospacing="0" w:line="360" w:lineRule="auto"/>
        <w:jc w:val="both"/>
        <w:rPr>
          <w:b/>
          <w:bCs/>
          <w:color w:val="000000"/>
        </w:rPr>
      </w:pPr>
    </w:p>
    <w:p w:rsidR="00F70405" w:rsidRDefault="00BF0387" w:rsidP="00F70405">
      <w:pPr>
        <w:pStyle w:val="NormalWeb"/>
        <w:spacing w:before="0" w:beforeAutospacing="0" w:after="0" w:afterAutospacing="0" w:line="360" w:lineRule="auto"/>
        <w:jc w:val="both"/>
      </w:pPr>
      <w:r w:rsidRPr="002224EB">
        <w:rPr>
          <w:b/>
          <w:bCs/>
          <w:color w:val="000000"/>
        </w:rPr>
        <w:t>UNIT – II</w:t>
      </w:r>
      <w:r w:rsidRPr="002224EB">
        <w:rPr>
          <w:rStyle w:val="apple-tab-span"/>
          <w:b/>
          <w:bCs/>
          <w:color w:val="000000"/>
        </w:rPr>
        <w:tab/>
      </w:r>
      <w:r w:rsidR="00F70405">
        <w:rPr>
          <w:rStyle w:val="apple-tab-span"/>
          <w:bCs/>
          <w:color w:val="000000"/>
        </w:rPr>
        <w:tab/>
      </w:r>
      <w:r w:rsidR="00F70405">
        <w:rPr>
          <w:rStyle w:val="apple-tab-span"/>
          <w:bCs/>
          <w:color w:val="000000"/>
        </w:rPr>
        <w:tab/>
      </w:r>
      <w:r w:rsidR="00F70405">
        <w:rPr>
          <w:rStyle w:val="apple-tab-span"/>
          <w:bCs/>
          <w:color w:val="000000"/>
        </w:rPr>
        <w:tab/>
      </w:r>
      <w:r w:rsidR="00F70405">
        <w:rPr>
          <w:rStyle w:val="apple-tab-span"/>
          <w:bCs/>
          <w:color w:val="000000"/>
        </w:rPr>
        <w:tab/>
      </w:r>
      <w:r w:rsidR="00F70405">
        <w:rPr>
          <w:rStyle w:val="apple-tab-span"/>
          <w:bCs/>
          <w:color w:val="000000"/>
        </w:rPr>
        <w:tab/>
      </w:r>
      <w:r w:rsidR="00F70405">
        <w:rPr>
          <w:rStyle w:val="apple-tab-span"/>
          <w:bCs/>
          <w:color w:val="000000"/>
        </w:rPr>
        <w:tab/>
      </w:r>
      <w:r w:rsidR="00F70405">
        <w:rPr>
          <w:rStyle w:val="apple-tab-span"/>
          <w:bCs/>
          <w:color w:val="000000"/>
        </w:rPr>
        <w:tab/>
      </w:r>
      <w:r w:rsidR="00F70405">
        <w:rPr>
          <w:rStyle w:val="apple-tab-span"/>
          <w:bCs/>
          <w:color w:val="000000"/>
        </w:rPr>
        <w:tab/>
      </w:r>
      <w:r w:rsidRPr="002224EB">
        <w:rPr>
          <w:b/>
          <w:bCs/>
          <w:color w:val="000000"/>
        </w:rPr>
        <w:t>(12 Hours)</w:t>
      </w:r>
    </w:p>
    <w:p w:rsidR="00BF0387" w:rsidRPr="00F70405" w:rsidRDefault="00BF0387" w:rsidP="00F70405">
      <w:pPr>
        <w:pStyle w:val="NormalWeb"/>
        <w:spacing w:before="0" w:beforeAutospacing="0" w:after="0" w:afterAutospacing="0" w:line="360" w:lineRule="auto"/>
        <w:jc w:val="both"/>
      </w:pPr>
      <w:r w:rsidRPr="002224EB">
        <w:rPr>
          <w:b/>
          <w:bCs/>
          <w:color w:val="000000"/>
        </w:rPr>
        <w:t xml:space="preserve">Group Dynamics and Group functioning: </w:t>
      </w:r>
      <w:r w:rsidRPr="002224EB">
        <w:rPr>
          <w:bCs/>
          <w:color w:val="000000"/>
        </w:rPr>
        <w:t>Dynamics of Groups: Bond, Acceptance, Isolation, Rejection, Subgroups, Conflict and Control.  Group Membership, Group Norm, Group Cohesiveness, Group Culture, Group Morale, Group Attraction. Leadership and Communication in groups.  Relationships- Sociometry</w:t>
      </w:r>
      <w:r w:rsidR="0028460D">
        <w:rPr>
          <w:bCs/>
          <w:color w:val="000000"/>
        </w:rPr>
        <w:t>.</w:t>
      </w:r>
    </w:p>
    <w:p w:rsidR="009961A8" w:rsidRDefault="009961A8">
      <w:pPr>
        <w:spacing w:after="160" w:line="259" w:lineRule="auto"/>
        <w:rPr>
          <w:rFonts w:eastAsia="Times New Roman"/>
          <w:b/>
          <w:bCs/>
          <w:color w:val="000000"/>
        </w:rPr>
      </w:pPr>
      <w:r>
        <w:rPr>
          <w:b/>
          <w:bCs/>
          <w:color w:val="000000"/>
        </w:rPr>
        <w:br w:type="page"/>
      </w:r>
    </w:p>
    <w:p w:rsidR="00BF0387" w:rsidRPr="002224EB" w:rsidRDefault="00BF0387" w:rsidP="0028460D">
      <w:pPr>
        <w:pStyle w:val="NormalWeb"/>
        <w:spacing w:before="0" w:beforeAutospacing="0" w:after="0" w:afterAutospacing="0" w:line="276" w:lineRule="auto"/>
        <w:jc w:val="both"/>
        <w:rPr>
          <w:b/>
        </w:rPr>
      </w:pPr>
      <w:r w:rsidRPr="002224EB">
        <w:rPr>
          <w:b/>
          <w:bCs/>
          <w:color w:val="000000"/>
        </w:rPr>
        <w:t>UNIT – III</w:t>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Pr="002224EB">
        <w:rPr>
          <w:b/>
          <w:bCs/>
          <w:color w:val="000000"/>
        </w:rPr>
        <w:t xml:space="preserve">(12 Hours) </w:t>
      </w:r>
    </w:p>
    <w:p w:rsidR="00BF0387" w:rsidRPr="002224EB" w:rsidRDefault="00BF0387" w:rsidP="0028460D">
      <w:pPr>
        <w:pStyle w:val="NormalWeb"/>
        <w:spacing w:before="0" w:beforeAutospacing="0" w:after="0" w:afterAutospacing="0" w:line="360" w:lineRule="auto"/>
        <w:jc w:val="both"/>
        <w:rPr>
          <w:bCs/>
          <w:color w:val="000000"/>
        </w:rPr>
      </w:pPr>
      <w:r w:rsidRPr="002224EB">
        <w:rPr>
          <w:b/>
          <w:bCs/>
          <w:color w:val="000000"/>
        </w:rPr>
        <w:t xml:space="preserve">Group formation and Group work process: </w:t>
      </w:r>
      <w:r w:rsidRPr="002224EB">
        <w:rPr>
          <w:bCs/>
          <w:color w:val="000000"/>
        </w:rPr>
        <w:t>Group Formation Phases: Forming- Storming, Norming, Performing, Adjourning. Group Work Process: Phases of Social Group Work Process,Intake, Study, Analysis and Assessment, Negotiating, Contracts, Treatment, Evaluation, Termination, Stabilization of change effort</w:t>
      </w:r>
    </w:p>
    <w:p w:rsidR="00BF0387" w:rsidRPr="002224EB" w:rsidRDefault="00BF0387" w:rsidP="00BF0387">
      <w:pPr>
        <w:pStyle w:val="NormalWeb"/>
        <w:spacing w:before="0" w:beforeAutospacing="0" w:after="0" w:afterAutospacing="0" w:line="360" w:lineRule="auto"/>
        <w:jc w:val="both"/>
        <w:rPr>
          <w:b/>
        </w:rPr>
      </w:pPr>
      <w:r w:rsidRPr="002224EB">
        <w:rPr>
          <w:b/>
          <w:bCs/>
          <w:color w:val="000000"/>
        </w:rPr>
        <w:t>UNIT – IV</w:t>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Pr="002224EB">
        <w:rPr>
          <w:b/>
          <w:bCs/>
          <w:color w:val="000000"/>
        </w:rPr>
        <w:t xml:space="preserve">(12 Hours) </w:t>
      </w:r>
    </w:p>
    <w:p w:rsidR="00BF0387" w:rsidRPr="002224EB" w:rsidRDefault="00BF0387" w:rsidP="0028460D">
      <w:pPr>
        <w:pStyle w:val="NormalWeb"/>
        <w:spacing w:before="0" w:beforeAutospacing="0" w:after="0" w:afterAutospacing="0" w:line="360" w:lineRule="auto"/>
        <w:jc w:val="both"/>
        <w:rPr>
          <w:bCs/>
          <w:color w:val="000000"/>
        </w:rPr>
      </w:pPr>
      <w:r w:rsidRPr="002224EB">
        <w:rPr>
          <w:b/>
          <w:bCs/>
          <w:color w:val="000000"/>
        </w:rPr>
        <w:t xml:space="preserve">Types and models of group work: </w:t>
      </w:r>
      <w:r w:rsidRPr="002224EB">
        <w:rPr>
          <w:bCs/>
          <w:color w:val="000000"/>
        </w:rPr>
        <w:t xml:space="preserve"> Models of Social Group Work: Remedial, Mediating or Reciprocal, Developmental, Social Goal Model and Consensus Model.Skills, Qualities and Roles of Social Group Worker. Group therapy: Significance of Group therapy. Recording in Social Group Work: Principles, Structure and Types.  </w:t>
      </w:r>
    </w:p>
    <w:p w:rsidR="00BF0387" w:rsidRPr="002224EB" w:rsidRDefault="00BF0387" w:rsidP="0028460D">
      <w:pPr>
        <w:pStyle w:val="NormalWeb"/>
        <w:spacing w:before="0" w:beforeAutospacing="0" w:after="0" w:afterAutospacing="0" w:line="276" w:lineRule="auto"/>
        <w:jc w:val="both"/>
        <w:rPr>
          <w:b/>
          <w:bCs/>
          <w:color w:val="000000"/>
        </w:rPr>
      </w:pPr>
      <w:r w:rsidRPr="002224EB">
        <w:rPr>
          <w:b/>
          <w:bCs/>
          <w:color w:val="000000"/>
        </w:rPr>
        <w:t>UNIT – V</w:t>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Pr="002224EB">
        <w:rPr>
          <w:b/>
          <w:bCs/>
          <w:color w:val="000000"/>
        </w:rPr>
        <w:t>(12 Hours)</w:t>
      </w:r>
    </w:p>
    <w:p w:rsidR="00BF0387" w:rsidRDefault="00BF0387" w:rsidP="00E10816">
      <w:pPr>
        <w:pStyle w:val="NormalWeb"/>
        <w:spacing w:before="0" w:beforeAutospacing="0" w:after="0" w:afterAutospacing="0" w:line="276" w:lineRule="auto"/>
        <w:jc w:val="both"/>
        <w:rPr>
          <w:bCs/>
          <w:color w:val="000000"/>
        </w:rPr>
      </w:pPr>
      <w:r w:rsidRPr="002224EB">
        <w:rPr>
          <w:b/>
          <w:bCs/>
          <w:color w:val="000000"/>
        </w:rPr>
        <w:t xml:space="preserve">Application of Social Group Work: </w:t>
      </w:r>
      <w:r w:rsidRPr="002224EB">
        <w:rPr>
          <w:bCs/>
          <w:color w:val="000000"/>
        </w:rPr>
        <w:t>Application of Social Group Work in School Settings, Community Settings, Health Settings, Family Welfare Settings, Industrial Settings, Women welfare and Child care Settings, Correctional Settings.</w:t>
      </w:r>
    </w:p>
    <w:p w:rsidR="00D11DB5" w:rsidRPr="002224EB" w:rsidRDefault="00D11DB5" w:rsidP="00E10816">
      <w:pPr>
        <w:pStyle w:val="NormalWeb"/>
        <w:spacing w:before="0" w:beforeAutospacing="0" w:after="0" w:afterAutospacing="0" w:line="276" w:lineRule="auto"/>
        <w:jc w:val="both"/>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BF0387" w:rsidRPr="002224EB" w:rsidTr="00012A3C">
        <w:trPr>
          <w:trHeight w:val="3144"/>
        </w:trPr>
        <w:tc>
          <w:tcPr>
            <w:tcW w:w="9039" w:type="dxa"/>
          </w:tcPr>
          <w:p w:rsidR="00BF0387" w:rsidRPr="00F70405" w:rsidRDefault="00F70405" w:rsidP="0028460D">
            <w:pPr>
              <w:rPr>
                <w:b/>
                <w:color w:val="000000"/>
              </w:rPr>
            </w:pPr>
            <w:r>
              <w:rPr>
                <w:b/>
                <w:color w:val="000000"/>
              </w:rPr>
              <w:t>Books</w:t>
            </w:r>
          </w:p>
          <w:p w:rsidR="00BF0387" w:rsidRPr="002224EB" w:rsidRDefault="00BF0387" w:rsidP="00170880">
            <w:pPr>
              <w:numPr>
                <w:ilvl w:val="0"/>
                <w:numId w:val="2"/>
              </w:numPr>
              <w:autoSpaceDE w:val="0"/>
              <w:autoSpaceDN w:val="0"/>
              <w:adjustRightInd w:val="0"/>
              <w:rPr>
                <w:color w:val="000000"/>
              </w:rPr>
            </w:pPr>
            <w:r w:rsidRPr="002224EB">
              <w:rPr>
                <w:color w:val="000000"/>
              </w:rPr>
              <w:t>Alissi,A.S (1980) Perspectives on social group work practice; A book of Reading, New York: The free press.</w:t>
            </w:r>
          </w:p>
          <w:p w:rsidR="00BF0387" w:rsidRPr="002224EB" w:rsidRDefault="00BF0387" w:rsidP="00170880">
            <w:pPr>
              <w:numPr>
                <w:ilvl w:val="0"/>
                <w:numId w:val="2"/>
              </w:numPr>
              <w:autoSpaceDE w:val="0"/>
              <w:autoSpaceDN w:val="0"/>
              <w:adjustRightInd w:val="0"/>
              <w:rPr>
                <w:color w:val="000000"/>
              </w:rPr>
            </w:pPr>
            <w:r w:rsidRPr="002224EB">
              <w:rPr>
                <w:color w:val="000000"/>
              </w:rPr>
              <w:t xml:space="preserve">Dave Capuzzi, Douglas R.Gross, Mark D. Stauffer (2010) Introduction to Group Work, New Delhi, Rawat Publication. </w:t>
            </w:r>
          </w:p>
          <w:p w:rsidR="00BF0387" w:rsidRPr="002224EB" w:rsidRDefault="00BF0387" w:rsidP="00170880">
            <w:pPr>
              <w:numPr>
                <w:ilvl w:val="0"/>
                <w:numId w:val="2"/>
              </w:numPr>
              <w:autoSpaceDE w:val="0"/>
              <w:autoSpaceDN w:val="0"/>
              <w:adjustRightInd w:val="0"/>
              <w:rPr>
                <w:color w:val="000000"/>
              </w:rPr>
            </w:pPr>
            <w:r w:rsidRPr="002224EB">
              <w:rPr>
                <w:color w:val="000000"/>
              </w:rPr>
              <w:t xml:space="preserve">David, C., Douglas, R.G.  &amp; Mark, D.S. (2010) Introduction To Group Work, New Delhi, Rawat Publication </w:t>
            </w:r>
          </w:p>
          <w:p w:rsidR="00BF0387" w:rsidRPr="002224EB" w:rsidRDefault="00BF0387" w:rsidP="00170880">
            <w:pPr>
              <w:numPr>
                <w:ilvl w:val="0"/>
                <w:numId w:val="2"/>
              </w:numPr>
              <w:autoSpaceDE w:val="0"/>
              <w:autoSpaceDN w:val="0"/>
              <w:adjustRightInd w:val="0"/>
              <w:rPr>
                <w:color w:val="000000"/>
              </w:rPr>
            </w:pPr>
            <w:r w:rsidRPr="002224EB">
              <w:rPr>
                <w:color w:val="000000"/>
              </w:rPr>
              <w:t>Gravin, Charles. D. Lorriae&amp; M. Gulier. (2007). A Hand Book of Social Work with Groups .New Delhi: Rawat Publications.</w:t>
            </w:r>
          </w:p>
          <w:p w:rsidR="00BF0387" w:rsidRPr="002224EB" w:rsidRDefault="00BF0387" w:rsidP="00170880">
            <w:pPr>
              <w:numPr>
                <w:ilvl w:val="0"/>
                <w:numId w:val="2"/>
              </w:numPr>
              <w:autoSpaceDE w:val="0"/>
              <w:autoSpaceDN w:val="0"/>
              <w:adjustRightInd w:val="0"/>
              <w:rPr>
                <w:color w:val="000000"/>
              </w:rPr>
            </w:pPr>
            <w:r w:rsidRPr="002224EB">
              <w:rPr>
                <w:color w:val="000000"/>
              </w:rPr>
              <w:t>Toseland, Ronald &amp; Rivas, Robert (2001), Introduction to Group Work Practice, Allyn and Bacon, London.</w:t>
            </w:r>
          </w:p>
        </w:tc>
      </w:tr>
      <w:tr w:rsidR="00BF0387" w:rsidRPr="002224EB" w:rsidTr="00012A3C">
        <w:trPr>
          <w:trHeight w:val="125"/>
        </w:trPr>
        <w:tc>
          <w:tcPr>
            <w:tcW w:w="9039" w:type="dxa"/>
          </w:tcPr>
          <w:p w:rsidR="00BF0387" w:rsidRPr="002224EB" w:rsidRDefault="00BF0387" w:rsidP="0028460D">
            <w:pPr>
              <w:rPr>
                <w:b/>
              </w:rPr>
            </w:pPr>
            <w:r w:rsidRPr="002224EB">
              <w:rPr>
                <w:b/>
              </w:rPr>
              <w:t xml:space="preserve">References </w:t>
            </w:r>
          </w:p>
          <w:p w:rsidR="00BF0387" w:rsidRPr="002224EB" w:rsidRDefault="00BF0387" w:rsidP="00170880">
            <w:pPr>
              <w:numPr>
                <w:ilvl w:val="0"/>
                <w:numId w:val="3"/>
              </w:numPr>
              <w:autoSpaceDE w:val="0"/>
              <w:autoSpaceDN w:val="0"/>
              <w:adjustRightInd w:val="0"/>
              <w:rPr>
                <w:color w:val="000000"/>
              </w:rPr>
            </w:pPr>
            <w:r w:rsidRPr="002224EB">
              <w:rPr>
                <w:color w:val="000000"/>
              </w:rPr>
              <w:t>Bradler,S and Roman C.P (2016) Group work Skills and strategies for effective Interventions New York: The Howorth Press.</w:t>
            </w:r>
          </w:p>
          <w:p w:rsidR="00BF0387" w:rsidRPr="002224EB" w:rsidRDefault="00BF0387" w:rsidP="00170880">
            <w:pPr>
              <w:numPr>
                <w:ilvl w:val="0"/>
                <w:numId w:val="3"/>
              </w:numPr>
              <w:autoSpaceDE w:val="0"/>
              <w:autoSpaceDN w:val="0"/>
              <w:adjustRightInd w:val="0"/>
              <w:rPr>
                <w:color w:val="000000"/>
              </w:rPr>
            </w:pPr>
            <w:r w:rsidRPr="002224EB">
              <w:t>Delbecq, A. L. and Van de Ven, A. H. (1977) 'A group process model for problem identification and program planning', in N. Gilbert and H. Specht (eds), Planning For Welfare, Englewood Cliffs, NJ, Prentice-Hall.</w:t>
            </w:r>
          </w:p>
          <w:p w:rsidR="00BF0387" w:rsidRPr="002224EB" w:rsidRDefault="00BF0387" w:rsidP="00170880">
            <w:pPr>
              <w:numPr>
                <w:ilvl w:val="0"/>
                <w:numId w:val="3"/>
              </w:numPr>
              <w:autoSpaceDE w:val="0"/>
              <w:autoSpaceDN w:val="0"/>
              <w:adjustRightInd w:val="0"/>
              <w:rPr>
                <w:color w:val="000000"/>
              </w:rPr>
            </w:pPr>
            <w:r w:rsidRPr="002224EB">
              <w:rPr>
                <w:color w:val="000000"/>
              </w:rPr>
              <w:t>Gerald Corey (2000) Theory and practice of group counseling, Wordsworth, London.</w:t>
            </w:r>
          </w:p>
          <w:p w:rsidR="00BF0387" w:rsidRPr="002224EB" w:rsidRDefault="00BF0387" w:rsidP="00170880">
            <w:pPr>
              <w:numPr>
                <w:ilvl w:val="0"/>
                <w:numId w:val="3"/>
              </w:numPr>
              <w:autoSpaceDE w:val="0"/>
              <w:autoSpaceDN w:val="0"/>
              <w:adjustRightInd w:val="0"/>
              <w:rPr>
                <w:color w:val="000000"/>
              </w:rPr>
            </w:pPr>
            <w:r w:rsidRPr="002224EB">
              <w:rPr>
                <w:color w:val="000000"/>
              </w:rPr>
              <w:t>Siddiqy, H Y (2008), Group Work: Theories and Practices, Rawat Publications.</w:t>
            </w:r>
          </w:p>
          <w:p w:rsidR="00BF0387" w:rsidRPr="00F70405" w:rsidRDefault="00BF0387" w:rsidP="00170880">
            <w:pPr>
              <w:numPr>
                <w:ilvl w:val="0"/>
                <w:numId w:val="3"/>
              </w:numPr>
              <w:autoSpaceDE w:val="0"/>
              <w:autoSpaceDN w:val="0"/>
              <w:adjustRightInd w:val="0"/>
              <w:rPr>
                <w:color w:val="000000"/>
              </w:rPr>
            </w:pPr>
            <w:r w:rsidRPr="002224EB">
              <w:rPr>
                <w:color w:val="000000"/>
              </w:rPr>
              <w:t xml:space="preserve">Trecker, </w:t>
            </w:r>
            <w:r w:rsidRPr="002224EB">
              <w:rPr>
                <w:color w:val="000000"/>
                <w:lang w:bidi="ta-IN"/>
              </w:rPr>
              <w:t>Harleigh B (2020)</w:t>
            </w:r>
            <w:r w:rsidRPr="002224EB">
              <w:rPr>
                <w:color w:val="000000"/>
              </w:rPr>
              <w:t xml:space="preserve"> Social Group Work: Principles and Practice, New Delhi, Pranava Books. </w:t>
            </w:r>
          </w:p>
        </w:tc>
      </w:tr>
    </w:tbl>
    <w:p w:rsidR="00BF1409" w:rsidRDefault="00BF1409"/>
    <w:p w:rsidR="00BF1409" w:rsidRDefault="00BF1409"/>
    <w:p w:rsidR="00BF1409" w:rsidRDefault="00BF1409"/>
    <w:p w:rsidR="00BF1409" w:rsidRDefault="00BF1409"/>
    <w:p w:rsidR="00BF1409" w:rsidRDefault="00BF1409"/>
    <w:p w:rsidR="00BF1409" w:rsidRDefault="00BF1409"/>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BF0387" w:rsidRPr="002224EB" w:rsidTr="00E10816">
        <w:trPr>
          <w:trHeight w:val="416"/>
        </w:trPr>
        <w:tc>
          <w:tcPr>
            <w:tcW w:w="9039" w:type="dxa"/>
          </w:tcPr>
          <w:p w:rsidR="00BF0387" w:rsidRPr="002224EB" w:rsidRDefault="00F70405" w:rsidP="0028460D">
            <w:pPr>
              <w:rPr>
                <w:b/>
              </w:rPr>
            </w:pPr>
            <w:r>
              <w:rPr>
                <w:b/>
              </w:rPr>
              <w:t>Web Resources</w:t>
            </w:r>
          </w:p>
          <w:p w:rsidR="00BF0387" w:rsidRPr="002224EB" w:rsidRDefault="004B3BC8" w:rsidP="00170880">
            <w:pPr>
              <w:numPr>
                <w:ilvl w:val="0"/>
                <w:numId w:val="1"/>
              </w:numPr>
              <w:jc w:val="both"/>
            </w:pPr>
            <w:hyperlink r:id="rId22" w:history="1">
              <w:r w:rsidR="00BF0387" w:rsidRPr="002224EB">
                <w:rPr>
                  <w:rStyle w:val="Hyperlink"/>
                </w:rPr>
                <w:t>https://www.socialworkin.com/</w:t>
              </w:r>
            </w:hyperlink>
          </w:p>
          <w:p w:rsidR="00BF0387" w:rsidRPr="002224EB" w:rsidRDefault="004B3BC8" w:rsidP="00170880">
            <w:pPr>
              <w:numPr>
                <w:ilvl w:val="0"/>
                <w:numId w:val="1"/>
              </w:numPr>
              <w:jc w:val="both"/>
            </w:pPr>
            <w:hyperlink r:id="rId23" w:history="1">
              <w:r w:rsidR="00BF0387" w:rsidRPr="002224EB">
                <w:rPr>
                  <w:rStyle w:val="Hyperlink"/>
                </w:rPr>
                <w:t>https://socialwelfare.library.vcu.edu/social-work/social-group-work-theory-and-practice/</w:t>
              </w:r>
            </w:hyperlink>
          </w:p>
          <w:p w:rsidR="00BF0387" w:rsidRPr="002224EB" w:rsidRDefault="004B3BC8" w:rsidP="00170880">
            <w:pPr>
              <w:numPr>
                <w:ilvl w:val="0"/>
                <w:numId w:val="1"/>
              </w:numPr>
              <w:jc w:val="both"/>
            </w:pPr>
            <w:hyperlink r:id="rId24" w:history="1">
              <w:r w:rsidR="00BF0387" w:rsidRPr="002224EB">
                <w:rPr>
                  <w:rStyle w:val="Hyperlink"/>
                </w:rPr>
                <w:t>https://mgcub.ac.in/</w:t>
              </w:r>
            </w:hyperlink>
          </w:p>
          <w:p w:rsidR="00BF0387" w:rsidRPr="002224EB" w:rsidRDefault="004B3BC8" w:rsidP="00170880">
            <w:pPr>
              <w:numPr>
                <w:ilvl w:val="0"/>
                <w:numId w:val="1"/>
              </w:numPr>
              <w:jc w:val="both"/>
            </w:pPr>
            <w:hyperlink r:id="rId25" w:history="1">
              <w:r w:rsidR="00BF0387" w:rsidRPr="002224EB">
                <w:rPr>
                  <w:rStyle w:val="Hyperlink"/>
                </w:rPr>
                <w:t>https://www.socialworkin.com/</w:t>
              </w:r>
            </w:hyperlink>
          </w:p>
          <w:p w:rsidR="00BF0387" w:rsidRPr="002224EB" w:rsidRDefault="004B3BC8" w:rsidP="00170880">
            <w:pPr>
              <w:numPr>
                <w:ilvl w:val="0"/>
                <w:numId w:val="1"/>
              </w:numPr>
              <w:jc w:val="both"/>
            </w:pPr>
            <w:hyperlink r:id="rId26" w:history="1">
              <w:r w:rsidR="00BF0387" w:rsidRPr="002224EB">
                <w:rPr>
                  <w:rStyle w:val="Hyperlink"/>
                </w:rPr>
                <w:t>https://mgcub.ac.in/pdf/material/2020041217303055424e9f93.pdf</w:t>
              </w:r>
            </w:hyperlink>
          </w:p>
        </w:tc>
      </w:tr>
    </w:tbl>
    <w:p w:rsidR="00012A3C" w:rsidRDefault="00012A3C" w:rsidP="00BF0387">
      <w:pPr>
        <w:jc w:val="center"/>
        <w:rPr>
          <w:b/>
        </w:rPr>
      </w:pPr>
    </w:p>
    <w:p w:rsidR="00BF0387" w:rsidRPr="002224EB" w:rsidRDefault="0028460D" w:rsidP="0028460D">
      <w:pPr>
        <w:spacing w:line="360" w:lineRule="auto"/>
        <w:rPr>
          <w:b/>
        </w:rPr>
      </w:pPr>
      <w:r w:rsidRPr="002224EB">
        <w:rPr>
          <w:b/>
        </w:rPr>
        <w:t xml:space="preserve">Mapping </w:t>
      </w:r>
      <w:r>
        <w:rPr>
          <w:b/>
        </w:rPr>
        <w:t>w</w:t>
      </w:r>
      <w:r w:rsidRPr="002224EB">
        <w:rPr>
          <w:b/>
        </w:rPr>
        <w:t>ith Programme Specific Outcome</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BF0387" w:rsidRPr="002224EB" w:rsidTr="0028460D">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rPr>
                <w:b/>
              </w:rPr>
            </w:pP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PSO5</w:t>
            </w:r>
          </w:p>
        </w:tc>
      </w:tr>
      <w:tr w:rsidR="00BF0387" w:rsidRPr="002224EB" w:rsidTr="0028460D">
        <w:tc>
          <w:tcPr>
            <w:tcW w:w="1026"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M</w:t>
            </w:r>
          </w:p>
        </w:tc>
      </w:tr>
      <w:tr w:rsidR="00BF0387" w:rsidRPr="002224EB" w:rsidTr="0028460D">
        <w:tc>
          <w:tcPr>
            <w:tcW w:w="1026"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r>
      <w:tr w:rsidR="00BF0387" w:rsidRPr="002224EB" w:rsidTr="0028460D">
        <w:tc>
          <w:tcPr>
            <w:tcW w:w="1026"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r>
      <w:tr w:rsidR="00BF0387" w:rsidRPr="002224EB" w:rsidTr="0028460D">
        <w:tc>
          <w:tcPr>
            <w:tcW w:w="1026"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M</w:t>
            </w:r>
          </w:p>
        </w:tc>
      </w:tr>
      <w:tr w:rsidR="00BF0387" w:rsidRPr="002224EB" w:rsidTr="0028460D">
        <w:tc>
          <w:tcPr>
            <w:tcW w:w="1026"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r>
      <w:tr w:rsidR="00BF0387" w:rsidRPr="002224EB" w:rsidTr="0028460D">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rPr>
                <w:b/>
              </w:rPr>
            </w:pPr>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rPr>
                <w:b/>
              </w:rPr>
            </w:pPr>
            <w:r w:rsidRPr="002224EB">
              <w:rPr>
                <w:b/>
              </w:rPr>
              <w:t>S</w:t>
            </w:r>
          </w:p>
        </w:tc>
      </w:tr>
    </w:tbl>
    <w:p w:rsidR="00BF0387" w:rsidRDefault="00F70405" w:rsidP="00F70405">
      <w:pPr>
        <w:rPr>
          <w:b/>
        </w:rPr>
      </w:pPr>
      <w:r>
        <w:rPr>
          <w:b/>
        </w:rPr>
        <w:tab/>
      </w:r>
      <w:r w:rsidR="00BF0387" w:rsidRPr="002224EB">
        <w:rPr>
          <w:b/>
        </w:rPr>
        <w:t>S – Strong</w:t>
      </w:r>
      <w:r w:rsidR="00BF0387" w:rsidRPr="002224EB">
        <w:rPr>
          <w:b/>
        </w:rPr>
        <w:tab/>
      </w:r>
      <w:r w:rsidR="00BF0387" w:rsidRPr="002224EB">
        <w:rPr>
          <w:b/>
        </w:rPr>
        <w:tab/>
        <w:t xml:space="preserve">  M – Medium</w:t>
      </w:r>
      <w:r w:rsidR="00BF0387" w:rsidRPr="002224EB">
        <w:rPr>
          <w:b/>
        </w:rPr>
        <w:tab/>
        <w:t xml:space="preserve">     L </w:t>
      </w:r>
      <w:r w:rsidR="0028460D">
        <w:rPr>
          <w:b/>
        </w:rPr>
        <w:t>–</w:t>
      </w:r>
      <w:r w:rsidR="00BF0387" w:rsidRPr="002224EB">
        <w:rPr>
          <w:b/>
        </w:rPr>
        <w:t xml:space="preserve"> Low</w:t>
      </w:r>
    </w:p>
    <w:p w:rsidR="0028460D" w:rsidRDefault="0028460D" w:rsidP="00F70405">
      <w:pPr>
        <w:rPr>
          <w:b/>
        </w:rPr>
      </w:pPr>
    </w:p>
    <w:p w:rsidR="0028460D" w:rsidRDefault="0028460D">
      <w:pPr>
        <w:spacing w:after="160" w:line="259" w:lineRule="auto"/>
        <w:rPr>
          <w:b/>
        </w:rPr>
      </w:pPr>
      <w:r>
        <w:rPr>
          <w:b/>
        </w:rPr>
        <w:br w:type="page"/>
      </w:r>
    </w:p>
    <w:tbl>
      <w:tblPr>
        <w:tblStyle w:val="TableGrid"/>
        <w:tblW w:w="9039" w:type="dxa"/>
        <w:tblLook w:val="04A0" w:firstRow="1" w:lastRow="0" w:firstColumn="1" w:lastColumn="0" w:noHBand="0" w:noVBand="1"/>
      </w:tblPr>
      <w:tblGrid>
        <w:gridCol w:w="2031"/>
        <w:gridCol w:w="3776"/>
        <w:gridCol w:w="1814"/>
        <w:gridCol w:w="1418"/>
      </w:tblGrid>
      <w:tr w:rsidR="00F120EF" w:rsidRPr="00F120EF" w:rsidTr="00F120EF">
        <w:trPr>
          <w:trHeight w:val="416"/>
        </w:trPr>
        <w:tc>
          <w:tcPr>
            <w:tcW w:w="2031" w:type="dxa"/>
            <w:vMerge w:val="restart"/>
          </w:tcPr>
          <w:p w:rsidR="00F120EF" w:rsidRPr="00F120EF" w:rsidRDefault="00F120EF" w:rsidP="0028460D">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t>I Semester</w:t>
            </w:r>
          </w:p>
          <w:p w:rsidR="00F120EF" w:rsidRPr="00F120EF" w:rsidRDefault="00F120EF" w:rsidP="00F120EF">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t>Practical - I</w:t>
            </w:r>
          </w:p>
          <w:p w:rsidR="00F120EF" w:rsidRPr="00F120EF" w:rsidRDefault="00F120EF" w:rsidP="0028460D">
            <w:pPr>
              <w:pStyle w:val="Normal1"/>
              <w:jc w:val="center"/>
              <w:rPr>
                <w:rFonts w:ascii="Times New Roman" w:eastAsia="Arial" w:hAnsi="Times New Roman" w:cs="Times New Roman"/>
                <w:b/>
                <w:sz w:val="24"/>
                <w:szCs w:val="24"/>
              </w:rPr>
            </w:pPr>
          </w:p>
        </w:tc>
        <w:tc>
          <w:tcPr>
            <w:tcW w:w="0" w:type="auto"/>
            <w:vMerge w:val="restart"/>
            <w:vAlign w:val="center"/>
          </w:tcPr>
          <w:p w:rsidR="00F120EF" w:rsidRPr="00F120EF" w:rsidRDefault="00F120EF" w:rsidP="00F120EF">
            <w:pPr>
              <w:jc w:val="center"/>
              <w:rPr>
                <w:b/>
              </w:rPr>
            </w:pPr>
            <w:r w:rsidRPr="00F120EF">
              <w:rPr>
                <w:rFonts w:eastAsia="Times New Roman"/>
                <w:b/>
                <w:bCs/>
              </w:rPr>
              <w:t>23PMSWP14</w:t>
            </w:r>
            <w:r w:rsidR="00FA4D0A">
              <w:rPr>
                <w:b/>
              </w:rPr>
              <w:t>:</w:t>
            </w:r>
            <w:r w:rsidRPr="00F120EF">
              <w:rPr>
                <w:b/>
              </w:rPr>
              <w:t xml:space="preserve"> CONCURRENT</w:t>
            </w:r>
            <w:r>
              <w:rPr>
                <w:b/>
              </w:rPr>
              <w:t xml:space="preserve"> FIELD WORK - I</w:t>
            </w:r>
          </w:p>
        </w:tc>
        <w:tc>
          <w:tcPr>
            <w:tcW w:w="1814" w:type="dxa"/>
          </w:tcPr>
          <w:p w:rsidR="00F120EF" w:rsidRPr="00F120EF" w:rsidRDefault="00F120EF" w:rsidP="0028460D">
            <w:pPr>
              <w:pStyle w:val="Normal1"/>
              <w:jc w:val="both"/>
              <w:rPr>
                <w:rFonts w:ascii="Times New Roman" w:eastAsia="Arial" w:hAnsi="Times New Roman" w:cs="Times New Roman"/>
                <w:b/>
                <w:sz w:val="24"/>
                <w:szCs w:val="24"/>
              </w:rPr>
            </w:pPr>
            <w:r w:rsidRPr="00F120EF">
              <w:rPr>
                <w:rFonts w:ascii="Times New Roman" w:eastAsia="Arial" w:hAnsi="Times New Roman" w:cs="Times New Roman"/>
                <w:b/>
                <w:sz w:val="24"/>
                <w:szCs w:val="24"/>
              </w:rPr>
              <w:t>Credit</w:t>
            </w:r>
          </w:p>
        </w:tc>
        <w:tc>
          <w:tcPr>
            <w:tcW w:w="1418" w:type="dxa"/>
          </w:tcPr>
          <w:p w:rsidR="00F120EF" w:rsidRPr="00F120EF" w:rsidRDefault="00F120EF" w:rsidP="0028460D">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t>3</w:t>
            </w:r>
          </w:p>
        </w:tc>
      </w:tr>
      <w:tr w:rsidR="00F120EF" w:rsidRPr="00F120EF" w:rsidTr="00F120EF">
        <w:trPr>
          <w:trHeight w:val="422"/>
        </w:trPr>
        <w:tc>
          <w:tcPr>
            <w:tcW w:w="2031" w:type="dxa"/>
            <w:vMerge/>
            <w:tcBorders>
              <w:bottom w:val="single" w:sz="4" w:space="0" w:color="000000"/>
            </w:tcBorders>
          </w:tcPr>
          <w:p w:rsidR="00F120EF" w:rsidRPr="00F120EF" w:rsidRDefault="00F120EF" w:rsidP="0028460D">
            <w:pPr>
              <w:pStyle w:val="Normal1"/>
              <w:jc w:val="center"/>
              <w:rPr>
                <w:rFonts w:ascii="Times New Roman" w:eastAsia="Arial" w:hAnsi="Times New Roman" w:cs="Times New Roman"/>
                <w:b/>
                <w:sz w:val="24"/>
                <w:szCs w:val="24"/>
              </w:rPr>
            </w:pPr>
          </w:p>
        </w:tc>
        <w:tc>
          <w:tcPr>
            <w:tcW w:w="0" w:type="auto"/>
            <w:vMerge/>
            <w:tcBorders>
              <w:bottom w:val="single" w:sz="4" w:space="0" w:color="000000"/>
            </w:tcBorders>
          </w:tcPr>
          <w:p w:rsidR="00F120EF" w:rsidRPr="00F120EF" w:rsidRDefault="00F120EF" w:rsidP="0028460D">
            <w:pPr>
              <w:pStyle w:val="Normal1"/>
              <w:jc w:val="both"/>
              <w:rPr>
                <w:rFonts w:ascii="Times New Roman" w:eastAsia="Arial" w:hAnsi="Times New Roman" w:cs="Times New Roman"/>
                <w:b/>
                <w:sz w:val="24"/>
                <w:szCs w:val="24"/>
              </w:rPr>
            </w:pPr>
          </w:p>
        </w:tc>
        <w:tc>
          <w:tcPr>
            <w:tcW w:w="1814" w:type="dxa"/>
            <w:tcBorders>
              <w:bottom w:val="single" w:sz="4" w:space="0" w:color="000000"/>
            </w:tcBorders>
          </w:tcPr>
          <w:p w:rsidR="00F120EF" w:rsidRPr="00F120EF" w:rsidRDefault="00F120EF" w:rsidP="00F120EF">
            <w:pPr>
              <w:pStyle w:val="Normal1"/>
              <w:rPr>
                <w:rFonts w:ascii="Times New Roman" w:eastAsia="Arial" w:hAnsi="Times New Roman" w:cs="Times New Roman"/>
                <w:b/>
                <w:sz w:val="24"/>
                <w:szCs w:val="24"/>
              </w:rPr>
            </w:pPr>
            <w:r>
              <w:rPr>
                <w:rFonts w:ascii="Times New Roman" w:eastAsia="Arial" w:hAnsi="Times New Roman" w:cs="Times New Roman"/>
                <w:b/>
                <w:sz w:val="24"/>
                <w:szCs w:val="24"/>
              </w:rPr>
              <w:t>Hours/</w:t>
            </w:r>
            <w:r w:rsidRPr="00F120EF">
              <w:rPr>
                <w:rFonts w:ascii="Times New Roman" w:eastAsia="Arial" w:hAnsi="Times New Roman" w:cs="Times New Roman"/>
                <w:b/>
                <w:sz w:val="24"/>
                <w:szCs w:val="24"/>
              </w:rPr>
              <w:t>Week</w:t>
            </w:r>
          </w:p>
        </w:tc>
        <w:tc>
          <w:tcPr>
            <w:tcW w:w="1418" w:type="dxa"/>
            <w:tcBorders>
              <w:bottom w:val="single" w:sz="4" w:space="0" w:color="000000"/>
            </w:tcBorders>
          </w:tcPr>
          <w:p w:rsidR="00F120EF" w:rsidRPr="00F120EF" w:rsidRDefault="00F120EF" w:rsidP="0028460D">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t>2</w:t>
            </w:r>
          </w:p>
        </w:tc>
      </w:tr>
    </w:tbl>
    <w:p w:rsidR="007D41B7" w:rsidRDefault="007D41B7" w:rsidP="00BF0387">
      <w:pPr>
        <w:jc w:val="center"/>
        <w:rPr>
          <w:b/>
        </w:rPr>
      </w:pPr>
    </w:p>
    <w:p w:rsidR="007D41B7" w:rsidRDefault="007D41B7" w:rsidP="00BF0387">
      <w:pPr>
        <w:jc w:val="center"/>
        <w:rPr>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211"/>
      </w:tblGrid>
      <w:tr w:rsidR="00BF0387" w:rsidRPr="002224EB" w:rsidTr="00012A3C">
        <w:trPr>
          <w:trHeight w:val="452"/>
        </w:trPr>
        <w:tc>
          <w:tcPr>
            <w:tcW w:w="9039" w:type="dxa"/>
            <w:gridSpan w:val="2"/>
          </w:tcPr>
          <w:p w:rsidR="00BF0387" w:rsidRPr="002224EB" w:rsidRDefault="00BF0387" w:rsidP="007446DB">
            <w:pPr>
              <w:pBdr>
                <w:top w:val="nil"/>
                <w:left w:val="nil"/>
                <w:bottom w:val="nil"/>
                <w:right w:val="nil"/>
                <w:between w:val="nil"/>
              </w:pBdr>
              <w:rPr>
                <w:color w:val="000000"/>
              </w:rPr>
            </w:pPr>
            <w:r w:rsidRPr="002224EB">
              <w:rPr>
                <w:b/>
                <w:color w:val="000000"/>
              </w:rPr>
              <w:t xml:space="preserve">Learning Objectives </w:t>
            </w:r>
          </w:p>
        </w:tc>
      </w:tr>
      <w:tr w:rsidR="00BF0387" w:rsidRPr="002224EB" w:rsidTr="00012A3C">
        <w:trPr>
          <w:trHeight w:val="402"/>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1</w:t>
            </w:r>
          </w:p>
        </w:tc>
        <w:tc>
          <w:tcPr>
            <w:tcW w:w="8211" w:type="dxa"/>
            <w:vAlign w:val="center"/>
          </w:tcPr>
          <w:p w:rsidR="00BF0387" w:rsidRPr="0023129C" w:rsidRDefault="00BF0387" w:rsidP="007446DB">
            <w:pPr>
              <w:autoSpaceDE w:val="0"/>
              <w:autoSpaceDN w:val="0"/>
              <w:adjustRightInd w:val="0"/>
              <w:jc w:val="both"/>
            </w:pPr>
            <w:r w:rsidRPr="002224EB">
              <w:t>To Understand different fields/s</w:t>
            </w:r>
            <w:r w:rsidR="0023129C">
              <w:t>ettings of Social Work practice</w:t>
            </w:r>
          </w:p>
        </w:tc>
      </w:tr>
      <w:tr w:rsidR="00BF0387" w:rsidRPr="002224EB" w:rsidTr="00012A3C">
        <w:trPr>
          <w:trHeight w:val="411"/>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2</w:t>
            </w:r>
          </w:p>
        </w:tc>
        <w:tc>
          <w:tcPr>
            <w:tcW w:w="8211" w:type="dxa"/>
            <w:vAlign w:val="center"/>
          </w:tcPr>
          <w:p w:rsidR="00BF0387" w:rsidRPr="002224EB" w:rsidRDefault="00BF0387" w:rsidP="007446DB">
            <w:r w:rsidRPr="002224EB">
              <w:t>To Understand  basic skills r</w:t>
            </w:r>
            <w:r>
              <w:t>equired to practice Social Work</w:t>
            </w:r>
          </w:p>
        </w:tc>
      </w:tr>
      <w:tr w:rsidR="00BF0387" w:rsidRPr="002224EB" w:rsidTr="00012A3C">
        <w:trPr>
          <w:trHeight w:val="415"/>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3</w:t>
            </w:r>
          </w:p>
        </w:tc>
        <w:tc>
          <w:tcPr>
            <w:tcW w:w="8211" w:type="dxa"/>
            <w:vAlign w:val="center"/>
          </w:tcPr>
          <w:p w:rsidR="00BF0387" w:rsidRPr="0023129C" w:rsidRDefault="00BF0387" w:rsidP="007446DB">
            <w:pPr>
              <w:autoSpaceDE w:val="0"/>
              <w:autoSpaceDN w:val="0"/>
              <w:adjustRightInd w:val="0"/>
              <w:jc w:val="both"/>
            </w:pPr>
            <w:r w:rsidRPr="002224EB">
              <w:t>To learn to apply c</w:t>
            </w:r>
            <w:r w:rsidR="0023129C">
              <w:t xml:space="preserve">lassroom theories in the field </w:t>
            </w:r>
          </w:p>
        </w:tc>
      </w:tr>
      <w:tr w:rsidR="00BF0387" w:rsidRPr="002224EB" w:rsidTr="00012A3C">
        <w:trPr>
          <w:trHeight w:val="420"/>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4</w:t>
            </w:r>
          </w:p>
        </w:tc>
        <w:tc>
          <w:tcPr>
            <w:tcW w:w="8211" w:type="dxa"/>
            <w:vAlign w:val="center"/>
          </w:tcPr>
          <w:p w:rsidR="00BF0387" w:rsidRPr="0023129C" w:rsidRDefault="00BF0387" w:rsidP="007446DB">
            <w:pPr>
              <w:autoSpaceDE w:val="0"/>
              <w:autoSpaceDN w:val="0"/>
              <w:adjustRightInd w:val="0"/>
              <w:jc w:val="both"/>
            </w:pPr>
            <w:r w:rsidRPr="002224EB">
              <w:t>To demonstrate Competencies to face challenging tasks in the field</w:t>
            </w:r>
            <w:r w:rsidR="0023129C">
              <w:t xml:space="preserve"> from a social work perspective</w:t>
            </w:r>
          </w:p>
        </w:tc>
      </w:tr>
      <w:tr w:rsidR="00BF0387" w:rsidRPr="002224EB" w:rsidTr="00012A3C">
        <w:trPr>
          <w:trHeight w:val="412"/>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5</w:t>
            </w:r>
          </w:p>
        </w:tc>
        <w:tc>
          <w:tcPr>
            <w:tcW w:w="8211" w:type="dxa"/>
            <w:vAlign w:val="center"/>
          </w:tcPr>
          <w:p w:rsidR="00BF0387" w:rsidRPr="002224EB" w:rsidRDefault="00BF0387" w:rsidP="007446DB">
            <w:pPr>
              <w:jc w:val="both"/>
              <w:rPr>
                <w:color w:val="000000"/>
              </w:rPr>
            </w:pPr>
            <w:r w:rsidRPr="002224EB">
              <w:t>To identify the challenges of Individuals, groups and communities from a Macro and Meso perspective</w:t>
            </w:r>
          </w:p>
        </w:tc>
      </w:tr>
    </w:tbl>
    <w:p w:rsidR="00BF0387" w:rsidRPr="002224EB" w:rsidRDefault="00BF0387" w:rsidP="00BF0387"/>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BF0387" w:rsidRPr="002224EB" w:rsidTr="00012A3C">
        <w:tc>
          <w:tcPr>
            <w:tcW w:w="9039" w:type="dxa"/>
          </w:tcPr>
          <w:p w:rsidR="00BF0387" w:rsidRPr="002224EB" w:rsidRDefault="00BF0387" w:rsidP="007446DB">
            <w:r w:rsidRPr="002224EB">
              <w:rPr>
                <w:b/>
              </w:rPr>
              <w:t xml:space="preserve">Course Outcomes </w:t>
            </w:r>
          </w:p>
          <w:p w:rsidR="00BF0387" w:rsidRPr="0027502B" w:rsidRDefault="00BF0387" w:rsidP="007446DB">
            <w:pPr>
              <w:rPr>
                <w:sz w:val="14"/>
              </w:rPr>
            </w:pPr>
          </w:p>
          <w:p w:rsidR="00BF0387" w:rsidRPr="002224EB" w:rsidRDefault="00BF0387" w:rsidP="00F120EF">
            <w:pPr>
              <w:spacing w:line="360" w:lineRule="auto"/>
              <w:jc w:val="both"/>
              <w:rPr>
                <w:color w:val="000000"/>
              </w:rPr>
            </w:pPr>
            <w:r w:rsidRPr="002224EB">
              <w:rPr>
                <w:color w:val="000000"/>
              </w:rPr>
              <w:t xml:space="preserve">On the successful completion of the course, student will be able: </w:t>
            </w:r>
          </w:p>
          <w:p w:rsidR="00BF0387" w:rsidRPr="002224EB" w:rsidRDefault="00BF0387" w:rsidP="00F120EF">
            <w:pPr>
              <w:autoSpaceDE w:val="0"/>
              <w:autoSpaceDN w:val="0"/>
              <w:adjustRightInd w:val="0"/>
              <w:jc w:val="both"/>
            </w:pPr>
            <w:r w:rsidRPr="002224EB">
              <w:rPr>
                <w:color w:val="000000"/>
              </w:rPr>
              <w:t xml:space="preserve">CO1 : </w:t>
            </w:r>
            <w:r w:rsidRPr="002224EB">
              <w:t xml:space="preserve">To integrate the classroom learning with field practice - the knowledge related to </w:t>
            </w:r>
            <w:r w:rsidR="007E3D5D">
              <w:tab/>
            </w:r>
            <w:r w:rsidRPr="002224EB">
              <w:t xml:space="preserve">different field settings- establishment of NGO’S  and its work with the </w:t>
            </w:r>
            <w:r w:rsidR="00E10816">
              <w:tab/>
            </w:r>
            <w:r w:rsidRPr="002224EB">
              <w:t xml:space="preserve">beneficiaries </w:t>
            </w:r>
          </w:p>
          <w:p w:rsidR="00BF0387" w:rsidRPr="002224EB" w:rsidRDefault="00F120EF" w:rsidP="007446DB">
            <w:pPr>
              <w:autoSpaceDE w:val="0"/>
              <w:autoSpaceDN w:val="0"/>
              <w:adjustRightInd w:val="0"/>
              <w:jc w:val="both"/>
              <w:rPr>
                <w:color w:val="000000"/>
              </w:rPr>
            </w:pPr>
            <w:r>
              <w:rPr>
                <w:color w:val="000000"/>
              </w:rPr>
              <w:t xml:space="preserve">CO2 </w:t>
            </w:r>
            <w:r w:rsidR="00BF0387" w:rsidRPr="002224EB">
              <w:rPr>
                <w:color w:val="000000"/>
              </w:rPr>
              <w:t xml:space="preserve">: </w:t>
            </w:r>
            <w:r w:rsidR="00BF0387" w:rsidRPr="002224EB">
              <w:t xml:space="preserve">To understand  the application of different skills related to  case work,Group work </w:t>
            </w:r>
            <w:r w:rsidR="00E10816">
              <w:tab/>
            </w:r>
            <w:r w:rsidR="00BF0387" w:rsidRPr="002224EB">
              <w:t xml:space="preserve">and other methods of Social Work </w:t>
            </w:r>
          </w:p>
          <w:p w:rsidR="00BF0387" w:rsidRPr="002224EB" w:rsidRDefault="00BF0387" w:rsidP="007446DB">
            <w:pPr>
              <w:pBdr>
                <w:top w:val="nil"/>
                <w:left w:val="nil"/>
                <w:bottom w:val="nil"/>
                <w:right w:val="nil"/>
                <w:between w:val="nil"/>
              </w:pBdr>
              <w:spacing w:after="38"/>
              <w:jc w:val="both"/>
              <w:rPr>
                <w:color w:val="000000"/>
              </w:rPr>
            </w:pPr>
            <w:r w:rsidRPr="002224EB">
              <w:rPr>
                <w:color w:val="000000"/>
              </w:rPr>
              <w:t xml:space="preserve">CO3: </w:t>
            </w:r>
            <w:r w:rsidRPr="002224EB">
              <w:t>To realise</w:t>
            </w:r>
            <w:r w:rsidRPr="002224EB">
              <w:rPr>
                <w:color w:val="000000"/>
              </w:rPr>
              <w:t xml:space="preserve"> one’s development </w:t>
            </w:r>
            <w:r w:rsidR="004B3A1D" w:rsidRPr="002224EB">
              <w:rPr>
                <w:color w:val="000000"/>
              </w:rPr>
              <w:t>of self</w:t>
            </w:r>
            <w:r w:rsidRPr="002224EB">
              <w:rPr>
                <w:color w:val="000000"/>
              </w:rPr>
              <w:t xml:space="preserve"> and conduct oneself professionally in the field</w:t>
            </w:r>
          </w:p>
          <w:p w:rsidR="00BF0387" w:rsidRPr="002224EB" w:rsidRDefault="00BF0387" w:rsidP="007446DB">
            <w:pPr>
              <w:autoSpaceDE w:val="0"/>
              <w:autoSpaceDN w:val="0"/>
              <w:adjustRightInd w:val="0"/>
              <w:jc w:val="both"/>
            </w:pPr>
            <w:r w:rsidRPr="002224EB">
              <w:rPr>
                <w:color w:val="000000"/>
              </w:rPr>
              <w:t xml:space="preserve">CO4: </w:t>
            </w:r>
            <w:r w:rsidRPr="002224EB">
              <w:t xml:space="preserve">To apply and </w:t>
            </w:r>
            <w:r w:rsidR="004B3A1D" w:rsidRPr="002224EB">
              <w:t>practice skills</w:t>
            </w:r>
            <w:r w:rsidRPr="002224EB">
              <w:t xml:space="preserve"> acquired in the process of learning in handling various </w:t>
            </w:r>
            <w:r w:rsidR="00E10816">
              <w:tab/>
            </w:r>
            <w:r w:rsidRPr="002224EB">
              <w:t xml:space="preserve">types </w:t>
            </w:r>
            <w:r w:rsidR="004B3A1D" w:rsidRPr="002224EB">
              <w:t>of clientele</w:t>
            </w:r>
          </w:p>
          <w:p w:rsidR="00BF0387" w:rsidRPr="002224EB" w:rsidRDefault="00BF0387" w:rsidP="007446DB">
            <w:pPr>
              <w:autoSpaceDE w:val="0"/>
              <w:autoSpaceDN w:val="0"/>
              <w:adjustRightInd w:val="0"/>
              <w:jc w:val="both"/>
            </w:pPr>
            <w:r w:rsidRPr="002224EB">
              <w:t>CO5:  To assess the concept of field learning and learn about working in different settings</w:t>
            </w:r>
          </w:p>
          <w:p w:rsidR="00BF0387" w:rsidRPr="002224EB" w:rsidRDefault="00BF0387" w:rsidP="007446DB">
            <w:pPr>
              <w:pStyle w:val="Default"/>
              <w:spacing w:after="38"/>
              <w:jc w:val="both"/>
            </w:pPr>
            <w:r w:rsidRPr="002224EB">
              <w:t xml:space="preserve">CO6: To </w:t>
            </w:r>
            <w:r w:rsidRPr="002224EB">
              <w:rPr>
                <w:lang w:val="en-US"/>
              </w:rPr>
              <w:t>apply social work competencies</w:t>
            </w:r>
            <w:r w:rsidRPr="002224EB">
              <w:t xml:space="preserve"> to resolve </w:t>
            </w:r>
            <w:r w:rsidRPr="002224EB">
              <w:rPr>
                <w:lang w:val="en-US"/>
              </w:rPr>
              <w:t xml:space="preserve">Social </w:t>
            </w:r>
            <w:r>
              <w:t xml:space="preserve"> problems</w:t>
            </w:r>
          </w:p>
        </w:tc>
      </w:tr>
    </w:tbl>
    <w:p w:rsidR="00633FC8" w:rsidRDefault="00633FC8" w:rsidP="00BF0387">
      <w:pPr>
        <w:jc w:val="center"/>
        <w:rPr>
          <w:b/>
          <w:u w:val="single"/>
        </w:rPr>
      </w:pPr>
    </w:p>
    <w:p w:rsidR="00BF0387" w:rsidRPr="002224EB" w:rsidRDefault="00BF0387" w:rsidP="00D92E7D">
      <w:pPr>
        <w:spacing w:line="276" w:lineRule="auto"/>
        <w:jc w:val="both"/>
        <w:rPr>
          <w:b/>
        </w:rPr>
      </w:pPr>
      <w:r w:rsidRPr="002224EB">
        <w:rPr>
          <w:b/>
        </w:rPr>
        <w:t>UNIT – I</w:t>
      </w:r>
      <w:r w:rsidR="00717074">
        <w:rPr>
          <w:b/>
        </w:rPr>
        <w:tab/>
      </w:r>
      <w:r w:rsidR="00717074">
        <w:rPr>
          <w:b/>
        </w:rPr>
        <w:tab/>
      </w:r>
      <w:r w:rsidR="00717074">
        <w:rPr>
          <w:b/>
        </w:rPr>
        <w:tab/>
      </w:r>
      <w:r w:rsidR="00717074">
        <w:rPr>
          <w:b/>
        </w:rPr>
        <w:tab/>
      </w:r>
      <w:r w:rsidR="00717074">
        <w:rPr>
          <w:b/>
        </w:rPr>
        <w:tab/>
      </w:r>
      <w:r w:rsidR="00717074">
        <w:rPr>
          <w:b/>
        </w:rPr>
        <w:tab/>
      </w:r>
      <w:r w:rsidR="00717074">
        <w:rPr>
          <w:b/>
        </w:rPr>
        <w:tab/>
      </w:r>
      <w:r w:rsidR="00717074">
        <w:rPr>
          <w:b/>
        </w:rPr>
        <w:tab/>
      </w:r>
      <w:r w:rsidR="00717074">
        <w:rPr>
          <w:b/>
        </w:rPr>
        <w:tab/>
        <w:t>(10</w:t>
      </w:r>
      <w:r w:rsidRPr="002224EB">
        <w:rPr>
          <w:b/>
        </w:rPr>
        <w:t xml:space="preserve"> Hours)</w:t>
      </w:r>
    </w:p>
    <w:p w:rsidR="00E10816" w:rsidRDefault="00BF0387" w:rsidP="00D92E7D">
      <w:pPr>
        <w:spacing w:line="276" w:lineRule="auto"/>
        <w:jc w:val="both"/>
      </w:pPr>
      <w:r w:rsidRPr="002224EB">
        <w:rPr>
          <w:b/>
        </w:rPr>
        <w:t xml:space="preserve">Organizational Profile: </w:t>
      </w:r>
      <w:r w:rsidRPr="002224EB">
        <w:t>History of the Agency,Vision,</w:t>
      </w:r>
      <w:r w:rsidR="00F120EF" w:rsidRPr="002224EB">
        <w:t>Mission</w:t>
      </w:r>
      <w:r w:rsidRPr="002224EB">
        <w:t>, Organization Chart, funding resources, different types of beneficiaries, its work in the field, networking agencies</w:t>
      </w:r>
      <w:r w:rsidR="00BF1409">
        <w:t>.</w:t>
      </w:r>
    </w:p>
    <w:p w:rsidR="00BF1409" w:rsidRDefault="00BF1409" w:rsidP="00D92E7D">
      <w:pPr>
        <w:spacing w:line="276" w:lineRule="auto"/>
        <w:jc w:val="both"/>
        <w:rPr>
          <w:b/>
        </w:rPr>
      </w:pPr>
    </w:p>
    <w:p w:rsidR="00BF0387" w:rsidRPr="002224EB" w:rsidRDefault="00BF0387" w:rsidP="00D92E7D">
      <w:pPr>
        <w:spacing w:line="276" w:lineRule="auto"/>
        <w:jc w:val="both"/>
        <w:rPr>
          <w:b/>
        </w:rPr>
      </w:pPr>
      <w:r w:rsidRPr="002224EB">
        <w:rPr>
          <w:b/>
        </w:rPr>
        <w:t>UNIT – II</w:t>
      </w:r>
      <w:r w:rsidR="00717074">
        <w:rPr>
          <w:b/>
        </w:rPr>
        <w:tab/>
      </w:r>
      <w:r w:rsidR="00717074">
        <w:rPr>
          <w:b/>
        </w:rPr>
        <w:tab/>
      </w:r>
      <w:r w:rsidR="00717074">
        <w:rPr>
          <w:b/>
        </w:rPr>
        <w:tab/>
      </w:r>
      <w:r w:rsidR="00717074">
        <w:rPr>
          <w:b/>
        </w:rPr>
        <w:tab/>
      </w:r>
      <w:r w:rsidR="00717074">
        <w:rPr>
          <w:b/>
        </w:rPr>
        <w:tab/>
      </w:r>
      <w:r w:rsidR="00717074">
        <w:rPr>
          <w:b/>
        </w:rPr>
        <w:tab/>
      </w:r>
      <w:r w:rsidR="00717074">
        <w:rPr>
          <w:b/>
        </w:rPr>
        <w:tab/>
      </w:r>
      <w:r w:rsidR="00717074">
        <w:rPr>
          <w:b/>
        </w:rPr>
        <w:tab/>
      </w:r>
      <w:r w:rsidR="00717074">
        <w:rPr>
          <w:b/>
        </w:rPr>
        <w:tab/>
        <w:t>(10</w:t>
      </w:r>
      <w:r w:rsidRPr="002224EB">
        <w:rPr>
          <w:b/>
        </w:rPr>
        <w:t xml:space="preserve"> Hours)</w:t>
      </w:r>
    </w:p>
    <w:p w:rsidR="00BF0387" w:rsidRDefault="00BF0387" w:rsidP="00D92E7D">
      <w:pPr>
        <w:spacing w:line="276" w:lineRule="auto"/>
        <w:jc w:val="both"/>
      </w:pPr>
      <w:r w:rsidRPr="002224EB">
        <w:rPr>
          <w:b/>
        </w:rPr>
        <w:t xml:space="preserve">Various Methods of Social Work – </w:t>
      </w:r>
      <w:r w:rsidRPr="002224EB">
        <w:t>Skills required in the practice of Case work, Group Work, community organization and Social Research, Assessment of the community profile</w:t>
      </w:r>
    </w:p>
    <w:p w:rsidR="00BF1409" w:rsidRPr="002224EB" w:rsidRDefault="00BF1409" w:rsidP="00D92E7D">
      <w:pPr>
        <w:spacing w:line="276" w:lineRule="auto"/>
        <w:jc w:val="both"/>
        <w:rPr>
          <w:b/>
        </w:rPr>
      </w:pPr>
    </w:p>
    <w:p w:rsidR="00BF0387" w:rsidRPr="002224EB" w:rsidRDefault="00BF0387" w:rsidP="00D92E7D">
      <w:pPr>
        <w:spacing w:line="276" w:lineRule="auto"/>
        <w:jc w:val="both"/>
        <w:rPr>
          <w:b/>
        </w:rPr>
      </w:pPr>
      <w:r w:rsidRPr="002224EB">
        <w:rPr>
          <w:b/>
        </w:rPr>
        <w:t>UNIT – III</w:t>
      </w:r>
      <w:r w:rsidRPr="002224EB">
        <w:rPr>
          <w:b/>
        </w:rPr>
        <w:tab/>
      </w:r>
      <w:r w:rsidR="00717074">
        <w:rPr>
          <w:b/>
        </w:rPr>
        <w:tab/>
      </w:r>
      <w:r w:rsidR="00717074">
        <w:rPr>
          <w:b/>
        </w:rPr>
        <w:tab/>
      </w:r>
      <w:r w:rsidR="00717074">
        <w:rPr>
          <w:b/>
        </w:rPr>
        <w:tab/>
      </w:r>
      <w:r w:rsidR="00717074">
        <w:rPr>
          <w:b/>
        </w:rPr>
        <w:tab/>
      </w:r>
      <w:r w:rsidR="00717074">
        <w:rPr>
          <w:b/>
        </w:rPr>
        <w:tab/>
      </w:r>
      <w:r w:rsidR="00717074">
        <w:rPr>
          <w:b/>
        </w:rPr>
        <w:tab/>
      </w:r>
      <w:r w:rsidR="00717074">
        <w:rPr>
          <w:b/>
        </w:rPr>
        <w:tab/>
      </w:r>
      <w:r w:rsidR="00717074">
        <w:rPr>
          <w:b/>
        </w:rPr>
        <w:tab/>
        <w:t>(10</w:t>
      </w:r>
      <w:r w:rsidRPr="002224EB">
        <w:rPr>
          <w:b/>
        </w:rPr>
        <w:t xml:space="preserve"> Hours)</w:t>
      </w:r>
    </w:p>
    <w:p w:rsidR="00BF0387" w:rsidRDefault="00BF0387" w:rsidP="00D92E7D">
      <w:pPr>
        <w:spacing w:line="276" w:lineRule="auto"/>
        <w:jc w:val="both"/>
        <w:rPr>
          <w:b/>
        </w:rPr>
      </w:pPr>
      <w:r w:rsidRPr="002224EB">
        <w:rPr>
          <w:b/>
        </w:rPr>
        <w:t xml:space="preserve">Specific Areas of work of the Agency – </w:t>
      </w:r>
      <w:r w:rsidRPr="002224EB">
        <w:t xml:space="preserve">Its expertise in the area of work, staff resources, locations of work, networking </w:t>
      </w:r>
      <w:r w:rsidR="00377C96" w:rsidRPr="002224EB">
        <w:t>and challenges</w:t>
      </w:r>
      <w:r w:rsidRPr="002224EB">
        <w:t xml:space="preserve"> faced</w:t>
      </w:r>
      <w:r w:rsidRPr="002224EB">
        <w:rPr>
          <w:b/>
        </w:rPr>
        <w:tab/>
      </w:r>
    </w:p>
    <w:p w:rsidR="00BF1409" w:rsidRPr="002224EB" w:rsidRDefault="00BF1409" w:rsidP="00D92E7D">
      <w:pPr>
        <w:spacing w:line="276" w:lineRule="auto"/>
        <w:jc w:val="both"/>
      </w:pPr>
    </w:p>
    <w:p w:rsidR="00BF0387" w:rsidRPr="002224EB" w:rsidRDefault="00BF0387" w:rsidP="00D92E7D">
      <w:pPr>
        <w:spacing w:line="276" w:lineRule="auto"/>
        <w:jc w:val="both"/>
      </w:pPr>
      <w:r w:rsidRPr="002224EB">
        <w:rPr>
          <w:b/>
        </w:rPr>
        <w:t>UNIT – IV</w:t>
      </w:r>
      <w:r w:rsidR="00717074">
        <w:rPr>
          <w:b/>
        </w:rPr>
        <w:tab/>
      </w:r>
      <w:r w:rsidR="00717074">
        <w:rPr>
          <w:b/>
        </w:rPr>
        <w:tab/>
      </w:r>
      <w:r w:rsidR="00717074">
        <w:rPr>
          <w:b/>
        </w:rPr>
        <w:tab/>
      </w:r>
      <w:r w:rsidR="00717074">
        <w:rPr>
          <w:b/>
        </w:rPr>
        <w:tab/>
      </w:r>
      <w:r w:rsidR="00717074">
        <w:rPr>
          <w:b/>
        </w:rPr>
        <w:tab/>
      </w:r>
      <w:r w:rsidR="00717074">
        <w:rPr>
          <w:b/>
        </w:rPr>
        <w:tab/>
      </w:r>
      <w:r w:rsidR="00717074">
        <w:rPr>
          <w:b/>
        </w:rPr>
        <w:tab/>
      </w:r>
      <w:r w:rsidR="00717074">
        <w:rPr>
          <w:b/>
        </w:rPr>
        <w:tab/>
      </w:r>
      <w:r w:rsidR="00717074">
        <w:rPr>
          <w:b/>
        </w:rPr>
        <w:tab/>
        <w:t>(10</w:t>
      </w:r>
      <w:r w:rsidRPr="002224EB">
        <w:rPr>
          <w:b/>
        </w:rPr>
        <w:t xml:space="preserve"> Hours)</w:t>
      </w:r>
    </w:p>
    <w:p w:rsidR="00BF0387" w:rsidRPr="002224EB" w:rsidRDefault="00BF0387" w:rsidP="00D92E7D">
      <w:pPr>
        <w:spacing w:line="276" w:lineRule="auto"/>
        <w:jc w:val="both"/>
      </w:pPr>
      <w:r w:rsidRPr="002224EB">
        <w:rPr>
          <w:b/>
        </w:rPr>
        <w:t>Services provided by the agency</w:t>
      </w:r>
      <w:r w:rsidRPr="002224EB">
        <w:t xml:space="preserve"> to </w:t>
      </w:r>
      <w:r w:rsidR="00377C96" w:rsidRPr="002224EB">
        <w:t>the beneficiaries</w:t>
      </w:r>
      <w:r w:rsidRPr="002224EB">
        <w:t xml:space="preserve">- Follow up and termination of services, adherence to professional </w:t>
      </w:r>
      <w:r w:rsidR="00377C96" w:rsidRPr="002224EB">
        <w:t>ethics, Documentation</w:t>
      </w:r>
      <w:r w:rsidRPr="002224EB">
        <w:t xml:space="preserve"> and Report presentation</w:t>
      </w:r>
    </w:p>
    <w:p w:rsidR="00E37ADB" w:rsidRDefault="00E37ADB" w:rsidP="00D92E7D">
      <w:pPr>
        <w:spacing w:line="276" w:lineRule="auto"/>
        <w:jc w:val="both"/>
        <w:rPr>
          <w:b/>
        </w:rPr>
      </w:pPr>
    </w:p>
    <w:p w:rsidR="00BF0387" w:rsidRPr="002224EB" w:rsidRDefault="00BF0387" w:rsidP="00D92E7D">
      <w:pPr>
        <w:spacing w:line="276" w:lineRule="auto"/>
        <w:jc w:val="both"/>
        <w:rPr>
          <w:b/>
        </w:rPr>
      </w:pPr>
      <w:r w:rsidRPr="002224EB">
        <w:rPr>
          <w:b/>
        </w:rPr>
        <w:t>UNIT – V</w:t>
      </w:r>
      <w:r w:rsidR="00717074">
        <w:rPr>
          <w:b/>
        </w:rPr>
        <w:tab/>
      </w:r>
      <w:r w:rsidR="00717074">
        <w:rPr>
          <w:b/>
        </w:rPr>
        <w:tab/>
      </w:r>
      <w:r w:rsidR="00717074">
        <w:rPr>
          <w:b/>
        </w:rPr>
        <w:tab/>
      </w:r>
      <w:r w:rsidR="00717074">
        <w:rPr>
          <w:b/>
        </w:rPr>
        <w:tab/>
      </w:r>
      <w:r w:rsidR="00717074">
        <w:rPr>
          <w:b/>
        </w:rPr>
        <w:tab/>
      </w:r>
      <w:r w:rsidR="00717074">
        <w:rPr>
          <w:b/>
        </w:rPr>
        <w:tab/>
      </w:r>
      <w:r w:rsidR="00717074">
        <w:rPr>
          <w:b/>
        </w:rPr>
        <w:tab/>
      </w:r>
      <w:r w:rsidR="00717074">
        <w:rPr>
          <w:b/>
        </w:rPr>
        <w:tab/>
      </w:r>
      <w:r w:rsidR="00717074">
        <w:rPr>
          <w:b/>
        </w:rPr>
        <w:tab/>
        <w:t>(10</w:t>
      </w:r>
      <w:r w:rsidRPr="002224EB">
        <w:rPr>
          <w:b/>
        </w:rPr>
        <w:t xml:space="preserve"> Hours)</w:t>
      </w:r>
    </w:p>
    <w:p w:rsidR="00633FC8" w:rsidRPr="003F2575" w:rsidRDefault="00BF0387" w:rsidP="003F2575">
      <w:pPr>
        <w:pStyle w:val="ListParagraph"/>
        <w:spacing w:after="0"/>
        <w:ind w:left="0"/>
        <w:jc w:val="both"/>
        <w:rPr>
          <w:rFonts w:ascii="Times New Roman" w:hAnsi="Times New Roman"/>
          <w:sz w:val="24"/>
          <w:szCs w:val="24"/>
        </w:rPr>
      </w:pPr>
      <w:r w:rsidRPr="002224EB">
        <w:rPr>
          <w:rFonts w:ascii="Times New Roman" w:hAnsi="Times New Roman"/>
          <w:b/>
          <w:sz w:val="24"/>
          <w:szCs w:val="24"/>
        </w:rPr>
        <w:t xml:space="preserve">Social </w:t>
      </w:r>
      <w:r w:rsidR="00DE07E0">
        <w:rPr>
          <w:rFonts w:ascii="Times New Roman" w:hAnsi="Times New Roman"/>
          <w:b/>
          <w:sz w:val="24"/>
          <w:szCs w:val="24"/>
        </w:rPr>
        <w:t>Legislation</w:t>
      </w:r>
      <w:r w:rsidRPr="002224EB">
        <w:rPr>
          <w:rFonts w:ascii="Times New Roman" w:hAnsi="Times New Roman"/>
          <w:b/>
          <w:sz w:val="24"/>
          <w:szCs w:val="24"/>
        </w:rPr>
        <w:t xml:space="preserve">: </w:t>
      </w:r>
      <w:r w:rsidRPr="002224EB">
        <w:rPr>
          <w:rFonts w:ascii="Times New Roman" w:hAnsi="Times New Roman"/>
          <w:sz w:val="24"/>
          <w:szCs w:val="24"/>
        </w:rPr>
        <w:t xml:space="preserve"> Legislations applicable to the Organization,</w:t>
      </w:r>
      <w:r w:rsidR="00DE07E0">
        <w:rPr>
          <w:rFonts w:ascii="Times New Roman" w:hAnsi="Times New Roman"/>
          <w:sz w:val="24"/>
          <w:szCs w:val="24"/>
        </w:rPr>
        <w:t xml:space="preserve"> </w:t>
      </w:r>
      <w:r w:rsidRPr="002224EB">
        <w:rPr>
          <w:rFonts w:ascii="Times New Roman" w:hAnsi="Times New Roman"/>
          <w:sz w:val="24"/>
          <w:szCs w:val="24"/>
        </w:rPr>
        <w:t>Legislations for women and children</w:t>
      </w:r>
    </w:p>
    <w:p w:rsidR="003F2575" w:rsidRDefault="003F2575" w:rsidP="003F2575">
      <w:pPr>
        <w:jc w:val="both"/>
        <w:rPr>
          <w:b/>
          <w:bCs/>
          <w:sz w:val="23"/>
          <w:szCs w:val="23"/>
        </w:rPr>
      </w:pPr>
      <w:r>
        <w:rPr>
          <w:b/>
          <w:bCs/>
          <w:sz w:val="23"/>
          <w:szCs w:val="23"/>
        </w:rPr>
        <w:t>Observation Visit Evaluation Criteria:</w:t>
      </w:r>
    </w:p>
    <w:tbl>
      <w:tblPr>
        <w:tblStyle w:val="TableGrid"/>
        <w:tblW w:w="0" w:type="auto"/>
        <w:tblLook w:val="04A0" w:firstRow="1" w:lastRow="0" w:firstColumn="1" w:lastColumn="0" w:noHBand="0" w:noVBand="1"/>
      </w:tblPr>
      <w:tblGrid>
        <w:gridCol w:w="862"/>
        <w:gridCol w:w="2317"/>
        <w:gridCol w:w="1229"/>
        <w:gridCol w:w="849"/>
        <w:gridCol w:w="2643"/>
        <w:gridCol w:w="1289"/>
      </w:tblGrid>
      <w:tr w:rsidR="003F2575" w:rsidTr="00E200B1">
        <w:tc>
          <w:tcPr>
            <w:tcW w:w="918" w:type="dxa"/>
          </w:tcPr>
          <w:p w:rsidR="003F2575" w:rsidRDefault="003F2575" w:rsidP="00E200B1">
            <w:pPr>
              <w:pStyle w:val="Default"/>
              <w:rPr>
                <w:b/>
                <w:bCs/>
                <w:sz w:val="23"/>
                <w:szCs w:val="23"/>
              </w:rPr>
            </w:pPr>
            <w:r>
              <w:rPr>
                <w:b/>
                <w:bCs/>
                <w:sz w:val="23"/>
                <w:szCs w:val="23"/>
              </w:rPr>
              <w:t>Sl.No</w:t>
            </w:r>
          </w:p>
        </w:tc>
        <w:tc>
          <w:tcPr>
            <w:tcW w:w="2700" w:type="dxa"/>
          </w:tcPr>
          <w:tbl>
            <w:tblPr>
              <w:tblW w:w="0" w:type="auto"/>
              <w:tblBorders>
                <w:top w:val="nil"/>
                <w:left w:val="nil"/>
                <w:bottom w:val="nil"/>
                <w:right w:val="nil"/>
              </w:tblBorders>
              <w:tblLook w:val="0000" w:firstRow="0" w:lastRow="0" w:firstColumn="0" w:lastColumn="0" w:noHBand="0" w:noVBand="0"/>
            </w:tblPr>
            <w:tblGrid>
              <w:gridCol w:w="1226"/>
            </w:tblGrid>
            <w:tr w:rsidR="003F2575" w:rsidTr="00E200B1">
              <w:trPr>
                <w:trHeight w:val="214"/>
              </w:trPr>
              <w:tc>
                <w:tcPr>
                  <w:tcW w:w="0" w:type="auto"/>
                </w:tcPr>
                <w:p w:rsidR="003F2575" w:rsidRDefault="003F2575" w:rsidP="00E200B1">
                  <w:pPr>
                    <w:pStyle w:val="Default"/>
                    <w:rPr>
                      <w:sz w:val="23"/>
                      <w:szCs w:val="23"/>
                    </w:rPr>
                  </w:pPr>
                  <w:r>
                    <w:rPr>
                      <w:b/>
                      <w:bCs/>
                      <w:sz w:val="23"/>
                      <w:szCs w:val="23"/>
                    </w:rPr>
                    <w:t xml:space="preserve">Attributes </w:t>
                  </w:r>
                </w:p>
              </w:tc>
            </w:tr>
          </w:tbl>
          <w:p w:rsidR="003F2575" w:rsidRDefault="003F2575" w:rsidP="00E200B1">
            <w:pPr>
              <w:pStyle w:val="Default"/>
              <w:rPr>
                <w:b/>
                <w:bCs/>
                <w:sz w:val="23"/>
                <w:szCs w:val="23"/>
              </w:rPr>
            </w:pPr>
          </w:p>
        </w:tc>
        <w:tc>
          <w:tcPr>
            <w:tcW w:w="1440" w:type="dxa"/>
          </w:tcPr>
          <w:p w:rsidR="003F2575" w:rsidRPr="00FA0543" w:rsidRDefault="003F2575" w:rsidP="00E200B1">
            <w:pPr>
              <w:pStyle w:val="Default"/>
              <w:rPr>
                <w:bCs/>
                <w:sz w:val="23"/>
                <w:szCs w:val="23"/>
              </w:rPr>
            </w:pPr>
            <w:r w:rsidRPr="00FA0543">
              <w:rPr>
                <w:bCs/>
                <w:sz w:val="23"/>
                <w:szCs w:val="23"/>
              </w:rPr>
              <w:t>Max Marks</w:t>
            </w:r>
          </w:p>
        </w:tc>
        <w:tc>
          <w:tcPr>
            <w:tcW w:w="900" w:type="dxa"/>
          </w:tcPr>
          <w:p w:rsidR="003F2575" w:rsidRDefault="003F2575" w:rsidP="00E200B1">
            <w:pPr>
              <w:pStyle w:val="Default"/>
              <w:rPr>
                <w:b/>
                <w:bCs/>
                <w:sz w:val="23"/>
                <w:szCs w:val="23"/>
              </w:rPr>
            </w:pPr>
            <w:r>
              <w:rPr>
                <w:b/>
                <w:bCs/>
                <w:sz w:val="23"/>
                <w:szCs w:val="23"/>
              </w:rPr>
              <w:t>Sl.No</w:t>
            </w:r>
          </w:p>
        </w:tc>
        <w:tc>
          <w:tcPr>
            <w:tcW w:w="3240" w:type="dxa"/>
          </w:tcPr>
          <w:tbl>
            <w:tblPr>
              <w:tblW w:w="0" w:type="auto"/>
              <w:tblBorders>
                <w:top w:val="nil"/>
                <w:left w:val="nil"/>
                <w:bottom w:val="nil"/>
                <w:right w:val="nil"/>
              </w:tblBorders>
              <w:tblLook w:val="0000" w:firstRow="0" w:lastRow="0" w:firstColumn="0" w:lastColumn="0" w:noHBand="0" w:noVBand="0"/>
            </w:tblPr>
            <w:tblGrid>
              <w:gridCol w:w="1226"/>
            </w:tblGrid>
            <w:tr w:rsidR="003F2575" w:rsidTr="00E200B1">
              <w:trPr>
                <w:trHeight w:val="214"/>
              </w:trPr>
              <w:tc>
                <w:tcPr>
                  <w:tcW w:w="0" w:type="auto"/>
                </w:tcPr>
                <w:p w:rsidR="003F2575" w:rsidRDefault="003F2575" w:rsidP="00E200B1">
                  <w:pPr>
                    <w:pStyle w:val="Default"/>
                    <w:rPr>
                      <w:sz w:val="23"/>
                      <w:szCs w:val="23"/>
                    </w:rPr>
                  </w:pPr>
                  <w:r>
                    <w:rPr>
                      <w:b/>
                      <w:bCs/>
                      <w:sz w:val="23"/>
                      <w:szCs w:val="23"/>
                    </w:rPr>
                    <w:t xml:space="preserve">Attributes </w:t>
                  </w:r>
                </w:p>
              </w:tc>
            </w:tr>
          </w:tbl>
          <w:p w:rsidR="003F2575" w:rsidRDefault="003F2575" w:rsidP="00E200B1">
            <w:pPr>
              <w:pStyle w:val="Default"/>
              <w:rPr>
                <w:b/>
                <w:bCs/>
                <w:sz w:val="23"/>
                <w:szCs w:val="23"/>
              </w:rPr>
            </w:pPr>
          </w:p>
        </w:tc>
        <w:tc>
          <w:tcPr>
            <w:tcW w:w="1530" w:type="dxa"/>
          </w:tcPr>
          <w:p w:rsidR="003F2575" w:rsidRPr="003671A2" w:rsidRDefault="003F2575" w:rsidP="00E200B1">
            <w:pPr>
              <w:pStyle w:val="Default"/>
              <w:jc w:val="center"/>
              <w:rPr>
                <w:bCs/>
                <w:sz w:val="23"/>
                <w:szCs w:val="23"/>
              </w:rPr>
            </w:pPr>
            <w:r w:rsidRPr="003671A2">
              <w:rPr>
                <w:bCs/>
                <w:sz w:val="23"/>
                <w:szCs w:val="23"/>
              </w:rPr>
              <w:t>Max Marks</w:t>
            </w:r>
          </w:p>
        </w:tc>
      </w:tr>
      <w:tr w:rsidR="003F2575" w:rsidTr="00E200B1">
        <w:tc>
          <w:tcPr>
            <w:tcW w:w="918" w:type="dxa"/>
          </w:tcPr>
          <w:p w:rsidR="003F2575" w:rsidRPr="006511D3" w:rsidRDefault="003F2575" w:rsidP="00E200B1">
            <w:pPr>
              <w:pStyle w:val="Default"/>
              <w:jc w:val="center"/>
              <w:rPr>
                <w:bCs/>
                <w:sz w:val="23"/>
                <w:szCs w:val="23"/>
              </w:rPr>
            </w:pPr>
            <w:r w:rsidRPr="006511D3">
              <w:rPr>
                <w:bCs/>
                <w:sz w:val="23"/>
                <w:szCs w:val="23"/>
              </w:rPr>
              <w:t>1</w:t>
            </w:r>
          </w:p>
        </w:tc>
        <w:tc>
          <w:tcPr>
            <w:tcW w:w="2700" w:type="dxa"/>
          </w:tcPr>
          <w:p w:rsidR="003F2575" w:rsidRPr="00FA0543" w:rsidRDefault="003F2575" w:rsidP="00E200B1">
            <w:pPr>
              <w:pStyle w:val="Default"/>
              <w:rPr>
                <w:bCs/>
                <w:sz w:val="23"/>
                <w:szCs w:val="23"/>
              </w:rPr>
            </w:pPr>
            <w:r w:rsidRPr="00FA0543">
              <w:rPr>
                <w:bCs/>
                <w:sz w:val="23"/>
                <w:szCs w:val="23"/>
              </w:rPr>
              <w:t>Punctuality</w:t>
            </w:r>
          </w:p>
        </w:tc>
        <w:tc>
          <w:tcPr>
            <w:tcW w:w="1440" w:type="dxa"/>
          </w:tcPr>
          <w:p w:rsidR="003F2575" w:rsidRPr="00FA0543" w:rsidRDefault="003F2575" w:rsidP="00E200B1">
            <w:pPr>
              <w:pStyle w:val="Default"/>
              <w:jc w:val="center"/>
              <w:rPr>
                <w:bCs/>
                <w:sz w:val="23"/>
                <w:szCs w:val="23"/>
              </w:rPr>
            </w:pPr>
            <w:r w:rsidRPr="00FA0543">
              <w:rPr>
                <w:bCs/>
                <w:sz w:val="23"/>
                <w:szCs w:val="23"/>
              </w:rPr>
              <w:t>10</w:t>
            </w:r>
          </w:p>
        </w:tc>
        <w:tc>
          <w:tcPr>
            <w:tcW w:w="900" w:type="dxa"/>
          </w:tcPr>
          <w:p w:rsidR="003F2575" w:rsidRPr="00FA0543" w:rsidRDefault="003F2575" w:rsidP="00E200B1">
            <w:pPr>
              <w:pStyle w:val="Default"/>
              <w:jc w:val="center"/>
              <w:rPr>
                <w:bCs/>
                <w:sz w:val="23"/>
                <w:szCs w:val="23"/>
              </w:rPr>
            </w:pPr>
            <w:r w:rsidRPr="00FA0543">
              <w:rPr>
                <w:bCs/>
                <w:sz w:val="23"/>
                <w:szCs w:val="23"/>
              </w:rPr>
              <w:t>6</w:t>
            </w:r>
          </w:p>
        </w:tc>
        <w:tc>
          <w:tcPr>
            <w:tcW w:w="3240" w:type="dxa"/>
          </w:tcPr>
          <w:p w:rsidR="003F2575" w:rsidRPr="00FA0543" w:rsidRDefault="003F2575" w:rsidP="00E200B1">
            <w:pPr>
              <w:pStyle w:val="Default"/>
              <w:rPr>
                <w:bCs/>
                <w:sz w:val="23"/>
                <w:szCs w:val="23"/>
              </w:rPr>
            </w:pPr>
            <w:r w:rsidRPr="00FA0543">
              <w:rPr>
                <w:bCs/>
                <w:sz w:val="23"/>
                <w:szCs w:val="23"/>
              </w:rPr>
              <w:t xml:space="preserve">Agency programmes </w:t>
            </w:r>
            <w:r>
              <w:rPr>
                <w:bCs/>
                <w:sz w:val="23"/>
                <w:szCs w:val="23"/>
              </w:rPr>
              <w:t>&amp; activity</w:t>
            </w:r>
          </w:p>
        </w:tc>
        <w:tc>
          <w:tcPr>
            <w:tcW w:w="1530" w:type="dxa"/>
          </w:tcPr>
          <w:p w:rsidR="003F2575" w:rsidRPr="003671A2" w:rsidRDefault="003F2575" w:rsidP="00E200B1">
            <w:pPr>
              <w:pStyle w:val="Default"/>
              <w:jc w:val="center"/>
              <w:rPr>
                <w:bCs/>
                <w:sz w:val="23"/>
                <w:szCs w:val="23"/>
              </w:rPr>
            </w:pPr>
            <w:r w:rsidRPr="003671A2">
              <w:rPr>
                <w:bCs/>
                <w:sz w:val="23"/>
                <w:szCs w:val="23"/>
              </w:rPr>
              <w:t>10</w:t>
            </w:r>
          </w:p>
        </w:tc>
      </w:tr>
      <w:tr w:rsidR="003F2575" w:rsidTr="00E200B1">
        <w:tc>
          <w:tcPr>
            <w:tcW w:w="918" w:type="dxa"/>
          </w:tcPr>
          <w:p w:rsidR="003F2575" w:rsidRPr="006511D3" w:rsidRDefault="003F2575" w:rsidP="00E200B1">
            <w:pPr>
              <w:pStyle w:val="Default"/>
              <w:jc w:val="center"/>
              <w:rPr>
                <w:bCs/>
                <w:sz w:val="23"/>
                <w:szCs w:val="23"/>
              </w:rPr>
            </w:pPr>
            <w:r w:rsidRPr="006511D3">
              <w:rPr>
                <w:bCs/>
                <w:sz w:val="23"/>
                <w:szCs w:val="23"/>
              </w:rPr>
              <w:t>2</w:t>
            </w:r>
          </w:p>
        </w:tc>
        <w:tc>
          <w:tcPr>
            <w:tcW w:w="2700" w:type="dxa"/>
          </w:tcPr>
          <w:p w:rsidR="003F2575" w:rsidRPr="00FA0543" w:rsidRDefault="003F2575" w:rsidP="00E200B1">
            <w:pPr>
              <w:pStyle w:val="Default"/>
              <w:rPr>
                <w:bCs/>
                <w:sz w:val="23"/>
                <w:szCs w:val="23"/>
              </w:rPr>
            </w:pPr>
            <w:r w:rsidRPr="00FA0543">
              <w:rPr>
                <w:bCs/>
                <w:sz w:val="23"/>
                <w:szCs w:val="23"/>
              </w:rPr>
              <w:t>Regularity</w:t>
            </w:r>
          </w:p>
        </w:tc>
        <w:tc>
          <w:tcPr>
            <w:tcW w:w="1440" w:type="dxa"/>
          </w:tcPr>
          <w:p w:rsidR="003F2575" w:rsidRPr="00FA0543" w:rsidRDefault="003F2575" w:rsidP="00E200B1">
            <w:pPr>
              <w:pStyle w:val="Default"/>
              <w:jc w:val="center"/>
              <w:rPr>
                <w:bCs/>
                <w:sz w:val="23"/>
                <w:szCs w:val="23"/>
              </w:rPr>
            </w:pPr>
            <w:r w:rsidRPr="00FA0543">
              <w:rPr>
                <w:bCs/>
                <w:sz w:val="23"/>
                <w:szCs w:val="23"/>
              </w:rPr>
              <w:t>10</w:t>
            </w:r>
          </w:p>
        </w:tc>
        <w:tc>
          <w:tcPr>
            <w:tcW w:w="900" w:type="dxa"/>
          </w:tcPr>
          <w:p w:rsidR="003F2575" w:rsidRPr="00FA0543" w:rsidRDefault="003F2575" w:rsidP="00E200B1">
            <w:pPr>
              <w:pStyle w:val="Default"/>
              <w:jc w:val="center"/>
              <w:rPr>
                <w:bCs/>
                <w:sz w:val="23"/>
                <w:szCs w:val="23"/>
              </w:rPr>
            </w:pPr>
            <w:r w:rsidRPr="00FA0543">
              <w:rPr>
                <w:bCs/>
                <w:sz w:val="23"/>
                <w:szCs w:val="23"/>
              </w:rPr>
              <w:t>7</w:t>
            </w:r>
          </w:p>
        </w:tc>
        <w:tc>
          <w:tcPr>
            <w:tcW w:w="3240" w:type="dxa"/>
          </w:tcPr>
          <w:p w:rsidR="003F2575" w:rsidRPr="00FA0543" w:rsidRDefault="003F2575" w:rsidP="00E200B1">
            <w:pPr>
              <w:pStyle w:val="Default"/>
              <w:rPr>
                <w:bCs/>
                <w:sz w:val="23"/>
                <w:szCs w:val="23"/>
              </w:rPr>
            </w:pPr>
            <w:r>
              <w:rPr>
                <w:bCs/>
                <w:sz w:val="23"/>
                <w:szCs w:val="23"/>
              </w:rPr>
              <w:t>Cooperation with agency</w:t>
            </w:r>
          </w:p>
        </w:tc>
        <w:tc>
          <w:tcPr>
            <w:tcW w:w="1530" w:type="dxa"/>
          </w:tcPr>
          <w:p w:rsidR="003F2575" w:rsidRPr="003671A2" w:rsidRDefault="003F2575" w:rsidP="00E200B1">
            <w:pPr>
              <w:pStyle w:val="Default"/>
              <w:jc w:val="center"/>
              <w:rPr>
                <w:bCs/>
                <w:sz w:val="23"/>
                <w:szCs w:val="23"/>
              </w:rPr>
            </w:pPr>
            <w:r w:rsidRPr="003671A2">
              <w:rPr>
                <w:bCs/>
                <w:sz w:val="23"/>
                <w:szCs w:val="23"/>
              </w:rPr>
              <w:t>10</w:t>
            </w:r>
          </w:p>
        </w:tc>
      </w:tr>
      <w:tr w:rsidR="003F2575" w:rsidTr="00E200B1">
        <w:tc>
          <w:tcPr>
            <w:tcW w:w="918" w:type="dxa"/>
          </w:tcPr>
          <w:p w:rsidR="003F2575" w:rsidRPr="006511D3" w:rsidRDefault="003F2575" w:rsidP="00E200B1">
            <w:pPr>
              <w:pStyle w:val="Default"/>
              <w:jc w:val="center"/>
              <w:rPr>
                <w:bCs/>
                <w:sz w:val="23"/>
                <w:szCs w:val="23"/>
              </w:rPr>
            </w:pPr>
            <w:r w:rsidRPr="006511D3">
              <w:rPr>
                <w:bCs/>
                <w:sz w:val="23"/>
                <w:szCs w:val="23"/>
              </w:rPr>
              <w:t>3</w:t>
            </w:r>
          </w:p>
        </w:tc>
        <w:tc>
          <w:tcPr>
            <w:tcW w:w="2700" w:type="dxa"/>
          </w:tcPr>
          <w:p w:rsidR="003F2575" w:rsidRPr="00FA0543" w:rsidRDefault="003F2575" w:rsidP="00E200B1">
            <w:pPr>
              <w:pStyle w:val="Default"/>
              <w:rPr>
                <w:bCs/>
                <w:sz w:val="23"/>
                <w:szCs w:val="23"/>
              </w:rPr>
            </w:pPr>
            <w:r w:rsidRPr="00FA0543">
              <w:rPr>
                <w:bCs/>
                <w:sz w:val="23"/>
                <w:szCs w:val="23"/>
              </w:rPr>
              <w:t>Work Involvement</w:t>
            </w:r>
          </w:p>
        </w:tc>
        <w:tc>
          <w:tcPr>
            <w:tcW w:w="1440" w:type="dxa"/>
          </w:tcPr>
          <w:p w:rsidR="003F2575" w:rsidRPr="00FA0543" w:rsidRDefault="003F2575" w:rsidP="00E200B1">
            <w:pPr>
              <w:pStyle w:val="Default"/>
              <w:jc w:val="center"/>
              <w:rPr>
                <w:bCs/>
                <w:sz w:val="23"/>
                <w:szCs w:val="23"/>
              </w:rPr>
            </w:pPr>
            <w:r w:rsidRPr="00FA0543">
              <w:rPr>
                <w:bCs/>
                <w:sz w:val="23"/>
                <w:szCs w:val="23"/>
              </w:rPr>
              <w:t>10</w:t>
            </w:r>
          </w:p>
        </w:tc>
        <w:tc>
          <w:tcPr>
            <w:tcW w:w="900" w:type="dxa"/>
          </w:tcPr>
          <w:p w:rsidR="003F2575" w:rsidRPr="00FA0543" w:rsidRDefault="003F2575" w:rsidP="00E200B1">
            <w:pPr>
              <w:pStyle w:val="Default"/>
              <w:jc w:val="center"/>
              <w:rPr>
                <w:bCs/>
                <w:sz w:val="23"/>
                <w:szCs w:val="23"/>
              </w:rPr>
            </w:pPr>
            <w:r w:rsidRPr="00FA0543">
              <w:rPr>
                <w:bCs/>
                <w:sz w:val="23"/>
                <w:szCs w:val="23"/>
              </w:rPr>
              <w:t>8</w:t>
            </w:r>
          </w:p>
        </w:tc>
        <w:tc>
          <w:tcPr>
            <w:tcW w:w="3240" w:type="dxa"/>
          </w:tcPr>
          <w:p w:rsidR="003F2575" w:rsidRPr="00FA0543" w:rsidRDefault="003F2575" w:rsidP="00E200B1">
            <w:pPr>
              <w:pStyle w:val="Default"/>
              <w:rPr>
                <w:bCs/>
                <w:sz w:val="23"/>
                <w:szCs w:val="23"/>
              </w:rPr>
            </w:pPr>
            <w:r w:rsidRPr="00FA0543">
              <w:rPr>
                <w:bCs/>
                <w:sz w:val="23"/>
                <w:szCs w:val="23"/>
              </w:rPr>
              <w:t>Relationship with others</w:t>
            </w:r>
          </w:p>
        </w:tc>
        <w:tc>
          <w:tcPr>
            <w:tcW w:w="1530" w:type="dxa"/>
          </w:tcPr>
          <w:p w:rsidR="003F2575" w:rsidRPr="003671A2" w:rsidRDefault="003F2575" w:rsidP="00E200B1">
            <w:pPr>
              <w:pStyle w:val="Default"/>
              <w:jc w:val="center"/>
              <w:rPr>
                <w:bCs/>
                <w:sz w:val="23"/>
                <w:szCs w:val="23"/>
              </w:rPr>
            </w:pPr>
            <w:r w:rsidRPr="003671A2">
              <w:rPr>
                <w:bCs/>
                <w:sz w:val="23"/>
                <w:szCs w:val="23"/>
              </w:rPr>
              <w:t>10</w:t>
            </w:r>
          </w:p>
        </w:tc>
      </w:tr>
      <w:tr w:rsidR="003F2575" w:rsidTr="00E200B1">
        <w:tc>
          <w:tcPr>
            <w:tcW w:w="918" w:type="dxa"/>
          </w:tcPr>
          <w:p w:rsidR="003F2575" w:rsidRPr="006511D3" w:rsidRDefault="003F2575" w:rsidP="00E200B1">
            <w:pPr>
              <w:pStyle w:val="Default"/>
              <w:jc w:val="center"/>
              <w:rPr>
                <w:bCs/>
                <w:sz w:val="23"/>
                <w:szCs w:val="23"/>
              </w:rPr>
            </w:pPr>
            <w:r w:rsidRPr="006511D3">
              <w:rPr>
                <w:bCs/>
                <w:sz w:val="23"/>
                <w:szCs w:val="23"/>
              </w:rPr>
              <w:t>4</w:t>
            </w:r>
          </w:p>
        </w:tc>
        <w:tc>
          <w:tcPr>
            <w:tcW w:w="2700" w:type="dxa"/>
          </w:tcPr>
          <w:p w:rsidR="003F2575" w:rsidRPr="00FA0543" w:rsidRDefault="003F2575" w:rsidP="00E200B1">
            <w:pPr>
              <w:pStyle w:val="Default"/>
              <w:rPr>
                <w:bCs/>
                <w:sz w:val="23"/>
                <w:szCs w:val="23"/>
              </w:rPr>
            </w:pPr>
            <w:r w:rsidRPr="00FA0543">
              <w:rPr>
                <w:bCs/>
                <w:sz w:val="23"/>
                <w:szCs w:val="23"/>
              </w:rPr>
              <w:t>Sense of Responsibility</w:t>
            </w:r>
          </w:p>
        </w:tc>
        <w:tc>
          <w:tcPr>
            <w:tcW w:w="1440" w:type="dxa"/>
          </w:tcPr>
          <w:p w:rsidR="003F2575" w:rsidRPr="00FA0543" w:rsidRDefault="003F2575" w:rsidP="00E200B1">
            <w:pPr>
              <w:pStyle w:val="Default"/>
              <w:jc w:val="center"/>
              <w:rPr>
                <w:bCs/>
                <w:sz w:val="23"/>
                <w:szCs w:val="23"/>
              </w:rPr>
            </w:pPr>
            <w:r w:rsidRPr="00FA0543">
              <w:rPr>
                <w:bCs/>
                <w:sz w:val="23"/>
                <w:szCs w:val="23"/>
              </w:rPr>
              <w:t>10</w:t>
            </w:r>
          </w:p>
        </w:tc>
        <w:tc>
          <w:tcPr>
            <w:tcW w:w="900" w:type="dxa"/>
          </w:tcPr>
          <w:p w:rsidR="003F2575" w:rsidRPr="00FA0543" w:rsidRDefault="003F2575" w:rsidP="00E200B1">
            <w:pPr>
              <w:pStyle w:val="Default"/>
              <w:jc w:val="center"/>
              <w:rPr>
                <w:bCs/>
                <w:sz w:val="23"/>
                <w:szCs w:val="23"/>
              </w:rPr>
            </w:pPr>
            <w:r w:rsidRPr="00FA0543">
              <w:rPr>
                <w:bCs/>
                <w:sz w:val="23"/>
                <w:szCs w:val="23"/>
              </w:rPr>
              <w:t>9</w:t>
            </w:r>
          </w:p>
        </w:tc>
        <w:tc>
          <w:tcPr>
            <w:tcW w:w="3240" w:type="dxa"/>
          </w:tcPr>
          <w:p w:rsidR="003F2575" w:rsidRPr="00FA0543" w:rsidRDefault="003F2575" w:rsidP="00E200B1">
            <w:pPr>
              <w:pStyle w:val="Default"/>
              <w:rPr>
                <w:bCs/>
                <w:sz w:val="23"/>
                <w:szCs w:val="23"/>
              </w:rPr>
            </w:pPr>
            <w:r w:rsidRPr="00FA0543">
              <w:rPr>
                <w:bCs/>
                <w:sz w:val="23"/>
                <w:szCs w:val="23"/>
              </w:rPr>
              <w:t>Performance at work</w:t>
            </w:r>
          </w:p>
        </w:tc>
        <w:tc>
          <w:tcPr>
            <w:tcW w:w="1530" w:type="dxa"/>
          </w:tcPr>
          <w:p w:rsidR="003F2575" w:rsidRPr="003671A2" w:rsidRDefault="003F2575" w:rsidP="00E200B1">
            <w:pPr>
              <w:pStyle w:val="Default"/>
              <w:jc w:val="center"/>
              <w:rPr>
                <w:bCs/>
                <w:sz w:val="23"/>
                <w:szCs w:val="23"/>
              </w:rPr>
            </w:pPr>
            <w:r w:rsidRPr="003671A2">
              <w:rPr>
                <w:bCs/>
                <w:sz w:val="23"/>
                <w:szCs w:val="23"/>
              </w:rPr>
              <w:t>10</w:t>
            </w:r>
          </w:p>
        </w:tc>
      </w:tr>
      <w:tr w:rsidR="003F2575" w:rsidTr="00E200B1">
        <w:tc>
          <w:tcPr>
            <w:tcW w:w="918" w:type="dxa"/>
          </w:tcPr>
          <w:p w:rsidR="003F2575" w:rsidRPr="006511D3" w:rsidRDefault="003F2575" w:rsidP="00E200B1">
            <w:pPr>
              <w:pStyle w:val="Default"/>
              <w:jc w:val="center"/>
              <w:rPr>
                <w:bCs/>
                <w:sz w:val="23"/>
                <w:szCs w:val="23"/>
              </w:rPr>
            </w:pPr>
            <w:r w:rsidRPr="006511D3">
              <w:rPr>
                <w:bCs/>
                <w:sz w:val="23"/>
                <w:szCs w:val="23"/>
              </w:rPr>
              <w:t>5</w:t>
            </w:r>
          </w:p>
        </w:tc>
        <w:tc>
          <w:tcPr>
            <w:tcW w:w="2700" w:type="dxa"/>
          </w:tcPr>
          <w:p w:rsidR="003F2575" w:rsidRPr="00FA0543" w:rsidRDefault="003F2575" w:rsidP="00E200B1">
            <w:pPr>
              <w:pStyle w:val="Default"/>
              <w:rPr>
                <w:bCs/>
                <w:sz w:val="23"/>
                <w:szCs w:val="23"/>
              </w:rPr>
            </w:pPr>
            <w:r w:rsidRPr="00FA0543">
              <w:rPr>
                <w:bCs/>
                <w:sz w:val="23"/>
                <w:szCs w:val="23"/>
              </w:rPr>
              <w:t>Initiative to work</w:t>
            </w:r>
          </w:p>
        </w:tc>
        <w:tc>
          <w:tcPr>
            <w:tcW w:w="1440" w:type="dxa"/>
          </w:tcPr>
          <w:p w:rsidR="003F2575" w:rsidRPr="00FA0543" w:rsidRDefault="003F2575" w:rsidP="00E200B1">
            <w:pPr>
              <w:pStyle w:val="Default"/>
              <w:jc w:val="center"/>
              <w:rPr>
                <w:bCs/>
                <w:sz w:val="23"/>
                <w:szCs w:val="23"/>
              </w:rPr>
            </w:pPr>
            <w:r w:rsidRPr="00FA0543">
              <w:rPr>
                <w:bCs/>
                <w:sz w:val="23"/>
                <w:szCs w:val="23"/>
              </w:rPr>
              <w:t>10</w:t>
            </w:r>
          </w:p>
        </w:tc>
        <w:tc>
          <w:tcPr>
            <w:tcW w:w="900" w:type="dxa"/>
          </w:tcPr>
          <w:p w:rsidR="003F2575" w:rsidRPr="00FA0543" w:rsidRDefault="003F2575" w:rsidP="00E200B1">
            <w:pPr>
              <w:pStyle w:val="Default"/>
              <w:jc w:val="center"/>
              <w:rPr>
                <w:bCs/>
                <w:sz w:val="23"/>
                <w:szCs w:val="23"/>
              </w:rPr>
            </w:pPr>
            <w:r w:rsidRPr="00FA0543">
              <w:rPr>
                <w:bCs/>
                <w:sz w:val="23"/>
                <w:szCs w:val="23"/>
              </w:rPr>
              <w:t>10</w:t>
            </w:r>
          </w:p>
        </w:tc>
        <w:tc>
          <w:tcPr>
            <w:tcW w:w="3240" w:type="dxa"/>
          </w:tcPr>
          <w:p w:rsidR="003F2575" w:rsidRPr="003671A2" w:rsidRDefault="003F2575" w:rsidP="00E200B1">
            <w:pPr>
              <w:pStyle w:val="Default"/>
              <w:rPr>
                <w:bCs/>
                <w:sz w:val="23"/>
                <w:szCs w:val="23"/>
              </w:rPr>
            </w:pPr>
            <w:r w:rsidRPr="003671A2">
              <w:rPr>
                <w:bCs/>
                <w:sz w:val="23"/>
                <w:szCs w:val="23"/>
              </w:rPr>
              <w:t>Attitude toward learning</w:t>
            </w:r>
          </w:p>
        </w:tc>
        <w:tc>
          <w:tcPr>
            <w:tcW w:w="1530" w:type="dxa"/>
          </w:tcPr>
          <w:p w:rsidR="003F2575" w:rsidRPr="003671A2" w:rsidRDefault="003F2575" w:rsidP="00E200B1">
            <w:pPr>
              <w:pStyle w:val="Default"/>
              <w:jc w:val="center"/>
              <w:rPr>
                <w:bCs/>
                <w:sz w:val="23"/>
                <w:szCs w:val="23"/>
              </w:rPr>
            </w:pPr>
            <w:r w:rsidRPr="003671A2">
              <w:rPr>
                <w:bCs/>
                <w:sz w:val="23"/>
                <w:szCs w:val="23"/>
              </w:rPr>
              <w:t>10</w:t>
            </w:r>
          </w:p>
        </w:tc>
      </w:tr>
      <w:tr w:rsidR="003F2575" w:rsidTr="00E200B1">
        <w:tc>
          <w:tcPr>
            <w:tcW w:w="5958" w:type="dxa"/>
            <w:gridSpan w:val="4"/>
          </w:tcPr>
          <w:p w:rsidR="003F2575" w:rsidRPr="00FA0543" w:rsidRDefault="003F2575" w:rsidP="00E200B1">
            <w:pPr>
              <w:pStyle w:val="Default"/>
              <w:jc w:val="center"/>
              <w:rPr>
                <w:bCs/>
                <w:sz w:val="23"/>
                <w:szCs w:val="23"/>
              </w:rPr>
            </w:pPr>
            <w:r w:rsidRPr="003671A2">
              <w:rPr>
                <w:b/>
                <w:bCs/>
                <w:sz w:val="23"/>
                <w:szCs w:val="23"/>
              </w:rPr>
              <w:t>Note:</w:t>
            </w:r>
            <w:r>
              <w:rPr>
                <w:bCs/>
                <w:sz w:val="23"/>
                <w:szCs w:val="23"/>
              </w:rPr>
              <w:t xml:space="preserve"> Hundred marks converted to Ten Marks</w:t>
            </w:r>
          </w:p>
        </w:tc>
        <w:tc>
          <w:tcPr>
            <w:tcW w:w="3240" w:type="dxa"/>
          </w:tcPr>
          <w:p w:rsidR="003F2575" w:rsidRPr="003671A2" w:rsidRDefault="003F2575" w:rsidP="00E200B1">
            <w:pPr>
              <w:pStyle w:val="Default"/>
              <w:rPr>
                <w:b/>
                <w:bCs/>
                <w:sz w:val="23"/>
                <w:szCs w:val="23"/>
              </w:rPr>
            </w:pPr>
            <w:r w:rsidRPr="003671A2">
              <w:rPr>
                <w:b/>
                <w:bCs/>
                <w:sz w:val="23"/>
                <w:szCs w:val="23"/>
              </w:rPr>
              <w:t>Total Marks</w:t>
            </w:r>
          </w:p>
        </w:tc>
        <w:tc>
          <w:tcPr>
            <w:tcW w:w="1530" w:type="dxa"/>
          </w:tcPr>
          <w:p w:rsidR="003F2575" w:rsidRPr="003671A2" w:rsidRDefault="003F2575" w:rsidP="00E200B1">
            <w:pPr>
              <w:pStyle w:val="Default"/>
              <w:jc w:val="center"/>
              <w:rPr>
                <w:b/>
                <w:bCs/>
                <w:sz w:val="23"/>
                <w:szCs w:val="23"/>
              </w:rPr>
            </w:pPr>
            <w:r w:rsidRPr="003671A2">
              <w:rPr>
                <w:b/>
                <w:bCs/>
                <w:sz w:val="23"/>
                <w:szCs w:val="23"/>
              </w:rPr>
              <w:t>100</w:t>
            </w:r>
          </w:p>
        </w:tc>
      </w:tr>
    </w:tbl>
    <w:p w:rsidR="003F2575" w:rsidRPr="004658CD" w:rsidRDefault="003F2575" w:rsidP="003F2575">
      <w:pPr>
        <w:pStyle w:val="Default"/>
        <w:rPr>
          <w:sz w:val="14"/>
        </w:rPr>
      </w:pPr>
    </w:p>
    <w:p w:rsidR="003F2575" w:rsidRDefault="003F2575" w:rsidP="003F2575">
      <w:r>
        <w:t>Internal Assessment Criteria (50 Marks)</w:t>
      </w:r>
    </w:p>
    <w:tbl>
      <w:tblPr>
        <w:tblStyle w:val="TableGrid"/>
        <w:tblW w:w="0" w:type="auto"/>
        <w:tblLook w:val="04A0" w:firstRow="1" w:lastRow="0" w:firstColumn="1" w:lastColumn="0" w:noHBand="0" w:noVBand="1"/>
      </w:tblPr>
      <w:tblGrid>
        <w:gridCol w:w="2214"/>
        <w:gridCol w:w="903"/>
        <w:gridCol w:w="1838"/>
        <w:gridCol w:w="957"/>
        <w:gridCol w:w="2004"/>
        <w:gridCol w:w="1273"/>
      </w:tblGrid>
      <w:tr w:rsidR="003F2575" w:rsidTr="00E200B1">
        <w:tc>
          <w:tcPr>
            <w:tcW w:w="2689" w:type="dxa"/>
          </w:tcPr>
          <w:p w:rsidR="003F2575" w:rsidRPr="00800AFC" w:rsidRDefault="003F2575" w:rsidP="00E200B1">
            <w:pPr>
              <w:rPr>
                <w:b/>
              </w:rPr>
            </w:pPr>
            <w:r>
              <w:rPr>
                <w:b/>
              </w:rPr>
              <w:t>Field Work</w:t>
            </w:r>
          </w:p>
        </w:tc>
        <w:tc>
          <w:tcPr>
            <w:tcW w:w="907" w:type="dxa"/>
          </w:tcPr>
          <w:p w:rsidR="003F2575" w:rsidRPr="00800AFC" w:rsidRDefault="003F2575" w:rsidP="00E200B1">
            <w:pPr>
              <w:jc w:val="center"/>
              <w:rPr>
                <w:b/>
              </w:rPr>
            </w:pPr>
            <w:r>
              <w:rPr>
                <w:b/>
              </w:rPr>
              <w:t>Marks</w:t>
            </w:r>
          </w:p>
        </w:tc>
        <w:tc>
          <w:tcPr>
            <w:tcW w:w="2069" w:type="dxa"/>
          </w:tcPr>
          <w:p w:rsidR="003F2575" w:rsidRPr="00800AFC" w:rsidRDefault="003F2575" w:rsidP="00E200B1">
            <w:pPr>
              <w:rPr>
                <w:b/>
              </w:rPr>
            </w:pPr>
            <w:r w:rsidRPr="00800AFC">
              <w:rPr>
                <w:b/>
              </w:rPr>
              <w:t>Skill Laboratory</w:t>
            </w:r>
          </w:p>
        </w:tc>
        <w:tc>
          <w:tcPr>
            <w:tcW w:w="993" w:type="dxa"/>
          </w:tcPr>
          <w:p w:rsidR="003F2575" w:rsidRPr="00800AFC" w:rsidRDefault="003F2575" w:rsidP="00E200B1">
            <w:pPr>
              <w:jc w:val="center"/>
              <w:rPr>
                <w:b/>
              </w:rPr>
            </w:pPr>
            <w:r>
              <w:rPr>
                <w:b/>
              </w:rPr>
              <w:t>Marks</w:t>
            </w:r>
          </w:p>
        </w:tc>
        <w:tc>
          <w:tcPr>
            <w:tcW w:w="2333" w:type="dxa"/>
          </w:tcPr>
          <w:p w:rsidR="003F2575" w:rsidRPr="00800AFC" w:rsidRDefault="006B478F" w:rsidP="00E200B1">
            <w:pPr>
              <w:rPr>
                <w:b/>
              </w:rPr>
            </w:pPr>
            <w:r>
              <w:rPr>
                <w:b/>
              </w:rPr>
              <w:t>Rural Camp</w:t>
            </w:r>
          </w:p>
        </w:tc>
        <w:tc>
          <w:tcPr>
            <w:tcW w:w="1494" w:type="dxa"/>
          </w:tcPr>
          <w:p w:rsidR="003F2575" w:rsidRPr="00800AFC" w:rsidRDefault="003F2575" w:rsidP="00E200B1">
            <w:pPr>
              <w:rPr>
                <w:b/>
              </w:rPr>
            </w:pPr>
            <w:r>
              <w:rPr>
                <w:b/>
              </w:rPr>
              <w:t>Marks</w:t>
            </w:r>
          </w:p>
        </w:tc>
      </w:tr>
      <w:tr w:rsidR="003F2575" w:rsidTr="00E200B1">
        <w:tc>
          <w:tcPr>
            <w:tcW w:w="2689" w:type="dxa"/>
          </w:tcPr>
          <w:p w:rsidR="003F2575" w:rsidRDefault="003F2575" w:rsidP="00E200B1">
            <w:r>
              <w:t>Submission of Report</w:t>
            </w:r>
          </w:p>
        </w:tc>
        <w:tc>
          <w:tcPr>
            <w:tcW w:w="907" w:type="dxa"/>
          </w:tcPr>
          <w:p w:rsidR="003F2575" w:rsidRDefault="003F2575" w:rsidP="00E200B1">
            <w:pPr>
              <w:jc w:val="center"/>
            </w:pPr>
            <w:r>
              <w:t>10</w:t>
            </w:r>
          </w:p>
        </w:tc>
        <w:tc>
          <w:tcPr>
            <w:tcW w:w="2069" w:type="dxa"/>
          </w:tcPr>
          <w:p w:rsidR="003F2575" w:rsidRDefault="003F2575" w:rsidP="00E200B1">
            <w:r>
              <w:t>Active Participation</w:t>
            </w:r>
          </w:p>
        </w:tc>
        <w:tc>
          <w:tcPr>
            <w:tcW w:w="993" w:type="dxa"/>
          </w:tcPr>
          <w:p w:rsidR="003F2575" w:rsidRDefault="003F2575" w:rsidP="00E200B1">
            <w:pPr>
              <w:jc w:val="center"/>
            </w:pPr>
            <w:r>
              <w:t>03</w:t>
            </w:r>
          </w:p>
        </w:tc>
        <w:tc>
          <w:tcPr>
            <w:tcW w:w="2333" w:type="dxa"/>
          </w:tcPr>
          <w:p w:rsidR="003F2575" w:rsidRDefault="003F2575" w:rsidP="00E200B1">
            <w:r>
              <w:t>Active Participation</w:t>
            </w:r>
          </w:p>
        </w:tc>
        <w:tc>
          <w:tcPr>
            <w:tcW w:w="1494" w:type="dxa"/>
          </w:tcPr>
          <w:p w:rsidR="003F2575" w:rsidRDefault="003F2575" w:rsidP="00E200B1">
            <w:pPr>
              <w:jc w:val="center"/>
            </w:pPr>
            <w:r>
              <w:t>05</w:t>
            </w:r>
          </w:p>
        </w:tc>
      </w:tr>
      <w:tr w:rsidR="003F2575" w:rsidTr="00E200B1">
        <w:tc>
          <w:tcPr>
            <w:tcW w:w="2689" w:type="dxa"/>
          </w:tcPr>
          <w:p w:rsidR="003F2575" w:rsidRDefault="003F2575" w:rsidP="00E200B1">
            <w:r>
              <w:t>Presentation of Field Work</w:t>
            </w:r>
          </w:p>
        </w:tc>
        <w:tc>
          <w:tcPr>
            <w:tcW w:w="907" w:type="dxa"/>
          </w:tcPr>
          <w:p w:rsidR="003F2575" w:rsidRDefault="003F2575" w:rsidP="00E200B1">
            <w:pPr>
              <w:jc w:val="center"/>
            </w:pPr>
            <w:r>
              <w:t>10</w:t>
            </w:r>
          </w:p>
        </w:tc>
        <w:tc>
          <w:tcPr>
            <w:tcW w:w="2069" w:type="dxa"/>
          </w:tcPr>
          <w:p w:rsidR="003F2575" w:rsidRDefault="003F2575" w:rsidP="00E200B1">
            <w:r>
              <w:t>Report</w:t>
            </w:r>
          </w:p>
        </w:tc>
        <w:tc>
          <w:tcPr>
            <w:tcW w:w="993" w:type="dxa"/>
          </w:tcPr>
          <w:p w:rsidR="003F2575" w:rsidRDefault="003F2575" w:rsidP="00E200B1">
            <w:pPr>
              <w:jc w:val="center"/>
            </w:pPr>
            <w:r>
              <w:t>01</w:t>
            </w:r>
          </w:p>
        </w:tc>
        <w:tc>
          <w:tcPr>
            <w:tcW w:w="2333" w:type="dxa"/>
          </w:tcPr>
          <w:p w:rsidR="003F2575" w:rsidRDefault="003F2575" w:rsidP="00E200B1">
            <w:r w:rsidRPr="000B45AF">
              <w:t>Atte</w:t>
            </w:r>
            <w:r>
              <w:t>ndance</w:t>
            </w:r>
          </w:p>
        </w:tc>
        <w:tc>
          <w:tcPr>
            <w:tcW w:w="1494" w:type="dxa"/>
          </w:tcPr>
          <w:p w:rsidR="003F2575" w:rsidRDefault="003F2575" w:rsidP="00E200B1">
            <w:pPr>
              <w:jc w:val="center"/>
            </w:pPr>
            <w:r>
              <w:t>05</w:t>
            </w:r>
          </w:p>
        </w:tc>
      </w:tr>
      <w:tr w:rsidR="003F2575" w:rsidTr="00E200B1">
        <w:tc>
          <w:tcPr>
            <w:tcW w:w="2689" w:type="dxa"/>
          </w:tcPr>
          <w:p w:rsidR="003F2575" w:rsidRDefault="003F2575" w:rsidP="00E200B1">
            <w:r w:rsidRPr="000B45AF">
              <w:t>Atte</w:t>
            </w:r>
            <w:r>
              <w:t>ndance for field work</w:t>
            </w:r>
          </w:p>
        </w:tc>
        <w:tc>
          <w:tcPr>
            <w:tcW w:w="907" w:type="dxa"/>
          </w:tcPr>
          <w:p w:rsidR="003F2575" w:rsidRDefault="003F2575" w:rsidP="00E200B1">
            <w:pPr>
              <w:jc w:val="center"/>
            </w:pPr>
            <w:r>
              <w:t>10</w:t>
            </w:r>
          </w:p>
        </w:tc>
        <w:tc>
          <w:tcPr>
            <w:tcW w:w="2069" w:type="dxa"/>
          </w:tcPr>
          <w:p w:rsidR="003F2575" w:rsidRDefault="003F2575" w:rsidP="00E200B1">
            <w:r w:rsidRPr="000B45AF">
              <w:t>Atte</w:t>
            </w:r>
            <w:r>
              <w:t>ndance</w:t>
            </w:r>
          </w:p>
        </w:tc>
        <w:tc>
          <w:tcPr>
            <w:tcW w:w="993" w:type="dxa"/>
          </w:tcPr>
          <w:p w:rsidR="003F2575" w:rsidRDefault="003F2575" w:rsidP="00E200B1">
            <w:pPr>
              <w:jc w:val="center"/>
            </w:pPr>
            <w:r>
              <w:t>01</w:t>
            </w:r>
          </w:p>
        </w:tc>
        <w:tc>
          <w:tcPr>
            <w:tcW w:w="2333" w:type="dxa"/>
          </w:tcPr>
          <w:p w:rsidR="003F2575" w:rsidRDefault="003F2575" w:rsidP="00E200B1">
            <w:r>
              <w:t>Presentation of Report</w:t>
            </w:r>
          </w:p>
        </w:tc>
        <w:tc>
          <w:tcPr>
            <w:tcW w:w="1494" w:type="dxa"/>
          </w:tcPr>
          <w:p w:rsidR="003F2575" w:rsidRDefault="003F2575" w:rsidP="00E200B1">
            <w:pPr>
              <w:jc w:val="center"/>
            </w:pPr>
            <w:r>
              <w:t>05</w:t>
            </w:r>
          </w:p>
        </w:tc>
      </w:tr>
      <w:tr w:rsidR="003F2575" w:rsidTr="00E200B1">
        <w:tc>
          <w:tcPr>
            <w:tcW w:w="2689" w:type="dxa"/>
          </w:tcPr>
          <w:p w:rsidR="003F2575" w:rsidRPr="002B2CDD" w:rsidRDefault="003F2575" w:rsidP="00E200B1">
            <w:pPr>
              <w:rPr>
                <w:b/>
              </w:rPr>
            </w:pPr>
            <w:r>
              <w:rPr>
                <w:b/>
              </w:rPr>
              <w:t>CIA (5</w:t>
            </w:r>
            <w:r w:rsidRPr="002B2CDD">
              <w:rPr>
                <w:b/>
              </w:rPr>
              <w:t>0 Marks)</w:t>
            </w:r>
          </w:p>
        </w:tc>
        <w:tc>
          <w:tcPr>
            <w:tcW w:w="907" w:type="dxa"/>
          </w:tcPr>
          <w:p w:rsidR="003F2575" w:rsidRPr="002B2CDD" w:rsidRDefault="003F2575" w:rsidP="00E200B1">
            <w:pPr>
              <w:jc w:val="center"/>
              <w:rPr>
                <w:b/>
              </w:rPr>
            </w:pPr>
            <w:r>
              <w:rPr>
                <w:b/>
              </w:rPr>
              <w:t>30</w:t>
            </w:r>
          </w:p>
        </w:tc>
        <w:tc>
          <w:tcPr>
            <w:tcW w:w="2069" w:type="dxa"/>
          </w:tcPr>
          <w:p w:rsidR="003F2575" w:rsidRPr="002B2CDD" w:rsidRDefault="003F2575" w:rsidP="00E200B1">
            <w:pPr>
              <w:rPr>
                <w:b/>
              </w:rPr>
            </w:pPr>
          </w:p>
        </w:tc>
        <w:tc>
          <w:tcPr>
            <w:tcW w:w="993" w:type="dxa"/>
          </w:tcPr>
          <w:p w:rsidR="003F2575" w:rsidRPr="002B2CDD" w:rsidRDefault="003F2575" w:rsidP="00E200B1">
            <w:pPr>
              <w:jc w:val="center"/>
              <w:rPr>
                <w:b/>
              </w:rPr>
            </w:pPr>
            <w:r>
              <w:rPr>
                <w:b/>
              </w:rPr>
              <w:t>0</w:t>
            </w:r>
            <w:r w:rsidRPr="002B2CDD">
              <w:rPr>
                <w:b/>
              </w:rPr>
              <w:t>5</w:t>
            </w:r>
          </w:p>
        </w:tc>
        <w:tc>
          <w:tcPr>
            <w:tcW w:w="2333" w:type="dxa"/>
          </w:tcPr>
          <w:p w:rsidR="003F2575" w:rsidRPr="002B2CDD" w:rsidRDefault="003F2575" w:rsidP="00E200B1">
            <w:pPr>
              <w:rPr>
                <w:b/>
              </w:rPr>
            </w:pPr>
          </w:p>
        </w:tc>
        <w:tc>
          <w:tcPr>
            <w:tcW w:w="1494" w:type="dxa"/>
          </w:tcPr>
          <w:p w:rsidR="003F2575" w:rsidRPr="002B2CDD" w:rsidRDefault="003F2575" w:rsidP="00E200B1">
            <w:pPr>
              <w:jc w:val="center"/>
              <w:rPr>
                <w:b/>
              </w:rPr>
            </w:pPr>
            <w:r>
              <w:rPr>
                <w:b/>
              </w:rPr>
              <w:t>15</w:t>
            </w:r>
          </w:p>
        </w:tc>
      </w:tr>
    </w:tbl>
    <w:p w:rsidR="003F2575" w:rsidRPr="004658CD" w:rsidRDefault="003F2575" w:rsidP="003F2575">
      <w:pPr>
        <w:rPr>
          <w:sz w:val="12"/>
        </w:rPr>
      </w:pPr>
    </w:p>
    <w:p w:rsidR="003F2575" w:rsidRPr="000B45AF" w:rsidRDefault="003F2575" w:rsidP="003F2575">
      <w:r>
        <w:t>External Evaluation – (5</w:t>
      </w:r>
      <w:r w:rsidRPr="000B45AF">
        <w:t>0 marks)</w:t>
      </w:r>
      <w:r>
        <w:t xml:space="preserve"> - </w:t>
      </w:r>
      <w:r w:rsidRPr="000B45AF">
        <w:t>External examiner to</w:t>
      </w:r>
      <w:r>
        <w:t xml:space="preserve"> be appointed by the University from Affiliated College </w:t>
      </w:r>
    </w:p>
    <w:tbl>
      <w:tblPr>
        <w:tblStyle w:val="TableGrid"/>
        <w:tblW w:w="9232" w:type="dxa"/>
        <w:tblInd w:w="-34" w:type="dxa"/>
        <w:tblLayout w:type="fixed"/>
        <w:tblLook w:val="04A0" w:firstRow="1" w:lastRow="0" w:firstColumn="1" w:lastColumn="0" w:noHBand="0" w:noVBand="1"/>
      </w:tblPr>
      <w:tblGrid>
        <w:gridCol w:w="2410"/>
        <w:gridCol w:w="997"/>
        <w:gridCol w:w="1246"/>
        <w:gridCol w:w="1868"/>
        <w:gridCol w:w="1335"/>
        <w:gridCol w:w="1376"/>
      </w:tblGrid>
      <w:tr w:rsidR="003F2575" w:rsidTr="00E200B1">
        <w:tc>
          <w:tcPr>
            <w:tcW w:w="2410" w:type="dxa"/>
          </w:tcPr>
          <w:p w:rsidR="003F2575" w:rsidRPr="002B2CDD" w:rsidRDefault="003F2575" w:rsidP="00E200B1">
            <w:pPr>
              <w:ind w:right="343"/>
              <w:jc w:val="center"/>
              <w:rPr>
                <w:b/>
              </w:rPr>
            </w:pPr>
            <w:r w:rsidRPr="002B2CDD">
              <w:rPr>
                <w:b/>
              </w:rPr>
              <w:t>External Criteria</w:t>
            </w:r>
          </w:p>
        </w:tc>
        <w:tc>
          <w:tcPr>
            <w:tcW w:w="997" w:type="dxa"/>
          </w:tcPr>
          <w:p w:rsidR="003F2575" w:rsidRPr="002B2CDD" w:rsidRDefault="003F2575" w:rsidP="00E200B1">
            <w:pPr>
              <w:jc w:val="center"/>
              <w:rPr>
                <w:b/>
              </w:rPr>
            </w:pPr>
            <w:r w:rsidRPr="002B2CDD">
              <w:rPr>
                <w:b/>
              </w:rPr>
              <w:t>Marks</w:t>
            </w:r>
          </w:p>
        </w:tc>
        <w:tc>
          <w:tcPr>
            <w:tcW w:w="1246" w:type="dxa"/>
          </w:tcPr>
          <w:p w:rsidR="003F2575" w:rsidRPr="00642BD8" w:rsidRDefault="003F2575" w:rsidP="00E200B1">
            <w:pPr>
              <w:jc w:val="center"/>
              <w:rPr>
                <w:b/>
                <w:sz w:val="20"/>
                <w:szCs w:val="20"/>
              </w:rPr>
            </w:pPr>
            <w:r w:rsidRPr="00642BD8">
              <w:rPr>
                <w:b/>
                <w:sz w:val="20"/>
                <w:szCs w:val="20"/>
              </w:rPr>
              <w:t>External Examiner (1)</w:t>
            </w:r>
          </w:p>
        </w:tc>
        <w:tc>
          <w:tcPr>
            <w:tcW w:w="1868" w:type="dxa"/>
          </w:tcPr>
          <w:p w:rsidR="003F2575" w:rsidRPr="002B2CDD" w:rsidRDefault="003F2575" w:rsidP="00E200B1">
            <w:pPr>
              <w:jc w:val="center"/>
              <w:rPr>
                <w:b/>
              </w:rPr>
            </w:pPr>
            <w:r>
              <w:rPr>
                <w:b/>
              </w:rPr>
              <w:t>Internal Examiner</w:t>
            </w:r>
            <w:r w:rsidRPr="002B2CDD">
              <w:rPr>
                <w:b/>
              </w:rPr>
              <w:t>(2)</w:t>
            </w:r>
          </w:p>
        </w:tc>
        <w:tc>
          <w:tcPr>
            <w:tcW w:w="1335" w:type="dxa"/>
          </w:tcPr>
          <w:p w:rsidR="003F2575" w:rsidRPr="002B2CDD" w:rsidRDefault="003F2575" w:rsidP="00E200B1">
            <w:pPr>
              <w:jc w:val="center"/>
              <w:rPr>
                <w:b/>
              </w:rPr>
            </w:pPr>
            <w:r w:rsidRPr="002B2CDD">
              <w:rPr>
                <w:b/>
              </w:rPr>
              <w:t>Average Marks</w:t>
            </w:r>
          </w:p>
        </w:tc>
        <w:tc>
          <w:tcPr>
            <w:tcW w:w="1376" w:type="dxa"/>
          </w:tcPr>
          <w:p w:rsidR="003F2575" w:rsidRPr="002B2CDD" w:rsidRDefault="003F2575" w:rsidP="00E200B1">
            <w:pPr>
              <w:jc w:val="center"/>
              <w:rPr>
                <w:b/>
              </w:rPr>
            </w:pPr>
            <w:r>
              <w:rPr>
                <w:b/>
              </w:rPr>
              <w:t>ESE (5</w:t>
            </w:r>
            <w:r w:rsidRPr="002B2CDD">
              <w:rPr>
                <w:b/>
              </w:rPr>
              <w:t>0)</w:t>
            </w:r>
          </w:p>
        </w:tc>
      </w:tr>
      <w:tr w:rsidR="003F2575" w:rsidTr="00E200B1">
        <w:tc>
          <w:tcPr>
            <w:tcW w:w="2410" w:type="dxa"/>
          </w:tcPr>
          <w:p w:rsidR="003F2575" w:rsidRDefault="003F2575" w:rsidP="00E200B1">
            <w:r w:rsidRPr="000B45AF">
              <w:t>Theoretical Knowledge</w:t>
            </w:r>
          </w:p>
        </w:tc>
        <w:tc>
          <w:tcPr>
            <w:tcW w:w="997" w:type="dxa"/>
          </w:tcPr>
          <w:p w:rsidR="003F2575" w:rsidRDefault="003F2575" w:rsidP="00E200B1">
            <w:pPr>
              <w:jc w:val="center"/>
            </w:pPr>
            <w:r>
              <w:t>10</w:t>
            </w:r>
          </w:p>
        </w:tc>
        <w:tc>
          <w:tcPr>
            <w:tcW w:w="1246" w:type="dxa"/>
          </w:tcPr>
          <w:p w:rsidR="003F2575" w:rsidRDefault="003F2575" w:rsidP="00E200B1">
            <w:pPr>
              <w:jc w:val="center"/>
            </w:pPr>
            <w:r>
              <w:t>10</w:t>
            </w:r>
          </w:p>
        </w:tc>
        <w:tc>
          <w:tcPr>
            <w:tcW w:w="1868" w:type="dxa"/>
          </w:tcPr>
          <w:p w:rsidR="003F2575" w:rsidRDefault="003F2575" w:rsidP="00E200B1">
            <w:pPr>
              <w:jc w:val="center"/>
            </w:pPr>
            <w:r>
              <w:t>10</w:t>
            </w:r>
          </w:p>
        </w:tc>
        <w:tc>
          <w:tcPr>
            <w:tcW w:w="1335" w:type="dxa"/>
          </w:tcPr>
          <w:p w:rsidR="003F2575" w:rsidRPr="00A60D0C" w:rsidRDefault="003F2575" w:rsidP="00E200B1">
            <w:pPr>
              <w:jc w:val="center"/>
              <w:rPr>
                <w:sz w:val="20"/>
                <w:szCs w:val="20"/>
              </w:rPr>
            </w:pPr>
            <w:r w:rsidRPr="00A60D0C">
              <w:rPr>
                <w:sz w:val="20"/>
                <w:szCs w:val="20"/>
              </w:rPr>
              <w:t>10+10/2=10</w:t>
            </w:r>
          </w:p>
        </w:tc>
        <w:tc>
          <w:tcPr>
            <w:tcW w:w="1376" w:type="dxa"/>
          </w:tcPr>
          <w:p w:rsidR="003F2575" w:rsidRDefault="003F2575" w:rsidP="00E200B1">
            <w:pPr>
              <w:jc w:val="center"/>
            </w:pPr>
            <w:r>
              <w:t>10</w:t>
            </w:r>
          </w:p>
        </w:tc>
      </w:tr>
      <w:tr w:rsidR="003F2575" w:rsidTr="00E200B1">
        <w:tc>
          <w:tcPr>
            <w:tcW w:w="2410" w:type="dxa"/>
          </w:tcPr>
          <w:p w:rsidR="003F2575" w:rsidRDefault="003F2575" w:rsidP="00E200B1">
            <w:r>
              <w:t>Submission of Report</w:t>
            </w:r>
          </w:p>
        </w:tc>
        <w:tc>
          <w:tcPr>
            <w:tcW w:w="997" w:type="dxa"/>
          </w:tcPr>
          <w:p w:rsidR="003F2575" w:rsidRDefault="003F2575" w:rsidP="00E200B1">
            <w:pPr>
              <w:jc w:val="center"/>
            </w:pPr>
            <w:r>
              <w:t>10</w:t>
            </w:r>
          </w:p>
        </w:tc>
        <w:tc>
          <w:tcPr>
            <w:tcW w:w="1246" w:type="dxa"/>
          </w:tcPr>
          <w:p w:rsidR="003F2575" w:rsidRDefault="003F2575" w:rsidP="00E200B1">
            <w:pPr>
              <w:jc w:val="center"/>
            </w:pPr>
            <w:r>
              <w:t>10</w:t>
            </w:r>
          </w:p>
        </w:tc>
        <w:tc>
          <w:tcPr>
            <w:tcW w:w="1868" w:type="dxa"/>
          </w:tcPr>
          <w:p w:rsidR="003F2575" w:rsidRDefault="003F2575" w:rsidP="00E200B1">
            <w:pPr>
              <w:jc w:val="center"/>
            </w:pPr>
            <w:r>
              <w:t>10</w:t>
            </w:r>
          </w:p>
        </w:tc>
        <w:tc>
          <w:tcPr>
            <w:tcW w:w="1335" w:type="dxa"/>
          </w:tcPr>
          <w:p w:rsidR="003F2575" w:rsidRPr="00A60D0C" w:rsidRDefault="003F2575" w:rsidP="00E200B1">
            <w:pPr>
              <w:jc w:val="center"/>
              <w:rPr>
                <w:sz w:val="20"/>
                <w:szCs w:val="20"/>
              </w:rPr>
            </w:pPr>
            <w:r w:rsidRPr="00A60D0C">
              <w:rPr>
                <w:sz w:val="20"/>
                <w:szCs w:val="20"/>
              </w:rPr>
              <w:t>10+10/2=10</w:t>
            </w:r>
          </w:p>
        </w:tc>
        <w:tc>
          <w:tcPr>
            <w:tcW w:w="1376" w:type="dxa"/>
          </w:tcPr>
          <w:p w:rsidR="003F2575" w:rsidRDefault="003F2575" w:rsidP="00E200B1">
            <w:pPr>
              <w:jc w:val="center"/>
            </w:pPr>
            <w:r>
              <w:t>10</w:t>
            </w:r>
          </w:p>
        </w:tc>
      </w:tr>
      <w:tr w:rsidR="003F2575" w:rsidTr="00E200B1">
        <w:tc>
          <w:tcPr>
            <w:tcW w:w="2410" w:type="dxa"/>
          </w:tcPr>
          <w:p w:rsidR="003F2575" w:rsidRPr="000B45AF" w:rsidRDefault="006B478F" w:rsidP="00E200B1">
            <w:r>
              <w:t>Rural Camp</w:t>
            </w:r>
          </w:p>
        </w:tc>
        <w:tc>
          <w:tcPr>
            <w:tcW w:w="997" w:type="dxa"/>
          </w:tcPr>
          <w:p w:rsidR="003F2575" w:rsidRDefault="006B478F" w:rsidP="00E200B1">
            <w:pPr>
              <w:jc w:val="center"/>
            </w:pPr>
            <w:r>
              <w:t>1</w:t>
            </w:r>
            <w:r w:rsidR="00D0422D">
              <w:t>0</w:t>
            </w:r>
          </w:p>
        </w:tc>
        <w:tc>
          <w:tcPr>
            <w:tcW w:w="1246" w:type="dxa"/>
          </w:tcPr>
          <w:p w:rsidR="003F2575" w:rsidRDefault="003F2575" w:rsidP="00E200B1">
            <w:pPr>
              <w:jc w:val="center"/>
            </w:pPr>
            <w:r>
              <w:t>10</w:t>
            </w:r>
          </w:p>
        </w:tc>
        <w:tc>
          <w:tcPr>
            <w:tcW w:w="1868" w:type="dxa"/>
          </w:tcPr>
          <w:p w:rsidR="003F2575" w:rsidRDefault="003F2575" w:rsidP="00E200B1">
            <w:pPr>
              <w:jc w:val="center"/>
            </w:pPr>
            <w:r>
              <w:t>10</w:t>
            </w:r>
          </w:p>
        </w:tc>
        <w:tc>
          <w:tcPr>
            <w:tcW w:w="1335" w:type="dxa"/>
          </w:tcPr>
          <w:p w:rsidR="003F2575" w:rsidRPr="00A60D0C" w:rsidRDefault="003F2575" w:rsidP="00E200B1">
            <w:pPr>
              <w:jc w:val="center"/>
              <w:rPr>
                <w:sz w:val="20"/>
                <w:szCs w:val="20"/>
              </w:rPr>
            </w:pPr>
            <w:r w:rsidRPr="00A60D0C">
              <w:rPr>
                <w:sz w:val="20"/>
                <w:szCs w:val="20"/>
              </w:rPr>
              <w:t>10+10/2=10</w:t>
            </w:r>
          </w:p>
        </w:tc>
        <w:tc>
          <w:tcPr>
            <w:tcW w:w="1376" w:type="dxa"/>
          </w:tcPr>
          <w:p w:rsidR="003F2575" w:rsidRDefault="003F2575" w:rsidP="00E200B1">
            <w:pPr>
              <w:jc w:val="center"/>
            </w:pPr>
            <w:r>
              <w:t>10</w:t>
            </w:r>
          </w:p>
        </w:tc>
      </w:tr>
      <w:tr w:rsidR="003F2575" w:rsidTr="00E200B1">
        <w:tc>
          <w:tcPr>
            <w:tcW w:w="2410" w:type="dxa"/>
          </w:tcPr>
          <w:p w:rsidR="003F2575" w:rsidRPr="000B45AF" w:rsidRDefault="00D0422D" w:rsidP="00E200B1">
            <w:r>
              <w:t xml:space="preserve">Staff </w:t>
            </w:r>
            <w:r w:rsidR="003F2575">
              <w:t>Evaluation</w:t>
            </w:r>
          </w:p>
        </w:tc>
        <w:tc>
          <w:tcPr>
            <w:tcW w:w="997" w:type="dxa"/>
          </w:tcPr>
          <w:p w:rsidR="003F2575" w:rsidRDefault="003F2575" w:rsidP="00E200B1">
            <w:pPr>
              <w:jc w:val="center"/>
            </w:pPr>
            <w:r>
              <w:t>10</w:t>
            </w:r>
          </w:p>
        </w:tc>
        <w:tc>
          <w:tcPr>
            <w:tcW w:w="1246" w:type="dxa"/>
          </w:tcPr>
          <w:p w:rsidR="003F2575" w:rsidRDefault="003F2575" w:rsidP="00E200B1">
            <w:pPr>
              <w:jc w:val="center"/>
            </w:pPr>
            <w:r>
              <w:t>10</w:t>
            </w:r>
          </w:p>
        </w:tc>
        <w:tc>
          <w:tcPr>
            <w:tcW w:w="1868" w:type="dxa"/>
          </w:tcPr>
          <w:p w:rsidR="003F2575" w:rsidRDefault="003F2575" w:rsidP="00E200B1">
            <w:pPr>
              <w:jc w:val="center"/>
            </w:pPr>
            <w:r>
              <w:t>10</w:t>
            </w:r>
          </w:p>
        </w:tc>
        <w:tc>
          <w:tcPr>
            <w:tcW w:w="1335" w:type="dxa"/>
          </w:tcPr>
          <w:p w:rsidR="003F2575" w:rsidRPr="00A60D0C" w:rsidRDefault="003F2575" w:rsidP="00E200B1">
            <w:pPr>
              <w:jc w:val="center"/>
              <w:rPr>
                <w:sz w:val="20"/>
                <w:szCs w:val="20"/>
              </w:rPr>
            </w:pPr>
            <w:r w:rsidRPr="00A60D0C">
              <w:rPr>
                <w:sz w:val="20"/>
                <w:szCs w:val="20"/>
              </w:rPr>
              <w:t>10+10/2=10</w:t>
            </w:r>
          </w:p>
        </w:tc>
        <w:tc>
          <w:tcPr>
            <w:tcW w:w="1376" w:type="dxa"/>
          </w:tcPr>
          <w:p w:rsidR="003F2575" w:rsidRDefault="003F2575" w:rsidP="00E200B1">
            <w:pPr>
              <w:jc w:val="center"/>
            </w:pPr>
            <w:r>
              <w:t>10</w:t>
            </w:r>
          </w:p>
        </w:tc>
      </w:tr>
      <w:tr w:rsidR="003F2575" w:rsidTr="00E200B1">
        <w:tc>
          <w:tcPr>
            <w:tcW w:w="2410" w:type="dxa"/>
          </w:tcPr>
          <w:p w:rsidR="003F2575" w:rsidRPr="000B45AF" w:rsidRDefault="003F2575" w:rsidP="00E200B1">
            <w:r>
              <w:t>Street Theater</w:t>
            </w:r>
          </w:p>
        </w:tc>
        <w:tc>
          <w:tcPr>
            <w:tcW w:w="997" w:type="dxa"/>
          </w:tcPr>
          <w:p w:rsidR="003F2575" w:rsidRDefault="003F2575" w:rsidP="00E200B1">
            <w:pPr>
              <w:jc w:val="center"/>
            </w:pPr>
            <w:r>
              <w:t>10</w:t>
            </w:r>
          </w:p>
        </w:tc>
        <w:tc>
          <w:tcPr>
            <w:tcW w:w="1246" w:type="dxa"/>
          </w:tcPr>
          <w:p w:rsidR="003F2575" w:rsidRDefault="003F2575" w:rsidP="00E200B1">
            <w:pPr>
              <w:jc w:val="center"/>
            </w:pPr>
            <w:r>
              <w:t>10</w:t>
            </w:r>
          </w:p>
        </w:tc>
        <w:tc>
          <w:tcPr>
            <w:tcW w:w="1868" w:type="dxa"/>
          </w:tcPr>
          <w:p w:rsidR="003F2575" w:rsidRDefault="003F2575" w:rsidP="00E200B1">
            <w:pPr>
              <w:jc w:val="center"/>
            </w:pPr>
            <w:r>
              <w:t>10</w:t>
            </w:r>
          </w:p>
        </w:tc>
        <w:tc>
          <w:tcPr>
            <w:tcW w:w="1335" w:type="dxa"/>
          </w:tcPr>
          <w:p w:rsidR="003F2575" w:rsidRPr="00A60D0C" w:rsidRDefault="003F2575" w:rsidP="00E200B1">
            <w:pPr>
              <w:jc w:val="center"/>
              <w:rPr>
                <w:sz w:val="20"/>
                <w:szCs w:val="20"/>
              </w:rPr>
            </w:pPr>
            <w:r w:rsidRPr="00A60D0C">
              <w:rPr>
                <w:sz w:val="20"/>
                <w:szCs w:val="20"/>
              </w:rPr>
              <w:t>10+10/2=10</w:t>
            </w:r>
          </w:p>
        </w:tc>
        <w:tc>
          <w:tcPr>
            <w:tcW w:w="1376" w:type="dxa"/>
          </w:tcPr>
          <w:p w:rsidR="003F2575" w:rsidRDefault="003F2575" w:rsidP="00E200B1">
            <w:pPr>
              <w:jc w:val="center"/>
            </w:pPr>
            <w:r>
              <w:t>10</w:t>
            </w:r>
          </w:p>
        </w:tc>
      </w:tr>
      <w:tr w:rsidR="003F2575" w:rsidTr="00E200B1">
        <w:tc>
          <w:tcPr>
            <w:tcW w:w="2410" w:type="dxa"/>
          </w:tcPr>
          <w:p w:rsidR="003F2575" w:rsidRPr="002B2CDD" w:rsidRDefault="003F2575" w:rsidP="00E200B1">
            <w:pPr>
              <w:rPr>
                <w:b/>
              </w:rPr>
            </w:pPr>
            <w:r w:rsidRPr="002B2CDD">
              <w:rPr>
                <w:b/>
              </w:rPr>
              <w:t xml:space="preserve">Total </w:t>
            </w:r>
          </w:p>
        </w:tc>
        <w:tc>
          <w:tcPr>
            <w:tcW w:w="997" w:type="dxa"/>
          </w:tcPr>
          <w:p w:rsidR="003F2575" w:rsidRPr="002B2CDD" w:rsidRDefault="003F2575" w:rsidP="00E200B1">
            <w:pPr>
              <w:jc w:val="center"/>
              <w:rPr>
                <w:b/>
              </w:rPr>
            </w:pPr>
            <w:r>
              <w:rPr>
                <w:b/>
              </w:rPr>
              <w:t>5</w:t>
            </w:r>
            <w:r w:rsidRPr="002B2CDD">
              <w:rPr>
                <w:b/>
              </w:rPr>
              <w:t>0</w:t>
            </w:r>
          </w:p>
        </w:tc>
        <w:tc>
          <w:tcPr>
            <w:tcW w:w="1246" w:type="dxa"/>
          </w:tcPr>
          <w:p w:rsidR="003F2575" w:rsidRPr="002B2CDD" w:rsidRDefault="003F2575" w:rsidP="00E200B1">
            <w:pPr>
              <w:jc w:val="center"/>
              <w:rPr>
                <w:b/>
              </w:rPr>
            </w:pPr>
          </w:p>
        </w:tc>
        <w:tc>
          <w:tcPr>
            <w:tcW w:w="1868" w:type="dxa"/>
          </w:tcPr>
          <w:p w:rsidR="003F2575" w:rsidRPr="002B2CDD" w:rsidRDefault="003F2575" w:rsidP="00E200B1">
            <w:pPr>
              <w:jc w:val="center"/>
              <w:rPr>
                <w:b/>
              </w:rPr>
            </w:pPr>
          </w:p>
        </w:tc>
        <w:tc>
          <w:tcPr>
            <w:tcW w:w="1335" w:type="dxa"/>
          </w:tcPr>
          <w:p w:rsidR="003F2575" w:rsidRPr="002B2CDD" w:rsidRDefault="003F2575" w:rsidP="00E200B1">
            <w:pPr>
              <w:jc w:val="center"/>
              <w:rPr>
                <w:b/>
              </w:rPr>
            </w:pPr>
          </w:p>
        </w:tc>
        <w:tc>
          <w:tcPr>
            <w:tcW w:w="1376" w:type="dxa"/>
          </w:tcPr>
          <w:p w:rsidR="003F2575" w:rsidRPr="002B2CDD" w:rsidRDefault="003F2575" w:rsidP="00E200B1">
            <w:pPr>
              <w:jc w:val="center"/>
              <w:rPr>
                <w:b/>
              </w:rPr>
            </w:pPr>
            <w:r>
              <w:rPr>
                <w:b/>
              </w:rPr>
              <w:t>5</w:t>
            </w:r>
            <w:r w:rsidRPr="002B2CDD">
              <w:rPr>
                <w:b/>
              </w:rPr>
              <w:t>0</w:t>
            </w:r>
          </w:p>
        </w:tc>
      </w:tr>
    </w:tbl>
    <w:p w:rsidR="00BF0387" w:rsidRPr="002224EB" w:rsidRDefault="00DE07E0" w:rsidP="00012A3C">
      <w:pPr>
        <w:spacing w:line="360" w:lineRule="auto"/>
      </w:pPr>
      <w:r>
        <w:rPr>
          <w:b/>
        </w:rPr>
        <w:t>M</w:t>
      </w:r>
      <w:r w:rsidR="00D92E7D" w:rsidRPr="002224EB">
        <w:rPr>
          <w:b/>
        </w:rPr>
        <w:t xml:space="preserve">apping </w:t>
      </w:r>
      <w:r w:rsidR="00D92E7D">
        <w:rPr>
          <w:b/>
        </w:rPr>
        <w:t>w</w:t>
      </w:r>
      <w:r w:rsidR="00D92E7D" w:rsidRPr="002224EB">
        <w:rPr>
          <w:b/>
        </w:rPr>
        <w:t>ith Programme Specific Outcome</w:t>
      </w:r>
    </w:p>
    <w:tbl>
      <w:tblPr>
        <w:tblW w:w="616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
        <w:gridCol w:w="1027"/>
        <w:gridCol w:w="1027"/>
        <w:gridCol w:w="1027"/>
        <w:gridCol w:w="1027"/>
        <w:gridCol w:w="1027"/>
      </w:tblGrid>
      <w:tr w:rsidR="00BF0387" w:rsidRPr="002224EB" w:rsidTr="00D92E7D">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PSO5</w:t>
            </w:r>
          </w:p>
        </w:tc>
      </w:tr>
      <w:tr w:rsidR="00BF0387" w:rsidRPr="002224EB" w:rsidTr="00D92E7D">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D92E7D">
            <w:pPr>
              <w:spacing w:line="360" w:lineRule="auto"/>
            </w:pPr>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r>
      <w:tr w:rsidR="00BF0387" w:rsidRPr="002224EB" w:rsidTr="00D92E7D">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D92E7D">
            <w:pPr>
              <w:spacing w:line="360" w:lineRule="auto"/>
            </w:pPr>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r w:rsidR="00BF0387" w:rsidRPr="002224EB" w:rsidTr="00D92E7D">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D92E7D">
            <w:pPr>
              <w:spacing w:line="360" w:lineRule="auto"/>
            </w:pPr>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r>
      <w:tr w:rsidR="00BF0387" w:rsidRPr="002224EB" w:rsidTr="00D92E7D">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D92E7D">
            <w:pPr>
              <w:spacing w:line="360" w:lineRule="auto"/>
            </w:pPr>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r w:rsidR="00BF0387" w:rsidRPr="002224EB" w:rsidTr="00D92E7D">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D92E7D">
            <w:pPr>
              <w:spacing w:line="360" w:lineRule="auto"/>
            </w:pPr>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r w:rsidR="00BF0387" w:rsidRPr="002224EB" w:rsidTr="00D92E7D">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D92E7D">
            <w:pPr>
              <w:spacing w:line="360" w:lineRule="auto"/>
            </w:pPr>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bl>
    <w:tbl>
      <w:tblPr>
        <w:tblStyle w:val="TableGrid"/>
        <w:tblW w:w="9180" w:type="dxa"/>
        <w:tblLook w:val="04A0" w:firstRow="1" w:lastRow="0" w:firstColumn="1" w:lastColumn="0" w:noHBand="0" w:noVBand="1"/>
      </w:tblPr>
      <w:tblGrid>
        <w:gridCol w:w="2031"/>
        <w:gridCol w:w="4881"/>
        <w:gridCol w:w="1531"/>
        <w:gridCol w:w="737"/>
      </w:tblGrid>
      <w:tr w:rsidR="00FA4D0A" w:rsidRPr="00F120EF" w:rsidTr="00855ABB">
        <w:trPr>
          <w:trHeight w:val="416"/>
        </w:trPr>
        <w:tc>
          <w:tcPr>
            <w:tcW w:w="2031" w:type="dxa"/>
            <w:vMerge w:val="restart"/>
          </w:tcPr>
          <w:p w:rsidR="00FA4D0A" w:rsidRPr="00F120EF" w:rsidRDefault="00FA4D0A" w:rsidP="002619BA">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t>I Semester</w:t>
            </w:r>
          </w:p>
          <w:p w:rsidR="00FA4D0A" w:rsidRPr="00F120EF" w:rsidRDefault="00FA4D0A"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Elective </w:t>
            </w:r>
            <w:r w:rsidRPr="00F120EF">
              <w:rPr>
                <w:rFonts w:ascii="Times New Roman" w:eastAsia="Arial" w:hAnsi="Times New Roman" w:cs="Times New Roman"/>
                <w:b/>
                <w:sz w:val="24"/>
                <w:szCs w:val="24"/>
              </w:rPr>
              <w:t>- I</w:t>
            </w:r>
          </w:p>
          <w:p w:rsidR="00FA4D0A" w:rsidRPr="00F120EF" w:rsidRDefault="00FA4D0A" w:rsidP="002619BA">
            <w:pPr>
              <w:pStyle w:val="Normal1"/>
              <w:jc w:val="center"/>
              <w:rPr>
                <w:rFonts w:ascii="Times New Roman" w:eastAsia="Arial" w:hAnsi="Times New Roman" w:cs="Times New Roman"/>
                <w:b/>
                <w:sz w:val="24"/>
                <w:szCs w:val="24"/>
              </w:rPr>
            </w:pPr>
          </w:p>
        </w:tc>
        <w:tc>
          <w:tcPr>
            <w:tcW w:w="4881" w:type="dxa"/>
            <w:vMerge w:val="restart"/>
            <w:vAlign w:val="center"/>
          </w:tcPr>
          <w:p w:rsidR="00FA4D0A" w:rsidRPr="00FA4D0A" w:rsidRDefault="00FA4D0A" w:rsidP="00FA4D0A">
            <w:pPr>
              <w:jc w:val="center"/>
              <w:rPr>
                <w:b/>
                <w:sz w:val="22"/>
                <w:szCs w:val="22"/>
              </w:rPr>
            </w:pPr>
            <w:r w:rsidRPr="00F120EF">
              <w:rPr>
                <w:rFonts w:eastAsia="Times New Roman"/>
                <w:b/>
                <w:bCs/>
              </w:rPr>
              <w:t>23PMSW</w:t>
            </w:r>
            <w:r>
              <w:rPr>
                <w:rFonts w:eastAsia="Times New Roman"/>
                <w:b/>
                <w:bCs/>
              </w:rPr>
              <w:t xml:space="preserve">E15-1: </w:t>
            </w:r>
            <w:r w:rsidRPr="00FA4D0A">
              <w:rPr>
                <w:b/>
                <w:sz w:val="22"/>
                <w:szCs w:val="22"/>
              </w:rPr>
              <w:t>SOCIOLOGICAL AND PSYCHOLOGICA</w:t>
            </w:r>
            <w:r>
              <w:rPr>
                <w:b/>
                <w:sz w:val="22"/>
                <w:szCs w:val="22"/>
              </w:rPr>
              <w:t>L FOUNDATIONS FOR SOCIAL WORK</w:t>
            </w:r>
          </w:p>
        </w:tc>
        <w:tc>
          <w:tcPr>
            <w:tcW w:w="1531" w:type="dxa"/>
          </w:tcPr>
          <w:p w:rsidR="00FA4D0A" w:rsidRPr="00F120EF" w:rsidRDefault="00FA4D0A" w:rsidP="002619BA">
            <w:pPr>
              <w:pStyle w:val="Normal1"/>
              <w:jc w:val="both"/>
              <w:rPr>
                <w:rFonts w:ascii="Times New Roman" w:eastAsia="Arial" w:hAnsi="Times New Roman" w:cs="Times New Roman"/>
                <w:b/>
                <w:sz w:val="24"/>
                <w:szCs w:val="24"/>
              </w:rPr>
            </w:pPr>
            <w:r w:rsidRPr="00F120EF">
              <w:rPr>
                <w:rFonts w:ascii="Times New Roman" w:eastAsia="Arial" w:hAnsi="Times New Roman" w:cs="Times New Roman"/>
                <w:b/>
                <w:sz w:val="24"/>
                <w:szCs w:val="24"/>
              </w:rPr>
              <w:t>Credit</w:t>
            </w:r>
          </w:p>
        </w:tc>
        <w:tc>
          <w:tcPr>
            <w:tcW w:w="737" w:type="dxa"/>
          </w:tcPr>
          <w:p w:rsidR="00FA4D0A" w:rsidRPr="00F120EF" w:rsidRDefault="00FA4D0A" w:rsidP="002619BA">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t>3</w:t>
            </w:r>
          </w:p>
        </w:tc>
      </w:tr>
      <w:tr w:rsidR="00FA4D0A" w:rsidRPr="00F120EF" w:rsidTr="00855ABB">
        <w:trPr>
          <w:trHeight w:val="422"/>
        </w:trPr>
        <w:tc>
          <w:tcPr>
            <w:tcW w:w="2031" w:type="dxa"/>
            <w:vMerge/>
            <w:tcBorders>
              <w:bottom w:val="single" w:sz="4" w:space="0" w:color="000000"/>
            </w:tcBorders>
          </w:tcPr>
          <w:p w:rsidR="00FA4D0A" w:rsidRPr="00F120EF" w:rsidRDefault="00FA4D0A" w:rsidP="002619BA">
            <w:pPr>
              <w:pStyle w:val="Normal1"/>
              <w:jc w:val="center"/>
              <w:rPr>
                <w:rFonts w:ascii="Times New Roman" w:eastAsia="Arial" w:hAnsi="Times New Roman" w:cs="Times New Roman"/>
                <w:b/>
                <w:sz w:val="24"/>
                <w:szCs w:val="24"/>
              </w:rPr>
            </w:pPr>
          </w:p>
        </w:tc>
        <w:tc>
          <w:tcPr>
            <w:tcW w:w="4881" w:type="dxa"/>
            <w:vMerge/>
            <w:tcBorders>
              <w:bottom w:val="single" w:sz="4" w:space="0" w:color="000000"/>
            </w:tcBorders>
          </w:tcPr>
          <w:p w:rsidR="00FA4D0A" w:rsidRPr="00F120EF" w:rsidRDefault="00FA4D0A" w:rsidP="002619BA">
            <w:pPr>
              <w:pStyle w:val="Normal1"/>
              <w:jc w:val="both"/>
              <w:rPr>
                <w:rFonts w:ascii="Times New Roman" w:eastAsia="Arial" w:hAnsi="Times New Roman" w:cs="Times New Roman"/>
                <w:b/>
                <w:sz w:val="24"/>
                <w:szCs w:val="24"/>
              </w:rPr>
            </w:pPr>
          </w:p>
        </w:tc>
        <w:tc>
          <w:tcPr>
            <w:tcW w:w="1531" w:type="dxa"/>
            <w:tcBorders>
              <w:bottom w:val="single" w:sz="4" w:space="0" w:color="000000"/>
            </w:tcBorders>
          </w:tcPr>
          <w:p w:rsidR="00FA4D0A" w:rsidRPr="00F120EF" w:rsidRDefault="00FA4D0A" w:rsidP="002619BA">
            <w:pPr>
              <w:pStyle w:val="Normal1"/>
              <w:rPr>
                <w:rFonts w:ascii="Times New Roman" w:eastAsia="Arial" w:hAnsi="Times New Roman" w:cs="Times New Roman"/>
                <w:b/>
                <w:sz w:val="24"/>
                <w:szCs w:val="24"/>
              </w:rPr>
            </w:pPr>
            <w:r>
              <w:rPr>
                <w:rFonts w:ascii="Times New Roman" w:eastAsia="Arial" w:hAnsi="Times New Roman" w:cs="Times New Roman"/>
                <w:b/>
                <w:sz w:val="24"/>
                <w:szCs w:val="24"/>
              </w:rPr>
              <w:t>Hours/</w:t>
            </w:r>
            <w:r w:rsidRPr="00F120EF">
              <w:rPr>
                <w:rFonts w:ascii="Times New Roman" w:eastAsia="Arial" w:hAnsi="Times New Roman" w:cs="Times New Roman"/>
                <w:b/>
                <w:sz w:val="24"/>
                <w:szCs w:val="24"/>
              </w:rPr>
              <w:t>Week</w:t>
            </w:r>
          </w:p>
        </w:tc>
        <w:tc>
          <w:tcPr>
            <w:tcW w:w="737" w:type="dxa"/>
            <w:tcBorders>
              <w:bottom w:val="single" w:sz="4" w:space="0" w:color="000000"/>
            </w:tcBorders>
          </w:tcPr>
          <w:p w:rsidR="00FA4D0A" w:rsidRPr="00F120EF" w:rsidRDefault="00E10816"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7</w:t>
            </w:r>
          </w:p>
        </w:tc>
      </w:tr>
    </w:tbl>
    <w:p w:rsidR="00FA4D0A" w:rsidRDefault="00FA4D0A" w:rsidP="00145904">
      <w:pPr>
        <w:jc w:val="center"/>
        <w:rPr>
          <w:b/>
          <w:u w:val="single"/>
        </w:rPr>
      </w:pPr>
    </w:p>
    <w:p w:rsidR="00BF0387" w:rsidRPr="0027502B" w:rsidRDefault="00BF0387" w:rsidP="00BF0387">
      <w:pPr>
        <w:jc w:val="center"/>
        <w:rPr>
          <w:sz w:val="10"/>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352"/>
      </w:tblGrid>
      <w:tr w:rsidR="00BF0387" w:rsidRPr="002224EB" w:rsidTr="004D6A56">
        <w:trPr>
          <w:trHeight w:val="452"/>
        </w:trPr>
        <w:tc>
          <w:tcPr>
            <w:tcW w:w="9180" w:type="dxa"/>
            <w:gridSpan w:val="2"/>
          </w:tcPr>
          <w:p w:rsidR="00BF0387" w:rsidRPr="002224EB" w:rsidRDefault="00BF0387" w:rsidP="007446DB">
            <w:pPr>
              <w:pBdr>
                <w:top w:val="nil"/>
                <w:left w:val="nil"/>
                <w:bottom w:val="nil"/>
                <w:right w:val="nil"/>
                <w:between w:val="nil"/>
              </w:pBdr>
              <w:rPr>
                <w:color w:val="000000"/>
              </w:rPr>
            </w:pPr>
            <w:r w:rsidRPr="002224EB">
              <w:rPr>
                <w:b/>
                <w:color w:val="000000"/>
              </w:rPr>
              <w:t xml:space="preserve">Learning Objectives </w:t>
            </w:r>
          </w:p>
        </w:tc>
      </w:tr>
      <w:tr w:rsidR="00BF0387" w:rsidRPr="002224EB" w:rsidTr="004D6A56">
        <w:trPr>
          <w:trHeight w:val="402"/>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1</w:t>
            </w:r>
          </w:p>
        </w:tc>
        <w:tc>
          <w:tcPr>
            <w:tcW w:w="8352" w:type="dxa"/>
            <w:vAlign w:val="center"/>
          </w:tcPr>
          <w:p w:rsidR="00BF0387" w:rsidRPr="00855ABB" w:rsidRDefault="00BF0387" w:rsidP="00855ABB">
            <w:pPr>
              <w:autoSpaceDE w:val="0"/>
              <w:autoSpaceDN w:val="0"/>
              <w:adjustRightInd w:val="0"/>
              <w:jc w:val="both"/>
            </w:pPr>
            <w:r w:rsidRPr="002224EB">
              <w:t>To understand the ba</w:t>
            </w:r>
            <w:r w:rsidR="00855ABB">
              <w:t>sics of Psychology</w:t>
            </w:r>
          </w:p>
        </w:tc>
      </w:tr>
      <w:tr w:rsidR="00BF0387" w:rsidRPr="002224EB" w:rsidTr="004D6A56">
        <w:trPr>
          <w:trHeight w:val="411"/>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2</w:t>
            </w:r>
          </w:p>
        </w:tc>
        <w:tc>
          <w:tcPr>
            <w:tcW w:w="8352" w:type="dxa"/>
            <w:vAlign w:val="center"/>
          </w:tcPr>
          <w:p w:rsidR="00BF0387" w:rsidRPr="002224EB" w:rsidRDefault="00BF0387" w:rsidP="007446DB">
            <w:pPr>
              <w:pBdr>
                <w:top w:val="nil"/>
                <w:left w:val="nil"/>
                <w:bottom w:val="nil"/>
                <w:right w:val="nil"/>
                <w:between w:val="nil"/>
              </w:pBdr>
              <w:rPr>
                <w:color w:val="000000"/>
              </w:rPr>
            </w:pPr>
            <w:r w:rsidRPr="002224EB">
              <w:t>To establish the linkage between psychology, sociology and Human behaviour for  effective social work practice</w:t>
            </w:r>
          </w:p>
        </w:tc>
      </w:tr>
      <w:tr w:rsidR="00BF0387" w:rsidRPr="002224EB" w:rsidTr="004D6A56">
        <w:trPr>
          <w:trHeight w:val="415"/>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3</w:t>
            </w:r>
          </w:p>
        </w:tc>
        <w:tc>
          <w:tcPr>
            <w:tcW w:w="8352" w:type="dxa"/>
            <w:vAlign w:val="center"/>
          </w:tcPr>
          <w:p w:rsidR="00BF0387" w:rsidRPr="002224EB" w:rsidRDefault="00BF0387" w:rsidP="007446DB">
            <w:pPr>
              <w:autoSpaceDE w:val="0"/>
              <w:autoSpaceDN w:val="0"/>
              <w:adjustRightInd w:val="0"/>
              <w:jc w:val="both"/>
              <w:rPr>
                <w:color w:val="000000"/>
              </w:rPr>
            </w:pPr>
            <w:r w:rsidRPr="002224EB">
              <w:t>To understand the principles of Human Growth and Development</w:t>
            </w:r>
          </w:p>
        </w:tc>
      </w:tr>
      <w:tr w:rsidR="00BF0387" w:rsidRPr="002224EB" w:rsidTr="004D6A56">
        <w:trPr>
          <w:trHeight w:val="420"/>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4</w:t>
            </w:r>
          </w:p>
        </w:tc>
        <w:tc>
          <w:tcPr>
            <w:tcW w:w="8352" w:type="dxa"/>
            <w:vAlign w:val="center"/>
          </w:tcPr>
          <w:p w:rsidR="00BF0387" w:rsidRPr="00855ABB" w:rsidRDefault="00BF0387" w:rsidP="00855ABB">
            <w:pPr>
              <w:contextualSpacing/>
              <w:jc w:val="both"/>
            </w:pPr>
            <w:r w:rsidRPr="002224EB">
              <w:t>To   understand the dynamics of human and social behavi</w:t>
            </w:r>
            <w:r w:rsidR="00855ABB">
              <w:t>our</w:t>
            </w:r>
          </w:p>
        </w:tc>
      </w:tr>
      <w:tr w:rsidR="00BF0387" w:rsidRPr="002224EB" w:rsidTr="004D6A56">
        <w:trPr>
          <w:trHeight w:val="412"/>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5</w:t>
            </w:r>
          </w:p>
        </w:tc>
        <w:tc>
          <w:tcPr>
            <w:tcW w:w="8352" w:type="dxa"/>
            <w:vAlign w:val="center"/>
          </w:tcPr>
          <w:p w:rsidR="00BF0387" w:rsidRPr="00855ABB" w:rsidRDefault="00BF0387" w:rsidP="00855ABB">
            <w:pPr>
              <w:autoSpaceDE w:val="0"/>
              <w:autoSpaceDN w:val="0"/>
              <w:adjustRightInd w:val="0"/>
              <w:jc w:val="both"/>
            </w:pPr>
            <w:r w:rsidRPr="002224EB">
              <w:t xml:space="preserve">To analyse social problems and evaluate </w:t>
            </w:r>
            <w:r w:rsidR="00855ABB">
              <w:t xml:space="preserve">the causes for social problems </w:t>
            </w:r>
          </w:p>
        </w:tc>
      </w:tr>
      <w:tr w:rsidR="00BF0387" w:rsidRPr="002224EB" w:rsidTr="004D6A56">
        <w:trPr>
          <w:trHeight w:val="412"/>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6</w:t>
            </w:r>
          </w:p>
        </w:tc>
        <w:tc>
          <w:tcPr>
            <w:tcW w:w="8352" w:type="dxa"/>
            <w:vAlign w:val="center"/>
          </w:tcPr>
          <w:p w:rsidR="00BF0387" w:rsidRPr="002224EB" w:rsidRDefault="00BF0387" w:rsidP="007446DB">
            <w:pPr>
              <w:jc w:val="both"/>
            </w:pPr>
            <w:r w:rsidRPr="002224EB">
              <w:t>To understand about Social Institutions</w:t>
            </w:r>
          </w:p>
        </w:tc>
      </w:tr>
    </w:tbl>
    <w:p w:rsidR="00BF0387" w:rsidRPr="002224EB" w:rsidRDefault="00BF0387" w:rsidP="00BF0387"/>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BF0387" w:rsidRPr="002224EB" w:rsidTr="004D6A56">
        <w:tc>
          <w:tcPr>
            <w:tcW w:w="9180" w:type="dxa"/>
          </w:tcPr>
          <w:p w:rsidR="00BF0387" w:rsidRPr="002224EB" w:rsidRDefault="00BF0387" w:rsidP="00855ABB">
            <w:pPr>
              <w:spacing w:line="360" w:lineRule="auto"/>
            </w:pPr>
            <w:r w:rsidRPr="002224EB">
              <w:rPr>
                <w:b/>
              </w:rPr>
              <w:t xml:space="preserve">Course Outcomes </w:t>
            </w:r>
          </w:p>
          <w:p w:rsidR="00BF0387" w:rsidRPr="002224EB" w:rsidRDefault="00BF0387" w:rsidP="00855ABB">
            <w:pPr>
              <w:spacing w:line="360" w:lineRule="auto"/>
              <w:jc w:val="both"/>
              <w:rPr>
                <w:color w:val="000000"/>
              </w:rPr>
            </w:pPr>
            <w:r w:rsidRPr="002224EB">
              <w:rPr>
                <w:color w:val="000000"/>
              </w:rPr>
              <w:t xml:space="preserve">On the successful completion of the course, student will be able: </w:t>
            </w:r>
          </w:p>
          <w:p w:rsidR="00BF0387" w:rsidRPr="002224EB" w:rsidRDefault="00BF0387" w:rsidP="00855ABB">
            <w:pPr>
              <w:autoSpaceDE w:val="0"/>
              <w:autoSpaceDN w:val="0"/>
              <w:adjustRightInd w:val="0"/>
              <w:jc w:val="both"/>
              <w:rPr>
                <w:color w:val="000000"/>
              </w:rPr>
            </w:pPr>
            <w:r w:rsidRPr="002224EB">
              <w:rPr>
                <w:color w:val="000000"/>
              </w:rPr>
              <w:t>CO</w:t>
            </w:r>
            <w:r w:rsidR="00AC3302" w:rsidRPr="002224EB">
              <w:rPr>
                <w:color w:val="000000"/>
              </w:rPr>
              <w:t>1:</w:t>
            </w:r>
            <w:r w:rsidRPr="002224EB">
              <w:t>To get an indepth knowledge on the basic concepts of Psychology.</w:t>
            </w:r>
          </w:p>
          <w:p w:rsidR="00BF0387" w:rsidRPr="002224EB" w:rsidRDefault="00AC3302" w:rsidP="00855ABB">
            <w:pPr>
              <w:pBdr>
                <w:top w:val="nil"/>
                <w:left w:val="nil"/>
                <w:bottom w:val="nil"/>
                <w:right w:val="nil"/>
                <w:between w:val="nil"/>
              </w:pBdr>
              <w:spacing w:after="38"/>
              <w:jc w:val="both"/>
              <w:rPr>
                <w:color w:val="000000"/>
              </w:rPr>
            </w:pPr>
            <w:r w:rsidRPr="002224EB">
              <w:rPr>
                <w:color w:val="000000"/>
              </w:rPr>
              <w:t>CO2:</w:t>
            </w:r>
            <w:r w:rsidRPr="002224EB">
              <w:t>To understand</w:t>
            </w:r>
            <w:r w:rsidR="00BF0387" w:rsidRPr="002224EB">
              <w:t xml:space="preserve"> the basic principles of Human growth and Development</w:t>
            </w:r>
          </w:p>
          <w:p w:rsidR="00BF0387" w:rsidRPr="002224EB" w:rsidRDefault="00BF0387" w:rsidP="00855ABB">
            <w:pPr>
              <w:pBdr>
                <w:top w:val="nil"/>
                <w:left w:val="nil"/>
                <w:bottom w:val="nil"/>
                <w:right w:val="nil"/>
                <w:between w:val="nil"/>
              </w:pBdr>
              <w:spacing w:after="38"/>
              <w:jc w:val="both"/>
              <w:rPr>
                <w:color w:val="000000"/>
              </w:rPr>
            </w:pPr>
            <w:r w:rsidRPr="002224EB">
              <w:rPr>
                <w:color w:val="000000"/>
              </w:rPr>
              <w:t xml:space="preserve">CO3: </w:t>
            </w:r>
            <w:r w:rsidRPr="002224EB">
              <w:t>To develop understanding on the basic concepts of society and social change</w:t>
            </w:r>
          </w:p>
          <w:p w:rsidR="00BF0387" w:rsidRPr="002224EB" w:rsidRDefault="00BF0387" w:rsidP="00855ABB">
            <w:pPr>
              <w:pBdr>
                <w:top w:val="nil"/>
                <w:left w:val="nil"/>
                <w:bottom w:val="nil"/>
                <w:right w:val="nil"/>
                <w:between w:val="nil"/>
              </w:pBdr>
              <w:spacing w:after="38"/>
              <w:jc w:val="both"/>
              <w:rPr>
                <w:color w:val="000000"/>
              </w:rPr>
            </w:pPr>
            <w:r w:rsidRPr="002224EB">
              <w:rPr>
                <w:color w:val="000000"/>
              </w:rPr>
              <w:t xml:space="preserve">CO4: </w:t>
            </w:r>
            <w:r w:rsidRPr="002224EB">
              <w:t>To analyse the basics of Social Interaction and Social processes</w:t>
            </w:r>
          </w:p>
          <w:p w:rsidR="00BF0387" w:rsidRPr="002224EB" w:rsidRDefault="00BF0387" w:rsidP="00855ABB">
            <w:pPr>
              <w:pBdr>
                <w:top w:val="nil"/>
                <w:left w:val="nil"/>
                <w:bottom w:val="nil"/>
                <w:right w:val="nil"/>
                <w:between w:val="nil"/>
              </w:pBdr>
              <w:spacing w:after="38"/>
              <w:jc w:val="both"/>
              <w:rPr>
                <w:color w:val="000000"/>
              </w:rPr>
            </w:pPr>
            <w:r w:rsidRPr="002224EB">
              <w:t xml:space="preserve">CO5: To analyse the social Institutions </w:t>
            </w:r>
            <w:r w:rsidR="00AC3302" w:rsidRPr="002224EB">
              <w:t>and criticallyevaluate modern</w:t>
            </w:r>
            <w:r w:rsidRPr="002224EB">
              <w:t xml:space="preserve"> trends in social </w:t>
            </w:r>
            <w:r w:rsidR="004D6A56">
              <w:tab/>
            </w:r>
            <w:r w:rsidRPr="002224EB">
              <w:t xml:space="preserve">institutions  </w:t>
            </w:r>
          </w:p>
          <w:p w:rsidR="00BF0387" w:rsidRPr="002224EB" w:rsidRDefault="00BF0387" w:rsidP="00855ABB">
            <w:pPr>
              <w:pStyle w:val="Default"/>
              <w:spacing w:after="38"/>
              <w:jc w:val="both"/>
            </w:pPr>
            <w:r w:rsidRPr="002224EB">
              <w:t xml:space="preserve">CO6: To understand </w:t>
            </w:r>
            <w:r w:rsidR="004D6A56">
              <w:t xml:space="preserve">major social problems in India </w:t>
            </w:r>
          </w:p>
        </w:tc>
      </w:tr>
    </w:tbl>
    <w:p w:rsidR="00633FC8" w:rsidRDefault="00633FC8" w:rsidP="00BF0387">
      <w:pPr>
        <w:spacing w:line="360" w:lineRule="auto"/>
        <w:jc w:val="both"/>
        <w:rPr>
          <w:b/>
        </w:rPr>
      </w:pPr>
    </w:p>
    <w:p w:rsidR="00BF0387" w:rsidRPr="002224EB" w:rsidRDefault="00BF0387" w:rsidP="00BF0387">
      <w:pPr>
        <w:spacing w:line="360" w:lineRule="auto"/>
        <w:jc w:val="both"/>
        <w:rPr>
          <w:b/>
        </w:rPr>
      </w:pPr>
      <w:r w:rsidRPr="002224EB">
        <w:rPr>
          <w:b/>
        </w:rPr>
        <w:t>UNIT – 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BF0387" w:rsidRPr="002224EB" w:rsidRDefault="00BF0387" w:rsidP="00BF0387">
      <w:pPr>
        <w:tabs>
          <w:tab w:val="left" w:pos="0"/>
        </w:tabs>
        <w:spacing w:line="360" w:lineRule="auto"/>
        <w:jc w:val="both"/>
        <w:rPr>
          <w:b/>
        </w:rPr>
      </w:pPr>
      <w:r w:rsidRPr="002224EB">
        <w:rPr>
          <w:b/>
        </w:rPr>
        <w:t xml:space="preserve">Introduction to Psychology: </w:t>
      </w:r>
      <w:r w:rsidRPr="002224EB">
        <w:t xml:space="preserve">Definition and branches of Psychology – Psychology for Social Work practice - Sensory Process and Perception: Process of Perception - Learning: Classical Conditioning and Operant Conditioning - Memory: Sensory memory, Short-term memory, long term memory, forgetting, improving memory   </w:t>
      </w:r>
    </w:p>
    <w:p w:rsidR="00BF0387" w:rsidRPr="002224EB" w:rsidRDefault="00BF0387" w:rsidP="00BF0387">
      <w:pPr>
        <w:spacing w:line="360" w:lineRule="auto"/>
        <w:jc w:val="both"/>
        <w:rPr>
          <w:b/>
        </w:rPr>
      </w:pPr>
      <w:r w:rsidRPr="002224EB">
        <w:rPr>
          <w:b/>
        </w:rPr>
        <w:t>UNIT – II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BF0387" w:rsidRPr="002224EB" w:rsidRDefault="00BF0387" w:rsidP="00BF0387">
      <w:pPr>
        <w:tabs>
          <w:tab w:val="left" w:pos="0"/>
        </w:tabs>
        <w:spacing w:line="360" w:lineRule="auto"/>
        <w:jc w:val="both"/>
        <w:rPr>
          <w:b/>
        </w:rPr>
      </w:pPr>
      <w:r w:rsidRPr="002224EB">
        <w:rPr>
          <w:b/>
        </w:rPr>
        <w:t>Human Development</w:t>
      </w:r>
      <w:r w:rsidRPr="002224EB">
        <w:t xml:space="preserve">: Developmental Psychology - Meaning and principles of growth and development, heredity, environment and </w:t>
      </w:r>
      <w:r w:rsidRPr="002224EB">
        <w:rPr>
          <w:bCs/>
          <w:iCs/>
        </w:rPr>
        <w:t xml:space="preserve">ecological influences – family and community - </w:t>
      </w:r>
      <w:r w:rsidRPr="002224EB">
        <w:rPr>
          <w:bCs/>
        </w:rPr>
        <w:t>Brief outline of</w:t>
      </w:r>
      <w:r w:rsidRPr="002224EB">
        <w:t xml:space="preserve"> Human Development: Characteristics, developmental tasks, personal and social adjustments, vocational, family / marital adjustments and hazards in each stages such as: Prenatal period, infancy and babyhood - Childhood, Puberty &amp; Adolescence - Adulthood – Middle Age and Old Age </w:t>
      </w:r>
    </w:p>
    <w:p w:rsidR="00342B6F" w:rsidRDefault="00342B6F" w:rsidP="00BF0387">
      <w:pPr>
        <w:spacing w:line="360" w:lineRule="auto"/>
        <w:jc w:val="both"/>
        <w:rPr>
          <w:b/>
        </w:rPr>
      </w:pPr>
    </w:p>
    <w:p w:rsidR="00342B6F" w:rsidRDefault="00342B6F" w:rsidP="00BF0387">
      <w:pPr>
        <w:spacing w:line="360" w:lineRule="auto"/>
        <w:jc w:val="both"/>
        <w:rPr>
          <w:b/>
        </w:rPr>
      </w:pPr>
    </w:p>
    <w:p w:rsidR="00BF0387" w:rsidRPr="002224EB" w:rsidRDefault="00BF0387" w:rsidP="00BF0387">
      <w:pPr>
        <w:spacing w:line="360" w:lineRule="auto"/>
        <w:jc w:val="both"/>
        <w:rPr>
          <w:b/>
        </w:rPr>
      </w:pPr>
      <w:r w:rsidRPr="002224EB">
        <w:rPr>
          <w:b/>
        </w:rPr>
        <w:t>UNIT – III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BF0387" w:rsidRPr="002224EB" w:rsidRDefault="00E200B1" w:rsidP="00BF0387">
      <w:pPr>
        <w:spacing w:line="360" w:lineRule="auto"/>
        <w:jc w:val="both"/>
      </w:pPr>
      <w:r>
        <w:rPr>
          <w:b/>
        </w:rPr>
        <w:t>Introduction to Society</w:t>
      </w:r>
      <w:r w:rsidR="00BF0387" w:rsidRPr="002224EB">
        <w:rPr>
          <w:b/>
        </w:rPr>
        <w:t>:</w:t>
      </w:r>
      <w:r w:rsidR="00E67F97">
        <w:rPr>
          <w:b/>
        </w:rPr>
        <w:t xml:space="preserve"> </w:t>
      </w:r>
      <w:r w:rsidR="00BF0387" w:rsidRPr="002224EB">
        <w:rPr>
          <w:b/>
        </w:rPr>
        <w:t xml:space="preserve">Society: </w:t>
      </w:r>
      <w:r w:rsidR="00BF0387" w:rsidRPr="002224EB">
        <w:t>Definition - meaning and characteristics - Culture: Definition, characteristics, structure, functions, reasons for cultural - development and cultural change, subculture, contra-culture. - Status &amp; Role: Types and Characteristics - Social Stratification: Definition, Characteristics, Caste, Class &amp; Race. Social Change: Meaning, Characteristics, Change</w:t>
      </w:r>
    </w:p>
    <w:p w:rsidR="00BF0387" w:rsidRPr="002224EB" w:rsidRDefault="00BF0387" w:rsidP="00BF0387">
      <w:pPr>
        <w:spacing w:line="360" w:lineRule="auto"/>
        <w:jc w:val="both"/>
        <w:rPr>
          <w:b/>
        </w:rPr>
      </w:pPr>
      <w:r w:rsidRPr="002224EB">
        <w:rPr>
          <w:b/>
        </w:rPr>
        <w:t>UNIT – IV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BF0387" w:rsidRPr="002224EB" w:rsidRDefault="00BF0387" w:rsidP="00BF0387">
      <w:pPr>
        <w:spacing w:line="360" w:lineRule="auto"/>
        <w:jc w:val="both"/>
        <w:rPr>
          <w:b/>
        </w:rPr>
      </w:pPr>
      <w:r w:rsidRPr="002224EB">
        <w:rPr>
          <w:b/>
        </w:rPr>
        <w:t>Introduction to Groups :</w:t>
      </w:r>
      <w:r w:rsidR="00E200B1">
        <w:rPr>
          <w:b/>
        </w:rPr>
        <w:t xml:space="preserve"> </w:t>
      </w:r>
      <w:r w:rsidRPr="002224EB">
        <w:rPr>
          <w:b/>
        </w:rPr>
        <w:t>Groups</w:t>
      </w:r>
      <w:r w:rsidRPr="002224EB">
        <w:t xml:space="preserve"> - Definition, Characteristics and Classification of Groups -– Primary groups and Secondary Groups - Social Interaction &amp; Social Process: Competition, Co-operation, Conflict, Accommodation &amp; Assimilation. - Socialization: Definition, Characteristics, Types and Agencies of Socializations -Theories of     Socialization</w:t>
      </w:r>
    </w:p>
    <w:p w:rsidR="00BF0387" w:rsidRPr="002224EB" w:rsidRDefault="00BF0387" w:rsidP="00BF0387">
      <w:pPr>
        <w:spacing w:line="360" w:lineRule="auto"/>
        <w:jc w:val="both"/>
        <w:rPr>
          <w:b/>
        </w:rPr>
      </w:pPr>
      <w:r w:rsidRPr="002224EB">
        <w:rPr>
          <w:b/>
        </w:rPr>
        <w:t>UNIT – 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BF0387" w:rsidRPr="002224EB" w:rsidRDefault="00BF0387" w:rsidP="00BF0387">
      <w:pPr>
        <w:spacing w:line="360" w:lineRule="auto"/>
        <w:jc w:val="both"/>
      </w:pPr>
      <w:r w:rsidRPr="002224EB">
        <w:rPr>
          <w:b/>
        </w:rPr>
        <w:t>Social Institutions</w:t>
      </w:r>
      <w:r w:rsidRPr="002224EB">
        <w:t>:</w:t>
      </w:r>
      <w:r w:rsidR="00E200B1">
        <w:t xml:space="preserve"> </w:t>
      </w:r>
      <w:r w:rsidRPr="002224EB">
        <w:rPr>
          <w:b/>
        </w:rPr>
        <w:t>Types of Social institutions</w:t>
      </w:r>
      <w:r w:rsidRPr="002224EB">
        <w:t>:  Marriage, Family ,Kinship, Religion, Education ,Economic system and Judiciary Structural aspects - Norms, Values, Folkways &amp; Mores - Family, Marriage, Education, Economy, Polity, Religion</w:t>
      </w:r>
    </w:p>
    <w:p w:rsidR="00BF0387" w:rsidRPr="002224EB" w:rsidRDefault="00BF0387" w:rsidP="00BF0387">
      <w:pPr>
        <w:spacing w:line="360" w:lineRule="auto"/>
        <w:jc w:val="both"/>
        <w:rPr>
          <w:b/>
        </w:rPr>
      </w:pPr>
      <w:r w:rsidRPr="002224EB">
        <w:rPr>
          <w:b/>
        </w:rPr>
        <w:t>Social Problems -</w:t>
      </w:r>
      <w:r w:rsidRPr="002224EB">
        <w:t xml:space="preserve"> Major Social Problems in India- Causes and factors responsible for Social problems, Untouchability, Slavery,Domestic violence ,Dowry, Social Movements</w:t>
      </w:r>
    </w:p>
    <w:p w:rsidR="00BF0387" w:rsidRPr="002224EB" w:rsidRDefault="00BF0387" w:rsidP="00BF0387">
      <w:pPr>
        <w:spacing w:line="360" w:lineRule="auto"/>
        <w:jc w:val="both"/>
      </w:pPr>
      <w:r w:rsidRPr="002224EB">
        <w:rPr>
          <w:i/>
        </w:rPr>
        <w:t>Case Studies: Some cases of real business world to supplement learning from the course.</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BF0387" w:rsidRPr="002224EB" w:rsidTr="000C3D1A">
        <w:trPr>
          <w:trHeight w:val="2888"/>
        </w:trPr>
        <w:tc>
          <w:tcPr>
            <w:tcW w:w="9039" w:type="dxa"/>
          </w:tcPr>
          <w:p w:rsidR="00BF0387" w:rsidRPr="002224EB" w:rsidRDefault="00BF0387" w:rsidP="0033578C">
            <w:pPr>
              <w:spacing w:line="360" w:lineRule="auto"/>
            </w:pPr>
            <w:r w:rsidRPr="002224EB">
              <w:rPr>
                <w:b/>
              </w:rPr>
              <w:t>Text Books</w:t>
            </w:r>
          </w:p>
          <w:p w:rsidR="00BF0387" w:rsidRPr="002224EB" w:rsidRDefault="00BF0387" w:rsidP="0033578C">
            <w:pPr>
              <w:numPr>
                <w:ilvl w:val="0"/>
                <w:numId w:val="14"/>
              </w:numPr>
              <w:spacing w:line="360" w:lineRule="auto"/>
              <w:ind w:left="851"/>
            </w:pPr>
            <w:r w:rsidRPr="002224EB">
              <w:t>Vidya, Bhushan., Sachdeva, D.(2005).</w:t>
            </w:r>
            <w:r w:rsidRPr="002224EB">
              <w:rPr>
                <w:i/>
              </w:rPr>
              <w:t xml:space="preserve"> Introduction to Sociology.</w:t>
            </w:r>
            <w:r w:rsidRPr="002224EB">
              <w:t xml:space="preserve"> Allahabad: Kitab Mahal.</w:t>
            </w:r>
          </w:p>
          <w:p w:rsidR="00BF0387" w:rsidRPr="002224EB" w:rsidRDefault="00BF0387" w:rsidP="0033578C">
            <w:pPr>
              <w:numPr>
                <w:ilvl w:val="0"/>
                <w:numId w:val="14"/>
              </w:numPr>
              <w:spacing w:line="360" w:lineRule="auto"/>
              <w:ind w:left="851"/>
            </w:pPr>
            <w:r w:rsidRPr="002224EB">
              <w:t>Haralambos. (2014). Sociology: Themes and perspectives. Harper Collins; Eight edition</w:t>
            </w:r>
          </w:p>
          <w:p w:rsidR="00BF0387" w:rsidRPr="002224EB" w:rsidRDefault="00BF0387" w:rsidP="0033578C">
            <w:pPr>
              <w:pStyle w:val="ListParagraph"/>
              <w:numPr>
                <w:ilvl w:val="0"/>
                <w:numId w:val="14"/>
              </w:numPr>
              <w:spacing w:after="0" w:line="360" w:lineRule="auto"/>
              <w:ind w:left="851"/>
              <w:rPr>
                <w:rFonts w:ascii="Times New Roman" w:hAnsi="Times New Roman"/>
                <w:sz w:val="24"/>
                <w:szCs w:val="24"/>
              </w:rPr>
            </w:pPr>
            <w:r w:rsidRPr="002224EB">
              <w:rPr>
                <w:rFonts w:ascii="Times New Roman" w:hAnsi="Times New Roman"/>
                <w:sz w:val="24"/>
                <w:szCs w:val="24"/>
              </w:rPr>
              <w:t>Hurlock, Elizabath B. (1996).</w:t>
            </w:r>
            <w:r w:rsidRPr="002224EB">
              <w:rPr>
                <w:rFonts w:ascii="Times New Roman" w:hAnsi="Times New Roman"/>
                <w:i/>
                <w:sz w:val="24"/>
                <w:szCs w:val="24"/>
              </w:rPr>
              <w:t xml:space="preserve">Developmental Psychology-a life span approach. </w:t>
            </w:r>
            <w:r w:rsidRPr="002224EB">
              <w:rPr>
                <w:rFonts w:ascii="Times New Roman" w:hAnsi="Times New Roman"/>
                <w:sz w:val="24"/>
                <w:szCs w:val="24"/>
              </w:rPr>
              <w:t xml:space="preserve">Tata New Delhi: Mcgraw-Hill Publishing  Co.Ltd.  </w:t>
            </w:r>
          </w:p>
          <w:p w:rsidR="00BF0387" w:rsidRPr="002224EB" w:rsidRDefault="00BF0387" w:rsidP="0033578C">
            <w:pPr>
              <w:numPr>
                <w:ilvl w:val="0"/>
                <w:numId w:val="14"/>
              </w:numPr>
              <w:shd w:val="clear" w:color="auto" w:fill="FFFFFF"/>
              <w:autoSpaceDE w:val="0"/>
              <w:autoSpaceDN w:val="0"/>
              <w:adjustRightInd w:val="0"/>
              <w:spacing w:line="360" w:lineRule="auto"/>
              <w:ind w:left="851"/>
              <w:textAlignment w:val="baseline"/>
              <w:rPr>
                <w:color w:val="000000"/>
              </w:rPr>
            </w:pPr>
            <w:r w:rsidRPr="002224EB">
              <w:t>Shankar Rao, C. N. (2007). Sociology: Principles of Sociology with an Introduction to Social Thought. New Delhi: S Chand &amp; Co. Ltd.</w:t>
            </w:r>
          </w:p>
          <w:p w:rsidR="00BF0387" w:rsidRPr="0033578C" w:rsidRDefault="00BF0387" w:rsidP="0033578C">
            <w:pPr>
              <w:numPr>
                <w:ilvl w:val="0"/>
                <w:numId w:val="14"/>
              </w:numPr>
              <w:shd w:val="clear" w:color="auto" w:fill="FFFFFF"/>
              <w:autoSpaceDE w:val="0"/>
              <w:autoSpaceDN w:val="0"/>
              <w:adjustRightInd w:val="0"/>
              <w:spacing w:line="360" w:lineRule="auto"/>
              <w:ind w:left="851"/>
              <w:textAlignment w:val="baseline"/>
              <w:rPr>
                <w:color w:val="000000"/>
              </w:rPr>
            </w:pPr>
            <w:r w:rsidRPr="002224EB">
              <w:t>MacIver, R.M., Page, C.H. (2000). Society an Introductory Analysis. New Delhi: Macmillan Publishers India</w:t>
            </w:r>
          </w:p>
          <w:p w:rsidR="0033578C" w:rsidRPr="000C3D1A" w:rsidRDefault="0033578C" w:rsidP="0033578C">
            <w:pPr>
              <w:shd w:val="clear" w:color="auto" w:fill="FFFFFF"/>
              <w:autoSpaceDE w:val="0"/>
              <w:autoSpaceDN w:val="0"/>
              <w:adjustRightInd w:val="0"/>
              <w:spacing w:line="360" w:lineRule="auto"/>
              <w:ind w:left="851"/>
              <w:textAlignment w:val="baseline"/>
              <w:rPr>
                <w:color w:val="000000"/>
              </w:rPr>
            </w:pPr>
          </w:p>
        </w:tc>
      </w:tr>
      <w:tr w:rsidR="00BF0387" w:rsidRPr="002224EB" w:rsidTr="000C3D1A">
        <w:trPr>
          <w:trHeight w:val="416"/>
        </w:trPr>
        <w:tc>
          <w:tcPr>
            <w:tcW w:w="9039" w:type="dxa"/>
          </w:tcPr>
          <w:p w:rsidR="00BF0387" w:rsidRPr="002224EB" w:rsidRDefault="00BF0387" w:rsidP="0033578C">
            <w:pPr>
              <w:spacing w:line="360" w:lineRule="auto"/>
            </w:pPr>
            <w:r w:rsidRPr="002224EB">
              <w:rPr>
                <w:b/>
              </w:rPr>
              <w:t>Books for References</w:t>
            </w:r>
          </w:p>
          <w:p w:rsidR="00BF0387" w:rsidRPr="002224EB" w:rsidRDefault="00BF0387" w:rsidP="0033578C">
            <w:pPr>
              <w:numPr>
                <w:ilvl w:val="0"/>
                <w:numId w:val="15"/>
              </w:numPr>
              <w:spacing w:line="360" w:lineRule="auto"/>
            </w:pPr>
            <w:r w:rsidRPr="002224EB">
              <w:t xml:space="preserve">Madan, G.R. (2002) .Indian Social Problems, Mumbai : Allied Publishers Pvt. Ltd </w:t>
            </w:r>
          </w:p>
          <w:p w:rsidR="00BF0387" w:rsidRPr="002224EB" w:rsidRDefault="00BF0387" w:rsidP="0033578C">
            <w:pPr>
              <w:numPr>
                <w:ilvl w:val="0"/>
                <w:numId w:val="15"/>
              </w:numPr>
              <w:spacing w:line="360" w:lineRule="auto"/>
              <w:jc w:val="both"/>
            </w:pPr>
            <w:r w:rsidRPr="002224EB">
              <w:t xml:space="preserve">Morgan, C.T., King, R.A., Weisz, J.R., &amp;Schopler, J (2004) </w:t>
            </w:r>
            <w:r w:rsidRPr="002224EB">
              <w:rPr>
                <w:i/>
              </w:rPr>
              <w:t xml:space="preserve">Introduction to Psychology. </w:t>
            </w:r>
            <w:r w:rsidRPr="002224EB">
              <w:t>New Delhi</w:t>
            </w:r>
            <w:r w:rsidRPr="002224EB">
              <w:rPr>
                <w:i/>
              </w:rPr>
              <w:t xml:space="preserve">: </w:t>
            </w:r>
            <w:r w:rsidRPr="002224EB">
              <w:t xml:space="preserve">Tata </w:t>
            </w:r>
            <w:r w:rsidRPr="002224EB">
              <w:rPr>
                <w:color w:val="0F2E4F"/>
              </w:rPr>
              <w:t>Mc Graw-Hill book Co.</w:t>
            </w:r>
          </w:p>
          <w:p w:rsidR="00BF0387" w:rsidRPr="002224EB" w:rsidRDefault="00BF0387" w:rsidP="0033578C">
            <w:pPr>
              <w:numPr>
                <w:ilvl w:val="0"/>
                <w:numId w:val="15"/>
              </w:numPr>
              <w:spacing w:line="360" w:lineRule="auto"/>
            </w:pPr>
            <w:r w:rsidRPr="002224EB">
              <w:t>Ram Ahuja (2014)Social Problems in India ,Third Edition ,Rawat Publications</w:t>
            </w:r>
          </w:p>
          <w:p w:rsidR="00BF0387" w:rsidRPr="002224EB" w:rsidRDefault="00BF0387" w:rsidP="0033578C">
            <w:pPr>
              <w:numPr>
                <w:ilvl w:val="0"/>
                <w:numId w:val="15"/>
              </w:numPr>
              <w:spacing w:line="360" w:lineRule="auto"/>
              <w:jc w:val="both"/>
            </w:pPr>
            <w:r w:rsidRPr="002224EB">
              <w:t xml:space="preserve">Rawat, H. (2007). </w:t>
            </w:r>
            <w:r w:rsidRPr="002224EB">
              <w:rPr>
                <w:rStyle w:val="Emphasis"/>
              </w:rPr>
              <w:t>Sociology Basic Concepts</w:t>
            </w:r>
            <w:r w:rsidRPr="002224EB">
              <w:t xml:space="preserve">. Jaipur: Rawat Publications  </w:t>
            </w:r>
          </w:p>
          <w:p w:rsidR="00BF0387" w:rsidRPr="009961A8" w:rsidRDefault="00BF0387" w:rsidP="0033578C">
            <w:pPr>
              <w:numPr>
                <w:ilvl w:val="0"/>
                <w:numId w:val="15"/>
              </w:numPr>
              <w:shd w:val="clear" w:color="auto" w:fill="FFFFFF"/>
              <w:autoSpaceDE w:val="0"/>
              <w:autoSpaceDN w:val="0"/>
              <w:adjustRightInd w:val="0"/>
              <w:spacing w:line="360" w:lineRule="auto"/>
              <w:jc w:val="both"/>
              <w:textAlignment w:val="baseline"/>
              <w:rPr>
                <w:color w:val="000000"/>
              </w:rPr>
            </w:pPr>
            <w:r w:rsidRPr="002224EB">
              <w:t>Shah, G. 1990. Social Movements in India: A Review of Literature. New Delhi: Sage Publications.</w:t>
            </w:r>
          </w:p>
          <w:p w:rsidR="00BF0387" w:rsidRPr="002224EB" w:rsidRDefault="00BF0387" w:rsidP="0033578C">
            <w:pPr>
              <w:numPr>
                <w:ilvl w:val="0"/>
                <w:numId w:val="15"/>
              </w:numPr>
              <w:spacing w:line="360" w:lineRule="auto"/>
              <w:jc w:val="both"/>
            </w:pPr>
            <w:r w:rsidRPr="002224EB">
              <w:t xml:space="preserve">Zastrow, C. &amp; , K. (2010). </w:t>
            </w:r>
            <w:r w:rsidRPr="002224EB">
              <w:rPr>
                <w:rStyle w:val="Emphasis"/>
              </w:rPr>
              <w:t>Understanding Human Behavior and the Social Environment</w:t>
            </w:r>
            <w:r w:rsidRPr="002224EB">
              <w:t>. Chicago: Nelson-Hall.</w:t>
            </w:r>
          </w:p>
          <w:p w:rsidR="00BF0387" w:rsidRPr="002224EB" w:rsidRDefault="00BF0387" w:rsidP="0033578C">
            <w:pPr>
              <w:numPr>
                <w:ilvl w:val="0"/>
                <w:numId w:val="15"/>
              </w:numPr>
              <w:spacing w:line="360" w:lineRule="auto"/>
              <w:jc w:val="both"/>
            </w:pPr>
            <w:r w:rsidRPr="002224EB">
              <w:t>Elgin, F.H.&amp; David, C.(2017),Social Science- An Introduction to the Study of Society. (13</w:t>
            </w:r>
            <w:r w:rsidRPr="002224EB">
              <w:rPr>
                <w:vertAlign w:val="superscript"/>
              </w:rPr>
              <w:t>th</w:t>
            </w:r>
            <w:r w:rsidRPr="002224EB">
              <w:t xml:space="preserve"> ed.). Newyork: Pearson</w:t>
            </w:r>
          </w:p>
          <w:p w:rsidR="00BF0387" w:rsidRPr="002224EB" w:rsidRDefault="00BF0387" w:rsidP="0033578C">
            <w:pPr>
              <w:numPr>
                <w:ilvl w:val="0"/>
                <w:numId w:val="15"/>
              </w:numPr>
              <w:shd w:val="clear" w:color="auto" w:fill="FFFFFF"/>
              <w:autoSpaceDE w:val="0"/>
              <w:autoSpaceDN w:val="0"/>
              <w:adjustRightInd w:val="0"/>
              <w:spacing w:line="360" w:lineRule="auto"/>
              <w:ind w:right="-270"/>
              <w:jc w:val="both"/>
              <w:textAlignment w:val="baseline"/>
              <w:rPr>
                <w:color w:val="000000"/>
              </w:rPr>
            </w:pPr>
            <w:r w:rsidRPr="002224EB">
              <w:t xml:space="preserve">Hutchison, E. (2007). </w:t>
            </w:r>
            <w:r w:rsidRPr="002224EB">
              <w:rPr>
                <w:rStyle w:val="Emphasis"/>
              </w:rPr>
              <w:t>Dimensions of Human Behavior: Person and Environment</w:t>
            </w:r>
            <w:r w:rsidRPr="002224EB">
              <w:t>. Thousand Oaks: Sage Publications, Inc</w:t>
            </w:r>
          </w:p>
        </w:tc>
      </w:tr>
      <w:tr w:rsidR="00BF0387" w:rsidRPr="002224EB" w:rsidTr="000C3D1A">
        <w:trPr>
          <w:trHeight w:val="1991"/>
        </w:trPr>
        <w:tc>
          <w:tcPr>
            <w:tcW w:w="9039" w:type="dxa"/>
          </w:tcPr>
          <w:p w:rsidR="00BF0387" w:rsidRPr="002224EB" w:rsidRDefault="00BF0387" w:rsidP="000C3D1A">
            <w:pPr>
              <w:jc w:val="both"/>
            </w:pPr>
            <w:r w:rsidRPr="002224EB">
              <w:rPr>
                <w:b/>
              </w:rPr>
              <w:t>Web Resources</w:t>
            </w:r>
          </w:p>
          <w:p w:rsidR="00BF0387" w:rsidRPr="002224EB" w:rsidRDefault="004B3BC8" w:rsidP="00170880">
            <w:pPr>
              <w:pStyle w:val="ListParagraph"/>
              <w:numPr>
                <w:ilvl w:val="0"/>
                <w:numId w:val="4"/>
              </w:numPr>
              <w:spacing w:after="0" w:line="240" w:lineRule="auto"/>
              <w:rPr>
                <w:rFonts w:ascii="Times New Roman" w:hAnsi="Times New Roman"/>
                <w:sz w:val="24"/>
                <w:szCs w:val="24"/>
              </w:rPr>
            </w:pPr>
            <w:hyperlink r:id="rId27" w:history="1">
              <w:r w:rsidR="00BF0387" w:rsidRPr="002224EB">
                <w:rPr>
                  <w:rStyle w:val="Hyperlink"/>
                  <w:rFonts w:ascii="Times New Roman" w:hAnsi="Times New Roman"/>
                  <w:sz w:val="24"/>
                  <w:szCs w:val="24"/>
                </w:rPr>
                <w:t>www.egyankosh.ac.in/handle/123456789/43</w:t>
              </w:r>
            </w:hyperlink>
          </w:p>
          <w:p w:rsidR="00BF0387" w:rsidRPr="002224EB" w:rsidRDefault="004B3BC8" w:rsidP="00170880">
            <w:pPr>
              <w:pStyle w:val="ListParagraph"/>
              <w:numPr>
                <w:ilvl w:val="0"/>
                <w:numId w:val="4"/>
              </w:numPr>
              <w:spacing w:after="0" w:line="240" w:lineRule="auto"/>
              <w:rPr>
                <w:rFonts w:ascii="Times New Roman" w:hAnsi="Times New Roman"/>
                <w:sz w:val="24"/>
                <w:szCs w:val="24"/>
              </w:rPr>
            </w:pPr>
            <w:hyperlink r:id="rId28" w:history="1">
              <w:r w:rsidR="00BF0387" w:rsidRPr="002224EB">
                <w:rPr>
                  <w:rStyle w:val="Hyperlink"/>
                  <w:rFonts w:ascii="Times New Roman" w:hAnsi="Times New Roman"/>
                  <w:sz w:val="24"/>
                  <w:szCs w:val="24"/>
                </w:rPr>
                <w:t>https://www.epw.in</w:t>
              </w:r>
            </w:hyperlink>
          </w:p>
          <w:p w:rsidR="00BF0387" w:rsidRPr="002224EB" w:rsidRDefault="00BF0387" w:rsidP="00170880">
            <w:pPr>
              <w:pStyle w:val="ListParagraph"/>
              <w:numPr>
                <w:ilvl w:val="0"/>
                <w:numId w:val="4"/>
              </w:numPr>
              <w:shd w:val="clear" w:color="auto" w:fill="FFFFFF"/>
              <w:spacing w:after="0" w:line="240" w:lineRule="auto"/>
              <w:rPr>
                <w:rFonts w:ascii="Times New Roman" w:hAnsi="Times New Roman"/>
                <w:sz w:val="24"/>
                <w:szCs w:val="24"/>
              </w:rPr>
            </w:pPr>
            <w:r w:rsidRPr="002224EB">
              <w:rPr>
                <w:rStyle w:val="Hyperlink"/>
                <w:rFonts w:ascii="Times New Roman" w:eastAsia="SimSun" w:hAnsi="Times New Roman"/>
                <w:sz w:val="24"/>
                <w:szCs w:val="24"/>
                <w:shd w:val="clear" w:color="auto" w:fill="FFFFFF"/>
              </w:rPr>
              <w:t>https://onlinelibrary.wiley.com</w:t>
            </w:r>
          </w:p>
          <w:p w:rsidR="00BF0387" w:rsidRPr="002224EB" w:rsidRDefault="004B3BC8" w:rsidP="00170880">
            <w:pPr>
              <w:numPr>
                <w:ilvl w:val="0"/>
                <w:numId w:val="4"/>
              </w:numPr>
              <w:shd w:val="clear" w:color="auto" w:fill="FFFFFF"/>
              <w:rPr>
                <w:rStyle w:val="Hyperlink"/>
              </w:rPr>
            </w:pPr>
            <w:hyperlink r:id="rId29" w:history="1">
              <w:r w:rsidR="00BF0387" w:rsidRPr="002224EB">
                <w:rPr>
                  <w:rStyle w:val="Hyperlink"/>
                  <w:shd w:val="clear" w:color="auto" w:fill="FFFFFF"/>
                </w:rPr>
                <w:t>https://www.frontiersin.org</w:t>
              </w:r>
            </w:hyperlink>
          </w:p>
          <w:p w:rsidR="00BF0387" w:rsidRPr="002224EB" w:rsidRDefault="004B3BC8" w:rsidP="00170880">
            <w:pPr>
              <w:numPr>
                <w:ilvl w:val="0"/>
                <w:numId w:val="4"/>
              </w:numPr>
              <w:shd w:val="clear" w:color="auto" w:fill="FFFFFF"/>
              <w:rPr>
                <w:rStyle w:val="Hyperlink"/>
              </w:rPr>
            </w:pPr>
            <w:hyperlink r:id="rId30" w:history="1">
              <w:r w:rsidR="00BF0387" w:rsidRPr="002224EB">
                <w:rPr>
                  <w:rStyle w:val="Hyperlink"/>
                  <w:shd w:val="clear" w:color="auto" w:fill="FFFFFF"/>
                </w:rPr>
                <w:t>https://sagepub.com</w:t>
              </w:r>
            </w:hyperlink>
          </w:p>
          <w:p w:rsidR="00BF0387" w:rsidRPr="002224EB" w:rsidRDefault="00BF0387" w:rsidP="00170880">
            <w:pPr>
              <w:numPr>
                <w:ilvl w:val="0"/>
                <w:numId w:val="4"/>
              </w:numPr>
              <w:shd w:val="clear" w:color="auto" w:fill="FFFFFF"/>
              <w:rPr>
                <w:color w:val="0000FF"/>
                <w:u w:val="single"/>
              </w:rPr>
            </w:pPr>
            <w:r w:rsidRPr="002224EB">
              <w:rPr>
                <w:rStyle w:val="Hyperlink"/>
              </w:rPr>
              <w:t>https://ir.inflibnet.ac.in</w:t>
            </w:r>
          </w:p>
        </w:tc>
      </w:tr>
    </w:tbl>
    <w:p w:rsidR="00BF0387" w:rsidRDefault="00BF0387" w:rsidP="00BF0387">
      <w:pPr>
        <w:jc w:val="center"/>
        <w:rPr>
          <w:b/>
        </w:rPr>
      </w:pPr>
    </w:p>
    <w:p w:rsidR="00BF0387" w:rsidRPr="002224EB" w:rsidRDefault="001B0A01" w:rsidP="001B0A01">
      <w:pPr>
        <w:spacing w:line="360" w:lineRule="auto"/>
      </w:pPr>
      <w:r w:rsidRPr="002224EB">
        <w:rPr>
          <w:b/>
        </w:rPr>
        <w:t xml:space="preserve">Mapping </w:t>
      </w:r>
      <w:r>
        <w:rPr>
          <w:b/>
        </w:rPr>
        <w:t>w</w:t>
      </w:r>
      <w:r w:rsidRPr="002224EB">
        <w:rPr>
          <w:b/>
        </w:rPr>
        <w:t>ith Programme Specific Outcome</w:t>
      </w:r>
    </w:p>
    <w:tbl>
      <w:tblPr>
        <w:tblW w:w="6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
        <w:gridCol w:w="1027"/>
        <w:gridCol w:w="1027"/>
        <w:gridCol w:w="1027"/>
        <w:gridCol w:w="1027"/>
        <w:gridCol w:w="1027"/>
      </w:tblGrid>
      <w:tr w:rsidR="00BF0387" w:rsidRPr="002224EB" w:rsidTr="001B0A01">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PSO5</w:t>
            </w:r>
          </w:p>
        </w:tc>
      </w:tr>
      <w:tr w:rsidR="00BF0387" w:rsidRPr="002224EB" w:rsidTr="001B0A01">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r>
      <w:tr w:rsidR="00BF0387" w:rsidRPr="002224EB" w:rsidTr="001B0A01">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r w:rsidR="00BF0387" w:rsidRPr="002224EB" w:rsidTr="001B0A01">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r w:rsidR="00BF0387" w:rsidRPr="002224EB" w:rsidTr="001B0A01">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r w:rsidR="00BF0387" w:rsidRPr="002224EB" w:rsidTr="001B0A01">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r w:rsidR="00BF0387" w:rsidRPr="002224EB" w:rsidTr="001B0A01">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bl>
    <w:p w:rsidR="00BF0387" w:rsidRPr="002224EB" w:rsidRDefault="00BF0387" w:rsidP="00BF0387">
      <w:pPr>
        <w:ind w:left="720"/>
      </w:pPr>
    </w:p>
    <w:p w:rsidR="00BF0387" w:rsidRPr="002224EB" w:rsidRDefault="00BF0387" w:rsidP="001B0A01">
      <w:r w:rsidRPr="002224EB">
        <w:rPr>
          <w:b/>
        </w:rPr>
        <w:t>S – Strong</w:t>
      </w:r>
      <w:r w:rsidR="001B0A01">
        <w:rPr>
          <w:b/>
        </w:rPr>
        <w:tab/>
      </w:r>
      <w:r w:rsidR="001B0A01">
        <w:rPr>
          <w:b/>
        </w:rPr>
        <w:tab/>
      </w:r>
      <w:r w:rsidRPr="002224EB">
        <w:rPr>
          <w:b/>
        </w:rPr>
        <w:t xml:space="preserve">        M – Medium</w:t>
      </w:r>
      <w:r w:rsidRPr="002224EB">
        <w:rPr>
          <w:b/>
        </w:rPr>
        <w:tab/>
        <w:t xml:space="preserve">      L - Low</w:t>
      </w:r>
    </w:p>
    <w:p w:rsidR="00BF0387" w:rsidRPr="002224EB" w:rsidRDefault="00BF0387" w:rsidP="00BF0387"/>
    <w:p w:rsidR="00BF0387" w:rsidRPr="002224EB" w:rsidRDefault="00BF0387" w:rsidP="00BF0387">
      <w:pPr>
        <w:rPr>
          <w:b/>
        </w:rPr>
      </w:pPr>
    </w:p>
    <w:p w:rsidR="00BF0387" w:rsidRPr="002224EB" w:rsidRDefault="00BF0387" w:rsidP="00BF0387">
      <w:pPr>
        <w:rPr>
          <w:b/>
        </w:rPr>
      </w:pPr>
    </w:p>
    <w:p w:rsidR="00BF0387" w:rsidRPr="002224EB" w:rsidRDefault="00BF0387" w:rsidP="00BF0387">
      <w:pPr>
        <w:rPr>
          <w:b/>
        </w:rPr>
      </w:pPr>
    </w:p>
    <w:p w:rsidR="00BF0387" w:rsidRPr="002224EB" w:rsidRDefault="00BF0387" w:rsidP="00BF0387">
      <w:pPr>
        <w:rPr>
          <w:b/>
        </w:rPr>
      </w:pPr>
    </w:p>
    <w:p w:rsidR="00BF0387" w:rsidRPr="002224EB" w:rsidRDefault="00BF0387" w:rsidP="00BF0387">
      <w:pPr>
        <w:rPr>
          <w:b/>
        </w:rPr>
      </w:pPr>
    </w:p>
    <w:p w:rsidR="001B0A01" w:rsidRDefault="001B0A01" w:rsidP="00BF0387">
      <w:pPr>
        <w:jc w:val="center"/>
        <w:rPr>
          <w:b/>
          <w:u w:val="single"/>
        </w:rPr>
      </w:pPr>
    </w:p>
    <w:p w:rsidR="001B0A01" w:rsidRDefault="001B0A01" w:rsidP="00BF0387">
      <w:pPr>
        <w:jc w:val="center"/>
        <w:rPr>
          <w:b/>
          <w:u w:val="single"/>
        </w:rPr>
      </w:pPr>
    </w:p>
    <w:p w:rsidR="001B0A01" w:rsidRDefault="00BF0387" w:rsidP="00BF0387">
      <w:pPr>
        <w:jc w:val="center"/>
        <w:rPr>
          <w:b/>
          <w:u w:val="single"/>
        </w:rPr>
      </w:pPr>
      <w:r>
        <w:rPr>
          <w:b/>
          <w:u w:val="single"/>
        </w:rPr>
        <w:br w:type="page"/>
      </w:r>
    </w:p>
    <w:tbl>
      <w:tblPr>
        <w:tblStyle w:val="TableGrid"/>
        <w:tblW w:w="9039" w:type="dxa"/>
        <w:tblLook w:val="04A0" w:firstRow="1" w:lastRow="0" w:firstColumn="1" w:lastColumn="0" w:noHBand="0" w:noVBand="1"/>
      </w:tblPr>
      <w:tblGrid>
        <w:gridCol w:w="2031"/>
        <w:gridCol w:w="4740"/>
        <w:gridCol w:w="1531"/>
        <w:gridCol w:w="737"/>
      </w:tblGrid>
      <w:tr w:rsidR="001B0A01" w:rsidRPr="00F120EF" w:rsidTr="00E83970">
        <w:trPr>
          <w:trHeight w:val="416"/>
        </w:trPr>
        <w:tc>
          <w:tcPr>
            <w:tcW w:w="2031" w:type="dxa"/>
            <w:vMerge w:val="restart"/>
          </w:tcPr>
          <w:p w:rsidR="001B0A01" w:rsidRPr="00F120EF" w:rsidRDefault="001B0A01" w:rsidP="002619BA">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t>I Semester</w:t>
            </w:r>
          </w:p>
          <w:p w:rsidR="001B0A01" w:rsidRPr="00F120EF" w:rsidRDefault="001B0A01"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Elective </w:t>
            </w:r>
            <w:r w:rsidRPr="00F120EF">
              <w:rPr>
                <w:rFonts w:ascii="Times New Roman" w:eastAsia="Arial" w:hAnsi="Times New Roman" w:cs="Times New Roman"/>
                <w:b/>
                <w:sz w:val="24"/>
                <w:szCs w:val="24"/>
              </w:rPr>
              <w:t>- I</w:t>
            </w:r>
          </w:p>
          <w:p w:rsidR="001B0A01" w:rsidRPr="00F120EF" w:rsidRDefault="001B0A01" w:rsidP="002619BA">
            <w:pPr>
              <w:pStyle w:val="Normal1"/>
              <w:jc w:val="center"/>
              <w:rPr>
                <w:rFonts w:ascii="Times New Roman" w:eastAsia="Arial" w:hAnsi="Times New Roman" w:cs="Times New Roman"/>
                <w:b/>
                <w:sz w:val="24"/>
                <w:szCs w:val="24"/>
              </w:rPr>
            </w:pPr>
          </w:p>
        </w:tc>
        <w:tc>
          <w:tcPr>
            <w:tcW w:w="4740" w:type="dxa"/>
            <w:vMerge w:val="restart"/>
            <w:vAlign w:val="center"/>
          </w:tcPr>
          <w:p w:rsidR="001B0A01" w:rsidRPr="00FA4D0A" w:rsidRDefault="001B0A01" w:rsidP="001B0A01">
            <w:pPr>
              <w:jc w:val="center"/>
              <w:rPr>
                <w:b/>
                <w:sz w:val="22"/>
                <w:szCs w:val="22"/>
              </w:rPr>
            </w:pPr>
            <w:r w:rsidRPr="00F120EF">
              <w:rPr>
                <w:rFonts w:eastAsia="Times New Roman"/>
                <w:b/>
                <w:bCs/>
              </w:rPr>
              <w:t>23PMSW</w:t>
            </w:r>
            <w:r>
              <w:rPr>
                <w:rFonts w:eastAsia="Times New Roman"/>
                <w:b/>
                <w:bCs/>
              </w:rPr>
              <w:t>E15-2</w:t>
            </w:r>
            <w:r>
              <w:rPr>
                <w:b/>
              </w:rPr>
              <w:t xml:space="preserve"> : SOCIETY AND </w:t>
            </w:r>
            <w:r w:rsidRPr="002224EB">
              <w:rPr>
                <w:b/>
              </w:rPr>
              <w:t>HUMAN BEHAVIOUR</w:t>
            </w:r>
          </w:p>
        </w:tc>
        <w:tc>
          <w:tcPr>
            <w:tcW w:w="1531" w:type="dxa"/>
          </w:tcPr>
          <w:p w:rsidR="001B0A01" w:rsidRPr="00F120EF" w:rsidRDefault="001B0A01" w:rsidP="002619BA">
            <w:pPr>
              <w:pStyle w:val="Normal1"/>
              <w:jc w:val="both"/>
              <w:rPr>
                <w:rFonts w:ascii="Times New Roman" w:eastAsia="Arial" w:hAnsi="Times New Roman" w:cs="Times New Roman"/>
                <w:b/>
                <w:sz w:val="24"/>
                <w:szCs w:val="24"/>
              </w:rPr>
            </w:pPr>
            <w:r w:rsidRPr="00F120EF">
              <w:rPr>
                <w:rFonts w:ascii="Times New Roman" w:eastAsia="Arial" w:hAnsi="Times New Roman" w:cs="Times New Roman"/>
                <w:b/>
                <w:sz w:val="24"/>
                <w:szCs w:val="24"/>
              </w:rPr>
              <w:t>Credit</w:t>
            </w:r>
          </w:p>
        </w:tc>
        <w:tc>
          <w:tcPr>
            <w:tcW w:w="737" w:type="dxa"/>
          </w:tcPr>
          <w:p w:rsidR="001B0A01" w:rsidRPr="00F120EF" w:rsidRDefault="001B0A01" w:rsidP="002619BA">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t>3</w:t>
            </w:r>
          </w:p>
        </w:tc>
      </w:tr>
      <w:tr w:rsidR="001B0A01" w:rsidRPr="00F120EF" w:rsidTr="00E83970">
        <w:trPr>
          <w:trHeight w:val="422"/>
        </w:trPr>
        <w:tc>
          <w:tcPr>
            <w:tcW w:w="2031" w:type="dxa"/>
            <w:vMerge/>
            <w:tcBorders>
              <w:bottom w:val="single" w:sz="4" w:space="0" w:color="000000"/>
            </w:tcBorders>
          </w:tcPr>
          <w:p w:rsidR="001B0A01" w:rsidRPr="00F120EF" w:rsidRDefault="001B0A01" w:rsidP="002619BA">
            <w:pPr>
              <w:pStyle w:val="Normal1"/>
              <w:jc w:val="center"/>
              <w:rPr>
                <w:rFonts w:ascii="Times New Roman" w:eastAsia="Arial" w:hAnsi="Times New Roman" w:cs="Times New Roman"/>
                <w:b/>
                <w:sz w:val="24"/>
                <w:szCs w:val="24"/>
              </w:rPr>
            </w:pPr>
          </w:p>
        </w:tc>
        <w:tc>
          <w:tcPr>
            <w:tcW w:w="4740" w:type="dxa"/>
            <w:vMerge/>
            <w:tcBorders>
              <w:bottom w:val="single" w:sz="4" w:space="0" w:color="000000"/>
            </w:tcBorders>
          </w:tcPr>
          <w:p w:rsidR="001B0A01" w:rsidRPr="00F120EF" w:rsidRDefault="001B0A01" w:rsidP="002619BA">
            <w:pPr>
              <w:pStyle w:val="Normal1"/>
              <w:jc w:val="both"/>
              <w:rPr>
                <w:rFonts w:ascii="Times New Roman" w:eastAsia="Arial" w:hAnsi="Times New Roman" w:cs="Times New Roman"/>
                <w:b/>
                <w:sz w:val="24"/>
                <w:szCs w:val="24"/>
              </w:rPr>
            </w:pPr>
          </w:p>
        </w:tc>
        <w:tc>
          <w:tcPr>
            <w:tcW w:w="1531" w:type="dxa"/>
            <w:tcBorders>
              <w:bottom w:val="single" w:sz="4" w:space="0" w:color="000000"/>
            </w:tcBorders>
          </w:tcPr>
          <w:p w:rsidR="001B0A01" w:rsidRPr="00F120EF" w:rsidRDefault="001B0A01" w:rsidP="002619BA">
            <w:pPr>
              <w:pStyle w:val="Normal1"/>
              <w:rPr>
                <w:rFonts w:ascii="Times New Roman" w:eastAsia="Arial" w:hAnsi="Times New Roman" w:cs="Times New Roman"/>
                <w:b/>
                <w:sz w:val="24"/>
                <w:szCs w:val="24"/>
              </w:rPr>
            </w:pPr>
            <w:r>
              <w:rPr>
                <w:rFonts w:ascii="Times New Roman" w:eastAsia="Arial" w:hAnsi="Times New Roman" w:cs="Times New Roman"/>
                <w:b/>
                <w:sz w:val="24"/>
                <w:szCs w:val="24"/>
              </w:rPr>
              <w:t>Hours/</w:t>
            </w:r>
            <w:r w:rsidRPr="00F120EF">
              <w:rPr>
                <w:rFonts w:ascii="Times New Roman" w:eastAsia="Arial" w:hAnsi="Times New Roman" w:cs="Times New Roman"/>
                <w:b/>
                <w:sz w:val="24"/>
                <w:szCs w:val="24"/>
              </w:rPr>
              <w:t>Week</w:t>
            </w:r>
          </w:p>
        </w:tc>
        <w:tc>
          <w:tcPr>
            <w:tcW w:w="737" w:type="dxa"/>
            <w:tcBorders>
              <w:bottom w:val="single" w:sz="4" w:space="0" w:color="000000"/>
            </w:tcBorders>
          </w:tcPr>
          <w:p w:rsidR="001B0A01" w:rsidRPr="00F120EF" w:rsidRDefault="00E10816"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7</w:t>
            </w:r>
          </w:p>
        </w:tc>
      </w:tr>
    </w:tbl>
    <w:p w:rsidR="001B0A01" w:rsidRDefault="001B0A01" w:rsidP="00BF0387">
      <w:pPr>
        <w:jc w:val="center"/>
        <w:rPr>
          <w:b/>
          <w:u w:val="single"/>
        </w:rPr>
      </w:pPr>
    </w:p>
    <w:p w:rsidR="001B0A01" w:rsidRDefault="001B0A01" w:rsidP="00BF0387">
      <w:pPr>
        <w:jc w:val="center"/>
        <w:rPr>
          <w:b/>
          <w:u w:val="single"/>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211"/>
      </w:tblGrid>
      <w:tr w:rsidR="00BF0387" w:rsidRPr="002224EB" w:rsidTr="00E83970">
        <w:trPr>
          <w:trHeight w:val="452"/>
        </w:trPr>
        <w:tc>
          <w:tcPr>
            <w:tcW w:w="9039" w:type="dxa"/>
            <w:gridSpan w:val="2"/>
          </w:tcPr>
          <w:p w:rsidR="00BF0387" w:rsidRPr="002224EB" w:rsidRDefault="00BF0387" w:rsidP="007446DB">
            <w:pPr>
              <w:pBdr>
                <w:top w:val="nil"/>
                <w:left w:val="nil"/>
                <w:bottom w:val="nil"/>
                <w:right w:val="nil"/>
                <w:between w:val="nil"/>
              </w:pBdr>
              <w:rPr>
                <w:color w:val="000000"/>
              </w:rPr>
            </w:pPr>
            <w:r w:rsidRPr="002224EB">
              <w:rPr>
                <w:b/>
                <w:color w:val="000000"/>
              </w:rPr>
              <w:t xml:space="preserve">Learning Objectives </w:t>
            </w:r>
          </w:p>
        </w:tc>
      </w:tr>
      <w:tr w:rsidR="00BF0387" w:rsidRPr="002224EB" w:rsidTr="00E83970">
        <w:trPr>
          <w:trHeight w:val="402"/>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1</w:t>
            </w:r>
          </w:p>
        </w:tc>
        <w:tc>
          <w:tcPr>
            <w:tcW w:w="8211" w:type="dxa"/>
            <w:vAlign w:val="center"/>
          </w:tcPr>
          <w:p w:rsidR="00BF0387" w:rsidRPr="002224EB" w:rsidRDefault="00BF0387" w:rsidP="00E83970">
            <w:pPr>
              <w:autoSpaceDE w:val="0"/>
              <w:autoSpaceDN w:val="0"/>
              <w:adjustRightInd w:val="0"/>
            </w:pPr>
            <w:r w:rsidRPr="002224EB">
              <w:t>To understand basic social concepts in the context of changing social phenomenon</w:t>
            </w:r>
          </w:p>
        </w:tc>
      </w:tr>
      <w:tr w:rsidR="00BF0387" w:rsidRPr="002224EB" w:rsidTr="00E83970">
        <w:trPr>
          <w:trHeight w:val="411"/>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2</w:t>
            </w:r>
          </w:p>
        </w:tc>
        <w:tc>
          <w:tcPr>
            <w:tcW w:w="8211" w:type="dxa"/>
            <w:vAlign w:val="center"/>
          </w:tcPr>
          <w:p w:rsidR="00BF0387" w:rsidRPr="002224EB" w:rsidRDefault="00BF0387" w:rsidP="00E83970">
            <w:pPr>
              <w:pBdr>
                <w:top w:val="nil"/>
                <w:left w:val="nil"/>
                <w:bottom w:val="nil"/>
                <w:right w:val="nil"/>
                <w:between w:val="nil"/>
              </w:pBdr>
              <w:rPr>
                <w:color w:val="000000"/>
              </w:rPr>
            </w:pPr>
            <w:r w:rsidRPr="002224EB">
              <w:t>To apply the concepts of Sociology in Social Work practice .</w:t>
            </w:r>
          </w:p>
        </w:tc>
      </w:tr>
      <w:tr w:rsidR="00BF0387" w:rsidRPr="002224EB" w:rsidTr="00E83970">
        <w:trPr>
          <w:trHeight w:val="415"/>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3</w:t>
            </w:r>
          </w:p>
        </w:tc>
        <w:tc>
          <w:tcPr>
            <w:tcW w:w="8211" w:type="dxa"/>
            <w:vAlign w:val="center"/>
          </w:tcPr>
          <w:p w:rsidR="00BF0387" w:rsidRPr="002224EB" w:rsidRDefault="00BF0387" w:rsidP="00E83970">
            <w:pPr>
              <w:autoSpaceDE w:val="0"/>
              <w:autoSpaceDN w:val="0"/>
              <w:adjustRightInd w:val="0"/>
              <w:jc w:val="both"/>
            </w:pPr>
            <w:r w:rsidRPr="002224EB">
              <w:t>To understand the basic concepts in Psychology and Understanding Human Behaviour</w:t>
            </w:r>
          </w:p>
        </w:tc>
      </w:tr>
      <w:tr w:rsidR="00BF0387" w:rsidRPr="002224EB" w:rsidTr="00E83970">
        <w:trPr>
          <w:trHeight w:val="420"/>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4</w:t>
            </w:r>
          </w:p>
        </w:tc>
        <w:tc>
          <w:tcPr>
            <w:tcW w:w="8211" w:type="dxa"/>
            <w:vAlign w:val="center"/>
          </w:tcPr>
          <w:p w:rsidR="00BF0387" w:rsidRPr="002224EB" w:rsidRDefault="00BF0387" w:rsidP="00E83970">
            <w:pPr>
              <w:autoSpaceDE w:val="0"/>
              <w:autoSpaceDN w:val="0"/>
              <w:adjustRightInd w:val="0"/>
              <w:jc w:val="both"/>
            </w:pPr>
            <w:r w:rsidRPr="002224EB">
              <w:t>To understand the realm of Social issues and its  Socio- economic  linkages and its link with human behaviour</w:t>
            </w:r>
          </w:p>
        </w:tc>
      </w:tr>
      <w:tr w:rsidR="00BF0387" w:rsidRPr="002224EB" w:rsidTr="00E83970">
        <w:trPr>
          <w:trHeight w:val="412"/>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5</w:t>
            </w:r>
          </w:p>
        </w:tc>
        <w:tc>
          <w:tcPr>
            <w:tcW w:w="8211" w:type="dxa"/>
            <w:vAlign w:val="center"/>
          </w:tcPr>
          <w:p w:rsidR="00BF0387" w:rsidRPr="002224EB" w:rsidRDefault="00BF0387" w:rsidP="00E83970">
            <w:pPr>
              <w:autoSpaceDE w:val="0"/>
              <w:autoSpaceDN w:val="0"/>
              <w:adjustRightInd w:val="0"/>
              <w:jc w:val="both"/>
            </w:pPr>
            <w:r w:rsidRPr="002224EB">
              <w:t>To analyse  various dimensions of Social Problems and Sociological response to it</w:t>
            </w:r>
          </w:p>
        </w:tc>
      </w:tr>
      <w:tr w:rsidR="00BF0387" w:rsidRPr="002224EB" w:rsidTr="00E83970">
        <w:trPr>
          <w:trHeight w:val="412"/>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6</w:t>
            </w:r>
          </w:p>
        </w:tc>
        <w:tc>
          <w:tcPr>
            <w:tcW w:w="8211" w:type="dxa"/>
            <w:vAlign w:val="center"/>
          </w:tcPr>
          <w:p w:rsidR="00BF0387" w:rsidRPr="002224EB" w:rsidRDefault="00BF0387" w:rsidP="00E83970">
            <w:pPr>
              <w:jc w:val="both"/>
            </w:pPr>
            <w:r w:rsidRPr="002224EB">
              <w:t>To acquire social work knowledge and  competencies</w:t>
            </w:r>
          </w:p>
        </w:tc>
      </w:tr>
    </w:tbl>
    <w:p w:rsidR="00BF0387" w:rsidRPr="002224EB" w:rsidRDefault="00BF0387" w:rsidP="00BF0387"/>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BF0387" w:rsidRPr="002224EB" w:rsidTr="00E83970">
        <w:tc>
          <w:tcPr>
            <w:tcW w:w="9039" w:type="dxa"/>
          </w:tcPr>
          <w:p w:rsidR="00BF0387" w:rsidRPr="002224EB" w:rsidRDefault="00BF0387" w:rsidP="007446DB">
            <w:r w:rsidRPr="002224EB">
              <w:rPr>
                <w:b/>
              </w:rPr>
              <w:t xml:space="preserve">Course Outcomes </w:t>
            </w:r>
          </w:p>
          <w:p w:rsidR="00BF0387" w:rsidRPr="0027502B" w:rsidRDefault="00BF0387" w:rsidP="007446DB">
            <w:pPr>
              <w:rPr>
                <w:sz w:val="16"/>
              </w:rPr>
            </w:pPr>
          </w:p>
          <w:p w:rsidR="00BF0387" w:rsidRPr="002224EB" w:rsidRDefault="00BF0387" w:rsidP="007446DB">
            <w:pPr>
              <w:jc w:val="both"/>
              <w:rPr>
                <w:color w:val="000000"/>
              </w:rPr>
            </w:pPr>
            <w:r w:rsidRPr="002224EB">
              <w:rPr>
                <w:color w:val="000000"/>
              </w:rPr>
              <w:t xml:space="preserve">On the successful completion of the course, student will be able: </w:t>
            </w:r>
          </w:p>
          <w:p w:rsidR="00BF0387" w:rsidRPr="0027502B" w:rsidRDefault="00BF0387" w:rsidP="007446DB">
            <w:pPr>
              <w:jc w:val="both"/>
              <w:rPr>
                <w:color w:val="000000"/>
                <w:sz w:val="16"/>
              </w:rPr>
            </w:pPr>
          </w:p>
          <w:p w:rsidR="00BF0387" w:rsidRPr="002224EB" w:rsidRDefault="00BF0387" w:rsidP="007446DB">
            <w:pPr>
              <w:autoSpaceDE w:val="0"/>
              <w:autoSpaceDN w:val="0"/>
              <w:adjustRightInd w:val="0"/>
              <w:jc w:val="both"/>
            </w:pPr>
            <w:r w:rsidRPr="002224EB">
              <w:rPr>
                <w:color w:val="000000"/>
              </w:rPr>
              <w:t xml:space="preserve">CO1 : </w:t>
            </w:r>
            <w:r w:rsidRPr="002224EB">
              <w:t>. To be aware of the concepts related to Sociology and Social Work</w:t>
            </w:r>
          </w:p>
          <w:p w:rsidR="00BF0387" w:rsidRPr="002224EB" w:rsidRDefault="00BF0387" w:rsidP="007446DB">
            <w:pPr>
              <w:pBdr>
                <w:top w:val="nil"/>
                <w:left w:val="nil"/>
                <w:bottom w:val="nil"/>
                <w:right w:val="nil"/>
                <w:between w:val="nil"/>
              </w:pBdr>
              <w:spacing w:after="38"/>
              <w:jc w:val="both"/>
              <w:rPr>
                <w:color w:val="000000"/>
              </w:rPr>
            </w:pPr>
            <w:r w:rsidRPr="002224EB">
              <w:rPr>
                <w:color w:val="000000"/>
              </w:rPr>
              <w:t xml:space="preserve">CO2  : </w:t>
            </w:r>
            <w:r w:rsidRPr="002224EB">
              <w:t>To understand various patterns of Social Interaction, social processes and its dimensions</w:t>
            </w:r>
          </w:p>
          <w:p w:rsidR="00BF0387" w:rsidRPr="002224EB" w:rsidRDefault="00BF0387" w:rsidP="007446DB">
            <w:pPr>
              <w:pBdr>
                <w:top w:val="nil"/>
                <w:left w:val="nil"/>
                <w:bottom w:val="nil"/>
                <w:right w:val="nil"/>
                <w:between w:val="nil"/>
              </w:pBdr>
              <w:spacing w:after="38"/>
              <w:jc w:val="both"/>
            </w:pPr>
            <w:r w:rsidRPr="002224EB">
              <w:rPr>
                <w:color w:val="000000"/>
              </w:rPr>
              <w:t xml:space="preserve">CO3: </w:t>
            </w:r>
            <w:r w:rsidRPr="002224EB">
              <w:t>To understand the basic concepts in Psychology and Human Behaviour</w:t>
            </w:r>
          </w:p>
          <w:p w:rsidR="00BF0387" w:rsidRPr="002224EB" w:rsidRDefault="00BF0387" w:rsidP="007446DB">
            <w:pPr>
              <w:autoSpaceDE w:val="0"/>
              <w:autoSpaceDN w:val="0"/>
              <w:adjustRightInd w:val="0"/>
              <w:jc w:val="both"/>
            </w:pPr>
            <w:r w:rsidRPr="002224EB">
              <w:rPr>
                <w:color w:val="000000"/>
              </w:rPr>
              <w:t xml:space="preserve">CO4: </w:t>
            </w:r>
            <w:r w:rsidRPr="002224EB">
              <w:t>To Understand Social Stratification and the impact of changing Societies</w:t>
            </w:r>
          </w:p>
          <w:p w:rsidR="00BF0387" w:rsidRPr="002224EB" w:rsidRDefault="00BF0387" w:rsidP="007446DB">
            <w:pPr>
              <w:autoSpaceDE w:val="0"/>
              <w:autoSpaceDN w:val="0"/>
              <w:adjustRightInd w:val="0"/>
              <w:jc w:val="both"/>
            </w:pPr>
            <w:r w:rsidRPr="002224EB">
              <w:t>CO5: To understand various  social issues and existing agencies of Social control.</w:t>
            </w:r>
          </w:p>
          <w:p w:rsidR="00BF0387" w:rsidRPr="002224EB" w:rsidRDefault="00BF0387" w:rsidP="00E83970">
            <w:pPr>
              <w:pStyle w:val="Default"/>
              <w:spacing w:after="38"/>
              <w:jc w:val="both"/>
            </w:pPr>
            <w:r w:rsidRPr="002224EB">
              <w:t xml:space="preserve">CO6: To </w:t>
            </w:r>
            <w:r w:rsidRPr="002224EB">
              <w:rPr>
                <w:lang w:val="en-US"/>
              </w:rPr>
              <w:t>apply social work competencies</w:t>
            </w:r>
            <w:r w:rsidRPr="002224EB">
              <w:t xml:space="preserve"> to resolve </w:t>
            </w:r>
            <w:r w:rsidRPr="002224EB">
              <w:rPr>
                <w:lang w:val="en-US"/>
              </w:rPr>
              <w:t xml:space="preserve">Social </w:t>
            </w:r>
            <w:r>
              <w:t xml:space="preserve"> problems</w:t>
            </w:r>
          </w:p>
        </w:tc>
      </w:tr>
    </w:tbl>
    <w:p w:rsidR="00405418" w:rsidRDefault="00405418" w:rsidP="00BF0387">
      <w:pPr>
        <w:spacing w:line="360" w:lineRule="auto"/>
        <w:jc w:val="both"/>
        <w:rPr>
          <w:b/>
        </w:rPr>
      </w:pPr>
    </w:p>
    <w:p w:rsidR="00BF0387" w:rsidRPr="002224EB" w:rsidRDefault="00BF0387" w:rsidP="00BF0387">
      <w:pPr>
        <w:spacing w:line="360" w:lineRule="auto"/>
        <w:jc w:val="both"/>
        <w:rPr>
          <w:b/>
        </w:rPr>
      </w:pPr>
      <w:r w:rsidRPr="002224EB">
        <w:rPr>
          <w:b/>
        </w:rPr>
        <w:t>UNIT – 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BF0387" w:rsidRPr="002224EB" w:rsidRDefault="00BF0387" w:rsidP="00BF0387">
      <w:pPr>
        <w:spacing w:line="360" w:lineRule="auto"/>
        <w:jc w:val="both"/>
      </w:pPr>
      <w:r w:rsidRPr="002224EB">
        <w:rPr>
          <w:b/>
        </w:rPr>
        <w:t>Introduction to Sociology and Social Work</w:t>
      </w:r>
      <w:r w:rsidRPr="002224EB">
        <w:t>: Introduction to Sociology and Social Work -Definition of Sociology, basic concepts- Society, Community Institution,Association -Meaning and Characteristics.  Culture- Definition,characteristics and Cultural lag, Role of Culture in Society, Folk ways &amp;Mores. Relationship between  Social Work and Sociology and its Significance, Socialization- Meaning, theories of C.H.Cooley and G.H.Mead, Agencies of Socialization. Status and Role- Types &amp;features</w:t>
      </w:r>
    </w:p>
    <w:p w:rsidR="00BF0387" w:rsidRPr="002224EB" w:rsidRDefault="00BF0387" w:rsidP="00BF0387">
      <w:pPr>
        <w:spacing w:line="360" w:lineRule="auto"/>
        <w:jc w:val="both"/>
        <w:rPr>
          <w:b/>
        </w:rPr>
      </w:pPr>
      <w:r w:rsidRPr="002224EB">
        <w:rPr>
          <w:b/>
        </w:rPr>
        <w:t>UNIT – II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BF0387" w:rsidRPr="002224EB" w:rsidRDefault="00BF0387" w:rsidP="00BF0387">
      <w:pPr>
        <w:autoSpaceDE w:val="0"/>
        <w:autoSpaceDN w:val="0"/>
        <w:adjustRightInd w:val="0"/>
        <w:spacing w:line="360" w:lineRule="auto"/>
        <w:jc w:val="both"/>
        <w:rPr>
          <w:b/>
        </w:rPr>
      </w:pPr>
      <w:r w:rsidRPr="002224EB">
        <w:rPr>
          <w:b/>
        </w:rPr>
        <w:t xml:space="preserve">Social Interaction and Social  process: </w:t>
      </w:r>
      <w:r w:rsidRPr="002224EB">
        <w:t xml:space="preserve"> Social Interaction and Social  process-Associative and Dissociative Process-types- Conflict,Competition, Accommodation, Assimilation - Characteristics,Similarities and Differences</w:t>
      </w:r>
    </w:p>
    <w:p w:rsidR="009961A8" w:rsidRDefault="009961A8">
      <w:pPr>
        <w:spacing w:after="160" w:line="259" w:lineRule="auto"/>
        <w:rPr>
          <w:b/>
        </w:rPr>
      </w:pPr>
      <w:r>
        <w:rPr>
          <w:b/>
        </w:rPr>
        <w:br w:type="page"/>
      </w:r>
    </w:p>
    <w:p w:rsidR="00BF0387" w:rsidRPr="002224EB" w:rsidRDefault="00BF0387" w:rsidP="00BF0387">
      <w:pPr>
        <w:spacing w:line="360" w:lineRule="auto"/>
        <w:jc w:val="both"/>
        <w:rPr>
          <w:b/>
        </w:rPr>
      </w:pPr>
      <w:r w:rsidRPr="002224EB">
        <w:rPr>
          <w:b/>
        </w:rPr>
        <w:t>UNIT – III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BF0387" w:rsidRPr="00D90E34" w:rsidRDefault="00BF0387" w:rsidP="00D90E34">
      <w:pPr>
        <w:autoSpaceDE w:val="0"/>
        <w:autoSpaceDN w:val="0"/>
        <w:adjustRightInd w:val="0"/>
        <w:spacing w:line="360" w:lineRule="auto"/>
        <w:jc w:val="both"/>
      </w:pPr>
      <w:r w:rsidRPr="002224EB">
        <w:rPr>
          <w:b/>
          <w:color w:val="000000"/>
        </w:rPr>
        <w:t>Basic Concepts of Human Behaviour :</w:t>
      </w:r>
      <w:r w:rsidRPr="002224EB">
        <w:t>Introduction to Psychology:Definition and branches of Psychology – Psychology for Social Work practice - Sensory Process and Perception: Process of Perception - Learning: Classical Conditioni</w:t>
      </w:r>
      <w:r w:rsidR="00D90E34">
        <w:t xml:space="preserve">ng and Operant Conditioning -  </w:t>
      </w:r>
      <w:r w:rsidRPr="002224EB">
        <w:t>Behaviour- Definition –Biological basis of Behaviour ,Structure and Functions of the Nervous system,States of Mind-consciousness, hallucinations. Theories of Human Development,Developmental milestones.</w:t>
      </w:r>
    </w:p>
    <w:p w:rsidR="00BF0387" w:rsidRPr="002224EB" w:rsidRDefault="00BF0387" w:rsidP="00BF0387">
      <w:pPr>
        <w:spacing w:line="360" w:lineRule="auto"/>
        <w:jc w:val="both"/>
        <w:rPr>
          <w:b/>
        </w:rPr>
      </w:pPr>
      <w:r w:rsidRPr="002224EB">
        <w:rPr>
          <w:b/>
        </w:rPr>
        <w:t>UNIT – IV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BF0387" w:rsidRPr="002224EB" w:rsidRDefault="00BF0387" w:rsidP="00BF0387">
      <w:pPr>
        <w:autoSpaceDE w:val="0"/>
        <w:autoSpaceDN w:val="0"/>
        <w:adjustRightInd w:val="0"/>
        <w:spacing w:line="360" w:lineRule="auto"/>
        <w:jc w:val="both"/>
      </w:pPr>
      <w:r w:rsidRPr="002224EB">
        <w:rPr>
          <w:b/>
        </w:rPr>
        <w:t>Social Institutions</w:t>
      </w:r>
      <w:r w:rsidRPr="002224EB">
        <w:t>&amp;</w:t>
      </w:r>
      <w:r w:rsidRPr="002224EB">
        <w:rPr>
          <w:b/>
        </w:rPr>
        <w:t>Social Stratification:</w:t>
      </w:r>
      <w:r w:rsidRPr="002224EB">
        <w:t>Social Institutions - Marriage, Family ,Kinship,Religion,Education ,Economic system and Judiciary- Characteristics and Significance. Social Stratification - Features,Caste,Class&amp; Race- Changing trends, Power structure, Social Mobility,Modernization,Globalization, Sanskritization</w:t>
      </w:r>
    </w:p>
    <w:p w:rsidR="00BF0387" w:rsidRPr="002224EB" w:rsidRDefault="00BF0387" w:rsidP="00BF0387">
      <w:pPr>
        <w:spacing w:line="360" w:lineRule="auto"/>
        <w:jc w:val="both"/>
        <w:rPr>
          <w:b/>
        </w:rPr>
      </w:pPr>
      <w:r w:rsidRPr="002224EB">
        <w:t xml:space="preserve">Social Change -Nature, characteristics factors </w:t>
      </w:r>
      <w:r w:rsidR="00E265C2" w:rsidRPr="002224EB">
        <w:t>and theories</w:t>
      </w:r>
      <w:r w:rsidRPr="002224EB">
        <w:t xml:space="preserve"> related to Social Change</w:t>
      </w:r>
    </w:p>
    <w:p w:rsidR="00BF0387" w:rsidRPr="002224EB" w:rsidRDefault="00BF0387" w:rsidP="00BF0387">
      <w:pPr>
        <w:spacing w:line="360" w:lineRule="auto"/>
        <w:jc w:val="both"/>
        <w:rPr>
          <w:b/>
        </w:rPr>
      </w:pPr>
      <w:r w:rsidRPr="002224EB">
        <w:rPr>
          <w:b/>
        </w:rPr>
        <w:t>UNIT – 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BF0387" w:rsidRPr="002224EB" w:rsidRDefault="00BF0387" w:rsidP="00D90E34">
      <w:pPr>
        <w:spacing w:line="360" w:lineRule="auto"/>
        <w:jc w:val="both"/>
      </w:pPr>
      <w:r w:rsidRPr="002224EB">
        <w:rPr>
          <w:b/>
        </w:rPr>
        <w:t xml:space="preserve">Social Control: </w:t>
      </w:r>
      <w:r w:rsidRPr="002224EB">
        <w:t>Social Control-Agencies of Social Control, Conformity &amp; Deviance Social Problems -Major Social Problems in India- Causes and factors responsible for Social problems,Untouchability,Slavery,Domestic violence ,Dowry, Social Movements</w:t>
      </w:r>
      <w:r>
        <w:t>.</w:t>
      </w:r>
    </w:p>
    <w:p w:rsidR="00BF0387" w:rsidRPr="002224EB" w:rsidRDefault="00BF0387" w:rsidP="00D90E34">
      <w:pPr>
        <w:spacing w:line="360" w:lineRule="auto"/>
        <w:jc w:val="both"/>
      </w:pPr>
      <w:r w:rsidRPr="002224EB">
        <w:t>Case Studies: Some cases of real business world to supplement learning from the course.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BF0387" w:rsidRPr="002224EB" w:rsidTr="00E83970">
        <w:trPr>
          <w:trHeight w:val="2715"/>
        </w:trPr>
        <w:tc>
          <w:tcPr>
            <w:tcW w:w="9180" w:type="dxa"/>
          </w:tcPr>
          <w:p w:rsidR="00BF0387" w:rsidRPr="002224EB" w:rsidRDefault="00BF0387" w:rsidP="00E83970">
            <w:r w:rsidRPr="002224EB">
              <w:rPr>
                <w:b/>
              </w:rPr>
              <w:t>Text Books</w:t>
            </w:r>
          </w:p>
          <w:p w:rsidR="00BF0387" w:rsidRPr="002224EB" w:rsidRDefault="00BF0387" w:rsidP="00170880">
            <w:pPr>
              <w:numPr>
                <w:ilvl w:val="0"/>
                <w:numId w:val="16"/>
              </w:numPr>
            </w:pPr>
            <w:r w:rsidRPr="002224EB">
              <w:t>Elgin, F.H.&amp; David, C.(2017),Social Science- An Introduction to the Study of Society. (13</w:t>
            </w:r>
            <w:r w:rsidRPr="002224EB">
              <w:rPr>
                <w:vertAlign w:val="superscript"/>
              </w:rPr>
              <w:t>th</w:t>
            </w:r>
            <w:r w:rsidRPr="002224EB">
              <w:t xml:space="preserve"> ed.). Newyork: Pearson</w:t>
            </w:r>
          </w:p>
          <w:p w:rsidR="00BF0387" w:rsidRPr="002224EB" w:rsidRDefault="00BF0387" w:rsidP="00170880">
            <w:pPr>
              <w:numPr>
                <w:ilvl w:val="0"/>
                <w:numId w:val="16"/>
              </w:numPr>
            </w:pPr>
            <w:r w:rsidRPr="002224EB">
              <w:t>Francis, Abraham, M. (2006). Contemporary Sociology. Oxford Oxfordshire: Oxford University Press</w:t>
            </w:r>
          </w:p>
          <w:p w:rsidR="00BF0387" w:rsidRPr="002224EB" w:rsidRDefault="00BF0387" w:rsidP="00170880">
            <w:pPr>
              <w:numPr>
                <w:ilvl w:val="0"/>
                <w:numId w:val="16"/>
              </w:numPr>
            </w:pPr>
            <w:r w:rsidRPr="002224EB">
              <w:t xml:space="preserve">Madan, G.R. (2002) .Indian Social Problems, Mumbai : Allied Publishers Pvt. Ltd </w:t>
            </w:r>
          </w:p>
          <w:p w:rsidR="00BF0387" w:rsidRPr="002224EB" w:rsidRDefault="00BF0387" w:rsidP="00170880">
            <w:pPr>
              <w:numPr>
                <w:ilvl w:val="0"/>
                <w:numId w:val="16"/>
              </w:numPr>
              <w:shd w:val="clear" w:color="auto" w:fill="FFFFFF"/>
              <w:autoSpaceDE w:val="0"/>
              <w:autoSpaceDN w:val="0"/>
              <w:adjustRightInd w:val="0"/>
              <w:jc w:val="both"/>
              <w:textAlignment w:val="baseline"/>
              <w:rPr>
                <w:color w:val="000000"/>
              </w:rPr>
            </w:pPr>
            <w:r w:rsidRPr="002224EB">
              <w:t>Shankar Rao, C. N. (2007). Sociology: Principles of Sociology with an Introduction to Social Thought. New Delhi: S Chand &amp; Co. Ltd.</w:t>
            </w:r>
          </w:p>
          <w:p w:rsidR="00BF0387" w:rsidRPr="00E83970" w:rsidRDefault="00BF0387" w:rsidP="00170880">
            <w:pPr>
              <w:numPr>
                <w:ilvl w:val="0"/>
                <w:numId w:val="16"/>
              </w:numPr>
              <w:shd w:val="clear" w:color="auto" w:fill="FFFFFF"/>
              <w:autoSpaceDE w:val="0"/>
              <w:autoSpaceDN w:val="0"/>
              <w:adjustRightInd w:val="0"/>
              <w:jc w:val="both"/>
              <w:textAlignment w:val="baseline"/>
              <w:rPr>
                <w:color w:val="000000"/>
              </w:rPr>
            </w:pPr>
            <w:r w:rsidRPr="002224EB">
              <w:t>MacIver, R.M., Page, C.H. (2000). Society an Introductory Analysis. New Delhi: Macmillan Publishers India</w:t>
            </w:r>
          </w:p>
        </w:tc>
      </w:tr>
      <w:tr w:rsidR="00BF0387" w:rsidRPr="002224EB" w:rsidTr="00E83970">
        <w:trPr>
          <w:trHeight w:val="1250"/>
        </w:trPr>
        <w:tc>
          <w:tcPr>
            <w:tcW w:w="9180" w:type="dxa"/>
          </w:tcPr>
          <w:p w:rsidR="00BF0387" w:rsidRPr="002224EB" w:rsidRDefault="00BF0387" w:rsidP="00E83970">
            <w:r w:rsidRPr="002224EB">
              <w:rPr>
                <w:b/>
              </w:rPr>
              <w:t>Books for References</w:t>
            </w:r>
          </w:p>
          <w:p w:rsidR="00BF0387" w:rsidRPr="002224EB" w:rsidRDefault="00BF0387" w:rsidP="00170880">
            <w:pPr>
              <w:numPr>
                <w:ilvl w:val="0"/>
                <w:numId w:val="17"/>
              </w:numPr>
            </w:pPr>
            <w:r w:rsidRPr="002224EB">
              <w:t>Feldman, R.S. (2004). Understanding Psychology (6th Edition), New Delhi, Tata-McGraw Hill.</w:t>
            </w:r>
          </w:p>
          <w:p w:rsidR="00BF0387" w:rsidRPr="002224EB" w:rsidRDefault="00BF0387" w:rsidP="00170880">
            <w:pPr>
              <w:numPr>
                <w:ilvl w:val="0"/>
                <w:numId w:val="17"/>
              </w:numPr>
            </w:pPr>
            <w:r w:rsidRPr="002224EB">
              <w:t>Haralambos. (2014). Sociology: Themes and perspectives. Harper Collins; Eight edition</w:t>
            </w:r>
          </w:p>
          <w:p w:rsidR="00BF0387" w:rsidRPr="00E83970" w:rsidRDefault="00BF0387" w:rsidP="00170880">
            <w:pPr>
              <w:numPr>
                <w:ilvl w:val="0"/>
                <w:numId w:val="17"/>
              </w:numPr>
            </w:pPr>
            <w:r w:rsidRPr="002224EB">
              <w:t xml:space="preserve">Madan, G.R. (2002) .Indian Social Problems, Mumbai : Allied Publishers Pvt. Ltd </w:t>
            </w:r>
          </w:p>
          <w:p w:rsidR="00BF0387" w:rsidRPr="00E83970" w:rsidRDefault="00BF0387" w:rsidP="00170880">
            <w:pPr>
              <w:numPr>
                <w:ilvl w:val="0"/>
                <w:numId w:val="17"/>
              </w:numPr>
              <w:ind w:right="-9"/>
              <w:jc w:val="both"/>
            </w:pPr>
            <w:r w:rsidRPr="002224EB">
              <w:t xml:space="preserve">Morgan, C.T., King, R.A., Weisz, J.R., &amp;Schopler, J (2004) Introduction to Psychology. New Delhi: Tata </w:t>
            </w:r>
            <w:r w:rsidRPr="002224EB">
              <w:rPr>
                <w:color w:val="0F2E4F"/>
              </w:rPr>
              <w:t>Mc Graw-Hill book Co.</w:t>
            </w:r>
          </w:p>
          <w:p w:rsidR="00BF0387" w:rsidRPr="002224EB" w:rsidRDefault="00BF0387" w:rsidP="00170880">
            <w:pPr>
              <w:numPr>
                <w:ilvl w:val="0"/>
                <w:numId w:val="17"/>
              </w:numPr>
            </w:pPr>
            <w:r w:rsidRPr="002224EB">
              <w:t>Ram Ahuja (2014)Social Problems in India ,Third Edition ,Rawat Publications</w:t>
            </w:r>
          </w:p>
          <w:p w:rsidR="00BF0387" w:rsidRPr="00E83970" w:rsidRDefault="00BF0387" w:rsidP="00170880">
            <w:pPr>
              <w:pStyle w:val="ListParagraph"/>
              <w:numPr>
                <w:ilvl w:val="0"/>
                <w:numId w:val="17"/>
              </w:numPr>
              <w:shd w:val="clear" w:color="auto" w:fill="FFFFFF"/>
              <w:autoSpaceDE w:val="0"/>
              <w:autoSpaceDN w:val="0"/>
              <w:adjustRightInd w:val="0"/>
              <w:spacing w:after="0" w:line="240" w:lineRule="auto"/>
              <w:jc w:val="both"/>
              <w:textAlignment w:val="baseline"/>
              <w:rPr>
                <w:rFonts w:ascii="Times New Roman" w:hAnsi="Times New Roman"/>
                <w:color w:val="000000"/>
                <w:sz w:val="24"/>
                <w:szCs w:val="24"/>
              </w:rPr>
            </w:pPr>
            <w:r w:rsidRPr="002224EB">
              <w:rPr>
                <w:rFonts w:ascii="Times New Roman" w:hAnsi="Times New Roman"/>
                <w:sz w:val="24"/>
                <w:szCs w:val="24"/>
              </w:rPr>
              <w:t xml:space="preserve">Hutchison, E. (2007). </w:t>
            </w:r>
            <w:r w:rsidRPr="002224EB">
              <w:rPr>
                <w:rStyle w:val="Emphasis"/>
                <w:rFonts w:ascii="Times New Roman" w:hAnsi="Times New Roman"/>
                <w:sz w:val="24"/>
                <w:szCs w:val="24"/>
              </w:rPr>
              <w:t>Dimensions of Human Behavior: Person and Environment</w:t>
            </w:r>
            <w:r w:rsidRPr="002224EB">
              <w:rPr>
                <w:rFonts w:ascii="Times New Roman" w:hAnsi="Times New Roman"/>
                <w:sz w:val="24"/>
                <w:szCs w:val="24"/>
              </w:rPr>
              <w:t>. Thousand Oaks: Sage Publications, Inc</w:t>
            </w:r>
          </w:p>
          <w:p w:rsidR="009961A8" w:rsidRDefault="009961A8" w:rsidP="009961A8">
            <w:pPr>
              <w:ind w:left="720"/>
            </w:pPr>
          </w:p>
          <w:p w:rsidR="009961A8" w:rsidRDefault="009961A8" w:rsidP="009961A8">
            <w:pPr>
              <w:ind w:left="720"/>
            </w:pPr>
          </w:p>
          <w:p w:rsidR="00BF0387" w:rsidRPr="002224EB" w:rsidRDefault="00BF0387" w:rsidP="00170880">
            <w:pPr>
              <w:numPr>
                <w:ilvl w:val="0"/>
                <w:numId w:val="17"/>
              </w:numPr>
            </w:pPr>
            <w:r w:rsidRPr="002224EB">
              <w:t>Rajendra K Sharma (2007), Social change and Social Control, New Delhi, Atlantic Publishers.</w:t>
            </w:r>
          </w:p>
          <w:p w:rsidR="00BF0387" w:rsidRPr="002224EB" w:rsidRDefault="00BF0387" w:rsidP="00170880">
            <w:pPr>
              <w:numPr>
                <w:ilvl w:val="0"/>
                <w:numId w:val="17"/>
              </w:numPr>
            </w:pPr>
            <w:r w:rsidRPr="002224EB">
              <w:t>Shah, G. 1990. Social Movements in India: A Review of Literature. New Delhi: Sage Publications.</w:t>
            </w:r>
          </w:p>
          <w:p w:rsidR="00BF0387" w:rsidRPr="00E83970" w:rsidRDefault="00BF0387" w:rsidP="00170880">
            <w:pPr>
              <w:numPr>
                <w:ilvl w:val="0"/>
                <w:numId w:val="17"/>
              </w:numPr>
              <w:jc w:val="both"/>
            </w:pPr>
            <w:r w:rsidRPr="002224EB">
              <w:t xml:space="preserve">Zastrow, C. &amp; , K. (2010). </w:t>
            </w:r>
            <w:r w:rsidRPr="002224EB">
              <w:rPr>
                <w:rStyle w:val="Emphasis"/>
              </w:rPr>
              <w:t>Understanding Human Behavior and the Social Environment</w:t>
            </w:r>
            <w:r w:rsidRPr="002224EB">
              <w:t>. Chicago: Nelson-Hall.</w:t>
            </w:r>
          </w:p>
        </w:tc>
      </w:tr>
      <w:tr w:rsidR="00BF0387" w:rsidRPr="002224EB" w:rsidTr="00E83970">
        <w:trPr>
          <w:trHeight w:val="1975"/>
        </w:trPr>
        <w:tc>
          <w:tcPr>
            <w:tcW w:w="9180" w:type="dxa"/>
          </w:tcPr>
          <w:p w:rsidR="00BF0387" w:rsidRPr="002224EB" w:rsidRDefault="00BF0387" w:rsidP="00E83970">
            <w:pPr>
              <w:jc w:val="both"/>
            </w:pPr>
            <w:r w:rsidRPr="002224EB">
              <w:rPr>
                <w:b/>
              </w:rPr>
              <w:t>Web Resources</w:t>
            </w:r>
          </w:p>
          <w:p w:rsidR="00BF0387" w:rsidRPr="002224EB" w:rsidRDefault="004B3BC8" w:rsidP="00170880">
            <w:pPr>
              <w:pStyle w:val="ListParagraph"/>
              <w:numPr>
                <w:ilvl w:val="0"/>
                <w:numId w:val="18"/>
              </w:numPr>
              <w:spacing w:after="0" w:line="240" w:lineRule="auto"/>
              <w:rPr>
                <w:rFonts w:ascii="Times New Roman" w:hAnsi="Times New Roman"/>
                <w:sz w:val="24"/>
                <w:szCs w:val="24"/>
              </w:rPr>
            </w:pPr>
            <w:hyperlink r:id="rId31" w:history="1">
              <w:r w:rsidR="00BF0387" w:rsidRPr="002224EB">
                <w:rPr>
                  <w:rStyle w:val="Hyperlink"/>
                  <w:rFonts w:ascii="Times New Roman" w:hAnsi="Times New Roman"/>
                  <w:sz w:val="24"/>
                  <w:szCs w:val="24"/>
                </w:rPr>
                <w:t>www.egyankosh.ac.in/handle/123456789/43</w:t>
              </w:r>
            </w:hyperlink>
          </w:p>
          <w:p w:rsidR="00BF0387" w:rsidRPr="002224EB" w:rsidRDefault="004B3BC8" w:rsidP="00170880">
            <w:pPr>
              <w:pStyle w:val="ListParagraph"/>
              <w:numPr>
                <w:ilvl w:val="0"/>
                <w:numId w:val="18"/>
              </w:numPr>
              <w:spacing w:after="0" w:line="240" w:lineRule="auto"/>
              <w:rPr>
                <w:rFonts w:ascii="Times New Roman" w:hAnsi="Times New Roman"/>
                <w:sz w:val="24"/>
                <w:szCs w:val="24"/>
              </w:rPr>
            </w:pPr>
            <w:hyperlink r:id="rId32" w:history="1">
              <w:r w:rsidR="00BF0387" w:rsidRPr="002224EB">
                <w:rPr>
                  <w:rStyle w:val="Hyperlink"/>
                  <w:rFonts w:ascii="Times New Roman" w:hAnsi="Times New Roman"/>
                  <w:sz w:val="24"/>
                  <w:szCs w:val="24"/>
                </w:rPr>
                <w:t>https://www.epw.in</w:t>
              </w:r>
            </w:hyperlink>
          </w:p>
          <w:p w:rsidR="00BF0387" w:rsidRPr="002224EB" w:rsidRDefault="00BF0387" w:rsidP="00170880">
            <w:pPr>
              <w:pStyle w:val="ListParagraph"/>
              <w:numPr>
                <w:ilvl w:val="0"/>
                <w:numId w:val="18"/>
              </w:numPr>
              <w:shd w:val="clear" w:color="auto" w:fill="FFFFFF"/>
              <w:spacing w:after="0" w:line="240" w:lineRule="auto"/>
              <w:rPr>
                <w:rFonts w:ascii="Times New Roman" w:hAnsi="Times New Roman"/>
                <w:sz w:val="24"/>
                <w:szCs w:val="24"/>
                <w:u w:val="single"/>
              </w:rPr>
            </w:pPr>
            <w:r w:rsidRPr="002224EB">
              <w:rPr>
                <w:rStyle w:val="Hyperlink"/>
                <w:rFonts w:ascii="Times New Roman" w:eastAsia="SimSun" w:hAnsi="Times New Roman"/>
                <w:sz w:val="24"/>
                <w:szCs w:val="24"/>
                <w:shd w:val="clear" w:color="auto" w:fill="FFFFFF"/>
              </w:rPr>
              <w:t>https://onlinelibrary.wiley.com</w:t>
            </w:r>
          </w:p>
          <w:p w:rsidR="00BF0387" w:rsidRPr="002224EB" w:rsidRDefault="004B3BC8" w:rsidP="00170880">
            <w:pPr>
              <w:numPr>
                <w:ilvl w:val="0"/>
                <w:numId w:val="18"/>
              </w:numPr>
              <w:shd w:val="clear" w:color="auto" w:fill="FFFFFF"/>
              <w:rPr>
                <w:rStyle w:val="Hyperlink"/>
              </w:rPr>
            </w:pPr>
            <w:hyperlink r:id="rId33" w:history="1">
              <w:r w:rsidR="00BF0387" w:rsidRPr="002224EB">
                <w:rPr>
                  <w:rStyle w:val="Hyperlink"/>
                  <w:shd w:val="clear" w:color="auto" w:fill="FFFFFF"/>
                </w:rPr>
                <w:t>https://www.frontiersin.org</w:t>
              </w:r>
            </w:hyperlink>
          </w:p>
          <w:p w:rsidR="00BF0387" w:rsidRPr="002224EB" w:rsidRDefault="004B3BC8" w:rsidP="00170880">
            <w:pPr>
              <w:numPr>
                <w:ilvl w:val="0"/>
                <w:numId w:val="18"/>
              </w:numPr>
              <w:shd w:val="clear" w:color="auto" w:fill="FFFFFF"/>
              <w:rPr>
                <w:rStyle w:val="Hyperlink"/>
              </w:rPr>
            </w:pPr>
            <w:hyperlink r:id="rId34" w:history="1">
              <w:r w:rsidR="00BF0387" w:rsidRPr="002224EB">
                <w:rPr>
                  <w:rStyle w:val="Hyperlink"/>
                  <w:shd w:val="clear" w:color="auto" w:fill="FFFFFF"/>
                </w:rPr>
                <w:t>https://sagepub.com</w:t>
              </w:r>
            </w:hyperlink>
          </w:p>
          <w:p w:rsidR="00BF0387" w:rsidRPr="002224EB" w:rsidRDefault="00BF0387" w:rsidP="00170880">
            <w:pPr>
              <w:numPr>
                <w:ilvl w:val="0"/>
                <w:numId w:val="18"/>
              </w:numPr>
              <w:shd w:val="clear" w:color="auto" w:fill="FFFFFF"/>
              <w:rPr>
                <w:color w:val="0000FF"/>
                <w:u w:val="single"/>
              </w:rPr>
            </w:pPr>
            <w:r w:rsidRPr="002224EB">
              <w:rPr>
                <w:rStyle w:val="Hyperlink"/>
              </w:rPr>
              <w:t>https://ir.inflibnet.ac.in</w:t>
            </w:r>
          </w:p>
        </w:tc>
      </w:tr>
    </w:tbl>
    <w:p w:rsidR="00BF0387" w:rsidRPr="002224EB" w:rsidRDefault="00BF0387" w:rsidP="00BF0387"/>
    <w:p w:rsidR="00BF0387" w:rsidRPr="002224EB" w:rsidRDefault="00E83970" w:rsidP="00C567F5">
      <w:pPr>
        <w:spacing w:line="360" w:lineRule="auto"/>
      </w:pPr>
      <w:r w:rsidRPr="002224EB">
        <w:rPr>
          <w:b/>
        </w:rPr>
        <w:t xml:space="preserve">Mapping </w:t>
      </w:r>
      <w:r>
        <w:rPr>
          <w:b/>
        </w:rPr>
        <w:t>w</w:t>
      </w:r>
      <w:r w:rsidRPr="002224EB">
        <w:rPr>
          <w:b/>
        </w:rPr>
        <w:t>ith Programme Specific Outcome</w:t>
      </w:r>
    </w:p>
    <w:tbl>
      <w:tblPr>
        <w:tblW w:w="616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
        <w:gridCol w:w="1027"/>
        <w:gridCol w:w="1027"/>
        <w:gridCol w:w="1027"/>
        <w:gridCol w:w="1027"/>
        <w:gridCol w:w="1027"/>
      </w:tblGrid>
      <w:tr w:rsidR="00BF0387" w:rsidRPr="002224EB" w:rsidTr="00C567F5">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PSO5</w:t>
            </w:r>
          </w:p>
        </w:tc>
      </w:tr>
      <w:tr w:rsidR="00BF0387" w:rsidRPr="002224EB" w:rsidTr="00C567F5">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r>
      <w:tr w:rsidR="00BF0387" w:rsidRPr="002224EB" w:rsidTr="00C567F5">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r w:rsidR="00BF0387" w:rsidRPr="002224EB" w:rsidTr="00C567F5">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r w:rsidR="00BF0387" w:rsidRPr="002224EB" w:rsidTr="00C567F5">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r w:rsidR="00BF0387" w:rsidRPr="002224EB" w:rsidTr="00C567F5">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r w:rsidR="00BF0387" w:rsidRPr="002224EB" w:rsidTr="00C567F5">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bl>
    <w:p w:rsidR="00BF0387" w:rsidRPr="002224EB" w:rsidRDefault="00BF0387" w:rsidP="00C567F5">
      <w:pPr>
        <w:ind w:firstLine="720"/>
      </w:pPr>
      <w:r w:rsidRPr="002224EB">
        <w:rPr>
          <w:b/>
        </w:rPr>
        <w:t xml:space="preserve">   S – Strong</w:t>
      </w:r>
      <w:r w:rsidRPr="002224EB">
        <w:rPr>
          <w:b/>
        </w:rPr>
        <w:tab/>
      </w:r>
      <w:r w:rsidRPr="002224EB">
        <w:rPr>
          <w:b/>
        </w:rPr>
        <w:tab/>
        <w:t xml:space="preserve">      M – Medium</w:t>
      </w:r>
      <w:r w:rsidRPr="002224EB">
        <w:rPr>
          <w:b/>
        </w:rPr>
        <w:tab/>
      </w:r>
      <w:r w:rsidRPr="002224EB">
        <w:rPr>
          <w:b/>
        </w:rPr>
        <w:tab/>
        <w:t>L - Low</w:t>
      </w:r>
    </w:p>
    <w:p w:rsidR="00BF0387" w:rsidRPr="002224EB" w:rsidRDefault="00BF0387" w:rsidP="00BF0387">
      <w:pPr>
        <w:rPr>
          <w:b/>
        </w:rPr>
      </w:pPr>
    </w:p>
    <w:p w:rsidR="00BF0387" w:rsidRPr="002224EB" w:rsidRDefault="00BF0387" w:rsidP="00BF0387">
      <w:pPr>
        <w:rPr>
          <w:b/>
        </w:rPr>
      </w:pPr>
    </w:p>
    <w:p w:rsidR="00BF0387" w:rsidRDefault="00BF0387" w:rsidP="00BF0387">
      <w:pPr>
        <w:rPr>
          <w:b/>
        </w:rPr>
      </w:pPr>
    </w:p>
    <w:p w:rsidR="00BF0387" w:rsidRDefault="00BF0387" w:rsidP="00BF0387">
      <w:pPr>
        <w:rPr>
          <w:b/>
        </w:rPr>
      </w:pPr>
    </w:p>
    <w:p w:rsidR="00BF0387" w:rsidRDefault="00BF0387" w:rsidP="00BF0387">
      <w:pPr>
        <w:rPr>
          <w:b/>
        </w:rPr>
      </w:pPr>
    </w:p>
    <w:p w:rsidR="00BF0387" w:rsidRDefault="00BF0387"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257F98" w:rsidRDefault="00257F98" w:rsidP="00BF0387">
      <w:pPr>
        <w:rPr>
          <w:b/>
        </w:rPr>
      </w:pPr>
    </w:p>
    <w:p w:rsidR="00E265C2" w:rsidRDefault="00E265C2" w:rsidP="00257F98">
      <w:pPr>
        <w:jc w:val="center"/>
        <w:rPr>
          <w:b/>
          <w:u w:val="single"/>
        </w:rPr>
      </w:pPr>
      <w:r>
        <w:rPr>
          <w:b/>
          <w:u w:val="single"/>
        </w:rPr>
        <w:t>SEMESTER II</w:t>
      </w:r>
    </w:p>
    <w:p w:rsidR="009A7823" w:rsidRDefault="009A7823" w:rsidP="00257F98">
      <w:pPr>
        <w:jc w:val="center"/>
        <w:rPr>
          <w:b/>
          <w:u w:val="single"/>
        </w:rPr>
      </w:pPr>
    </w:p>
    <w:tbl>
      <w:tblPr>
        <w:tblStyle w:val="TableGrid"/>
        <w:tblW w:w="8755" w:type="dxa"/>
        <w:tblLook w:val="04A0" w:firstRow="1" w:lastRow="0" w:firstColumn="1" w:lastColumn="0" w:noHBand="0" w:noVBand="1"/>
      </w:tblPr>
      <w:tblGrid>
        <w:gridCol w:w="2031"/>
        <w:gridCol w:w="3567"/>
        <w:gridCol w:w="1740"/>
        <w:gridCol w:w="1417"/>
      </w:tblGrid>
      <w:tr w:rsidR="009A7823" w:rsidRPr="009A7823" w:rsidTr="002619BA">
        <w:trPr>
          <w:trHeight w:val="416"/>
        </w:trPr>
        <w:tc>
          <w:tcPr>
            <w:tcW w:w="2031" w:type="dxa"/>
            <w:vMerge w:val="restart"/>
          </w:tcPr>
          <w:p w:rsidR="009A7823" w:rsidRPr="009A7823" w:rsidRDefault="009A7823" w:rsidP="002619BA">
            <w:pPr>
              <w:pStyle w:val="Normal1"/>
              <w:jc w:val="center"/>
              <w:rPr>
                <w:rFonts w:ascii="Times New Roman" w:eastAsia="Arial" w:hAnsi="Times New Roman" w:cs="Times New Roman"/>
                <w:b/>
                <w:sz w:val="24"/>
                <w:szCs w:val="24"/>
              </w:rPr>
            </w:pPr>
            <w:r w:rsidRPr="009A7823">
              <w:rPr>
                <w:rFonts w:ascii="Times New Roman" w:eastAsia="Arial" w:hAnsi="Times New Roman" w:cs="Times New Roman"/>
                <w:b/>
                <w:sz w:val="24"/>
                <w:szCs w:val="24"/>
              </w:rPr>
              <w:t>I</w:t>
            </w:r>
            <w:r w:rsidR="001749BC">
              <w:rPr>
                <w:rFonts w:ascii="Times New Roman" w:eastAsia="Arial" w:hAnsi="Times New Roman" w:cs="Times New Roman"/>
                <w:b/>
                <w:sz w:val="24"/>
                <w:szCs w:val="24"/>
              </w:rPr>
              <w:t>I</w:t>
            </w:r>
            <w:r w:rsidRPr="009A7823">
              <w:rPr>
                <w:rFonts w:ascii="Times New Roman" w:eastAsia="Arial" w:hAnsi="Times New Roman" w:cs="Times New Roman"/>
                <w:b/>
                <w:sz w:val="24"/>
                <w:szCs w:val="24"/>
              </w:rPr>
              <w:t xml:space="preserve"> Semester </w:t>
            </w:r>
          </w:p>
          <w:p w:rsidR="009A7823" w:rsidRPr="009A7823" w:rsidRDefault="009A7823" w:rsidP="002619BA">
            <w:pPr>
              <w:pStyle w:val="Normal1"/>
              <w:jc w:val="center"/>
              <w:rPr>
                <w:rFonts w:ascii="Times New Roman" w:eastAsia="Arial" w:hAnsi="Times New Roman" w:cs="Times New Roman"/>
                <w:b/>
                <w:sz w:val="24"/>
                <w:szCs w:val="24"/>
              </w:rPr>
            </w:pPr>
            <w:r w:rsidRPr="009A7823">
              <w:rPr>
                <w:rFonts w:ascii="Times New Roman" w:eastAsia="Arial" w:hAnsi="Times New Roman" w:cs="Times New Roman"/>
                <w:b/>
                <w:sz w:val="24"/>
                <w:szCs w:val="24"/>
              </w:rPr>
              <w:t>Core-IV</w:t>
            </w:r>
          </w:p>
        </w:tc>
        <w:tc>
          <w:tcPr>
            <w:tcW w:w="0" w:type="auto"/>
            <w:vMerge w:val="restart"/>
            <w:vAlign w:val="center"/>
          </w:tcPr>
          <w:p w:rsidR="009A7823" w:rsidRPr="009A7823" w:rsidRDefault="009A7823" w:rsidP="009A7823">
            <w:pPr>
              <w:pStyle w:val="Normal1"/>
              <w:jc w:val="center"/>
              <w:rPr>
                <w:rFonts w:ascii="Times New Roman" w:eastAsia="SimSun" w:hAnsi="Times New Roman" w:cs="Times New Roman"/>
                <w:b/>
                <w:color w:val="000000"/>
                <w:sz w:val="24"/>
                <w:szCs w:val="24"/>
              </w:rPr>
            </w:pPr>
            <w:r w:rsidRPr="009A7823">
              <w:rPr>
                <w:rFonts w:ascii="Times New Roman" w:eastAsia="Times New Roman" w:hAnsi="Times New Roman" w:cs="Times New Roman"/>
                <w:b/>
                <w:bCs/>
                <w:sz w:val="24"/>
                <w:szCs w:val="24"/>
              </w:rPr>
              <w:t>23PMSWC21</w:t>
            </w:r>
            <w:r>
              <w:rPr>
                <w:rFonts w:ascii="Times New Roman" w:eastAsia="Times New Roman" w:hAnsi="Times New Roman" w:cs="Times New Roman"/>
                <w:b/>
                <w:bCs/>
                <w:sz w:val="24"/>
                <w:szCs w:val="24"/>
              </w:rPr>
              <w:t>:</w:t>
            </w:r>
            <w:r w:rsidRPr="009A7823">
              <w:rPr>
                <w:rFonts w:ascii="Times New Roman" w:hAnsi="Times New Roman" w:cs="Times New Roman"/>
                <w:b/>
                <w:sz w:val="24"/>
                <w:szCs w:val="24"/>
              </w:rPr>
              <w:t>COMMUNITY ORGANIZATION AND SOCIAL ACTION</w:t>
            </w:r>
          </w:p>
        </w:tc>
        <w:tc>
          <w:tcPr>
            <w:tcW w:w="1740" w:type="dxa"/>
          </w:tcPr>
          <w:p w:rsidR="009A7823" w:rsidRPr="009A7823" w:rsidRDefault="009A7823" w:rsidP="002619BA">
            <w:pPr>
              <w:pStyle w:val="Normal1"/>
              <w:jc w:val="both"/>
              <w:rPr>
                <w:rFonts w:ascii="Times New Roman" w:eastAsia="Arial" w:hAnsi="Times New Roman" w:cs="Times New Roman"/>
                <w:b/>
                <w:sz w:val="24"/>
                <w:szCs w:val="24"/>
              </w:rPr>
            </w:pPr>
            <w:r w:rsidRPr="009A7823">
              <w:rPr>
                <w:rFonts w:ascii="Times New Roman" w:eastAsia="Arial" w:hAnsi="Times New Roman" w:cs="Times New Roman"/>
                <w:b/>
                <w:sz w:val="24"/>
                <w:szCs w:val="24"/>
              </w:rPr>
              <w:t>Credit</w:t>
            </w:r>
          </w:p>
        </w:tc>
        <w:tc>
          <w:tcPr>
            <w:tcW w:w="1417" w:type="dxa"/>
          </w:tcPr>
          <w:p w:rsidR="009A7823" w:rsidRPr="009A7823" w:rsidRDefault="00E10816"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5</w:t>
            </w:r>
          </w:p>
        </w:tc>
      </w:tr>
      <w:tr w:rsidR="009A7823" w:rsidRPr="009A7823" w:rsidTr="002619BA">
        <w:trPr>
          <w:trHeight w:val="280"/>
        </w:trPr>
        <w:tc>
          <w:tcPr>
            <w:tcW w:w="2031" w:type="dxa"/>
            <w:vMerge/>
            <w:tcBorders>
              <w:bottom w:val="single" w:sz="4" w:space="0" w:color="000000"/>
            </w:tcBorders>
          </w:tcPr>
          <w:p w:rsidR="009A7823" w:rsidRPr="009A7823" w:rsidRDefault="009A7823" w:rsidP="002619BA">
            <w:pPr>
              <w:pStyle w:val="Normal1"/>
              <w:jc w:val="center"/>
              <w:rPr>
                <w:rFonts w:ascii="Times New Roman" w:eastAsia="Arial" w:hAnsi="Times New Roman" w:cs="Times New Roman"/>
                <w:b/>
                <w:sz w:val="24"/>
                <w:szCs w:val="24"/>
              </w:rPr>
            </w:pPr>
          </w:p>
        </w:tc>
        <w:tc>
          <w:tcPr>
            <w:tcW w:w="0" w:type="auto"/>
            <w:vMerge/>
            <w:tcBorders>
              <w:bottom w:val="single" w:sz="4" w:space="0" w:color="000000"/>
            </w:tcBorders>
          </w:tcPr>
          <w:p w:rsidR="009A7823" w:rsidRPr="009A7823" w:rsidRDefault="009A7823" w:rsidP="002619BA">
            <w:pPr>
              <w:pStyle w:val="Normal1"/>
              <w:jc w:val="both"/>
              <w:rPr>
                <w:rFonts w:ascii="Times New Roman" w:eastAsia="Arial" w:hAnsi="Times New Roman" w:cs="Times New Roman"/>
                <w:b/>
                <w:sz w:val="24"/>
                <w:szCs w:val="24"/>
              </w:rPr>
            </w:pPr>
          </w:p>
        </w:tc>
        <w:tc>
          <w:tcPr>
            <w:tcW w:w="1740" w:type="dxa"/>
            <w:tcBorders>
              <w:bottom w:val="single" w:sz="4" w:space="0" w:color="000000"/>
            </w:tcBorders>
          </w:tcPr>
          <w:p w:rsidR="009A7823" w:rsidRPr="009A7823" w:rsidRDefault="009A7823" w:rsidP="002619BA">
            <w:pPr>
              <w:pStyle w:val="Normal1"/>
              <w:jc w:val="center"/>
              <w:rPr>
                <w:rFonts w:ascii="Times New Roman" w:eastAsia="Arial" w:hAnsi="Times New Roman" w:cs="Times New Roman"/>
                <w:b/>
                <w:sz w:val="24"/>
                <w:szCs w:val="24"/>
              </w:rPr>
            </w:pPr>
            <w:r w:rsidRPr="009A7823">
              <w:rPr>
                <w:rFonts w:ascii="Times New Roman" w:eastAsia="Arial" w:hAnsi="Times New Roman" w:cs="Times New Roman"/>
                <w:b/>
                <w:sz w:val="24"/>
                <w:szCs w:val="24"/>
              </w:rPr>
              <w:t>Hours/ Week</w:t>
            </w:r>
          </w:p>
        </w:tc>
        <w:tc>
          <w:tcPr>
            <w:tcW w:w="1417" w:type="dxa"/>
            <w:tcBorders>
              <w:bottom w:val="single" w:sz="4" w:space="0" w:color="000000"/>
            </w:tcBorders>
          </w:tcPr>
          <w:p w:rsidR="009A7823" w:rsidRPr="009A7823" w:rsidRDefault="009A7823" w:rsidP="002619BA">
            <w:pPr>
              <w:pStyle w:val="Normal1"/>
              <w:jc w:val="center"/>
              <w:rPr>
                <w:rFonts w:ascii="Times New Roman" w:eastAsia="Arial" w:hAnsi="Times New Roman" w:cs="Times New Roman"/>
                <w:b/>
                <w:sz w:val="24"/>
                <w:szCs w:val="24"/>
              </w:rPr>
            </w:pPr>
            <w:r w:rsidRPr="009A7823">
              <w:rPr>
                <w:rFonts w:ascii="Times New Roman" w:eastAsia="Arial" w:hAnsi="Times New Roman" w:cs="Times New Roman"/>
                <w:b/>
                <w:sz w:val="24"/>
                <w:szCs w:val="24"/>
              </w:rPr>
              <w:t>7</w:t>
            </w:r>
          </w:p>
        </w:tc>
      </w:tr>
    </w:tbl>
    <w:p w:rsidR="00257F98" w:rsidRDefault="00257F98" w:rsidP="00257F98">
      <w:pPr>
        <w:jc w:val="center"/>
        <w:rPr>
          <w:b/>
          <w:u w:val="single"/>
        </w:rPr>
      </w:pPr>
    </w:p>
    <w:p w:rsidR="009A7823" w:rsidRDefault="009A7823" w:rsidP="00257F98">
      <w:pPr>
        <w:jc w:val="center"/>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
        <w:gridCol w:w="8213"/>
      </w:tblGrid>
      <w:tr w:rsidR="009A7823" w:rsidRPr="002224EB" w:rsidTr="009A7823">
        <w:trPr>
          <w:trHeight w:val="452"/>
        </w:trPr>
        <w:tc>
          <w:tcPr>
            <w:tcW w:w="9180" w:type="dxa"/>
            <w:gridSpan w:val="2"/>
          </w:tcPr>
          <w:p w:rsidR="009A7823" w:rsidRPr="002224EB" w:rsidRDefault="009A7823" w:rsidP="002619BA">
            <w:pPr>
              <w:pBdr>
                <w:top w:val="nil"/>
                <w:left w:val="nil"/>
                <w:bottom w:val="nil"/>
                <w:right w:val="nil"/>
                <w:between w:val="nil"/>
              </w:pBdr>
              <w:rPr>
                <w:color w:val="000000"/>
              </w:rPr>
            </w:pPr>
            <w:r w:rsidRPr="002224EB">
              <w:rPr>
                <w:b/>
                <w:color w:val="000000"/>
              </w:rPr>
              <w:t xml:space="preserve">Learning Objectives </w:t>
            </w:r>
          </w:p>
        </w:tc>
      </w:tr>
      <w:tr w:rsidR="009A7823" w:rsidRPr="002224EB" w:rsidTr="009A7823">
        <w:trPr>
          <w:trHeight w:val="402"/>
        </w:trPr>
        <w:tc>
          <w:tcPr>
            <w:tcW w:w="967" w:type="dxa"/>
          </w:tcPr>
          <w:p w:rsidR="009A7823" w:rsidRPr="002224EB" w:rsidRDefault="009A7823" w:rsidP="002619BA">
            <w:pPr>
              <w:pBdr>
                <w:top w:val="nil"/>
                <w:left w:val="nil"/>
                <w:bottom w:val="nil"/>
                <w:right w:val="nil"/>
                <w:between w:val="nil"/>
              </w:pBdr>
              <w:jc w:val="center"/>
              <w:rPr>
                <w:color w:val="000000"/>
              </w:rPr>
            </w:pPr>
            <w:r w:rsidRPr="002224EB">
              <w:rPr>
                <w:color w:val="000000"/>
              </w:rPr>
              <w:t>1</w:t>
            </w:r>
          </w:p>
        </w:tc>
        <w:tc>
          <w:tcPr>
            <w:tcW w:w="8213" w:type="dxa"/>
            <w:vAlign w:val="center"/>
          </w:tcPr>
          <w:p w:rsidR="009A7823" w:rsidRPr="002224EB" w:rsidRDefault="009A7823" w:rsidP="009A7823">
            <w:pPr>
              <w:jc w:val="both"/>
              <w:rPr>
                <w:color w:val="000000"/>
              </w:rPr>
            </w:pPr>
            <w:r w:rsidRPr="002224EB">
              <w:t>To understand the use and practice of community organization in various fields of social work</w:t>
            </w:r>
          </w:p>
        </w:tc>
      </w:tr>
      <w:tr w:rsidR="009A7823" w:rsidRPr="002224EB" w:rsidTr="009A7823">
        <w:trPr>
          <w:trHeight w:val="411"/>
        </w:trPr>
        <w:tc>
          <w:tcPr>
            <w:tcW w:w="967" w:type="dxa"/>
          </w:tcPr>
          <w:p w:rsidR="009A7823" w:rsidRPr="002224EB" w:rsidRDefault="009A7823" w:rsidP="002619BA">
            <w:pPr>
              <w:pBdr>
                <w:top w:val="nil"/>
                <w:left w:val="nil"/>
                <w:bottom w:val="nil"/>
                <w:right w:val="nil"/>
                <w:between w:val="nil"/>
              </w:pBdr>
              <w:jc w:val="center"/>
              <w:rPr>
                <w:color w:val="000000"/>
              </w:rPr>
            </w:pPr>
            <w:r w:rsidRPr="002224EB">
              <w:rPr>
                <w:color w:val="000000"/>
              </w:rPr>
              <w:t>2</w:t>
            </w:r>
          </w:p>
        </w:tc>
        <w:tc>
          <w:tcPr>
            <w:tcW w:w="8213" w:type="dxa"/>
            <w:vAlign w:val="center"/>
          </w:tcPr>
          <w:p w:rsidR="009A7823" w:rsidRPr="002224EB" w:rsidRDefault="009A7823" w:rsidP="009A7823">
            <w:pPr>
              <w:autoSpaceDE w:val="0"/>
              <w:autoSpaceDN w:val="0"/>
              <w:adjustRightInd w:val="0"/>
            </w:pPr>
            <w:r w:rsidRPr="002224EB">
              <w:t xml:space="preserve">To understand  various phases and models of Community Organization </w:t>
            </w:r>
          </w:p>
        </w:tc>
      </w:tr>
      <w:tr w:rsidR="009A7823" w:rsidRPr="002224EB" w:rsidTr="009A7823">
        <w:trPr>
          <w:trHeight w:val="415"/>
        </w:trPr>
        <w:tc>
          <w:tcPr>
            <w:tcW w:w="967" w:type="dxa"/>
          </w:tcPr>
          <w:p w:rsidR="009A7823" w:rsidRPr="002224EB" w:rsidRDefault="009A7823" w:rsidP="002619BA">
            <w:pPr>
              <w:pBdr>
                <w:top w:val="nil"/>
                <w:left w:val="nil"/>
                <w:bottom w:val="nil"/>
                <w:right w:val="nil"/>
                <w:between w:val="nil"/>
              </w:pBdr>
              <w:jc w:val="center"/>
              <w:rPr>
                <w:color w:val="000000"/>
              </w:rPr>
            </w:pPr>
            <w:r w:rsidRPr="002224EB">
              <w:rPr>
                <w:color w:val="000000"/>
              </w:rPr>
              <w:t>3</w:t>
            </w:r>
          </w:p>
        </w:tc>
        <w:tc>
          <w:tcPr>
            <w:tcW w:w="8213" w:type="dxa"/>
            <w:vAlign w:val="center"/>
          </w:tcPr>
          <w:p w:rsidR="009A7823" w:rsidRPr="002224EB" w:rsidRDefault="009A7823" w:rsidP="009A7823">
            <w:pPr>
              <w:autoSpaceDE w:val="0"/>
              <w:autoSpaceDN w:val="0"/>
              <w:adjustRightInd w:val="0"/>
              <w:jc w:val="both"/>
            </w:pPr>
            <w:r w:rsidRPr="002224EB">
              <w:t>To learn to apply Community Organization and Social Action as  Methods of Social work.</w:t>
            </w:r>
          </w:p>
        </w:tc>
      </w:tr>
      <w:tr w:rsidR="009A7823" w:rsidRPr="002224EB" w:rsidTr="009A7823">
        <w:trPr>
          <w:trHeight w:val="420"/>
        </w:trPr>
        <w:tc>
          <w:tcPr>
            <w:tcW w:w="967" w:type="dxa"/>
          </w:tcPr>
          <w:p w:rsidR="009A7823" w:rsidRPr="002224EB" w:rsidRDefault="009A7823" w:rsidP="002619BA">
            <w:pPr>
              <w:pBdr>
                <w:top w:val="nil"/>
                <w:left w:val="nil"/>
                <w:bottom w:val="nil"/>
                <w:right w:val="nil"/>
                <w:between w:val="nil"/>
              </w:pBdr>
              <w:jc w:val="center"/>
              <w:rPr>
                <w:color w:val="000000"/>
              </w:rPr>
            </w:pPr>
            <w:r w:rsidRPr="002224EB">
              <w:rPr>
                <w:color w:val="000000"/>
              </w:rPr>
              <w:t>4</w:t>
            </w:r>
          </w:p>
        </w:tc>
        <w:tc>
          <w:tcPr>
            <w:tcW w:w="8213" w:type="dxa"/>
            <w:vAlign w:val="center"/>
          </w:tcPr>
          <w:p w:rsidR="009A7823" w:rsidRPr="002224EB" w:rsidRDefault="009A7823" w:rsidP="009A7823">
            <w:pPr>
              <w:autoSpaceDE w:val="0"/>
              <w:autoSpaceDN w:val="0"/>
              <w:adjustRightInd w:val="0"/>
              <w:jc w:val="both"/>
              <w:rPr>
                <w:color w:val="000000"/>
              </w:rPr>
            </w:pPr>
            <w:r w:rsidRPr="002224EB">
              <w:t>To apply the models of Community</w:t>
            </w:r>
          </w:p>
        </w:tc>
      </w:tr>
      <w:tr w:rsidR="009A7823" w:rsidRPr="002224EB" w:rsidTr="009A7823">
        <w:trPr>
          <w:trHeight w:val="412"/>
        </w:trPr>
        <w:tc>
          <w:tcPr>
            <w:tcW w:w="967" w:type="dxa"/>
          </w:tcPr>
          <w:p w:rsidR="009A7823" w:rsidRPr="002224EB" w:rsidRDefault="009A7823" w:rsidP="002619BA">
            <w:pPr>
              <w:pBdr>
                <w:top w:val="nil"/>
                <w:left w:val="nil"/>
                <w:bottom w:val="nil"/>
                <w:right w:val="nil"/>
                <w:between w:val="nil"/>
              </w:pBdr>
              <w:jc w:val="center"/>
              <w:rPr>
                <w:color w:val="000000"/>
              </w:rPr>
            </w:pPr>
            <w:r w:rsidRPr="002224EB">
              <w:rPr>
                <w:color w:val="000000"/>
              </w:rPr>
              <w:t>5</w:t>
            </w:r>
          </w:p>
        </w:tc>
        <w:tc>
          <w:tcPr>
            <w:tcW w:w="8213" w:type="dxa"/>
            <w:vAlign w:val="center"/>
          </w:tcPr>
          <w:p w:rsidR="009A7823" w:rsidRPr="002224EB" w:rsidRDefault="009A7823" w:rsidP="009A7823">
            <w:pPr>
              <w:autoSpaceDE w:val="0"/>
              <w:autoSpaceDN w:val="0"/>
              <w:adjustRightInd w:val="0"/>
              <w:jc w:val="both"/>
              <w:rPr>
                <w:b/>
              </w:rPr>
            </w:pPr>
            <w:r w:rsidRPr="002224EB">
              <w:t>To develop skills and attitudes for participatory Community work and Social Action</w:t>
            </w:r>
          </w:p>
        </w:tc>
      </w:tr>
      <w:tr w:rsidR="009A7823" w:rsidRPr="002224EB" w:rsidTr="009A7823">
        <w:tc>
          <w:tcPr>
            <w:tcW w:w="9180" w:type="dxa"/>
            <w:gridSpan w:val="2"/>
          </w:tcPr>
          <w:p w:rsidR="009A7823" w:rsidRPr="002224EB" w:rsidRDefault="009A7823" w:rsidP="002619BA">
            <w:r w:rsidRPr="002224EB">
              <w:rPr>
                <w:b/>
              </w:rPr>
              <w:t xml:space="preserve">Course Outcomes </w:t>
            </w:r>
          </w:p>
          <w:p w:rsidR="009A7823" w:rsidRPr="002224EB" w:rsidRDefault="009A7823" w:rsidP="002619BA"/>
          <w:p w:rsidR="009A7823" w:rsidRPr="002224EB" w:rsidRDefault="009A7823" w:rsidP="009A7823">
            <w:pPr>
              <w:spacing w:line="360" w:lineRule="auto"/>
              <w:jc w:val="both"/>
              <w:rPr>
                <w:color w:val="000000"/>
              </w:rPr>
            </w:pPr>
            <w:r w:rsidRPr="002224EB">
              <w:rPr>
                <w:color w:val="000000"/>
              </w:rPr>
              <w:t xml:space="preserve">On the successful completion of the course, student will be able: </w:t>
            </w:r>
          </w:p>
          <w:p w:rsidR="009A7823" w:rsidRPr="002224EB" w:rsidRDefault="009A7823" w:rsidP="009A7823">
            <w:pPr>
              <w:autoSpaceDE w:val="0"/>
              <w:autoSpaceDN w:val="0"/>
              <w:adjustRightInd w:val="0"/>
              <w:jc w:val="both"/>
              <w:rPr>
                <w:color w:val="000000"/>
              </w:rPr>
            </w:pPr>
            <w:r w:rsidRPr="002224EB">
              <w:rPr>
                <w:color w:val="000000"/>
              </w:rPr>
              <w:t xml:space="preserve">CO1 : </w:t>
            </w:r>
            <w:r w:rsidRPr="002224EB">
              <w:t>To be aware of the concepts related to Community Organization</w:t>
            </w:r>
          </w:p>
          <w:p w:rsidR="009A7823" w:rsidRPr="002224EB" w:rsidRDefault="009A7823" w:rsidP="009A7823">
            <w:pPr>
              <w:pBdr>
                <w:top w:val="nil"/>
                <w:left w:val="nil"/>
                <w:bottom w:val="nil"/>
                <w:right w:val="nil"/>
                <w:between w:val="nil"/>
              </w:pBdr>
              <w:spacing w:after="38"/>
              <w:jc w:val="both"/>
              <w:rPr>
                <w:color w:val="000000"/>
              </w:rPr>
            </w:pPr>
            <w:r>
              <w:rPr>
                <w:color w:val="000000"/>
              </w:rPr>
              <w:t xml:space="preserve">CO2 </w:t>
            </w:r>
            <w:r w:rsidRPr="002224EB">
              <w:rPr>
                <w:color w:val="000000"/>
              </w:rPr>
              <w:t xml:space="preserve">: </w:t>
            </w:r>
            <w:r w:rsidRPr="002224EB">
              <w:t>To apply community Organization as a method of Social work in various settings</w:t>
            </w:r>
            <w:r w:rsidRPr="002224EB">
              <w:rPr>
                <w:color w:val="000000"/>
              </w:rPr>
              <w:t xml:space="preserve">. </w:t>
            </w:r>
          </w:p>
          <w:p w:rsidR="009A7823" w:rsidRPr="002224EB" w:rsidRDefault="009A7823" w:rsidP="009A7823">
            <w:pPr>
              <w:pBdr>
                <w:top w:val="nil"/>
                <w:left w:val="nil"/>
                <w:bottom w:val="nil"/>
                <w:right w:val="nil"/>
                <w:between w:val="nil"/>
              </w:pBdr>
              <w:spacing w:after="38"/>
              <w:rPr>
                <w:color w:val="000000"/>
              </w:rPr>
            </w:pPr>
            <w:r w:rsidRPr="002224EB">
              <w:rPr>
                <w:color w:val="000000"/>
              </w:rPr>
              <w:t xml:space="preserve">CO3: </w:t>
            </w:r>
            <w:r w:rsidRPr="002224EB">
              <w:t>To understand and apply various Models of Community Organization</w:t>
            </w:r>
          </w:p>
          <w:p w:rsidR="009A7823" w:rsidRPr="002224EB" w:rsidRDefault="009A7823" w:rsidP="009A7823">
            <w:pPr>
              <w:pBdr>
                <w:top w:val="nil"/>
                <w:left w:val="nil"/>
                <w:bottom w:val="nil"/>
                <w:right w:val="nil"/>
                <w:between w:val="nil"/>
              </w:pBdr>
              <w:spacing w:after="38"/>
              <w:jc w:val="both"/>
              <w:rPr>
                <w:color w:val="000000"/>
              </w:rPr>
            </w:pPr>
            <w:r w:rsidRPr="002224EB">
              <w:rPr>
                <w:color w:val="000000"/>
              </w:rPr>
              <w:t xml:space="preserve">CO4: </w:t>
            </w:r>
            <w:r w:rsidRPr="002224EB">
              <w:t xml:space="preserve">To understand the role of social work in Social Action and Social Reform for Social    </w:t>
            </w:r>
            <w:r>
              <w:tab/>
            </w:r>
            <w:r w:rsidRPr="002224EB">
              <w:t>Development</w:t>
            </w:r>
          </w:p>
          <w:p w:rsidR="009A7823" w:rsidRPr="002224EB" w:rsidRDefault="009A7823" w:rsidP="009A7823">
            <w:pPr>
              <w:pBdr>
                <w:top w:val="nil"/>
                <w:left w:val="nil"/>
                <w:bottom w:val="nil"/>
                <w:right w:val="nil"/>
                <w:between w:val="nil"/>
              </w:pBdr>
              <w:spacing w:after="38"/>
              <w:jc w:val="both"/>
              <w:rPr>
                <w:color w:val="000000"/>
              </w:rPr>
            </w:pPr>
            <w:r w:rsidRPr="002224EB">
              <w:t xml:space="preserve">CO5: To critically analyse Social Movements from various dimensions   </w:t>
            </w:r>
            <w:r w:rsidRPr="002224EB">
              <w:rPr>
                <w:color w:val="000000"/>
              </w:rPr>
              <w:t xml:space="preserve">. </w:t>
            </w:r>
          </w:p>
          <w:p w:rsidR="009A7823" w:rsidRPr="002224EB" w:rsidRDefault="009A7823" w:rsidP="009A7823">
            <w:pPr>
              <w:autoSpaceDE w:val="0"/>
              <w:autoSpaceDN w:val="0"/>
              <w:adjustRightInd w:val="0"/>
              <w:jc w:val="both"/>
            </w:pPr>
            <w:r w:rsidRPr="002224EB">
              <w:rPr>
                <w:color w:val="000000"/>
              </w:rPr>
              <w:t xml:space="preserve">CO6: </w:t>
            </w:r>
            <w:r w:rsidRPr="002224EB">
              <w:t>To  apply Social Action as a method of Social Work</w:t>
            </w:r>
          </w:p>
        </w:tc>
      </w:tr>
    </w:tbl>
    <w:p w:rsidR="009A7823" w:rsidRDefault="009A7823" w:rsidP="00257F98">
      <w:pPr>
        <w:jc w:val="center"/>
        <w:rPr>
          <w:b/>
          <w:u w:val="single"/>
        </w:rPr>
      </w:pPr>
    </w:p>
    <w:p w:rsidR="00257F98" w:rsidRPr="002224EB" w:rsidRDefault="00257F98" w:rsidP="00257F98">
      <w:pPr>
        <w:spacing w:line="360" w:lineRule="auto"/>
        <w:jc w:val="both"/>
        <w:rPr>
          <w:b/>
        </w:rPr>
      </w:pPr>
      <w:r w:rsidRPr="002224EB">
        <w:rPr>
          <w:b/>
        </w:rPr>
        <w:t>UNIT – 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257F98" w:rsidRPr="002224EB" w:rsidRDefault="00257F98" w:rsidP="00257F98">
      <w:pPr>
        <w:spacing w:line="360" w:lineRule="auto"/>
        <w:jc w:val="both"/>
      </w:pPr>
      <w:r w:rsidRPr="002224EB">
        <w:rPr>
          <w:b/>
          <w:bCs/>
        </w:rPr>
        <w:t xml:space="preserve">Community Organisation: </w:t>
      </w:r>
      <w:r w:rsidRPr="002224EB">
        <w:rPr>
          <w:bCs/>
        </w:rPr>
        <w:t>Community Organisation</w:t>
      </w:r>
      <w:r w:rsidRPr="002224EB">
        <w:rPr>
          <w:b/>
          <w:bCs/>
        </w:rPr>
        <w:t>:</w:t>
      </w:r>
      <w:r w:rsidRPr="002224EB">
        <w:t>Concept, Definition, History, Objectives, Goals and Components, Principles, community practice and community development.</w:t>
      </w:r>
    </w:p>
    <w:p w:rsidR="00257F98" w:rsidRPr="002224EB" w:rsidRDefault="00257F98" w:rsidP="00257F98">
      <w:pPr>
        <w:spacing w:line="360" w:lineRule="auto"/>
        <w:jc w:val="both"/>
      </w:pPr>
      <w:r w:rsidRPr="002224EB">
        <w:t xml:space="preserve">Community organization as a primary method of social work. Methods of Community Organization, Community Mobilization,Community Identification and diagnosis , Process and Phases of Community Organisation - Community Relationship, Study, Analysis, Assessment, Discussion, Organization, Action, Evaluation, Modification and continuation. </w:t>
      </w:r>
    </w:p>
    <w:p w:rsidR="00257F98" w:rsidRPr="00424F2F" w:rsidRDefault="00424F2F" w:rsidP="00257F98">
      <w:pPr>
        <w:spacing w:line="360" w:lineRule="auto"/>
        <w:jc w:val="both"/>
        <w:rPr>
          <w:b/>
        </w:rPr>
      </w:pPr>
      <w:r>
        <w:rPr>
          <w:b/>
        </w:rPr>
        <w:t>UNIT – II</w:t>
      </w:r>
      <w:r>
        <w:rPr>
          <w:b/>
        </w:rPr>
        <w:tab/>
      </w:r>
      <w:r>
        <w:rPr>
          <w:b/>
        </w:rPr>
        <w:tab/>
      </w:r>
      <w:r>
        <w:rPr>
          <w:b/>
        </w:rPr>
        <w:tab/>
      </w:r>
      <w:r>
        <w:rPr>
          <w:b/>
        </w:rPr>
        <w:tab/>
      </w:r>
      <w:r>
        <w:rPr>
          <w:b/>
        </w:rPr>
        <w:tab/>
      </w:r>
      <w:r>
        <w:rPr>
          <w:b/>
        </w:rPr>
        <w:tab/>
      </w:r>
      <w:r>
        <w:rPr>
          <w:b/>
        </w:rPr>
        <w:tab/>
      </w:r>
      <w:r>
        <w:rPr>
          <w:b/>
        </w:rPr>
        <w:tab/>
      </w:r>
      <w:r>
        <w:rPr>
          <w:b/>
        </w:rPr>
        <w:tab/>
        <w:t>(12 Hours)</w:t>
      </w:r>
    </w:p>
    <w:p w:rsidR="00257F98" w:rsidRPr="002224EB" w:rsidRDefault="00257F98" w:rsidP="00257F98">
      <w:pPr>
        <w:spacing w:line="360" w:lineRule="auto"/>
        <w:jc w:val="both"/>
      </w:pPr>
      <w:r w:rsidRPr="002224EB">
        <w:rPr>
          <w:b/>
          <w:bCs/>
        </w:rPr>
        <w:t>Application of Community Organization Practice in Various Settings:</w:t>
      </w:r>
      <w:r w:rsidRPr="002224EB">
        <w:rPr>
          <w:bCs/>
        </w:rPr>
        <w:t>Application of Community Organization :</w:t>
      </w:r>
      <w:r w:rsidRPr="002224EB">
        <w:t>Health, Education, Residential institutions, Livelihood and work, Natural resource management, Sustainable development, Working with tribal population, Disability, Working with rural and urban vulnerable communities, displaced population and rehabilitation, disaster response.Communityorganisation as a social work process; Role and Skills of Community Organizer; Differentiating Community Organisation and Community Development.</w:t>
      </w:r>
    </w:p>
    <w:p w:rsidR="00257F98" w:rsidRPr="00424F2F" w:rsidRDefault="00424F2F" w:rsidP="00257F98">
      <w:pPr>
        <w:spacing w:line="360" w:lineRule="auto"/>
        <w:jc w:val="both"/>
        <w:rPr>
          <w:b/>
        </w:rPr>
      </w:pPr>
      <w:r>
        <w:rPr>
          <w:b/>
        </w:rPr>
        <w:t>UNIT – III</w:t>
      </w:r>
      <w:r>
        <w:rPr>
          <w:b/>
        </w:rPr>
        <w:tab/>
      </w:r>
      <w:r>
        <w:rPr>
          <w:b/>
        </w:rPr>
        <w:tab/>
      </w:r>
      <w:r>
        <w:rPr>
          <w:b/>
        </w:rPr>
        <w:tab/>
      </w:r>
      <w:r>
        <w:rPr>
          <w:b/>
        </w:rPr>
        <w:tab/>
      </w:r>
      <w:r>
        <w:rPr>
          <w:b/>
        </w:rPr>
        <w:tab/>
      </w:r>
      <w:r>
        <w:rPr>
          <w:b/>
        </w:rPr>
        <w:tab/>
      </w:r>
      <w:r>
        <w:rPr>
          <w:b/>
        </w:rPr>
        <w:tab/>
      </w:r>
      <w:r>
        <w:rPr>
          <w:b/>
        </w:rPr>
        <w:tab/>
      </w:r>
      <w:r>
        <w:rPr>
          <w:b/>
        </w:rPr>
        <w:tab/>
        <w:t>(12 Hours)</w:t>
      </w:r>
    </w:p>
    <w:p w:rsidR="00257F98" w:rsidRPr="002224EB" w:rsidRDefault="00257F98" w:rsidP="00257F98">
      <w:pPr>
        <w:spacing w:line="360" w:lineRule="auto"/>
        <w:jc w:val="both"/>
        <w:rPr>
          <w:b/>
          <w:bCs/>
        </w:rPr>
      </w:pPr>
      <w:r w:rsidRPr="002224EB">
        <w:rPr>
          <w:b/>
          <w:bCs/>
        </w:rPr>
        <w:t>Models of Community Organisation :</w:t>
      </w:r>
      <w:r w:rsidRPr="002224EB">
        <w:rPr>
          <w:bCs/>
        </w:rPr>
        <w:t>Models of Community Organisation</w:t>
      </w:r>
      <w:r w:rsidRPr="002224EB">
        <w:rPr>
          <w:b/>
          <w:bCs/>
        </w:rPr>
        <w:t xml:space="preserve"> -</w:t>
      </w:r>
      <w:r w:rsidRPr="002224EB">
        <w:t>Jack Rothman’s 3 Models: Locality Development, Social Planning and Social Action; Mary Weil’s Eight models; and Neighbourhood development model-System change Model-Structural change model</w:t>
      </w:r>
    </w:p>
    <w:p w:rsidR="00257F98" w:rsidRPr="00424F2F" w:rsidRDefault="00257F98" w:rsidP="00257F98">
      <w:pPr>
        <w:spacing w:line="360" w:lineRule="auto"/>
        <w:jc w:val="both"/>
      </w:pPr>
      <w:r w:rsidRPr="002224EB">
        <w:rPr>
          <w:b/>
        </w:rPr>
        <w:t>UNIT – IV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257F98" w:rsidRPr="002224EB" w:rsidRDefault="00257F98" w:rsidP="00257F98">
      <w:pPr>
        <w:spacing w:line="360" w:lineRule="auto"/>
        <w:jc w:val="both"/>
      </w:pPr>
      <w:r w:rsidRPr="002224EB">
        <w:rPr>
          <w:b/>
          <w:bCs/>
        </w:rPr>
        <w:t>Social Action- As a  method of Social Work:</w:t>
      </w:r>
      <w:r w:rsidRPr="002224EB">
        <w:t>Social Work and Social Action</w:t>
      </w:r>
      <w:r w:rsidRPr="002224EB">
        <w:rPr>
          <w:b/>
        </w:rPr>
        <w:t>:</w:t>
      </w:r>
      <w:r w:rsidRPr="002224EB">
        <w:t>Concept, Objectives,Principles  of Legitimisation, Credibility building, Multiple strategies, Dramatization.</w:t>
      </w:r>
    </w:p>
    <w:p w:rsidR="00257F98" w:rsidRPr="002224EB" w:rsidRDefault="00257F98" w:rsidP="00257F98">
      <w:pPr>
        <w:spacing w:line="360" w:lineRule="auto"/>
        <w:jc w:val="both"/>
        <w:rPr>
          <w:b/>
        </w:rPr>
      </w:pPr>
      <w:r w:rsidRPr="002224EB">
        <w:t>Social Action in relation to Case work, Group Work, Social Work Research ,Community Organisation and Social Welfare Administration ,Methods and Means of Social Action -Research, Propoganda, Use of Mass media. Scope of Social Action in India</w:t>
      </w:r>
      <w:r w:rsidRPr="002224EB">
        <w:rPr>
          <w:b/>
        </w:rPr>
        <w:tab/>
      </w:r>
    </w:p>
    <w:p w:rsidR="00257F98" w:rsidRPr="002224EB" w:rsidRDefault="00424F2F" w:rsidP="00257F98">
      <w:pPr>
        <w:spacing w:line="360" w:lineRule="auto"/>
        <w:jc w:val="both"/>
        <w:rPr>
          <w:b/>
        </w:rPr>
      </w:pPr>
      <w:r>
        <w:rPr>
          <w:b/>
        </w:rPr>
        <w:t>UNIT – V</w:t>
      </w:r>
      <w:r>
        <w:rPr>
          <w:b/>
        </w:rPr>
        <w:tab/>
      </w:r>
      <w:r>
        <w:rPr>
          <w:b/>
        </w:rPr>
        <w:tab/>
      </w:r>
      <w:r>
        <w:rPr>
          <w:b/>
        </w:rPr>
        <w:tab/>
      </w:r>
      <w:r>
        <w:rPr>
          <w:b/>
        </w:rPr>
        <w:tab/>
      </w:r>
      <w:r>
        <w:rPr>
          <w:b/>
        </w:rPr>
        <w:tab/>
      </w:r>
      <w:r>
        <w:rPr>
          <w:b/>
        </w:rPr>
        <w:tab/>
      </w:r>
      <w:r>
        <w:rPr>
          <w:b/>
        </w:rPr>
        <w:tab/>
      </w:r>
      <w:r>
        <w:rPr>
          <w:b/>
        </w:rPr>
        <w:tab/>
      </w:r>
      <w:r>
        <w:rPr>
          <w:b/>
        </w:rPr>
        <w:tab/>
        <w:t>(12 Hours)</w:t>
      </w:r>
    </w:p>
    <w:p w:rsidR="00257F98" w:rsidRPr="002224EB" w:rsidRDefault="00257F98" w:rsidP="00257F98">
      <w:pPr>
        <w:spacing w:line="360" w:lineRule="auto"/>
        <w:jc w:val="both"/>
      </w:pPr>
      <w:r w:rsidRPr="002224EB">
        <w:rPr>
          <w:b/>
        </w:rPr>
        <w:t>Social Problems and Social Action:</w:t>
      </w:r>
      <w:r w:rsidRPr="002224EB">
        <w:t xml:space="preserve"> Role of Social Worker in Social Action: Social Activists and Social Action Groups with their significance of existence  in India.</w:t>
      </w:r>
    </w:p>
    <w:p w:rsidR="00257F98" w:rsidRPr="002224EB" w:rsidRDefault="00257F98" w:rsidP="00257F98">
      <w:pPr>
        <w:spacing w:line="360" w:lineRule="auto"/>
        <w:jc w:val="both"/>
        <w:rPr>
          <w:i/>
        </w:rPr>
      </w:pPr>
      <w:r w:rsidRPr="002224EB">
        <w:t>Skills involved in Social Action- Analytical &amp;Research Skills,Managerial,Intervention skills, Problem Skills and Training Skills.Social Movements. Approaches to Social Action- Freire, Gandhi (Sarvodaya), Alinsky, Radical social work; Rights based approach. Strategies for Social Action from various Social Movements. Indian Social Movements -  Bhoodan, Satyagraha Gramdan, Narmada BachaoAndolan–The Singur Issue, Bodo and Gurkhaland Issues, Anna Hazare and the AamAdmi Movement</w:t>
      </w:r>
      <w:r w:rsidRPr="002224EB">
        <w:rPr>
          <w:b/>
        </w:rPr>
        <w:tab/>
      </w:r>
      <w:r w:rsidRPr="002224EB">
        <w:rPr>
          <w:b/>
        </w:rPr>
        <w:tab/>
      </w:r>
      <w:r w:rsidRPr="002224EB">
        <w:rPr>
          <w:b/>
        </w:rPr>
        <w:tab/>
      </w:r>
      <w:r w:rsidRPr="002224EB">
        <w:rPr>
          <w:b/>
        </w:rPr>
        <w:tab/>
      </w:r>
      <w:r w:rsidRPr="002224EB">
        <w:rPr>
          <w:b/>
        </w:rPr>
        <w:tab/>
      </w:r>
      <w:r w:rsidRPr="002224EB">
        <w:rPr>
          <w:b/>
        </w:rPr>
        <w:tab/>
      </w:r>
    </w:p>
    <w:p w:rsidR="00257F98" w:rsidRPr="002224EB" w:rsidRDefault="00257F98" w:rsidP="00257F98">
      <w:pPr>
        <w:spacing w:line="360" w:lineRule="auto"/>
        <w:jc w:val="both"/>
      </w:pPr>
      <w:r w:rsidRPr="002224EB">
        <w:rPr>
          <w:i/>
        </w:rPr>
        <w:t>Case Studies: Some cases of real business world to supplement learning from the course.</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257F98" w:rsidRPr="002224EB" w:rsidTr="00721965">
        <w:trPr>
          <w:trHeight w:val="3251"/>
        </w:trPr>
        <w:tc>
          <w:tcPr>
            <w:tcW w:w="9039" w:type="dxa"/>
          </w:tcPr>
          <w:p w:rsidR="00257F98" w:rsidRPr="002224EB" w:rsidRDefault="00257F98" w:rsidP="009A7823">
            <w:r w:rsidRPr="002224EB">
              <w:rPr>
                <w:b/>
              </w:rPr>
              <w:t>Text Books</w:t>
            </w:r>
          </w:p>
          <w:p w:rsidR="00257F98" w:rsidRPr="002224EB" w:rsidRDefault="00257F98" w:rsidP="00170880">
            <w:pPr>
              <w:pStyle w:val="ListParagraph"/>
              <w:numPr>
                <w:ilvl w:val="0"/>
                <w:numId w:val="19"/>
              </w:numPr>
              <w:spacing w:after="0" w:line="240" w:lineRule="auto"/>
              <w:ind w:left="714" w:hanging="357"/>
              <w:rPr>
                <w:rFonts w:ascii="Times New Roman" w:eastAsia="SimSun" w:hAnsi="Times New Roman"/>
                <w:sz w:val="24"/>
                <w:szCs w:val="24"/>
              </w:rPr>
            </w:pPr>
            <w:r w:rsidRPr="002224EB">
              <w:rPr>
                <w:rFonts w:ascii="Times New Roman" w:eastAsia="SimSun" w:hAnsi="Times New Roman"/>
                <w:sz w:val="24"/>
                <w:szCs w:val="24"/>
              </w:rPr>
              <w:t>Christopher, A.J, &amp; William, A.T. (2009). Community Organization and Social Action. New Delhi: Himalaya publishing.</w:t>
            </w:r>
          </w:p>
          <w:p w:rsidR="00257F98" w:rsidRPr="002224EB" w:rsidRDefault="00257F98" w:rsidP="00170880">
            <w:pPr>
              <w:pStyle w:val="ListParagraph"/>
              <w:numPr>
                <w:ilvl w:val="0"/>
                <w:numId w:val="19"/>
              </w:numPr>
              <w:spacing w:after="0" w:line="240" w:lineRule="auto"/>
              <w:ind w:left="714" w:hanging="357"/>
              <w:rPr>
                <w:rFonts w:ascii="Times New Roman" w:eastAsia="SimSun" w:hAnsi="Times New Roman"/>
                <w:sz w:val="24"/>
                <w:szCs w:val="24"/>
              </w:rPr>
            </w:pPr>
            <w:r w:rsidRPr="002224EB">
              <w:rPr>
                <w:rFonts w:ascii="Times New Roman" w:eastAsia="SimSun" w:hAnsi="Times New Roman"/>
                <w:sz w:val="24"/>
                <w:szCs w:val="24"/>
              </w:rPr>
              <w:t>Chowdhry, D. Paul (1992), Introduction to Social Work, Atma Ram &amp; Sons, Delhi.</w:t>
            </w:r>
          </w:p>
          <w:p w:rsidR="00257F98" w:rsidRPr="002224EB" w:rsidRDefault="00257F98" w:rsidP="00170880">
            <w:pPr>
              <w:pStyle w:val="ListParagraph"/>
              <w:numPr>
                <w:ilvl w:val="0"/>
                <w:numId w:val="19"/>
              </w:numPr>
              <w:spacing w:after="0" w:line="240" w:lineRule="auto"/>
              <w:ind w:left="714" w:hanging="357"/>
              <w:rPr>
                <w:rFonts w:ascii="Times New Roman" w:eastAsia="SimSun" w:hAnsi="Times New Roman"/>
                <w:sz w:val="24"/>
                <w:szCs w:val="24"/>
              </w:rPr>
            </w:pPr>
            <w:r w:rsidRPr="002224EB">
              <w:rPr>
                <w:rFonts w:ascii="Times New Roman" w:eastAsia="SimSun" w:hAnsi="Times New Roman"/>
                <w:sz w:val="24"/>
                <w:szCs w:val="24"/>
              </w:rPr>
              <w:t>.Datar et al. 2010. Skill Training For Social Workers: A Manual. New Delhi: Sage Publications</w:t>
            </w:r>
          </w:p>
          <w:p w:rsidR="00257F98" w:rsidRPr="002224EB" w:rsidRDefault="00257F98" w:rsidP="00170880">
            <w:pPr>
              <w:pStyle w:val="ListParagraph"/>
              <w:numPr>
                <w:ilvl w:val="0"/>
                <w:numId w:val="19"/>
              </w:numPr>
              <w:autoSpaceDE w:val="0"/>
              <w:autoSpaceDN w:val="0"/>
              <w:adjustRightInd w:val="0"/>
              <w:spacing w:after="0" w:line="240" w:lineRule="auto"/>
              <w:ind w:left="714" w:hanging="357"/>
              <w:jc w:val="both"/>
              <w:rPr>
                <w:rFonts w:ascii="Times New Roman" w:eastAsia="SimSun" w:hAnsi="Times New Roman"/>
                <w:sz w:val="24"/>
                <w:szCs w:val="24"/>
              </w:rPr>
            </w:pPr>
            <w:r w:rsidRPr="002224EB">
              <w:rPr>
                <w:rFonts w:ascii="Times New Roman" w:eastAsia="SimSun" w:hAnsi="Times New Roman"/>
                <w:sz w:val="24"/>
                <w:szCs w:val="24"/>
              </w:rPr>
              <w:t>Erlich L, J. (1987). Strategies of Community Organisation. Illinois: F.E. Peacock Publishers</w:t>
            </w:r>
          </w:p>
          <w:p w:rsidR="00257F98" w:rsidRPr="002224EB" w:rsidRDefault="00257F98" w:rsidP="00170880">
            <w:pPr>
              <w:pStyle w:val="ListParagraph"/>
              <w:numPr>
                <w:ilvl w:val="0"/>
                <w:numId w:val="19"/>
              </w:numPr>
              <w:autoSpaceDE w:val="0"/>
              <w:autoSpaceDN w:val="0"/>
              <w:adjustRightInd w:val="0"/>
              <w:spacing w:after="0" w:line="240" w:lineRule="auto"/>
              <w:ind w:left="714" w:hanging="357"/>
              <w:jc w:val="both"/>
              <w:rPr>
                <w:rFonts w:ascii="Times New Roman" w:hAnsi="Times New Roman"/>
                <w:sz w:val="24"/>
                <w:szCs w:val="24"/>
              </w:rPr>
            </w:pPr>
            <w:r w:rsidRPr="002224EB">
              <w:rPr>
                <w:rFonts w:ascii="Times New Roman" w:eastAsia="SimSun" w:hAnsi="Times New Roman"/>
                <w:sz w:val="24"/>
                <w:szCs w:val="24"/>
              </w:rPr>
              <w:t>Gamble, D. N., and Weil, M. 2010. Community Practice Skills: Local to Global Perspectives. New York: Columbia University</w:t>
            </w:r>
          </w:p>
        </w:tc>
      </w:tr>
      <w:tr w:rsidR="00257F98" w:rsidRPr="002224EB" w:rsidTr="00721965">
        <w:trPr>
          <w:trHeight w:val="2400"/>
        </w:trPr>
        <w:tc>
          <w:tcPr>
            <w:tcW w:w="9039" w:type="dxa"/>
          </w:tcPr>
          <w:p w:rsidR="00257F98" w:rsidRPr="002224EB" w:rsidRDefault="00257F98" w:rsidP="009A7823">
            <w:r w:rsidRPr="002224EB">
              <w:rPr>
                <w:b/>
              </w:rPr>
              <w:t>Books for References</w:t>
            </w:r>
          </w:p>
          <w:p w:rsidR="00257F98" w:rsidRPr="009A7823" w:rsidRDefault="00257F98" w:rsidP="00170880">
            <w:pPr>
              <w:pStyle w:val="ListParagraph"/>
              <w:numPr>
                <w:ilvl w:val="0"/>
                <w:numId w:val="20"/>
              </w:numPr>
              <w:autoSpaceDE w:val="0"/>
              <w:autoSpaceDN w:val="0"/>
              <w:adjustRightInd w:val="0"/>
              <w:spacing w:after="0" w:line="240" w:lineRule="auto"/>
              <w:jc w:val="both"/>
              <w:rPr>
                <w:rFonts w:ascii="Times New Roman" w:eastAsia="SimSun" w:hAnsi="Times New Roman"/>
                <w:sz w:val="24"/>
                <w:szCs w:val="24"/>
              </w:rPr>
            </w:pPr>
            <w:r w:rsidRPr="009A7823">
              <w:rPr>
                <w:rFonts w:ascii="Times New Roman" w:eastAsia="SimSun" w:hAnsi="Times New Roman"/>
                <w:sz w:val="24"/>
                <w:szCs w:val="24"/>
                <w:lang w:val="en-US"/>
              </w:rPr>
              <w:t>G</w:t>
            </w:r>
            <w:r w:rsidRPr="009A7823">
              <w:rPr>
                <w:rFonts w:ascii="Times New Roman" w:eastAsia="SimSun" w:hAnsi="Times New Roman"/>
                <w:sz w:val="24"/>
                <w:szCs w:val="24"/>
              </w:rPr>
              <w:t>angrade, K.D. 2001. Working with Community at the grass root level: Strategies and programmes. New Delhi: Radha Publications</w:t>
            </w:r>
          </w:p>
          <w:p w:rsidR="00257F98" w:rsidRPr="009A7823" w:rsidRDefault="00257F98" w:rsidP="00170880">
            <w:pPr>
              <w:pStyle w:val="ListParagraph"/>
              <w:numPr>
                <w:ilvl w:val="0"/>
                <w:numId w:val="20"/>
              </w:numPr>
              <w:spacing w:after="0" w:line="240" w:lineRule="auto"/>
              <w:rPr>
                <w:rFonts w:ascii="Times New Roman" w:eastAsia="SimSun" w:hAnsi="Times New Roman"/>
                <w:sz w:val="24"/>
                <w:szCs w:val="24"/>
              </w:rPr>
            </w:pPr>
            <w:r w:rsidRPr="009A7823">
              <w:rPr>
                <w:rFonts w:ascii="Times New Roman" w:eastAsia="SimSun" w:hAnsi="Times New Roman"/>
                <w:sz w:val="24"/>
                <w:szCs w:val="24"/>
                <w:lang w:val="en-US"/>
              </w:rPr>
              <w:t>H</w:t>
            </w:r>
            <w:r w:rsidRPr="009A7823">
              <w:rPr>
                <w:rFonts w:ascii="Times New Roman" w:eastAsia="SimSun" w:hAnsi="Times New Roman"/>
                <w:sz w:val="24"/>
                <w:szCs w:val="24"/>
              </w:rPr>
              <w:t xml:space="preserve">ardcastle, D., Powers, P. and Wenocur, S. (2011). Community Practice: Theories and Skills for Social Workers. New York: Oxford University Press. </w:t>
            </w:r>
          </w:p>
          <w:p w:rsidR="00257F98" w:rsidRPr="009A7823" w:rsidRDefault="00257F98" w:rsidP="00170880">
            <w:pPr>
              <w:pStyle w:val="ListParagraph"/>
              <w:numPr>
                <w:ilvl w:val="0"/>
                <w:numId w:val="20"/>
              </w:numPr>
              <w:spacing w:after="0" w:line="240" w:lineRule="auto"/>
              <w:rPr>
                <w:rFonts w:ascii="Times New Roman" w:eastAsia="SimSun" w:hAnsi="Times New Roman"/>
                <w:sz w:val="24"/>
                <w:szCs w:val="24"/>
              </w:rPr>
            </w:pPr>
            <w:r w:rsidRPr="009A7823">
              <w:rPr>
                <w:rFonts w:ascii="Times New Roman" w:eastAsia="SimSun" w:hAnsi="Times New Roman"/>
                <w:sz w:val="24"/>
                <w:szCs w:val="24"/>
              </w:rPr>
              <w:t>Jack Rothman, etal. (2001). Strategies of community interventions &amp; Macro practices – Peacock Publications, 6th Edition</w:t>
            </w:r>
          </w:p>
          <w:p w:rsidR="00257F98" w:rsidRPr="009A7823" w:rsidRDefault="00257F98" w:rsidP="00170880">
            <w:pPr>
              <w:pStyle w:val="ListParagraph"/>
              <w:numPr>
                <w:ilvl w:val="0"/>
                <w:numId w:val="20"/>
              </w:numPr>
              <w:spacing w:after="0" w:line="240" w:lineRule="auto"/>
              <w:rPr>
                <w:rFonts w:ascii="Times New Roman" w:hAnsi="Times New Roman"/>
                <w:sz w:val="24"/>
                <w:szCs w:val="24"/>
                <w:lang w:val="en-US"/>
              </w:rPr>
            </w:pPr>
            <w:r w:rsidRPr="009A7823">
              <w:rPr>
                <w:rFonts w:ascii="Times New Roman" w:eastAsia="SimSun" w:hAnsi="Times New Roman"/>
                <w:sz w:val="24"/>
                <w:szCs w:val="24"/>
              </w:rPr>
              <w:t>Ross Murray G, Community Organisation: Theory and Principles, Harper and Row Publication New York, 1985</w:t>
            </w:r>
          </w:p>
          <w:p w:rsidR="00257F98" w:rsidRPr="009A7823" w:rsidRDefault="00257F98" w:rsidP="00170880">
            <w:pPr>
              <w:pStyle w:val="ListParagraph"/>
              <w:numPr>
                <w:ilvl w:val="0"/>
                <w:numId w:val="20"/>
              </w:numPr>
              <w:autoSpaceDE w:val="0"/>
              <w:autoSpaceDN w:val="0"/>
              <w:adjustRightInd w:val="0"/>
              <w:spacing w:after="0" w:line="240" w:lineRule="auto"/>
              <w:jc w:val="both"/>
              <w:rPr>
                <w:rFonts w:ascii="Times New Roman" w:eastAsia="SimSun" w:hAnsi="Times New Roman"/>
                <w:sz w:val="24"/>
                <w:szCs w:val="24"/>
              </w:rPr>
            </w:pPr>
            <w:r w:rsidRPr="009A7823">
              <w:rPr>
                <w:rFonts w:ascii="Times New Roman" w:eastAsia="SimSun" w:hAnsi="Times New Roman"/>
                <w:sz w:val="24"/>
                <w:szCs w:val="24"/>
              </w:rPr>
              <w:t>Siddhiqui, H.Y. (1997). Working with community. New Delhi: Hira Publications.</w:t>
            </w:r>
          </w:p>
          <w:p w:rsidR="00257F98" w:rsidRPr="002224EB" w:rsidRDefault="00257F98" w:rsidP="009A7823">
            <w:pPr>
              <w:autoSpaceDE w:val="0"/>
              <w:autoSpaceDN w:val="0"/>
              <w:adjustRightInd w:val="0"/>
              <w:ind w:left="720"/>
            </w:pPr>
          </w:p>
        </w:tc>
      </w:tr>
      <w:tr w:rsidR="00257F98" w:rsidRPr="002224EB" w:rsidTr="00721965">
        <w:trPr>
          <w:trHeight w:val="1908"/>
        </w:trPr>
        <w:tc>
          <w:tcPr>
            <w:tcW w:w="9039" w:type="dxa"/>
          </w:tcPr>
          <w:p w:rsidR="00257F98" w:rsidRPr="002224EB" w:rsidRDefault="00257F98" w:rsidP="009A7823">
            <w:pPr>
              <w:spacing w:line="360" w:lineRule="auto"/>
              <w:jc w:val="both"/>
            </w:pPr>
            <w:r w:rsidRPr="002224EB">
              <w:rPr>
                <w:b/>
              </w:rPr>
              <w:t>Web Resources</w:t>
            </w:r>
          </w:p>
          <w:p w:rsidR="00257F98" w:rsidRPr="002224EB" w:rsidRDefault="00257F98" w:rsidP="00170880">
            <w:pPr>
              <w:pStyle w:val="ListParagraph"/>
              <w:numPr>
                <w:ilvl w:val="0"/>
                <w:numId w:val="5"/>
              </w:numPr>
              <w:spacing w:after="0" w:line="240" w:lineRule="auto"/>
              <w:rPr>
                <w:rFonts w:ascii="Times New Roman" w:hAnsi="Times New Roman"/>
                <w:sz w:val="24"/>
                <w:szCs w:val="24"/>
              </w:rPr>
            </w:pPr>
            <w:r w:rsidRPr="002224EB">
              <w:rPr>
                <w:rStyle w:val="Hyperlink"/>
                <w:rFonts w:ascii="Times New Roman" w:hAnsi="Times New Roman"/>
                <w:sz w:val="24"/>
                <w:szCs w:val="24"/>
              </w:rPr>
              <w:t>http</w:t>
            </w:r>
            <w:r w:rsidRPr="002224EB">
              <w:rPr>
                <w:rStyle w:val="Hyperlink"/>
                <w:rFonts w:ascii="Times New Roman" w:hAnsi="Times New Roman"/>
                <w:sz w:val="24"/>
                <w:szCs w:val="24"/>
                <w:lang w:val="en-US"/>
              </w:rPr>
              <w:t>s</w:t>
            </w:r>
            <w:r w:rsidRPr="002224EB">
              <w:rPr>
                <w:rStyle w:val="Hyperlink"/>
                <w:rFonts w:ascii="Times New Roman" w:hAnsi="Times New Roman"/>
                <w:sz w:val="24"/>
                <w:szCs w:val="24"/>
              </w:rPr>
              <w:t>://</w:t>
            </w:r>
            <w:r w:rsidRPr="002224EB">
              <w:rPr>
                <w:rFonts w:ascii="Times New Roman" w:hAnsi="Times New Roman"/>
                <w:sz w:val="24"/>
                <w:szCs w:val="24"/>
              </w:rPr>
              <w:t>egyankosh.ac.in/handle/123456789/28953</w:t>
            </w:r>
          </w:p>
          <w:p w:rsidR="00257F98" w:rsidRPr="002224EB" w:rsidRDefault="004B3BC8" w:rsidP="00170880">
            <w:pPr>
              <w:pStyle w:val="ListParagraph"/>
              <w:numPr>
                <w:ilvl w:val="0"/>
                <w:numId w:val="5"/>
              </w:numPr>
              <w:spacing w:after="0" w:line="240" w:lineRule="auto"/>
              <w:rPr>
                <w:rFonts w:ascii="Times New Roman" w:hAnsi="Times New Roman"/>
                <w:sz w:val="24"/>
                <w:szCs w:val="24"/>
              </w:rPr>
            </w:pPr>
            <w:hyperlink r:id="rId35" w:history="1">
              <w:r w:rsidR="00257F98" w:rsidRPr="002224EB">
                <w:rPr>
                  <w:rStyle w:val="Hyperlink"/>
                  <w:rFonts w:ascii="Times New Roman" w:hAnsi="Times New Roman"/>
                  <w:sz w:val="24"/>
                  <w:szCs w:val="24"/>
                </w:rPr>
                <w:t>http</w:t>
              </w:r>
              <w:r w:rsidR="00257F98" w:rsidRPr="002224EB">
                <w:rPr>
                  <w:rStyle w:val="Hyperlink"/>
                  <w:rFonts w:ascii="Times New Roman" w:hAnsi="Times New Roman"/>
                  <w:sz w:val="24"/>
                  <w:szCs w:val="24"/>
                  <w:lang w:val="en-US"/>
                </w:rPr>
                <w:t>s</w:t>
              </w:r>
              <w:r w:rsidR="00257F98" w:rsidRPr="002224EB">
                <w:rPr>
                  <w:rStyle w:val="Hyperlink"/>
                  <w:rFonts w:ascii="Times New Roman" w:hAnsi="Times New Roman"/>
                  <w:sz w:val="24"/>
                  <w:szCs w:val="24"/>
                </w:rPr>
                <w:t>://www.ignou.ac.in</w:t>
              </w:r>
            </w:hyperlink>
          </w:p>
          <w:p w:rsidR="00257F98" w:rsidRPr="002224EB" w:rsidRDefault="00257F98" w:rsidP="00170880">
            <w:pPr>
              <w:pStyle w:val="ListParagraph"/>
              <w:numPr>
                <w:ilvl w:val="0"/>
                <w:numId w:val="5"/>
              </w:numPr>
              <w:spacing w:after="0" w:line="240" w:lineRule="auto"/>
              <w:rPr>
                <w:rFonts w:ascii="Times New Roman" w:hAnsi="Times New Roman"/>
                <w:sz w:val="24"/>
                <w:szCs w:val="24"/>
              </w:rPr>
            </w:pPr>
            <w:r w:rsidRPr="002224EB">
              <w:rPr>
                <w:rFonts w:ascii="Times New Roman" w:hAnsi="Times New Roman"/>
                <w:sz w:val="24"/>
                <w:szCs w:val="24"/>
              </w:rPr>
              <w:t>https://www.researchgate.net</w:t>
            </w:r>
          </w:p>
          <w:p w:rsidR="00257F98" w:rsidRPr="002224EB" w:rsidRDefault="00257F98" w:rsidP="00170880">
            <w:pPr>
              <w:pStyle w:val="ListParagraph"/>
              <w:numPr>
                <w:ilvl w:val="0"/>
                <w:numId w:val="5"/>
              </w:numPr>
              <w:spacing w:after="0" w:line="240" w:lineRule="auto"/>
              <w:rPr>
                <w:rFonts w:ascii="Times New Roman" w:hAnsi="Times New Roman"/>
                <w:sz w:val="24"/>
                <w:szCs w:val="24"/>
              </w:rPr>
            </w:pPr>
            <w:r w:rsidRPr="002224EB">
              <w:rPr>
                <w:rFonts w:ascii="Times New Roman" w:hAnsi="Times New Roman"/>
                <w:sz w:val="24"/>
                <w:szCs w:val="24"/>
              </w:rPr>
              <w:t>https://www.socialworker.com</w:t>
            </w:r>
          </w:p>
          <w:p w:rsidR="00257F98" w:rsidRPr="002224EB" w:rsidRDefault="00257F98" w:rsidP="00170880">
            <w:pPr>
              <w:pStyle w:val="ListParagraph"/>
              <w:numPr>
                <w:ilvl w:val="0"/>
                <w:numId w:val="5"/>
              </w:numPr>
              <w:spacing w:after="0" w:line="240" w:lineRule="auto"/>
              <w:rPr>
                <w:rFonts w:ascii="Times New Roman" w:hAnsi="Times New Roman"/>
                <w:sz w:val="24"/>
                <w:szCs w:val="24"/>
              </w:rPr>
            </w:pPr>
            <w:r w:rsidRPr="002224EB">
              <w:rPr>
                <w:rFonts w:ascii="Times New Roman" w:hAnsi="Times New Roman"/>
                <w:sz w:val="24"/>
                <w:szCs w:val="24"/>
              </w:rPr>
              <w:t>https://ctb.ku.edu</w:t>
            </w:r>
          </w:p>
        </w:tc>
      </w:tr>
    </w:tbl>
    <w:p w:rsidR="00257F98" w:rsidRPr="002224EB" w:rsidRDefault="00257F98" w:rsidP="00257F98"/>
    <w:p w:rsidR="00257F98" w:rsidRPr="002224EB" w:rsidRDefault="009A7823" w:rsidP="001749BC">
      <w:pPr>
        <w:spacing w:line="360" w:lineRule="auto"/>
      </w:pPr>
      <w:r w:rsidRPr="002224EB">
        <w:rPr>
          <w:b/>
        </w:rPr>
        <w:t xml:space="preserve">Mapping </w:t>
      </w:r>
      <w:r>
        <w:rPr>
          <w:b/>
        </w:rPr>
        <w:t>w</w:t>
      </w:r>
      <w:r w:rsidRPr="002224EB">
        <w:rPr>
          <w:b/>
        </w:rPr>
        <w:t>ith Programme Specific Outcome</w:t>
      </w:r>
    </w:p>
    <w:tbl>
      <w:tblPr>
        <w:tblW w:w="616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
        <w:gridCol w:w="1027"/>
        <w:gridCol w:w="1027"/>
        <w:gridCol w:w="1027"/>
        <w:gridCol w:w="1027"/>
        <w:gridCol w:w="1027"/>
      </w:tblGrid>
      <w:tr w:rsidR="00257F98" w:rsidRPr="002224EB" w:rsidTr="001749BC">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PSO5</w:t>
            </w:r>
          </w:p>
        </w:tc>
      </w:tr>
      <w:tr w:rsidR="00257F98" w:rsidRPr="002224EB" w:rsidTr="001749BC">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1749BC">
            <w:pPr>
              <w:spacing w:line="360" w:lineRule="auto"/>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r>
      <w:tr w:rsidR="00257F98" w:rsidRPr="002224EB" w:rsidTr="001749BC">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1749BC">
            <w:pPr>
              <w:spacing w:line="360" w:lineRule="auto"/>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r w:rsidR="00257F98" w:rsidRPr="002224EB" w:rsidTr="001749BC">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1749BC">
            <w:pPr>
              <w:spacing w:line="360" w:lineRule="auto"/>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r w:rsidR="00257F98" w:rsidRPr="002224EB" w:rsidTr="001749BC">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1749BC">
            <w:pPr>
              <w:spacing w:line="360" w:lineRule="auto"/>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r w:rsidR="00257F98" w:rsidRPr="002224EB" w:rsidTr="001749BC">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1749BC">
            <w:pPr>
              <w:spacing w:line="360" w:lineRule="auto"/>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r w:rsidR="00257F98" w:rsidRPr="002224EB" w:rsidTr="001749BC">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1749BC">
            <w:pPr>
              <w:spacing w:line="360" w:lineRule="auto"/>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bl>
    <w:p w:rsidR="00257F98" w:rsidRPr="002224EB" w:rsidRDefault="00257F98" w:rsidP="00257F98">
      <w:pPr>
        <w:ind w:left="720"/>
      </w:pPr>
    </w:p>
    <w:p w:rsidR="00257F98" w:rsidRPr="002224EB" w:rsidRDefault="00257F98" w:rsidP="001749BC">
      <w:r w:rsidRPr="002224EB">
        <w:rPr>
          <w:b/>
        </w:rPr>
        <w:t xml:space="preserve">     S – Strong</w:t>
      </w:r>
      <w:r w:rsidRPr="002224EB">
        <w:rPr>
          <w:b/>
        </w:rPr>
        <w:tab/>
      </w:r>
      <w:r w:rsidRPr="002224EB">
        <w:rPr>
          <w:b/>
        </w:rPr>
        <w:tab/>
        <w:t xml:space="preserve">            M – Medium</w:t>
      </w:r>
      <w:r w:rsidR="001749BC">
        <w:rPr>
          <w:b/>
        </w:rPr>
        <w:tab/>
      </w:r>
      <w:r w:rsidR="001749BC">
        <w:rPr>
          <w:b/>
        </w:rPr>
        <w:tab/>
      </w:r>
      <w:r w:rsidRPr="002224EB">
        <w:rPr>
          <w:b/>
        </w:rPr>
        <w:t xml:space="preserve">     L - Low</w:t>
      </w:r>
    </w:p>
    <w:p w:rsidR="00424F2F" w:rsidRDefault="00424F2F" w:rsidP="00257F98">
      <w:pPr>
        <w:jc w:val="center"/>
        <w:rPr>
          <w:b/>
          <w:u w:val="single"/>
        </w:rPr>
      </w:pPr>
    </w:p>
    <w:p w:rsidR="00424F2F" w:rsidRDefault="00424F2F" w:rsidP="00257F98">
      <w:pPr>
        <w:jc w:val="center"/>
        <w:rPr>
          <w:b/>
          <w:u w:val="single"/>
        </w:rPr>
      </w:pPr>
    </w:p>
    <w:p w:rsidR="00424F2F" w:rsidRDefault="00424F2F" w:rsidP="00257F98">
      <w:pPr>
        <w:jc w:val="center"/>
        <w:rPr>
          <w:b/>
          <w:u w:val="single"/>
        </w:rPr>
      </w:pPr>
    </w:p>
    <w:p w:rsidR="001749BC" w:rsidRDefault="001749BC">
      <w:pPr>
        <w:spacing w:after="160" w:line="259" w:lineRule="auto"/>
        <w:rPr>
          <w:b/>
          <w:u w:val="single"/>
        </w:rPr>
      </w:pPr>
      <w:r>
        <w:rPr>
          <w:b/>
          <w:u w:val="single"/>
        </w:rPr>
        <w:br w:type="page"/>
      </w:r>
    </w:p>
    <w:tbl>
      <w:tblPr>
        <w:tblStyle w:val="TableGrid"/>
        <w:tblW w:w="8755" w:type="dxa"/>
        <w:tblLook w:val="04A0" w:firstRow="1" w:lastRow="0" w:firstColumn="1" w:lastColumn="0" w:noHBand="0" w:noVBand="1"/>
      </w:tblPr>
      <w:tblGrid>
        <w:gridCol w:w="2031"/>
        <w:gridCol w:w="3747"/>
        <w:gridCol w:w="1560"/>
        <w:gridCol w:w="1417"/>
      </w:tblGrid>
      <w:tr w:rsidR="001749BC" w:rsidRPr="001749BC" w:rsidTr="0033578C">
        <w:trPr>
          <w:trHeight w:val="416"/>
        </w:trPr>
        <w:tc>
          <w:tcPr>
            <w:tcW w:w="2031" w:type="dxa"/>
            <w:vMerge w:val="restart"/>
          </w:tcPr>
          <w:p w:rsidR="001749BC" w:rsidRPr="001749BC" w:rsidRDefault="001749BC" w:rsidP="002619BA">
            <w:pPr>
              <w:pStyle w:val="Normal1"/>
              <w:jc w:val="center"/>
              <w:rPr>
                <w:rFonts w:ascii="Times New Roman" w:eastAsia="Arial" w:hAnsi="Times New Roman" w:cs="Times New Roman"/>
                <w:b/>
                <w:sz w:val="24"/>
                <w:szCs w:val="24"/>
              </w:rPr>
            </w:pPr>
            <w:r w:rsidRPr="001749BC">
              <w:rPr>
                <w:rFonts w:ascii="Times New Roman" w:eastAsia="Arial" w:hAnsi="Times New Roman" w:cs="Times New Roman"/>
                <w:b/>
                <w:sz w:val="24"/>
                <w:szCs w:val="24"/>
              </w:rPr>
              <w:t xml:space="preserve">II Semester </w:t>
            </w:r>
          </w:p>
          <w:p w:rsidR="001749BC" w:rsidRPr="001749BC" w:rsidRDefault="001749BC" w:rsidP="002619BA">
            <w:pPr>
              <w:pStyle w:val="Normal1"/>
              <w:jc w:val="center"/>
              <w:rPr>
                <w:rFonts w:ascii="Times New Roman" w:eastAsia="Arial" w:hAnsi="Times New Roman" w:cs="Times New Roman"/>
                <w:b/>
                <w:sz w:val="24"/>
                <w:szCs w:val="24"/>
              </w:rPr>
            </w:pPr>
            <w:r w:rsidRPr="001749BC">
              <w:rPr>
                <w:rFonts w:ascii="Times New Roman" w:eastAsia="Arial" w:hAnsi="Times New Roman" w:cs="Times New Roman"/>
                <w:b/>
                <w:sz w:val="24"/>
                <w:szCs w:val="24"/>
              </w:rPr>
              <w:t>Core-V</w:t>
            </w:r>
          </w:p>
        </w:tc>
        <w:tc>
          <w:tcPr>
            <w:tcW w:w="3747" w:type="dxa"/>
            <w:vMerge w:val="restart"/>
            <w:vAlign w:val="center"/>
          </w:tcPr>
          <w:p w:rsidR="001749BC" w:rsidRPr="001749BC" w:rsidRDefault="001749BC" w:rsidP="001749BC">
            <w:pPr>
              <w:pStyle w:val="Normal1"/>
              <w:jc w:val="center"/>
              <w:rPr>
                <w:rFonts w:ascii="Times New Roman" w:eastAsia="SimSun" w:hAnsi="Times New Roman" w:cs="Times New Roman"/>
                <w:b/>
                <w:color w:val="000000"/>
                <w:sz w:val="24"/>
                <w:szCs w:val="24"/>
              </w:rPr>
            </w:pPr>
            <w:r w:rsidRPr="001749BC">
              <w:rPr>
                <w:rFonts w:ascii="Times New Roman" w:eastAsia="Times New Roman" w:hAnsi="Times New Roman" w:cs="Times New Roman"/>
                <w:b/>
                <w:bCs/>
                <w:sz w:val="24"/>
                <w:szCs w:val="24"/>
              </w:rPr>
              <w:t xml:space="preserve">23PMSWC22: </w:t>
            </w:r>
            <w:r w:rsidRPr="001749BC">
              <w:rPr>
                <w:rFonts w:ascii="Times New Roman" w:hAnsi="Times New Roman" w:cs="Times New Roman"/>
                <w:b/>
                <w:sz w:val="24"/>
                <w:szCs w:val="24"/>
              </w:rPr>
              <w:t>SOCIAL WORK RESEARCH AND STATISTICS</w:t>
            </w:r>
          </w:p>
        </w:tc>
        <w:tc>
          <w:tcPr>
            <w:tcW w:w="1560" w:type="dxa"/>
          </w:tcPr>
          <w:p w:rsidR="001749BC" w:rsidRPr="001749BC" w:rsidRDefault="001749BC" w:rsidP="002619BA">
            <w:pPr>
              <w:pStyle w:val="Normal1"/>
              <w:jc w:val="both"/>
              <w:rPr>
                <w:rFonts w:ascii="Times New Roman" w:eastAsia="Arial" w:hAnsi="Times New Roman" w:cs="Times New Roman"/>
                <w:b/>
                <w:sz w:val="24"/>
                <w:szCs w:val="24"/>
              </w:rPr>
            </w:pPr>
            <w:r w:rsidRPr="001749BC">
              <w:rPr>
                <w:rFonts w:ascii="Times New Roman" w:eastAsia="Arial" w:hAnsi="Times New Roman" w:cs="Times New Roman"/>
                <w:b/>
                <w:sz w:val="24"/>
                <w:szCs w:val="24"/>
              </w:rPr>
              <w:t>Credit</w:t>
            </w:r>
          </w:p>
        </w:tc>
        <w:tc>
          <w:tcPr>
            <w:tcW w:w="1417" w:type="dxa"/>
          </w:tcPr>
          <w:p w:rsidR="001749BC" w:rsidRPr="001749BC" w:rsidRDefault="00E10816"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5</w:t>
            </w:r>
          </w:p>
        </w:tc>
      </w:tr>
      <w:tr w:rsidR="001749BC" w:rsidRPr="001749BC" w:rsidTr="0033578C">
        <w:trPr>
          <w:trHeight w:val="280"/>
        </w:trPr>
        <w:tc>
          <w:tcPr>
            <w:tcW w:w="2031" w:type="dxa"/>
            <w:vMerge/>
            <w:tcBorders>
              <w:bottom w:val="single" w:sz="4" w:space="0" w:color="000000"/>
            </w:tcBorders>
          </w:tcPr>
          <w:p w:rsidR="001749BC" w:rsidRPr="001749BC" w:rsidRDefault="001749BC" w:rsidP="002619BA">
            <w:pPr>
              <w:pStyle w:val="Normal1"/>
              <w:jc w:val="center"/>
              <w:rPr>
                <w:rFonts w:ascii="Times New Roman" w:eastAsia="Arial" w:hAnsi="Times New Roman" w:cs="Times New Roman"/>
                <w:b/>
                <w:sz w:val="24"/>
                <w:szCs w:val="24"/>
              </w:rPr>
            </w:pPr>
          </w:p>
        </w:tc>
        <w:tc>
          <w:tcPr>
            <w:tcW w:w="3747" w:type="dxa"/>
            <w:vMerge/>
            <w:tcBorders>
              <w:bottom w:val="single" w:sz="4" w:space="0" w:color="000000"/>
            </w:tcBorders>
          </w:tcPr>
          <w:p w:rsidR="001749BC" w:rsidRPr="001749BC" w:rsidRDefault="001749BC" w:rsidP="002619BA">
            <w:pPr>
              <w:pStyle w:val="Normal1"/>
              <w:jc w:val="both"/>
              <w:rPr>
                <w:rFonts w:ascii="Times New Roman" w:eastAsia="Arial" w:hAnsi="Times New Roman" w:cs="Times New Roman"/>
                <w:b/>
                <w:sz w:val="24"/>
                <w:szCs w:val="24"/>
              </w:rPr>
            </w:pPr>
          </w:p>
        </w:tc>
        <w:tc>
          <w:tcPr>
            <w:tcW w:w="1560" w:type="dxa"/>
            <w:tcBorders>
              <w:bottom w:val="single" w:sz="4" w:space="0" w:color="000000"/>
            </w:tcBorders>
          </w:tcPr>
          <w:p w:rsidR="001749BC" w:rsidRPr="001749BC" w:rsidRDefault="001749BC" w:rsidP="002619BA">
            <w:pPr>
              <w:pStyle w:val="Normal1"/>
              <w:jc w:val="center"/>
              <w:rPr>
                <w:rFonts w:ascii="Times New Roman" w:eastAsia="Arial" w:hAnsi="Times New Roman" w:cs="Times New Roman"/>
                <w:b/>
                <w:sz w:val="24"/>
                <w:szCs w:val="24"/>
              </w:rPr>
            </w:pPr>
            <w:r w:rsidRPr="001749BC">
              <w:rPr>
                <w:rFonts w:ascii="Times New Roman" w:eastAsia="Arial" w:hAnsi="Times New Roman" w:cs="Times New Roman"/>
                <w:b/>
                <w:sz w:val="24"/>
                <w:szCs w:val="24"/>
              </w:rPr>
              <w:t>Hours/ Week</w:t>
            </w:r>
          </w:p>
        </w:tc>
        <w:tc>
          <w:tcPr>
            <w:tcW w:w="1417" w:type="dxa"/>
            <w:tcBorders>
              <w:bottom w:val="single" w:sz="4" w:space="0" w:color="000000"/>
            </w:tcBorders>
          </w:tcPr>
          <w:p w:rsidR="001749BC" w:rsidRPr="001749BC" w:rsidRDefault="001749BC" w:rsidP="002619BA">
            <w:pPr>
              <w:pStyle w:val="Normal1"/>
              <w:jc w:val="center"/>
              <w:rPr>
                <w:rFonts w:ascii="Times New Roman" w:eastAsia="Arial" w:hAnsi="Times New Roman" w:cs="Times New Roman"/>
                <w:b/>
                <w:sz w:val="24"/>
                <w:szCs w:val="24"/>
              </w:rPr>
            </w:pPr>
            <w:r w:rsidRPr="001749BC">
              <w:rPr>
                <w:rFonts w:ascii="Times New Roman" w:eastAsia="Arial" w:hAnsi="Times New Roman" w:cs="Times New Roman"/>
                <w:b/>
                <w:sz w:val="24"/>
                <w:szCs w:val="24"/>
              </w:rPr>
              <w:t>7</w:t>
            </w:r>
          </w:p>
        </w:tc>
      </w:tr>
    </w:tbl>
    <w:p w:rsidR="001749BC" w:rsidRDefault="001749BC" w:rsidP="00257F98">
      <w:pPr>
        <w:jc w:val="center"/>
        <w:rPr>
          <w:b/>
          <w:u w:val="single"/>
        </w:rPr>
      </w:pPr>
    </w:p>
    <w:p w:rsidR="00257F98" w:rsidRPr="002224EB" w:rsidRDefault="00257F98" w:rsidP="00257F98">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8371"/>
      </w:tblGrid>
      <w:tr w:rsidR="00257F98" w:rsidRPr="002224EB" w:rsidTr="002728B2">
        <w:trPr>
          <w:trHeight w:val="452"/>
        </w:trPr>
        <w:tc>
          <w:tcPr>
            <w:tcW w:w="5000" w:type="pct"/>
            <w:gridSpan w:val="2"/>
          </w:tcPr>
          <w:p w:rsidR="00257F98" w:rsidRPr="002224EB" w:rsidRDefault="00257F98" w:rsidP="002728B2">
            <w:pPr>
              <w:pBdr>
                <w:top w:val="nil"/>
                <w:left w:val="nil"/>
                <w:bottom w:val="nil"/>
                <w:right w:val="nil"/>
                <w:between w:val="nil"/>
                <w:bar w:val="nil"/>
              </w:pBdr>
              <w:rPr>
                <w:b/>
                <w:color w:val="000000"/>
                <w:u w:color="000000"/>
                <w:bdr w:val="nil"/>
              </w:rPr>
            </w:pPr>
            <w:r w:rsidRPr="002224EB">
              <w:rPr>
                <w:b/>
                <w:color w:val="000000"/>
                <w:u w:color="000000"/>
                <w:bdr w:val="nil"/>
              </w:rPr>
              <w:t xml:space="preserve">Learning Objectives </w:t>
            </w:r>
          </w:p>
        </w:tc>
      </w:tr>
      <w:tr w:rsidR="00257F98" w:rsidRPr="002224EB" w:rsidTr="002728B2">
        <w:trPr>
          <w:trHeight w:val="402"/>
        </w:trPr>
        <w:tc>
          <w:tcPr>
            <w:tcW w:w="445" w:type="pct"/>
          </w:tcPr>
          <w:p w:rsidR="00257F98" w:rsidRPr="002224EB" w:rsidRDefault="00257F98" w:rsidP="002728B2">
            <w:pPr>
              <w:pBdr>
                <w:top w:val="nil"/>
                <w:left w:val="nil"/>
                <w:bottom w:val="nil"/>
                <w:right w:val="nil"/>
                <w:between w:val="nil"/>
                <w:bar w:val="nil"/>
              </w:pBdr>
              <w:jc w:val="center"/>
              <w:rPr>
                <w:color w:val="000000"/>
                <w:u w:color="000000"/>
                <w:bdr w:val="nil"/>
              </w:rPr>
            </w:pPr>
            <w:r w:rsidRPr="002224EB">
              <w:rPr>
                <w:color w:val="000000"/>
                <w:u w:color="000000"/>
                <w:bdr w:val="nil"/>
              </w:rPr>
              <w:t>1</w:t>
            </w:r>
          </w:p>
        </w:tc>
        <w:tc>
          <w:tcPr>
            <w:tcW w:w="4555" w:type="pct"/>
            <w:vAlign w:val="center"/>
          </w:tcPr>
          <w:p w:rsidR="00257F98" w:rsidRPr="002224EB" w:rsidRDefault="00257F98" w:rsidP="002728B2">
            <w:pPr>
              <w:pStyle w:val="TableParagraph"/>
              <w:tabs>
                <w:tab w:val="left" w:pos="290"/>
              </w:tabs>
              <w:jc w:val="both"/>
              <w:rPr>
                <w:b/>
                <w:color w:val="000000"/>
                <w:sz w:val="24"/>
                <w:szCs w:val="24"/>
                <w:u w:color="000000"/>
                <w:bdr w:val="nil"/>
              </w:rPr>
            </w:pPr>
            <w:r w:rsidRPr="002224EB">
              <w:rPr>
                <w:sz w:val="24"/>
                <w:szCs w:val="24"/>
              </w:rPr>
              <w:t>Thiscoursewilldealwithresearchproblems,constructionofhypotheses,testing,researchdesigns,samplingconcepts, etc.</w:t>
            </w:r>
          </w:p>
        </w:tc>
      </w:tr>
      <w:tr w:rsidR="00257F98" w:rsidRPr="002224EB" w:rsidTr="002728B2">
        <w:trPr>
          <w:trHeight w:val="411"/>
        </w:trPr>
        <w:tc>
          <w:tcPr>
            <w:tcW w:w="445" w:type="pct"/>
          </w:tcPr>
          <w:p w:rsidR="00257F98" w:rsidRPr="002224EB" w:rsidRDefault="00257F98" w:rsidP="002728B2">
            <w:pPr>
              <w:pBdr>
                <w:top w:val="nil"/>
                <w:left w:val="nil"/>
                <w:bottom w:val="nil"/>
                <w:right w:val="nil"/>
                <w:between w:val="nil"/>
                <w:bar w:val="nil"/>
              </w:pBdr>
              <w:jc w:val="center"/>
              <w:rPr>
                <w:color w:val="000000"/>
                <w:u w:color="000000"/>
                <w:bdr w:val="nil"/>
              </w:rPr>
            </w:pPr>
            <w:r w:rsidRPr="002224EB">
              <w:rPr>
                <w:color w:val="000000"/>
                <w:u w:color="000000"/>
                <w:bdr w:val="nil"/>
              </w:rPr>
              <w:t>2</w:t>
            </w:r>
          </w:p>
        </w:tc>
        <w:tc>
          <w:tcPr>
            <w:tcW w:w="4555" w:type="pct"/>
            <w:vAlign w:val="center"/>
          </w:tcPr>
          <w:p w:rsidR="00257F98" w:rsidRPr="002224EB" w:rsidRDefault="00257F98" w:rsidP="002728B2">
            <w:pPr>
              <w:pStyle w:val="TableParagraph"/>
              <w:tabs>
                <w:tab w:val="left" w:pos="290"/>
              </w:tabs>
              <w:jc w:val="both"/>
              <w:rPr>
                <w:b/>
                <w:color w:val="000000"/>
                <w:sz w:val="24"/>
                <w:szCs w:val="24"/>
                <w:u w:color="000000"/>
                <w:bdr w:val="nil"/>
              </w:rPr>
            </w:pPr>
            <w:r w:rsidRPr="002224EB">
              <w:rPr>
                <w:sz w:val="24"/>
                <w:szCs w:val="24"/>
              </w:rPr>
              <w:t>Theprobabilityand non-probabilitymethods areused to help aresearcher makeconclusions orarrive at decisions at a largergroup.</w:t>
            </w:r>
          </w:p>
        </w:tc>
      </w:tr>
      <w:tr w:rsidR="00257F98" w:rsidRPr="002224EB" w:rsidTr="002728B2">
        <w:trPr>
          <w:trHeight w:val="415"/>
        </w:trPr>
        <w:tc>
          <w:tcPr>
            <w:tcW w:w="445" w:type="pct"/>
          </w:tcPr>
          <w:p w:rsidR="00257F98" w:rsidRPr="002224EB" w:rsidRDefault="00257F98" w:rsidP="002728B2">
            <w:pPr>
              <w:pBdr>
                <w:top w:val="nil"/>
                <w:left w:val="nil"/>
                <w:bottom w:val="nil"/>
                <w:right w:val="nil"/>
                <w:between w:val="nil"/>
                <w:bar w:val="nil"/>
              </w:pBdr>
              <w:jc w:val="center"/>
              <w:rPr>
                <w:color w:val="000000"/>
                <w:u w:color="000000"/>
                <w:bdr w:val="nil"/>
              </w:rPr>
            </w:pPr>
            <w:r w:rsidRPr="002224EB">
              <w:rPr>
                <w:color w:val="000000"/>
                <w:u w:color="000000"/>
                <w:bdr w:val="nil"/>
              </w:rPr>
              <w:t>3</w:t>
            </w:r>
          </w:p>
        </w:tc>
        <w:tc>
          <w:tcPr>
            <w:tcW w:w="4555" w:type="pct"/>
            <w:vAlign w:val="center"/>
          </w:tcPr>
          <w:p w:rsidR="00257F98" w:rsidRPr="002224EB" w:rsidRDefault="00257F98" w:rsidP="002728B2">
            <w:pPr>
              <w:pStyle w:val="TableParagraph"/>
              <w:tabs>
                <w:tab w:val="left" w:pos="349"/>
              </w:tabs>
              <w:jc w:val="both"/>
              <w:rPr>
                <w:b/>
                <w:color w:val="000000"/>
                <w:sz w:val="24"/>
                <w:szCs w:val="24"/>
                <w:u w:color="000000"/>
                <w:bdr w:val="nil"/>
              </w:rPr>
            </w:pPr>
            <w:r w:rsidRPr="002224EB">
              <w:rPr>
                <w:sz w:val="24"/>
                <w:szCs w:val="24"/>
              </w:rPr>
              <w:t>Thiscoursewill helpin learningthe typesof socialwork researchthat arecommonlyused.</w:t>
            </w:r>
          </w:p>
        </w:tc>
      </w:tr>
      <w:tr w:rsidR="00257F98" w:rsidRPr="002224EB" w:rsidTr="002728B2">
        <w:trPr>
          <w:trHeight w:val="420"/>
        </w:trPr>
        <w:tc>
          <w:tcPr>
            <w:tcW w:w="445" w:type="pct"/>
          </w:tcPr>
          <w:p w:rsidR="00257F98" w:rsidRPr="002224EB" w:rsidRDefault="00257F98" w:rsidP="002728B2">
            <w:pPr>
              <w:pBdr>
                <w:top w:val="nil"/>
                <w:left w:val="nil"/>
                <w:bottom w:val="nil"/>
                <w:right w:val="nil"/>
                <w:between w:val="nil"/>
                <w:bar w:val="nil"/>
              </w:pBdr>
              <w:jc w:val="center"/>
              <w:rPr>
                <w:color w:val="000000"/>
                <w:u w:color="000000"/>
                <w:bdr w:val="nil"/>
              </w:rPr>
            </w:pPr>
            <w:r w:rsidRPr="002224EB">
              <w:rPr>
                <w:color w:val="000000"/>
                <w:u w:color="000000"/>
                <w:bdr w:val="nil"/>
              </w:rPr>
              <w:t>4</w:t>
            </w:r>
          </w:p>
        </w:tc>
        <w:tc>
          <w:tcPr>
            <w:tcW w:w="4555" w:type="pct"/>
            <w:vAlign w:val="center"/>
          </w:tcPr>
          <w:p w:rsidR="00257F98" w:rsidRPr="002224EB" w:rsidRDefault="00257F98" w:rsidP="002728B2">
            <w:pPr>
              <w:pStyle w:val="TableParagraph"/>
              <w:tabs>
                <w:tab w:val="left" w:pos="349"/>
              </w:tabs>
              <w:jc w:val="both"/>
              <w:rPr>
                <w:b/>
                <w:color w:val="000000"/>
                <w:sz w:val="24"/>
                <w:szCs w:val="24"/>
                <w:u w:color="000000"/>
                <w:bdr w:val="nil"/>
              </w:rPr>
            </w:pPr>
            <w:r w:rsidRPr="002224EB">
              <w:rPr>
                <w:sz w:val="24"/>
                <w:szCs w:val="24"/>
              </w:rPr>
              <w:t>Thiscourseistheprocessthatthrowslightontheresearchworksduringdatacollection,andcodificationand interpretation ofthe data.</w:t>
            </w:r>
          </w:p>
        </w:tc>
      </w:tr>
      <w:tr w:rsidR="00257F98" w:rsidRPr="002224EB" w:rsidTr="002728B2">
        <w:trPr>
          <w:trHeight w:val="412"/>
        </w:trPr>
        <w:tc>
          <w:tcPr>
            <w:tcW w:w="445" w:type="pct"/>
          </w:tcPr>
          <w:p w:rsidR="00257F98" w:rsidRPr="002224EB" w:rsidRDefault="00257F98" w:rsidP="002728B2">
            <w:pPr>
              <w:pBdr>
                <w:top w:val="nil"/>
                <w:left w:val="nil"/>
                <w:bottom w:val="nil"/>
                <w:right w:val="nil"/>
                <w:between w:val="nil"/>
                <w:bar w:val="nil"/>
              </w:pBdr>
              <w:jc w:val="center"/>
              <w:rPr>
                <w:color w:val="000000"/>
                <w:u w:color="000000"/>
                <w:bdr w:val="nil"/>
              </w:rPr>
            </w:pPr>
            <w:r w:rsidRPr="002224EB">
              <w:rPr>
                <w:color w:val="000000"/>
                <w:u w:color="000000"/>
                <w:bdr w:val="nil"/>
              </w:rPr>
              <w:t>5</w:t>
            </w:r>
          </w:p>
        </w:tc>
        <w:tc>
          <w:tcPr>
            <w:tcW w:w="4555" w:type="pct"/>
            <w:vAlign w:val="center"/>
          </w:tcPr>
          <w:p w:rsidR="00257F98" w:rsidRPr="002224EB" w:rsidRDefault="00257F98" w:rsidP="002728B2">
            <w:pPr>
              <w:autoSpaceDE w:val="0"/>
              <w:autoSpaceDN w:val="0"/>
              <w:adjustRightInd w:val="0"/>
              <w:jc w:val="both"/>
              <w:rPr>
                <w:b/>
                <w:color w:val="000000"/>
                <w:u w:color="000000"/>
                <w:bdr w:val="nil"/>
              </w:rPr>
            </w:pPr>
            <w:r w:rsidRPr="002224EB">
              <w:t>Thisexplains andinterprets avarietyofhypotheses toaid thedecision makingprocess inaresearchcontext</w:t>
            </w:r>
          </w:p>
        </w:tc>
      </w:tr>
    </w:tbl>
    <w:p w:rsidR="00257F98" w:rsidRPr="002224EB" w:rsidRDefault="00257F98" w:rsidP="00257F98">
      <w:pP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257F98" w:rsidRPr="002224EB" w:rsidTr="003232BA">
        <w:tc>
          <w:tcPr>
            <w:tcW w:w="9180" w:type="dxa"/>
          </w:tcPr>
          <w:p w:rsidR="00257F98" w:rsidRPr="002224EB" w:rsidRDefault="00257F98" w:rsidP="00B84A26">
            <w:pPr>
              <w:spacing w:line="276" w:lineRule="auto"/>
              <w:rPr>
                <w:b/>
              </w:rPr>
            </w:pPr>
            <w:r w:rsidRPr="002224EB">
              <w:rPr>
                <w:b/>
              </w:rPr>
              <w:t xml:space="preserve">Course Outcomes </w:t>
            </w:r>
          </w:p>
          <w:p w:rsidR="00257F98" w:rsidRPr="002224EB" w:rsidRDefault="00257F98" w:rsidP="00B84A26">
            <w:pPr>
              <w:autoSpaceDE w:val="0"/>
              <w:autoSpaceDN w:val="0"/>
              <w:adjustRightInd w:val="0"/>
              <w:spacing w:line="276" w:lineRule="auto"/>
              <w:jc w:val="both"/>
              <w:rPr>
                <w:color w:val="000000"/>
              </w:rPr>
            </w:pPr>
            <w:r w:rsidRPr="002224EB">
              <w:rPr>
                <w:color w:val="000000"/>
              </w:rPr>
              <w:t xml:space="preserve">On the successful completion of the course, student will be able: </w:t>
            </w:r>
          </w:p>
          <w:p w:rsidR="00257F98" w:rsidRPr="002224EB" w:rsidRDefault="00257F98" w:rsidP="007446DB">
            <w:pPr>
              <w:jc w:val="both"/>
            </w:pPr>
            <w:r w:rsidRPr="002224EB">
              <w:t>CO1: To aware an in-depth knowledge on Social Work Research.</w:t>
            </w:r>
          </w:p>
          <w:p w:rsidR="00257F98" w:rsidRPr="002224EB" w:rsidRDefault="00257F98" w:rsidP="007446DB">
            <w:pPr>
              <w:ind w:firstLine="30"/>
              <w:jc w:val="both"/>
            </w:pPr>
            <w:r w:rsidRPr="002224EB">
              <w:t xml:space="preserve">CO2: To understand the clarityon theresearch methods and processes. </w:t>
            </w:r>
          </w:p>
          <w:p w:rsidR="00257F98" w:rsidRPr="002224EB" w:rsidRDefault="00257F98" w:rsidP="007446DB">
            <w:pPr>
              <w:pStyle w:val="Default"/>
              <w:spacing w:after="38"/>
              <w:jc w:val="both"/>
            </w:pPr>
            <w:r w:rsidRPr="002224EB">
              <w:t xml:space="preserve">CO3: To articulate the student to Identify and Formulate the Research problem and Literature </w:t>
            </w:r>
            <w:r w:rsidR="002728B2">
              <w:tab/>
            </w:r>
            <w:r w:rsidRPr="002224EB">
              <w:t xml:space="preserve">review and usage of Methodology. </w:t>
            </w:r>
          </w:p>
          <w:p w:rsidR="00257F98" w:rsidRPr="002224EB" w:rsidRDefault="003F2575" w:rsidP="007446DB">
            <w:pPr>
              <w:pStyle w:val="Default"/>
              <w:spacing w:after="38"/>
              <w:jc w:val="both"/>
            </w:pPr>
            <w:r>
              <w:t>CO4</w:t>
            </w:r>
            <w:r w:rsidR="00257F98" w:rsidRPr="002224EB">
              <w:t xml:space="preserve">: To analyze and apply Statistics applicationsand Softwarepackages, makedataentry </w:t>
            </w:r>
            <w:r w:rsidR="002728B2">
              <w:tab/>
            </w:r>
            <w:r w:rsidR="00257F98" w:rsidRPr="002224EB">
              <w:t>andinterpretthe results.</w:t>
            </w:r>
          </w:p>
          <w:p w:rsidR="00257F98" w:rsidRPr="002224EB" w:rsidRDefault="003F2575" w:rsidP="007446DB">
            <w:pPr>
              <w:pStyle w:val="Default"/>
              <w:spacing w:after="38"/>
              <w:jc w:val="both"/>
            </w:pPr>
            <w:r>
              <w:t>CO5</w:t>
            </w:r>
            <w:r w:rsidR="00257F98" w:rsidRPr="002224EB">
              <w:t>: To evaluate implications of Research in various settings of Social Work.</w:t>
            </w:r>
          </w:p>
          <w:p w:rsidR="00257F98" w:rsidRPr="002224EB" w:rsidRDefault="003F2575" w:rsidP="007446DB">
            <w:pPr>
              <w:rPr>
                <w:b/>
              </w:rPr>
            </w:pPr>
            <w:r>
              <w:t>CO 6</w:t>
            </w:r>
            <w:r w:rsidR="00257F98" w:rsidRPr="002224EB">
              <w:t xml:space="preserve">: To develop the Research Projects in Social Work. </w:t>
            </w:r>
          </w:p>
        </w:tc>
      </w:tr>
    </w:tbl>
    <w:p w:rsidR="00405418" w:rsidRDefault="00405418" w:rsidP="00257F98">
      <w:pPr>
        <w:spacing w:line="360" w:lineRule="auto"/>
        <w:jc w:val="both"/>
        <w:rPr>
          <w:b/>
        </w:rPr>
      </w:pPr>
    </w:p>
    <w:p w:rsidR="00257F98" w:rsidRPr="002224EB" w:rsidRDefault="00257F98" w:rsidP="00257F98">
      <w:pPr>
        <w:spacing w:line="360" w:lineRule="auto"/>
        <w:jc w:val="both"/>
        <w:rPr>
          <w:b/>
        </w:rPr>
      </w:pPr>
      <w:r w:rsidRPr="002224EB">
        <w:rPr>
          <w:b/>
        </w:rPr>
        <w:t>UNIT – 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257F98" w:rsidRPr="002224EB" w:rsidRDefault="00257F98" w:rsidP="00257F98">
      <w:pPr>
        <w:widowControl w:val="0"/>
        <w:autoSpaceDE w:val="0"/>
        <w:autoSpaceDN w:val="0"/>
        <w:adjustRightInd w:val="0"/>
        <w:spacing w:line="360" w:lineRule="auto"/>
        <w:jc w:val="both"/>
      </w:pPr>
      <w:r w:rsidRPr="002224EB">
        <w:rPr>
          <w:b/>
          <w:bCs/>
        </w:rPr>
        <w:t xml:space="preserve">Introduction to </w:t>
      </w:r>
      <w:r w:rsidRPr="002224EB">
        <w:rPr>
          <w:b/>
        </w:rPr>
        <w:t xml:space="preserve">Social Work </w:t>
      </w:r>
      <w:r w:rsidR="00E71E75" w:rsidRPr="002224EB">
        <w:rPr>
          <w:b/>
        </w:rPr>
        <w:t>Research:</w:t>
      </w:r>
      <w:r w:rsidRPr="002224EB">
        <w:rPr>
          <w:b/>
        </w:rPr>
        <w:t xml:space="preserve"> </w:t>
      </w:r>
      <w:r w:rsidRPr="002224EB">
        <w:t xml:space="preserve">Social Work Research: Concept, Definition, Objectives, Scope, Characteristics and Functions –Types of Research: Pure and Applied Research – Difference between Social Work Research and Social Research. Scientific method in Social Work Research – Need and importance of evidence based practice. Ethical issues in Social Work Research – Formation of Ethics Committee. </w:t>
      </w:r>
    </w:p>
    <w:p w:rsidR="00257F98" w:rsidRPr="002224EB" w:rsidRDefault="00257F98" w:rsidP="00257F98">
      <w:pPr>
        <w:spacing w:line="360" w:lineRule="auto"/>
        <w:jc w:val="both"/>
        <w:rPr>
          <w:b/>
        </w:rPr>
      </w:pPr>
      <w:r w:rsidRPr="002224EB">
        <w:rPr>
          <w:b/>
        </w:rPr>
        <w:t>UNIT – II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257F98" w:rsidRPr="002224EB" w:rsidRDefault="00257F98" w:rsidP="00257F98">
      <w:pPr>
        <w:widowControl w:val="0"/>
        <w:autoSpaceDE w:val="0"/>
        <w:autoSpaceDN w:val="0"/>
        <w:adjustRightInd w:val="0"/>
        <w:spacing w:line="360" w:lineRule="auto"/>
        <w:jc w:val="both"/>
      </w:pPr>
      <w:r w:rsidRPr="002224EB">
        <w:rPr>
          <w:b/>
        </w:rPr>
        <w:t xml:space="preserve">Basic Elements of Scientific </w:t>
      </w:r>
      <w:r w:rsidR="00834878" w:rsidRPr="002224EB">
        <w:rPr>
          <w:b/>
        </w:rPr>
        <w:t>method:</w:t>
      </w:r>
      <w:r w:rsidRPr="002224EB">
        <w:rPr>
          <w:b/>
        </w:rPr>
        <w:t xml:space="preserve"> </w:t>
      </w:r>
      <w:r w:rsidRPr="002224EB">
        <w:t>Basic Elements of Scientific method: Concept, Variable, Facts and Theory. Cause-Effect relationship and relevance to Social Work Research.. Identification and Formulation of Research Problems, Construction of Hypothesis and testing, Research Designs.</w:t>
      </w:r>
    </w:p>
    <w:p w:rsidR="009961A8" w:rsidRDefault="009961A8">
      <w:pPr>
        <w:spacing w:after="160" w:line="259" w:lineRule="auto"/>
        <w:rPr>
          <w:b/>
        </w:rPr>
      </w:pPr>
      <w:r>
        <w:rPr>
          <w:b/>
        </w:rPr>
        <w:br w:type="page"/>
      </w:r>
    </w:p>
    <w:p w:rsidR="00257F98" w:rsidRPr="002224EB" w:rsidRDefault="00257F98" w:rsidP="00257F98">
      <w:pPr>
        <w:spacing w:line="360" w:lineRule="auto"/>
        <w:jc w:val="both"/>
        <w:rPr>
          <w:b/>
        </w:rPr>
      </w:pPr>
      <w:r w:rsidRPr="002224EB">
        <w:rPr>
          <w:b/>
        </w:rPr>
        <w:t>UNIT – III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257F98" w:rsidRPr="002224EB" w:rsidRDefault="00257F98" w:rsidP="00257F98">
      <w:pPr>
        <w:widowControl w:val="0"/>
        <w:autoSpaceDE w:val="0"/>
        <w:autoSpaceDN w:val="0"/>
        <w:adjustRightInd w:val="0"/>
        <w:spacing w:line="360" w:lineRule="auto"/>
        <w:jc w:val="both"/>
      </w:pPr>
      <w:r w:rsidRPr="002224EB">
        <w:rPr>
          <w:b/>
          <w:bCs/>
        </w:rPr>
        <w:t xml:space="preserve">Research </w:t>
      </w:r>
      <w:r w:rsidR="00424F2F" w:rsidRPr="002224EB">
        <w:rPr>
          <w:b/>
          <w:bCs/>
        </w:rPr>
        <w:t>Methodology:</w:t>
      </w:r>
      <w:r w:rsidR="00834878">
        <w:rPr>
          <w:b/>
          <w:bCs/>
        </w:rPr>
        <w:t xml:space="preserve"> </w:t>
      </w:r>
      <w:r w:rsidRPr="002224EB">
        <w:t xml:space="preserve">Sampling: Concept, Definition and Importance – Techniques of Sampling: Probability and Non-Probability sampling – Sources and Types of Data - Methods and Tools of Data Collection – Qualitative and Quantitative Research methods, Participatory Research methods. Pre-test and pilot study, Scaling techniques: Reliability and Validity – </w:t>
      </w:r>
      <w:r w:rsidR="00E71E75">
        <w:t xml:space="preserve">Level of Measurement, </w:t>
      </w:r>
      <w:r w:rsidRPr="002224EB">
        <w:t>Data Processing: Coding, Editing, Tabulation, Analysis and Interpretation – Research Reporting, Preparation of Research Proposals.</w:t>
      </w:r>
    </w:p>
    <w:p w:rsidR="00257F98" w:rsidRPr="002224EB" w:rsidRDefault="00257F98" w:rsidP="00257F98">
      <w:pPr>
        <w:spacing w:line="360" w:lineRule="auto"/>
        <w:jc w:val="both"/>
        <w:rPr>
          <w:b/>
        </w:rPr>
      </w:pPr>
      <w:r w:rsidRPr="002224EB">
        <w:rPr>
          <w:b/>
        </w:rPr>
        <w:t>UNIT – IV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3232BA" w:rsidRDefault="00424F2F" w:rsidP="00257F98">
      <w:pPr>
        <w:spacing w:line="360" w:lineRule="auto"/>
        <w:jc w:val="both"/>
      </w:pPr>
      <w:r w:rsidRPr="002224EB">
        <w:rPr>
          <w:b/>
          <w:bCs/>
        </w:rPr>
        <w:t>Statistics:</w:t>
      </w:r>
      <w:r w:rsidR="003F2575" w:rsidRPr="002224EB">
        <w:t xml:space="preserve"> </w:t>
      </w:r>
      <w:r w:rsidR="003F2575">
        <w:t xml:space="preserve">Meaning, </w:t>
      </w:r>
      <w:r w:rsidR="00257F98" w:rsidRPr="002224EB">
        <w:t xml:space="preserve">Need, Importance, and limitations of Statistics in Social Work Research  – Frequency Distribution - Construction of Frequency Tables- Diagrammatic and Graphical Representation. Measures of Central tendency: Mean, Median and Mode - Measurers of dispersion: Range, Quartile deviation, Standard deviation - Test of significance: t-test, Analysis of Variance (ANOVA), Chi-Square test – Correlation. </w:t>
      </w:r>
      <w:r w:rsidR="00257F98" w:rsidRPr="002224EB">
        <w:tab/>
      </w:r>
    </w:p>
    <w:p w:rsidR="00257F98" w:rsidRPr="002224EB" w:rsidRDefault="00257F98" w:rsidP="00257F98">
      <w:pPr>
        <w:spacing w:line="360" w:lineRule="auto"/>
        <w:jc w:val="both"/>
        <w:rPr>
          <w:b/>
        </w:rPr>
      </w:pPr>
      <w:r w:rsidRPr="002224EB">
        <w:rPr>
          <w:b/>
        </w:rPr>
        <w:t>UNIT – 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257F98" w:rsidRPr="002224EB" w:rsidRDefault="00257F98" w:rsidP="00257F98">
      <w:pPr>
        <w:pStyle w:val="Default"/>
        <w:spacing w:line="360" w:lineRule="auto"/>
        <w:jc w:val="both"/>
      </w:pPr>
      <w:r w:rsidRPr="002224EB">
        <w:rPr>
          <w:b/>
        </w:rPr>
        <w:t xml:space="preserve">Computer Applications in Social Research: </w:t>
      </w:r>
      <w:r w:rsidRPr="002224EB">
        <w:t xml:space="preserve">Computer Applications in Social Research - Use of Computers for Data Analysis – Introduction to Statistical Package for Social Sciences (SPSS)/R: Introduction, basic steps, defining data, data entry, data transformation, and data analysis - Statistical application. </w:t>
      </w:r>
    </w:p>
    <w:p w:rsidR="00257F98" w:rsidRPr="002224EB" w:rsidRDefault="00257F98" w:rsidP="00257F98">
      <w:pPr>
        <w:pStyle w:val="Default"/>
        <w:spacing w:line="360" w:lineRule="auto"/>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9"/>
      </w:tblGrid>
      <w:tr w:rsidR="00257F98" w:rsidRPr="002224EB" w:rsidTr="00130940">
        <w:trPr>
          <w:trHeight w:val="2154"/>
        </w:trPr>
        <w:tc>
          <w:tcPr>
            <w:tcW w:w="5000" w:type="pct"/>
          </w:tcPr>
          <w:p w:rsidR="00257F98" w:rsidRPr="002224EB" w:rsidRDefault="00257F98" w:rsidP="00130940">
            <w:pPr>
              <w:spacing w:line="360" w:lineRule="auto"/>
              <w:rPr>
                <w:b/>
              </w:rPr>
            </w:pPr>
            <w:r w:rsidRPr="002224EB">
              <w:rPr>
                <w:b/>
              </w:rPr>
              <w:t>Text Books</w:t>
            </w:r>
          </w:p>
          <w:p w:rsidR="00257F98" w:rsidRPr="00130940" w:rsidRDefault="00257F98" w:rsidP="00170880">
            <w:pPr>
              <w:pStyle w:val="ListParagraph"/>
              <w:widowControl w:val="0"/>
              <w:numPr>
                <w:ilvl w:val="0"/>
                <w:numId w:val="21"/>
              </w:numPr>
              <w:tabs>
                <w:tab w:val="left" w:pos="709"/>
              </w:tabs>
              <w:autoSpaceDE w:val="0"/>
              <w:autoSpaceDN w:val="0"/>
              <w:spacing w:after="0" w:line="297" w:lineRule="auto"/>
              <w:jc w:val="both"/>
              <w:rPr>
                <w:rFonts w:ascii="Times New Roman" w:hAnsi="Times New Roman"/>
                <w:sz w:val="24"/>
                <w:szCs w:val="24"/>
              </w:rPr>
            </w:pPr>
            <w:r w:rsidRPr="00130940">
              <w:rPr>
                <w:rFonts w:ascii="Times New Roman" w:hAnsi="Times New Roman"/>
                <w:sz w:val="24"/>
                <w:szCs w:val="24"/>
              </w:rPr>
              <w:t>AlstonM,BowlesW,2012,ResearchforSocialWorkers,Anintroductiontomethods,3</w:t>
            </w:r>
            <w:r w:rsidRPr="00130940">
              <w:rPr>
                <w:rFonts w:ascii="Times New Roman" w:hAnsi="Times New Roman"/>
                <w:sz w:val="24"/>
                <w:szCs w:val="24"/>
                <w:vertAlign w:val="superscript"/>
              </w:rPr>
              <w:t>rd</w:t>
            </w:r>
            <w:r w:rsidRPr="00130940">
              <w:rPr>
                <w:rFonts w:ascii="Times New Roman" w:hAnsi="Times New Roman"/>
                <w:sz w:val="24"/>
                <w:szCs w:val="24"/>
              </w:rPr>
              <w:t xml:space="preserve"> Edition, Australian Publications, Australia.</w:t>
            </w:r>
          </w:p>
          <w:p w:rsidR="00257F98" w:rsidRPr="00130940" w:rsidRDefault="00257F98" w:rsidP="00170880">
            <w:pPr>
              <w:pStyle w:val="ListParagraph"/>
              <w:widowControl w:val="0"/>
              <w:numPr>
                <w:ilvl w:val="0"/>
                <w:numId w:val="21"/>
              </w:numPr>
              <w:tabs>
                <w:tab w:val="left" w:pos="709"/>
              </w:tabs>
              <w:autoSpaceDE w:val="0"/>
              <w:autoSpaceDN w:val="0"/>
              <w:spacing w:after="0" w:line="297" w:lineRule="auto"/>
              <w:jc w:val="both"/>
              <w:rPr>
                <w:rFonts w:ascii="Times New Roman" w:hAnsi="Times New Roman"/>
                <w:sz w:val="24"/>
                <w:szCs w:val="24"/>
              </w:rPr>
            </w:pPr>
            <w:r w:rsidRPr="00130940">
              <w:rPr>
                <w:rFonts w:ascii="Times New Roman" w:hAnsi="Times New Roman"/>
                <w:sz w:val="24"/>
                <w:szCs w:val="24"/>
              </w:rPr>
              <w:t>AdamsJ,Khan,RobertandDavid,2007,ResearchmethodsforGraduateBusinessandSocialScienceStudents, SAGE Publications,New Delhi.</w:t>
            </w:r>
          </w:p>
          <w:p w:rsidR="00257F98" w:rsidRPr="00130940" w:rsidRDefault="00257F98" w:rsidP="00170880">
            <w:pPr>
              <w:pStyle w:val="ListParagraph"/>
              <w:widowControl w:val="0"/>
              <w:numPr>
                <w:ilvl w:val="0"/>
                <w:numId w:val="21"/>
              </w:numPr>
              <w:tabs>
                <w:tab w:val="left" w:pos="709"/>
              </w:tabs>
              <w:autoSpaceDE w:val="0"/>
              <w:autoSpaceDN w:val="0"/>
              <w:spacing w:after="0" w:line="297" w:lineRule="auto"/>
              <w:jc w:val="both"/>
              <w:rPr>
                <w:rFonts w:ascii="Times New Roman" w:hAnsi="Times New Roman"/>
                <w:sz w:val="24"/>
                <w:szCs w:val="24"/>
              </w:rPr>
            </w:pPr>
            <w:r w:rsidRPr="00130940">
              <w:rPr>
                <w:rFonts w:ascii="Times New Roman" w:hAnsi="Times New Roman"/>
                <w:sz w:val="24"/>
                <w:szCs w:val="24"/>
              </w:rPr>
              <w:t>ChakrabortyD,2009,ResearchMethodology,Saurabh Publishing,NewDelhi.</w:t>
            </w:r>
          </w:p>
          <w:p w:rsidR="00257F98" w:rsidRPr="00130940" w:rsidRDefault="00257F98" w:rsidP="00170880">
            <w:pPr>
              <w:pStyle w:val="ListParagraph"/>
              <w:widowControl w:val="0"/>
              <w:numPr>
                <w:ilvl w:val="0"/>
                <w:numId w:val="21"/>
              </w:numPr>
              <w:tabs>
                <w:tab w:val="left" w:pos="709"/>
              </w:tabs>
              <w:autoSpaceDE w:val="0"/>
              <w:autoSpaceDN w:val="0"/>
              <w:spacing w:after="0" w:line="297" w:lineRule="auto"/>
              <w:jc w:val="both"/>
              <w:rPr>
                <w:rFonts w:ascii="Times New Roman" w:hAnsi="Times New Roman"/>
                <w:sz w:val="24"/>
                <w:szCs w:val="24"/>
              </w:rPr>
            </w:pPr>
            <w:r w:rsidRPr="00130940">
              <w:rPr>
                <w:rFonts w:ascii="Times New Roman" w:hAnsi="Times New Roman"/>
                <w:sz w:val="24"/>
                <w:szCs w:val="24"/>
              </w:rPr>
              <w:t>ChandraS,SharmaKr.M,2013,ResearchMethodology,Narosa Publications, NewDelhi.</w:t>
            </w:r>
          </w:p>
          <w:p w:rsidR="00257F98" w:rsidRPr="00130940" w:rsidRDefault="00257F98" w:rsidP="00170880">
            <w:pPr>
              <w:numPr>
                <w:ilvl w:val="0"/>
                <w:numId w:val="21"/>
              </w:numPr>
              <w:shd w:val="clear" w:color="auto" w:fill="FFFFFF"/>
              <w:autoSpaceDE w:val="0"/>
              <w:autoSpaceDN w:val="0"/>
              <w:adjustRightInd w:val="0"/>
              <w:jc w:val="both"/>
            </w:pPr>
            <w:r w:rsidRPr="00130940">
              <w:t>JainGL,2003,ResearchMethodology,Methods,ToolsandTechniques,MangalDeepPublications,Jaipur.</w:t>
            </w:r>
          </w:p>
          <w:p w:rsidR="00257F98" w:rsidRPr="00130940" w:rsidRDefault="00257F98" w:rsidP="00170880">
            <w:pPr>
              <w:pStyle w:val="ListParagraph"/>
              <w:widowControl w:val="0"/>
              <w:numPr>
                <w:ilvl w:val="0"/>
                <w:numId w:val="21"/>
              </w:numPr>
              <w:tabs>
                <w:tab w:val="left" w:pos="709"/>
              </w:tabs>
              <w:autoSpaceDE w:val="0"/>
              <w:autoSpaceDN w:val="0"/>
              <w:spacing w:after="0" w:line="297" w:lineRule="auto"/>
              <w:jc w:val="both"/>
              <w:rPr>
                <w:rFonts w:ascii="Times New Roman" w:hAnsi="Times New Roman"/>
                <w:sz w:val="24"/>
                <w:szCs w:val="24"/>
              </w:rPr>
            </w:pPr>
            <w:r w:rsidRPr="00130940">
              <w:rPr>
                <w:rFonts w:ascii="Times New Roman" w:hAnsi="Times New Roman"/>
                <w:sz w:val="24"/>
                <w:szCs w:val="24"/>
              </w:rPr>
              <w:t>KothariCR,2006,ResearchMethodologyMethodsandTechniques,NewAgeInternational,New Delhi.</w:t>
            </w:r>
          </w:p>
          <w:p w:rsidR="00257F98" w:rsidRPr="00424F2F" w:rsidRDefault="00257F98" w:rsidP="00170880">
            <w:pPr>
              <w:pStyle w:val="ListParagraph"/>
              <w:widowControl w:val="0"/>
              <w:numPr>
                <w:ilvl w:val="0"/>
                <w:numId w:val="21"/>
              </w:numPr>
              <w:tabs>
                <w:tab w:val="left" w:pos="709"/>
              </w:tabs>
              <w:autoSpaceDE w:val="0"/>
              <w:autoSpaceDN w:val="0"/>
              <w:spacing w:after="0" w:line="297" w:lineRule="auto"/>
              <w:jc w:val="both"/>
            </w:pPr>
            <w:r w:rsidRPr="002224EB">
              <w:rPr>
                <w:rFonts w:ascii="Times New Roman" w:hAnsi="Times New Roman"/>
                <w:sz w:val="24"/>
                <w:szCs w:val="24"/>
              </w:rPr>
              <w:t>PathakRP,2007, StatisticsinEducationalResearch,KanishkaPublishers,NewDelhi.</w:t>
            </w:r>
          </w:p>
        </w:tc>
      </w:tr>
      <w:tr w:rsidR="00257F98" w:rsidRPr="002224EB" w:rsidTr="00130940">
        <w:trPr>
          <w:trHeight w:val="1124"/>
        </w:trPr>
        <w:tc>
          <w:tcPr>
            <w:tcW w:w="5000" w:type="pct"/>
          </w:tcPr>
          <w:p w:rsidR="00257F98" w:rsidRPr="002224EB" w:rsidRDefault="00257F98" w:rsidP="007446DB">
            <w:pPr>
              <w:rPr>
                <w:b/>
              </w:rPr>
            </w:pPr>
            <w:r w:rsidRPr="002224EB">
              <w:rPr>
                <w:b/>
              </w:rPr>
              <w:t>Books for References</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ind w:right="770"/>
              <w:jc w:val="both"/>
              <w:rPr>
                <w:rFonts w:ascii="Times New Roman" w:hAnsi="Times New Roman"/>
                <w:sz w:val="24"/>
                <w:szCs w:val="24"/>
              </w:rPr>
            </w:pPr>
            <w:r w:rsidRPr="002224EB">
              <w:rPr>
                <w:rFonts w:ascii="Times New Roman" w:hAnsi="Times New Roman"/>
                <w:sz w:val="24"/>
                <w:szCs w:val="24"/>
              </w:rPr>
              <w:t>Anand</w:t>
            </w:r>
            <w:r w:rsidR="00F328CC">
              <w:rPr>
                <w:rFonts w:ascii="Times New Roman" w:hAnsi="Times New Roman"/>
                <w:sz w:val="24"/>
                <w:szCs w:val="24"/>
              </w:rPr>
              <w:t xml:space="preserve"> . </w:t>
            </w:r>
            <w:r w:rsidRPr="002224EB">
              <w:rPr>
                <w:rFonts w:ascii="Times New Roman" w:hAnsi="Times New Roman"/>
                <w:sz w:val="24"/>
                <w:szCs w:val="24"/>
              </w:rPr>
              <w:t>S,2002,ResearchMethodsandTechniquesinSocialScience,CommonwealthPublishers,New Delhi.</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ind w:right="770"/>
              <w:jc w:val="both"/>
              <w:rPr>
                <w:rFonts w:ascii="Times New Roman" w:hAnsi="Times New Roman"/>
                <w:sz w:val="24"/>
                <w:szCs w:val="24"/>
              </w:rPr>
            </w:pPr>
            <w:r w:rsidRPr="002224EB">
              <w:rPr>
                <w:rFonts w:ascii="Times New Roman" w:hAnsi="Times New Roman"/>
                <w:sz w:val="24"/>
                <w:szCs w:val="24"/>
              </w:rPr>
              <w:t>AhujaR,2010,ResearchMethods,RawatPublications,Jaipur.</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ind w:right="770"/>
              <w:jc w:val="both"/>
              <w:rPr>
                <w:rFonts w:ascii="Times New Roman" w:hAnsi="Times New Roman"/>
                <w:color w:val="212121"/>
                <w:sz w:val="24"/>
                <w:szCs w:val="24"/>
              </w:rPr>
            </w:pPr>
            <w:r w:rsidRPr="002224EB">
              <w:rPr>
                <w:rFonts w:ascii="Times New Roman" w:hAnsi="Times New Roman"/>
                <w:color w:val="212121"/>
                <w:sz w:val="24"/>
                <w:szCs w:val="24"/>
              </w:rPr>
              <w:t>Anderson, D. R. (2014). Statistics for learners of Economics and Business. Boston:Cengage Learning.</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ind w:right="184"/>
              <w:jc w:val="both"/>
              <w:rPr>
                <w:rFonts w:ascii="Times New Roman" w:hAnsi="Times New Roman"/>
                <w:sz w:val="24"/>
                <w:szCs w:val="24"/>
              </w:rPr>
            </w:pPr>
            <w:r w:rsidRPr="002224EB">
              <w:rPr>
                <w:rFonts w:ascii="Times New Roman" w:hAnsi="Times New Roman"/>
                <w:sz w:val="24"/>
                <w:szCs w:val="24"/>
              </w:rPr>
              <w:t>BrymanA,2004,SocialResearchMethods,Oxford UniversityPress,New York.</w:t>
            </w:r>
          </w:p>
          <w:p w:rsidR="00257F98" w:rsidRPr="002224EB" w:rsidRDefault="00257F98" w:rsidP="00170880">
            <w:pPr>
              <w:pStyle w:val="ListParagraph"/>
              <w:widowControl w:val="0"/>
              <w:numPr>
                <w:ilvl w:val="0"/>
                <w:numId w:val="22"/>
              </w:numPr>
              <w:tabs>
                <w:tab w:val="left" w:pos="709"/>
                <w:tab w:val="left" w:pos="8973"/>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BabbieE,2013,ThePracticeofSocialResearch,13</w:t>
            </w:r>
            <w:r w:rsidRPr="002224EB">
              <w:rPr>
                <w:rFonts w:ascii="Times New Roman" w:hAnsi="Times New Roman"/>
                <w:sz w:val="24"/>
                <w:szCs w:val="24"/>
                <w:vertAlign w:val="superscript"/>
              </w:rPr>
              <w:t>th</w:t>
            </w:r>
            <w:r w:rsidRPr="002224EB">
              <w:rPr>
                <w:rFonts w:ascii="Times New Roman" w:hAnsi="Times New Roman"/>
                <w:sz w:val="24"/>
                <w:szCs w:val="24"/>
              </w:rPr>
              <w:t xml:space="preserve">EditionCengageLearning,USA. </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Babbie E, Hally F, Zaino J, 2000,Adventures in Social Research, Data Analysis UsingSPSSFor Windows 95/98, PineForgePress,California.</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Bhandariar P L, Wilkinson T S, Das LalD K, 2000, Methodology and Techniques ofSocialResearch, 16</w:t>
            </w:r>
            <w:r w:rsidRPr="002224EB">
              <w:rPr>
                <w:rFonts w:ascii="Times New Roman" w:hAnsi="Times New Roman"/>
                <w:sz w:val="24"/>
                <w:szCs w:val="24"/>
                <w:vertAlign w:val="superscript"/>
              </w:rPr>
              <w:t>th</w:t>
            </w:r>
            <w:r w:rsidRPr="002224EB">
              <w:rPr>
                <w:rFonts w:ascii="Times New Roman" w:hAnsi="Times New Roman"/>
                <w:sz w:val="24"/>
                <w:szCs w:val="24"/>
              </w:rPr>
              <w:t>Edition, HimalayaPublishingHouse, Mumbai.</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Bryderup M I, 2008, Evidence Based and Knowledge Based Social Work: ResearchMethodsandApproachesinSocialWorkResearch,AarhusUniversityPress,Denmark.</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ChhapekarR,2004,ATextbookofSocialResearch,DominantPublishersandDistributors,New Delhi.</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 xml:space="preserve">CorbyB,2006,ApplyingResearchinSocialworkPractice,TataMcGrawHillEducation,NewDelhi. </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CohenL,ManionLandMorrisonK,2007,ResearchMethodsinEducation(6thEdition),Routledge,London, UK.</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DawsonC,2010,IntroductiontoResearchMethods,ApracticalguideforanyoneundertakingaResearch Project, VivaBooks, New Delhi.</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Das Lal,2008,Research MethodsforSocialwork,RawatPublications,NewDelhi.</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DeshprabhuS,2000,SociologicalResearch,KanishkaPublishers&amp;Distributors,NewDelhi.</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Garg,Renu,Slochana,Umesh,2002,AnIntroductiontoResearchMethodology,RBSAPublishers, Jaipur.</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Gupta BL,2010,ResearchstudiesinStaffDevelopment,Mahamaya Publishing</w:t>
            </w:r>
            <w:r w:rsidR="00E200B1">
              <w:rPr>
                <w:rFonts w:ascii="Times New Roman" w:hAnsi="Times New Roman"/>
                <w:sz w:val="24"/>
                <w:szCs w:val="24"/>
              </w:rPr>
              <w:t xml:space="preserve"> </w:t>
            </w:r>
            <w:r w:rsidRPr="002224EB">
              <w:rPr>
                <w:rFonts w:ascii="Times New Roman" w:hAnsi="Times New Roman"/>
                <w:sz w:val="24"/>
                <w:szCs w:val="24"/>
              </w:rPr>
              <w:t>house,NewDelhi.</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jc w:val="both"/>
              <w:rPr>
                <w:rFonts w:ascii="Times New Roman" w:hAnsi="Times New Roman"/>
                <w:color w:val="212121"/>
                <w:sz w:val="24"/>
                <w:szCs w:val="24"/>
              </w:rPr>
            </w:pPr>
            <w:r w:rsidRPr="002224EB">
              <w:rPr>
                <w:rFonts w:ascii="Times New Roman" w:hAnsi="Times New Roman"/>
                <w:color w:val="212121"/>
                <w:sz w:val="24"/>
                <w:szCs w:val="24"/>
              </w:rPr>
              <w:t>Gupta,S.P.,&amp;Gupta,A.(2014).BusinessStatistics:StatisticalMethods.NewDelhi:S.ChandPublishing.</w:t>
            </w:r>
          </w:p>
          <w:p w:rsidR="00257F98" w:rsidRPr="007446DB" w:rsidRDefault="00257F98" w:rsidP="00170880">
            <w:pPr>
              <w:pStyle w:val="ListParagraph"/>
              <w:widowControl w:val="0"/>
              <w:numPr>
                <w:ilvl w:val="0"/>
                <w:numId w:val="22"/>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GopalanR,2005, Thesis</w:t>
            </w:r>
            <w:r w:rsidR="00E200B1">
              <w:rPr>
                <w:rFonts w:ascii="Times New Roman" w:hAnsi="Times New Roman"/>
                <w:sz w:val="24"/>
                <w:szCs w:val="24"/>
              </w:rPr>
              <w:t xml:space="preserve"> </w:t>
            </w:r>
            <w:r w:rsidRPr="002224EB">
              <w:rPr>
                <w:rFonts w:ascii="Times New Roman" w:hAnsi="Times New Roman"/>
                <w:sz w:val="24"/>
                <w:szCs w:val="24"/>
              </w:rPr>
              <w:t>Writing,</w:t>
            </w:r>
            <w:r w:rsidR="00E200B1">
              <w:rPr>
                <w:rFonts w:ascii="Times New Roman" w:hAnsi="Times New Roman"/>
                <w:sz w:val="24"/>
                <w:szCs w:val="24"/>
              </w:rPr>
              <w:t xml:space="preserve"> </w:t>
            </w:r>
            <w:r w:rsidRPr="002224EB">
              <w:rPr>
                <w:rFonts w:ascii="Times New Roman" w:hAnsi="Times New Roman"/>
                <w:sz w:val="24"/>
                <w:szCs w:val="24"/>
              </w:rPr>
              <w:t>VijayNicoleimprintsPvt. Ltd.Chennai.</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KumarR,2005,Research Methodology,</w:t>
            </w:r>
            <w:r w:rsidR="00E200B1">
              <w:rPr>
                <w:rFonts w:ascii="Times New Roman" w:hAnsi="Times New Roman"/>
                <w:sz w:val="24"/>
                <w:szCs w:val="24"/>
              </w:rPr>
              <w:t xml:space="preserve"> </w:t>
            </w:r>
            <w:r w:rsidRPr="002224EB">
              <w:rPr>
                <w:rFonts w:ascii="Times New Roman" w:hAnsi="Times New Roman"/>
                <w:sz w:val="24"/>
                <w:szCs w:val="24"/>
              </w:rPr>
              <w:t>SAGEPublications, London.</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MukherjiPN,2000,MethodologyinSocialResearch,DilemmasandPerspectives,SAGEPublications, New Delhi.</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MajumdarPK,2005,ResearchMethodsinSocialScience,VivaBooksPtv.Ltd,NewDelhi.</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PawarBS,2009,TheorybuildingforHypothesisSpecificationinOrganizationalStudies,Response Books, New Delhi.</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RajathiA,ChandranP,2010,SPSSforyou,MJPPublications,Chennai</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RuaneJM,2005,EssentialsofResearchMethods, BlackwellPublishing,Australia.</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RavilochananP,2002,ResearchMethodology,MarghamPublications,Chennai.</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SinghSP2002,ResearchMethodsInSocialSciences,AManualforDesigningQuestrionaires,KanishkaPublishers, New Delhi</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ind w:right="42"/>
              <w:jc w:val="both"/>
              <w:rPr>
                <w:rFonts w:ascii="Times New Roman" w:hAnsi="Times New Roman"/>
                <w:sz w:val="24"/>
                <w:szCs w:val="24"/>
              </w:rPr>
            </w:pPr>
            <w:r w:rsidRPr="002224EB">
              <w:rPr>
                <w:rFonts w:ascii="Times New Roman" w:hAnsi="Times New Roman"/>
                <w:sz w:val="24"/>
                <w:szCs w:val="24"/>
              </w:rPr>
              <w:t>TripathiPC,2010,ResearchMethodologyinSocialSciences,SultanChandandSons,NewDelhi.</w:t>
            </w:r>
          </w:p>
          <w:p w:rsidR="00257F98" w:rsidRPr="002224EB" w:rsidRDefault="00257F98" w:rsidP="00170880">
            <w:pPr>
              <w:pStyle w:val="ListParagraph"/>
              <w:widowControl w:val="0"/>
              <w:numPr>
                <w:ilvl w:val="0"/>
                <w:numId w:val="22"/>
              </w:numPr>
              <w:tabs>
                <w:tab w:val="left" w:pos="709"/>
              </w:tabs>
              <w:autoSpaceDE w:val="0"/>
              <w:autoSpaceDN w:val="0"/>
              <w:spacing w:after="0" w:line="297" w:lineRule="auto"/>
              <w:ind w:right="42"/>
              <w:jc w:val="both"/>
              <w:rPr>
                <w:rFonts w:ascii="Times New Roman" w:hAnsi="Times New Roman"/>
                <w:sz w:val="24"/>
                <w:szCs w:val="24"/>
              </w:rPr>
            </w:pPr>
            <w:r w:rsidRPr="002224EB">
              <w:rPr>
                <w:rFonts w:ascii="Times New Roman" w:hAnsi="Times New Roman"/>
                <w:sz w:val="24"/>
                <w:szCs w:val="24"/>
              </w:rPr>
              <w:t>UweFlick,2009,AnIntroductiontoQualitativeResearch,4</w:t>
            </w:r>
            <w:r w:rsidRPr="002224EB">
              <w:rPr>
                <w:rFonts w:ascii="Times New Roman" w:hAnsi="Times New Roman"/>
                <w:sz w:val="24"/>
                <w:szCs w:val="24"/>
                <w:vertAlign w:val="superscript"/>
              </w:rPr>
              <w:t>th</w:t>
            </w:r>
            <w:r w:rsidRPr="002224EB">
              <w:rPr>
                <w:rFonts w:ascii="Times New Roman" w:hAnsi="Times New Roman"/>
                <w:sz w:val="24"/>
                <w:szCs w:val="24"/>
              </w:rPr>
              <w:t>Edition,SAGEPublications,New Delhi.</w:t>
            </w:r>
          </w:p>
          <w:p w:rsidR="00257F98" w:rsidRPr="007446DB" w:rsidRDefault="00257F98" w:rsidP="00170880">
            <w:pPr>
              <w:pStyle w:val="ListParagraph"/>
              <w:widowControl w:val="0"/>
              <w:numPr>
                <w:ilvl w:val="0"/>
                <w:numId w:val="22"/>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VijayalakshmiG,SivapragasamC,2008,ResearchMethods,TipsandTechniques,MJP Publishers, Chennai.</w:t>
            </w:r>
          </w:p>
        </w:tc>
      </w:tr>
      <w:tr w:rsidR="00257F98" w:rsidRPr="002224EB" w:rsidTr="002835BD">
        <w:trPr>
          <w:trHeight w:val="2495"/>
        </w:trPr>
        <w:tc>
          <w:tcPr>
            <w:tcW w:w="5000" w:type="pct"/>
          </w:tcPr>
          <w:p w:rsidR="00257F98" w:rsidRPr="007446DB" w:rsidRDefault="007446DB" w:rsidP="007446DB">
            <w:pPr>
              <w:jc w:val="both"/>
              <w:rPr>
                <w:b/>
              </w:rPr>
            </w:pPr>
            <w:r>
              <w:rPr>
                <w:b/>
              </w:rPr>
              <w:t>Web Resources</w:t>
            </w:r>
          </w:p>
          <w:p w:rsidR="00257F98" w:rsidRPr="002224EB" w:rsidRDefault="004B3BC8" w:rsidP="00170880">
            <w:pPr>
              <w:pStyle w:val="ListParagraph"/>
              <w:widowControl w:val="0"/>
              <w:numPr>
                <w:ilvl w:val="0"/>
                <w:numId w:val="23"/>
              </w:numPr>
              <w:autoSpaceDE w:val="0"/>
              <w:autoSpaceDN w:val="0"/>
              <w:spacing w:after="0" w:line="240" w:lineRule="auto"/>
              <w:rPr>
                <w:rFonts w:ascii="Times New Roman" w:hAnsi="Times New Roman"/>
                <w:sz w:val="24"/>
                <w:szCs w:val="24"/>
              </w:rPr>
            </w:pPr>
            <w:hyperlink r:id="rId36">
              <w:r w:rsidR="00257F98" w:rsidRPr="002224EB">
                <w:rPr>
                  <w:rFonts w:ascii="Times New Roman" w:hAnsi="Times New Roman"/>
                  <w:sz w:val="24"/>
                  <w:szCs w:val="24"/>
                </w:rPr>
                <w:t>www.campbellcollaboration.org</w:t>
              </w:r>
            </w:hyperlink>
          </w:p>
          <w:p w:rsidR="00257F98" w:rsidRPr="002224EB" w:rsidRDefault="004B3BC8" w:rsidP="00170880">
            <w:pPr>
              <w:pStyle w:val="ListParagraph"/>
              <w:widowControl w:val="0"/>
              <w:numPr>
                <w:ilvl w:val="0"/>
                <w:numId w:val="23"/>
              </w:numPr>
              <w:autoSpaceDE w:val="0"/>
              <w:autoSpaceDN w:val="0"/>
              <w:spacing w:after="0" w:line="240" w:lineRule="auto"/>
              <w:rPr>
                <w:rFonts w:ascii="Times New Roman" w:hAnsi="Times New Roman"/>
                <w:sz w:val="24"/>
                <w:szCs w:val="24"/>
              </w:rPr>
            </w:pPr>
            <w:hyperlink r:id="rId37">
              <w:r w:rsidR="00257F98" w:rsidRPr="002224EB">
                <w:rPr>
                  <w:rFonts w:ascii="Times New Roman" w:hAnsi="Times New Roman"/>
                  <w:sz w:val="24"/>
                  <w:szCs w:val="24"/>
                </w:rPr>
                <w:t>www.cochrane.org</w:t>
              </w:r>
            </w:hyperlink>
          </w:p>
          <w:p w:rsidR="00257F98" w:rsidRPr="002224EB" w:rsidRDefault="004B3BC8" w:rsidP="00170880">
            <w:pPr>
              <w:pStyle w:val="ListParagraph"/>
              <w:widowControl w:val="0"/>
              <w:numPr>
                <w:ilvl w:val="0"/>
                <w:numId w:val="23"/>
              </w:numPr>
              <w:autoSpaceDE w:val="0"/>
              <w:autoSpaceDN w:val="0"/>
              <w:spacing w:after="0" w:line="240" w:lineRule="auto"/>
              <w:rPr>
                <w:rFonts w:ascii="Times New Roman" w:hAnsi="Times New Roman"/>
                <w:sz w:val="24"/>
                <w:szCs w:val="24"/>
              </w:rPr>
            </w:pPr>
            <w:hyperlink r:id="rId38">
              <w:r w:rsidR="00257F98" w:rsidRPr="002224EB">
                <w:rPr>
                  <w:rFonts w:ascii="Times New Roman" w:hAnsi="Times New Roman"/>
                  <w:sz w:val="24"/>
                  <w:szCs w:val="24"/>
                </w:rPr>
                <w:t>www.rip.org.uk</w:t>
              </w:r>
            </w:hyperlink>
          </w:p>
          <w:p w:rsidR="00257F98" w:rsidRPr="002224EB" w:rsidRDefault="004B3BC8" w:rsidP="00170880">
            <w:pPr>
              <w:pStyle w:val="ListParagraph"/>
              <w:widowControl w:val="0"/>
              <w:numPr>
                <w:ilvl w:val="0"/>
                <w:numId w:val="23"/>
              </w:numPr>
              <w:autoSpaceDE w:val="0"/>
              <w:autoSpaceDN w:val="0"/>
              <w:spacing w:after="0" w:line="240" w:lineRule="auto"/>
              <w:rPr>
                <w:rFonts w:ascii="Times New Roman" w:hAnsi="Times New Roman"/>
                <w:sz w:val="24"/>
                <w:szCs w:val="24"/>
              </w:rPr>
            </w:pPr>
            <w:hyperlink r:id="rId39">
              <w:r w:rsidR="00257F98" w:rsidRPr="002224EB">
                <w:rPr>
                  <w:rFonts w:ascii="Times New Roman" w:hAnsi="Times New Roman"/>
                  <w:sz w:val="24"/>
                  <w:szCs w:val="24"/>
                </w:rPr>
                <w:t>https://abhatt@usf.edu</w:t>
              </w:r>
            </w:hyperlink>
          </w:p>
          <w:p w:rsidR="00257F98" w:rsidRPr="002224EB" w:rsidRDefault="004B3BC8" w:rsidP="00170880">
            <w:pPr>
              <w:pStyle w:val="ListParagraph"/>
              <w:widowControl w:val="0"/>
              <w:numPr>
                <w:ilvl w:val="0"/>
                <w:numId w:val="23"/>
              </w:numPr>
              <w:autoSpaceDE w:val="0"/>
              <w:autoSpaceDN w:val="0"/>
              <w:spacing w:after="0" w:line="240" w:lineRule="auto"/>
              <w:rPr>
                <w:rFonts w:ascii="Times New Roman" w:hAnsi="Times New Roman"/>
                <w:sz w:val="24"/>
                <w:szCs w:val="24"/>
              </w:rPr>
            </w:pPr>
            <w:hyperlink r:id="rId40">
              <w:r w:rsidR="00257F98" w:rsidRPr="002224EB">
                <w:rPr>
                  <w:rFonts w:ascii="Times New Roman" w:hAnsi="Times New Roman"/>
                  <w:sz w:val="24"/>
                  <w:szCs w:val="24"/>
                </w:rPr>
                <w:t>https://www.cengage.com</w:t>
              </w:r>
            </w:hyperlink>
          </w:p>
          <w:p w:rsidR="00257F98" w:rsidRPr="002224EB" w:rsidRDefault="004B3BC8" w:rsidP="00170880">
            <w:pPr>
              <w:pStyle w:val="ListParagraph"/>
              <w:widowControl w:val="0"/>
              <w:numPr>
                <w:ilvl w:val="0"/>
                <w:numId w:val="23"/>
              </w:numPr>
              <w:autoSpaceDE w:val="0"/>
              <w:autoSpaceDN w:val="0"/>
              <w:spacing w:after="0" w:line="240" w:lineRule="auto"/>
              <w:rPr>
                <w:rFonts w:ascii="Times New Roman" w:hAnsi="Times New Roman"/>
                <w:sz w:val="24"/>
                <w:szCs w:val="24"/>
              </w:rPr>
            </w:pPr>
            <w:hyperlink r:id="rId41">
              <w:r w:rsidR="00257F98" w:rsidRPr="002224EB">
                <w:rPr>
                  <w:rFonts w:ascii="Times New Roman" w:hAnsi="Times New Roman"/>
                  <w:sz w:val="24"/>
                  <w:szCs w:val="24"/>
                </w:rPr>
                <w:t>https://oxfordbibliographies.com</w:t>
              </w:r>
            </w:hyperlink>
          </w:p>
          <w:p w:rsidR="00257F98" w:rsidRPr="002224EB" w:rsidRDefault="004B3BC8" w:rsidP="00170880">
            <w:pPr>
              <w:pStyle w:val="ListParagraph"/>
              <w:widowControl w:val="0"/>
              <w:numPr>
                <w:ilvl w:val="0"/>
                <w:numId w:val="23"/>
              </w:numPr>
              <w:autoSpaceDE w:val="0"/>
              <w:autoSpaceDN w:val="0"/>
              <w:spacing w:after="0" w:line="240" w:lineRule="auto"/>
              <w:rPr>
                <w:rFonts w:ascii="Times New Roman" w:hAnsi="Times New Roman"/>
                <w:sz w:val="24"/>
                <w:szCs w:val="24"/>
              </w:rPr>
            </w:pPr>
            <w:hyperlink r:id="rId42">
              <w:r w:rsidR="00257F98" w:rsidRPr="002224EB">
                <w:rPr>
                  <w:rFonts w:ascii="Times New Roman" w:hAnsi="Times New Roman"/>
                  <w:sz w:val="24"/>
                  <w:szCs w:val="24"/>
                </w:rPr>
                <w:t>https://www.ignou.ac.in</w:t>
              </w:r>
            </w:hyperlink>
          </w:p>
          <w:p w:rsidR="00257F98" w:rsidRPr="002224EB" w:rsidRDefault="004B3BC8" w:rsidP="00170880">
            <w:pPr>
              <w:pStyle w:val="ListParagraph"/>
              <w:widowControl w:val="0"/>
              <w:numPr>
                <w:ilvl w:val="0"/>
                <w:numId w:val="23"/>
              </w:numPr>
              <w:autoSpaceDE w:val="0"/>
              <w:autoSpaceDN w:val="0"/>
              <w:spacing w:after="0" w:line="240" w:lineRule="auto"/>
              <w:rPr>
                <w:rFonts w:ascii="Times New Roman" w:hAnsi="Times New Roman"/>
                <w:sz w:val="24"/>
                <w:szCs w:val="24"/>
              </w:rPr>
            </w:pPr>
            <w:hyperlink r:id="rId43">
              <w:r w:rsidR="00257F98" w:rsidRPr="002224EB">
                <w:rPr>
                  <w:rFonts w:ascii="Times New Roman" w:hAnsi="Times New Roman"/>
                  <w:sz w:val="24"/>
                  <w:szCs w:val="24"/>
                </w:rPr>
                <w:t>https://www.jsscacs.edu.in</w:t>
              </w:r>
            </w:hyperlink>
          </w:p>
        </w:tc>
      </w:tr>
    </w:tbl>
    <w:p w:rsidR="00257F98" w:rsidRPr="002224EB" w:rsidRDefault="00257F98" w:rsidP="00257F98">
      <w:pPr>
        <w:rPr>
          <w:b/>
        </w:rPr>
      </w:pPr>
    </w:p>
    <w:p w:rsidR="00257F98" w:rsidRPr="002224EB" w:rsidRDefault="002835BD" w:rsidP="002835BD">
      <w:pPr>
        <w:spacing w:line="360" w:lineRule="auto"/>
        <w:rPr>
          <w:b/>
        </w:rPr>
      </w:pPr>
      <w:r w:rsidRPr="002224EB">
        <w:rPr>
          <w:b/>
        </w:rPr>
        <w:t xml:space="preserve">Mapping </w:t>
      </w:r>
      <w:r>
        <w:rPr>
          <w:b/>
        </w:rPr>
        <w:t>w</w:t>
      </w:r>
      <w:r w:rsidRPr="002224EB">
        <w:rPr>
          <w:b/>
        </w:rPr>
        <w:t>ith Programme Specific Outcome</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257F98" w:rsidRPr="002224EB" w:rsidTr="002835BD">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rPr>
                <w:b/>
              </w:rPr>
            </w:pP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PSO5</w:t>
            </w:r>
          </w:p>
        </w:tc>
      </w:tr>
      <w:tr w:rsidR="00257F98" w:rsidRPr="002224EB" w:rsidTr="002835BD">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M</w:t>
            </w:r>
          </w:p>
        </w:tc>
      </w:tr>
      <w:tr w:rsidR="00257F98" w:rsidRPr="002224EB" w:rsidTr="002835BD">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r>
      <w:tr w:rsidR="00257F98" w:rsidRPr="002224EB" w:rsidTr="002835BD">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r>
      <w:tr w:rsidR="00257F98" w:rsidRPr="002224EB" w:rsidTr="002835BD">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r>
      <w:tr w:rsidR="00257F98" w:rsidRPr="002224EB" w:rsidTr="002835BD">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r>
      <w:tr w:rsidR="00257F98" w:rsidRPr="002224EB" w:rsidTr="002835BD">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rPr>
                <w:b/>
              </w:rPr>
            </w:pPr>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rPr>
            </w:pPr>
            <w:r w:rsidRPr="002224EB">
              <w:rPr>
                <w:b/>
              </w:rPr>
              <w:t>S</w:t>
            </w:r>
          </w:p>
        </w:tc>
      </w:tr>
    </w:tbl>
    <w:p w:rsidR="00257F98" w:rsidRPr="007446DB" w:rsidRDefault="002835BD" w:rsidP="007446DB">
      <w:pPr>
        <w:ind w:left="720"/>
        <w:rPr>
          <w:b/>
        </w:rPr>
      </w:pPr>
      <w:r>
        <w:rPr>
          <w:b/>
        </w:rPr>
        <w:t xml:space="preserve">     S – Strong</w:t>
      </w:r>
      <w:r>
        <w:rPr>
          <w:b/>
        </w:rPr>
        <w:tab/>
      </w:r>
      <w:r>
        <w:rPr>
          <w:b/>
        </w:rPr>
        <w:tab/>
        <w:t xml:space="preserve">     M – Medium</w:t>
      </w:r>
      <w:r w:rsidR="00257F98" w:rsidRPr="002224EB">
        <w:rPr>
          <w:b/>
        </w:rPr>
        <w:tab/>
        <w:t xml:space="preserve">      L - Low</w:t>
      </w:r>
    </w:p>
    <w:p w:rsidR="002835BD" w:rsidRDefault="002835BD">
      <w:pPr>
        <w:spacing w:after="160" w:line="259" w:lineRule="auto"/>
        <w:rPr>
          <w:b/>
          <w:u w:val="single"/>
        </w:rPr>
      </w:pPr>
      <w:r>
        <w:rPr>
          <w:b/>
          <w:u w:val="single"/>
        </w:rPr>
        <w:br w:type="page"/>
      </w:r>
    </w:p>
    <w:tbl>
      <w:tblPr>
        <w:tblStyle w:val="TableGrid"/>
        <w:tblW w:w="9464" w:type="dxa"/>
        <w:tblLook w:val="04A0" w:firstRow="1" w:lastRow="0" w:firstColumn="1" w:lastColumn="0" w:noHBand="0" w:noVBand="1"/>
      </w:tblPr>
      <w:tblGrid>
        <w:gridCol w:w="2031"/>
        <w:gridCol w:w="4740"/>
        <w:gridCol w:w="1740"/>
        <w:gridCol w:w="953"/>
      </w:tblGrid>
      <w:tr w:rsidR="002835BD" w:rsidRPr="00372082" w:rsidTr="00372082">
        <w:trPr>
          <w:trHeight w:val="416"/>
        </w:trPr>
        <w:tc>
          <w:tcPr>
            <w:tcW w:w="2031" w:type="dxa"/>
            <w:vMerge w:val="restart"/>
          </w:tcPr>
          <w:p w:rsidR="002835BD" w:rsidRPr="00372082" w:rsidRDefault="002835BD" w:rsidP="002619BA">
            <w:pPr>
              <w:pStyle w:val="Normal1"/>
              <w:jc w:val="center"/>
              <w:rPr>
                <w:rFonts w:ascii="Times New Roman" w:eastAsia="Times New Roman" w:hAnsi="Times New Roman" w:cs="Times New Roman"/>
                <w:b/>
                <w:bCs/>
                <w:sz w:val="24"/>
                <w:szCs w:val="24"/>
              </w:rPr>
            </w:pPr>
            <w:r w:rsidRPr="00372082">
              <w:rPr>
                <w:rFonts w:ascii="Times New Roman" w:eastAsia="Times New Roman" w:hAnsi="Times New Roman" w:cs="Times New Roman"/>
                <w:b/>
                <w:bCs/>
                <w:sz w:val="24"/>
                <w:szCs w:val="24"/>
              </w:rPr>
              <w:t xml:space="preserve">II Semester </w:t>
            </w:r>
          </w:p>
          <w:p w:rsidR="002835BD" w:rsidRPr="00372082" w:rsidRDefault="002835BD" w:rsidP="002619BA">
            <w:pPr>
              <w:pStyle w:val="Normal1"/>
              <w:jc w:val="center"/>
              <w:rPr>
                <w:rFonts w:ascii="Times New Roman" w:eastAsia="Times New Roman" w:hAnsi="Times New Roman" w:cs="Times New Roman"/>
                <w:b/>
                <w:bCs/>
                <w:sz w:val="24"/>
                <w:szCs w:val="24"/>
              </w:rPr>
            </w:pPr>
            <w:r w:rsidRPr="00372082">
              <w:rPr>
                <w:rFonts w:ascii="Times New Roman" w:eastAsia="Times New Roman" w:hAnsi="Times New Roman" w:cs="Times New Roman"/>
                <w:b/>
                <w:bCs/>
                <w:sz w:val="24"/>
                <w:szCs w:val="24"/>
              </w:rPr>
              <w:t>Core-VI</w:t>
            </w:r>
          </w:p>
        </w:tc>
        <w:tc>
          <w:tcPr>
            <w:tcW w:w="4740" w:type="dxa"/>
            <w:vMerge w:val="restart"/>
            <w:vAlign w:val="center"/>
          </w:tcPr>
          <w:p w:rsidR="002835BD" w:rsidRPr="00372082" w:rsidRDefault="002835BD" w:rsidP="00372082">
            <w:pPr>
              <w:pStyle w:val="Normal1"/>
              <w:jc w:val="center"/>
              <w:rPr>
                <w:rFonts w:ascii="Times New Roman" w:eastAsia="Times New Roman" w:hAnsi="Times New Roman" w:cs="Times New Roman"/>
                <w:b/>
                <w:bCs/>
                <w:sz w:val="24"/>
                <w:szCs w:val="24"/>
              </w:rPr>
            </w:pPr>
            <w:r w:rsidRPr="001749BC">
              <w:rPr>
                <w:rFonts w:ascii="Times New Roman" w:eastAsia="Times New Roman" w:hAnsi="Times New Roman" w:cs="Times New Roman"/>
                <w:b/>
                <w:bCs/>
                <w:sz w:val="24"/>
                <w:szCs w:val="24"/>
              </w:rPr>
              <w:t>23PMSWC2</w:t>
            </w:r>
            <w:r w:rsidR="00372082">
              <w:rPr>
                <w:rFonts w:ascii="Times New Roman" w:eastAsia="Times New Roman" w:hAnsi="Times New Roman" w:cs="Times New Roman"/>
                <w:b/>
                <w:bCs/>
                <w:sz w:val="24"/>
                <w:szCs w:val="24"/>
              </w:rPr>
              <w:t>3</w:t>
            </w:r>
            <w:r w:rsidRPr="001749BC">
              <w:rPr>
                <w:rFonts w:ascii="Times New Roman" w:eastAsia="Times New Roman" w:hAnsi="Times New Roman" w:cs="Times New Roman"/>
                <w:b/>
                <w:bCs/>
                <w:sz w:val="24"/>
                <w:szCs w:val="24"/>
              </w:rPr>
              <w:t xml:space="preserve">: </w:t>
            </w:r>
            <w:r w:rsidR="00372082" w:rsidRPr="00372082">
              <w:rPr>
                <w:rFonts w:ascii="Times New Roman" w:eastAsia="Times New Roman" w:hAnsi="Times New Roman" w:cs="Times New Roman"/>
                <w:b/>
                <w:bCs/>
                <w:sz w:val="24"/>
                <w:szCs w:val="24"/>
              </w:rPr>
              <w:t>SOCIAL WELFARE ADMINISTRATION, SOCIAL POLICIES AND SOCIAL LEGISLATIONS</w:t>
            </w:r>
          </w:p>
        </w:tc>
        <w:tc>
          <w:tcPr>
            <w:tcW w:w="1740" w:type="dxa"/>
          </w:tcPr>
          <w:p w:rsidR="002835BD" w:rsidRPr="00372082" w:rsidRDefault="002835BD" w:rsidP="00372082">
            <w:pPr>
              <w:pStyle w:val="Normal1"/>
              <w:jc w:val="center"/>
              <w:rPr>
                <w:rFonts w:ascii="Times New Roman" w:eastAsia="Times New Roman" w:hAnsi="Times New Roman" w:cs="Times New Roman"/>
                <w:b/>
                <w:bCs/>
                <w:sz w:val="24"/>
                <w:szCs w:val="24"/>
              </w:rPr>
            </w:pPr>
            <w:r w:rsidRPr="00372082">
              <w:rPr>
                <w:rFonts w:ascii="Times New Roman" w:eastAsia="Times New Roman" w:hAnsi="Times New Roman" w:cs="Times New Roman"/>
                <w:b/>
                <w:bCs/>
                <w:sz w:val="24"/>
                <w:szCs w:val="24"/>
              </w:rPr>
              <w:t>Credit</w:t>
            </w:r>
          </w:p>
        </w:tc>
        <w:tc>
          <w:tcPr>
            <w:tcW w:w="953" w:type="dxa"/>
          </w:tcPr>
          <w:p w:rsidR="002835BD" w:rsidRPr="00372082" w:rsidRDefault="002835BD" w:rsidP="002619BA">
            <w:pPr>
              <w:pStyle w:val="Normal1"/>
              <w:jc w:val="center"/>
              <w:rPr>
                <w:rFonts w:ascii="Times New Roman" w:eastAsia="Times New Roman" w:hAnsi="Times New Roman" w:cs="Times New Roman"/>
                <w:b/>
                <w:bCs/>
                <w:sz w:val="24"/>
                <w:szCs w:val="24"/>
              </w:rPr>
            </w:pPr>
            <w:r w:rsidRPr="00372082">
              <w:rPr>
                <w:rFonts w:ascii="Times New Roman" w:eastAsia="Times New Roman" w:hAnsi="Times New Roman" w:cs="Times New Roman"/>
                <w:b/>
                <w:bCs/>
                <w:sz w:val="24"/>
                <w:szCs w:val="24"/>
              </w:rPr>
              <w:t>4</w:t>
            </w:r>
          </w:p>
        </w:tc>
      </w:tr>
      <w:tr w:rsidR="002835BD" w:rsidRPr="001749BC" w:rsidTr="00372082">
        <w:trPr>
          <w:trHeight w:val="280"/>
        </w:trPr>
        <w:tc>
          <w:tcPr>
            <w:tcW w:w="2031" w:type="dxa"/>
            <w:vMerge/>
            <w:tcBorders>
              <w:bottom w:val="single" w:sz="4" w:space="0" w:color="000000"/>
            </w:tcBorders>
          </w:tcPr>
          <w:p w:rsidR="002835BD" w:rsidRPr="001749BC" w:rsidRDefault="002835BD" w:rsidP="002619BA">
            <w:pPr>
              <w:pStyle w:val="Normal1"/>
              <w:jc w:val="center"/>
              <w:rPr>
                <w:rFonts w:ascii="Times New Roman" w:eastAsia="Arial" w:hAnsi="Times New Roman" w:cs="Times New Roman"/>
                <w:b/>
                <w:sz w:val="24"/>
                <w:szCs w:val="24"/>
              </w:rPr>
            </w:pPr>
          </w:p>
        </w:tc>
        <w:tc>
          <w:tcPr>
            <w:tcW w:w="4740" w:type="dxa"/>
            <w:vMerge/>
            <w:tcBorders>
              <w:bottom w:val="single" w:sz="4" w:space="0" w:color="000000"/>
            </w:tcBorders>
          </w:tcPr>
          <w:p w:rsidR="002835BD" w:rsidRPr="001749BC" w:rsidRDefault="002835BD" w:rsidP="002619BA">
            <w:pPr>
              <w:pStyle w:val="Normal1"/>
              <w:jc w:val="both"/>
              <w:rPr>
                <w:rFonts w:ascii="Times New Roman" w:eastAsia="Arial" w:hAnsi="Times New Roman" w:cs="Times New Roman"/>
                <w:b/>
                <w:sz w:val="24"/>
                <w:szCs w:val="24"/>
              </w:rPr>
            </w:pPr>
          </w:p>
        </w:tc>
        <w:tc>
          <w:tcPr>
            <w:tcW w:w="1740" w:type="dxa"/>
            <w:tcBorders>
              <w:bottom w:val="single" w:sz="4" w:space="0" w:color="000000"/>
            </w:tcBorders>
          </w:tcPr>
          <w:p w:rsidR="002835BD" w:rsidRPr="001749BC" w:rsidRDefault="002835BD" w:rsidP="002619BA">
            <w:pPr>
              <w:pStyle w:val="Normal1"/>
              <w:jc w:val="center"/>
              <w:rPr>
                <w:rFonts w:ascii="Times New Roman" w:eastAsia="Arial" w:hAnsi="Times New Roman" w:cs="Times New Roman"/>
                <w:b/>
                <w:sz w:val="24"/>
                <w:szCs w:val="24"/>
              </w:rPr>
            </w:pPr>
            <w:r w:rsidRPr="001749BC">
              <w:rPr>
                <w:rFonts w:ascii="Times New Roman" w:eastAsia="Arial" w:hAnsi="Times New Roman" w:cs="Times New Roman"/>
                <w:b/>
                <w:sz w:val="24"/>
                <w:szCs w:val="24"/>
              </w:rPr>
              <w:t>Hours/ Week</w:t>
            </w:r>
          </w:p>
        </w:tc>
        <w:tc>
          <w:tcPr>
            <w:tcW w:w="953" w:type="dxa"/>
            <w:tcBorders>
              <w:bottom w:val="single" w:sz="4" w:space="0" w:color="000000"/>
            </w:tcBorders>
          </w:tcPr>
          <w:p w:rsidR="002835BD" w:rsidRPr="001749BC" w:rsidRDefault="00E10816"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6</w:t>
            </w:r>
          </w:p>
        </w:tc>
      </w:tr>
    </w:tbl>
    <w:p w:rsidR="002835BD" w:rsidRDefault="002835BD" w:rsidP="00257F98">
      <w:pPr>
        <w:jc w:val="center"/>
        <w:rPr>
          <w:b/>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
        <w:gridCol w:w="8780"/>
      </w:tblGrid>
      <w:tr w:rsidR="00257F98" w:rsidRPr="002224EB" w:rsidTr="007446DB">
        <w:trPr>
          <w:trHeight w:val="452"/>
        </w:trPr>
        <w:tc>
          <w:tcPr>
            <w:tcW w:w="9747" w:type="dxa"/>
            <w:gridSpan w:val="2"/>
          </w:tcPr>
          <w:p w:rsidR="00257F98" w:rsidRPr="002224EB" w:rsidRDefault="00257F98" w:rsidP="007446DB">
            <w:pPr>
              <w:pBdr>
                <w:top w:val="nil"/>
                <w:left w:val="nil"/>
                <w:bottom w:val="nil"/>
                <w:right w:val="nil"/>
                <w:between w:val="nil"/>
              </w:pBdr>
              <w:rPr>
                <w:color w:val="000000"/>
              </w:rPr>
            </w:pPr>
            <w:r w:rsidRPr="002224EB">
              <w:rPr>
                <w:b/>
                <w:color w:val="000000"/>
              </w:rPr>
              <w:t xml:space="preserve">Learning Objectives </w:t>
            </w:r>
          </w:p>
        </w:tc>
      </w:tr>
      <w:tr w:rsidR="00257F98" w:rsidRPr="002224EB" w:rsidTr="007446DB">
        <w:trPr>
          <w:trHeight w:val="350"/>
        </w:trPr>
        <w:tc>
          <w:tcPr>
            <w:tcW w:w="967" w:type="dxa"/>
          </w:tcPr>
          <w:p w:rsidR="00257F98" w:rsidRPr="002224EB" w:rsidRDefault="00257F98" w:rsidP="007446DB">
            <w:pPr>
              <w:pBdr>
                <w:top w:val="nil"/>
                <w:left w:val="nil"/>
                <w:bottom w:val="nil"/>
                <w:right w:val="nil"/>
                <w:between w:val="nil"/>
              </w:pBdr>
              <w:spacing w:line="360" w:lineRule="auto"/>
              <w:jc w:val="center"/>
              <w:rPr>
                <w:color w:val="000000"/>
              </w:rPr>
            </w:pPr>
            <w:r w:rsidRPr="002224EB">
              <w:rPr>
                <w:color w:val="000000"/>
              </w:rPr>
              <w:t>1</w:t>
            </w:r>
          </w:p>
        </w:tc>
        <w:tc>
          <w:tcPr>
            <w:tcW w:w="8780" w:type="dxa"/>
            <w:vAlign w:val="center"/>
          </w:tcPr>
          <w:p w:rsidR="00257F98" w:rsidRPr="002224EB" w:rsidRDefault="00257F98" w:rsidP="007446DB">
            <w:pPr>
              <w:spacing w:line="360" w:lineRule="auto"/>
              <w:jc w:val="both"/>
              <w:rPr>
                <w:color w:val="000000"/>
              </w:rPr>
            </w:pPr>
            <w:r w:rsidRPr="002224EB">
              <w:t>To understand the basic concepts of social welfare administration.</w:t>
            </w:r>
          </w:p>
        </w:tc>
      </w:tr>
      <w:tr w:rsidR="00257F98" w:rsidRPr="002224EB" w:rsidTr="007446DB">
        <w:trPr>
          <w:trHeight w:val="411"/>
        </w:trPr>
        <w:tc>
          <w:tcPr>
            <w:tcW w:w="967" w:type="dxa"/>
          </w:tcPr>
          <w:p w:rsidR="00257F98" w:rsidRPr="002224EB" w:rsidRDefault="00257F98" w:rsidP="007446DB">
            <w:pPr>
              <w:pBdr>
                <w:top w:val="nil"/>
                <w:left w:val="nil"/>
                <w:bottom w:val="nil"/>
                <w:right w:val="nil"/>
                <w:between w:val="nil"/>
              </w:pBdr>
              <w:spacing w:line="360" w:lineRule="auto"/>
              <w:jc w:val="center"/>
              <w:rPr>
                <w:color w:val="000000"/>
              </w:rPr>
            </w:pPr>
            <w:r w:rsidRPr="002224EB">
              <w:rPr>
                <w:color w:val="000000"/>
              </w:rPr>
              <w:t>2</w:t>
            </w:r>
          </w:p>
        </w:tc>
        <w:tc>
          <w:tcPr>
            <w:tcW w:w="8780" w:type="dxa"/>
            <w:vAlign w:val="center"/>
          </w:tcPr>
          <w:p w:rsidR="00257F98" w:rsidRPr="002224EB" w:rsidRDefault="00257F98" w:rsidP="007446DB">
            <w:pPr>
              <w:pBdr>
                <w:top w:val="nil"/>
                <w:left w:val="nil"/>
                <w:bottom w:val="nil"/>
                <w:right w:val="nil"/>
                <w:between w:val="nil"/>
              </w:pBdr>
              <w:spacing w:line="360" w:lineRule="auto"/>
              <w:rPr>
                <w:color w:val="000000"/>
              </w:rPr>
            </w:pPr>
            <w:r w:rsidRPr="002224EB">
              <w:t>To make aware of the registration of NGOS</w:t>
            </w:r>
          </w:p>
        </w:tc>
      </w:tr>
      <w:tr w:rsidR="00257F98" w:rsidRPr="002224EB" w:rsidTr="007446DB">
        <w:trPr>
          <w:trHeight w:val="415"/>
        </w:trPr>
        <w:tc>
          <w:tcPr>
            <w:tcW w:w="967" w:type="dxa"/>
          </w:tcPr>
          <w:p w:rsidR="00257F98" w:rsidRPr="002224EB" w:rsidRDefault="00257F98" w:rsidP="007446DB">
            <w:pPr>
              <w:pBdr>
                <w:top w:val="nil"/>
                <w:left w:val="nil"/>
                <w:bottom w:val="nil"/>
                <w:right w:val="nil"/>
                <w:between w:val="nil"/>
              </w:pBdr>
              <w:spacing w:line="360" w:lineRule="auto"/>
              <w:jc w:val="center"/>
              <w:rPr>
                <w:color w:val="000000"/>
              </w:rPr>
            </w:pPr>
            <w:r w:rsidRPr="002224EB">
              <w:rPr>
                <w:color w:val="000000"/>
              </w:rPr>
              <w:t>3</w:t>
            </w:r>
          </w:p>
        </w:tc>
        <w:tc>
          <w:tcPr>
            <w:tcW w:w="8780" w:type="dxa"/>
            <w:vAlign w:val="center"/>
          </w:tcPr>
          <w:p w:rsidR="00257F98" w:rsidRPr="002224EB" w:rsidRDefault="00257F98" w:rsidP="007446DB">
            <w:pPr>
              <w:pBdr>
                <w:top w:val="nil"/>
                <w:left w:val="nil"/>
                <w:bottom w:val="nil"/>
                <w:right w:val="nil"/>
                <w:between w:val="nil"/>
              </w:pBdr>
              <w:spacing w:line="360" w:lineRule="auto"/>
              <w:rPr>
                <w:color w:val="000000"/>
              </w:rPr>
            </w:pPr>
            <w:r w:rsidRPr="002224EB">
              <w:t>To acquire knowledge about social work agencies</w:t>
            </w:r>
          </w:p>
        </w:tc>
      </w:tr>
      <w:tr w:rsidR="00257F98" w:rsidRPr="002224EB" w:rsidTr="007446DB">
        <w:trPr>
          <w:trHeight w:val="420"/>
        </w:trPr>
        <w:tc>
          <w:tcPr>
            <w:tcW w:w="967" w:type="dxa"/>
          </w:tcPr>
          <w:p w:rsidR="00257F98" w:rsidRPr="002224EB" w:rsidRDefault="00257F98" w:rsidP="007446DB">
            <w:pPr>
              <w:pBdr>
                <w:top w:val="nil"/>
                <w:left w:val="nil"/>
                <w:bottom w:val="nil"/>
                <w:right w:val="nil"/>
                <w:between w:val="nil"/>
              </w:pBdr>
              <w:spacing w:line="360" w:lineRule="auto"/>
              <w:jc w:val="center"/>
              <w:rPr>
                <w:color w:val="000000"/>
              </w:rPr>
            </w:pPr>
            <w:r w:rsidRPr="002224EB">
              <w:rPr>
                <w:color w:val="000000"/>
              </w:rPr>
              <w:t>4</w:t>
            </w:r>
          </w:p>
        </w:tc>
        <w:tc>
          <w:tcPr>
            <w:tcW w:w="8780" w:type="dxa"/>
            <w:vAlign w:val="center"/>
          </w:tcPr>
          <w:p w:rsidR="00257F98" w:rsidRPr="002224EB" w:rsidRDefault="00257F98" w:rsidP="007446DB">
            <w:pPr>
              <w:spacing w:line="360" w:lineRule="auto"/>
              <w:jc w:val="both"/>
              <w:rPr>
                <w:color w:val="000000"/>
              </w:rPr>
            </w:pPr>
            <w:r w:rsidRPr="002224EB">
              <w:t>To describe social policy, planning and programmes</w:t>
            </w:r>
          </w:p>
        </w:tc>
      </w:tr>
      <w:tr w:rsidR="00257F98" w:rsidRPr="002224EB" w:rsidTr="007446DB">
        <w:trPr>
          <w:trHeight w:val="412"/>
        </w:trPr>
        <w:tc>
          <w:tcPr>
            <w:tcW w:w="967" w:type="dxa"/>
          </w:tcPr>
          <w:p w:rsidR="00257F98" w:rsidRPr="002224EB" w:rsidRDefault="00257F98" w:rsidP="007446DB">
            <w:pPr>
              <w:pBdr>
                <w:top w:val="nil"/>
                <w:left w:val="nil"/>
                <w:bottom w:val="nil"/>
                <w:right w:val="nil"/>
                <w:between w:val="nil"/>
              </w:pBdr>
              <w:spacing w:line="360" w:lineRule="auto"/>
              <w:jc w:val="center"/>
              <w:rPr>
                <w:color w:val="000000"/>
              </w:rPr>
            </w:pPr>
            <w:r w:rsidRPr="002224EB">
              <w:rPr>
                <w:color w:val="000000"/>
              </w:rPr>
              <w:t>5</w:t>
            </w:r>
          </w:p>
        </w:tc>
        <w:tc>
          <w:tcPr>
            <w:tcW w:w="8780" w:type="dxa"/>
            <w:vAlign w:val="center"/>
          </w:tcPr>
          <w:p w:rsidR="00257F98" w:rsidRPr="002224EB" w:rsidRDefault="00257F98" w:rsidP="007446DB">
            <w:pPr>
              <w:spacing w:line="360" w:lineRule="auto"/>
              <w:jc w:val="both"/>
              <w:rPr>
                <w:color w:val="000000"/>
              </w:rPr>
            </w:pPr>
            <w:r w:rsidRPr="002224EB">
              <w:t>To know the social legislation</w:t>
            </w:r>
          </w:p>
        </w:tc>
      </w:tr>
    </w:tbl>
    <w:p w:rsidR="00257F98" w:rsidRPr="002224EB" w:rsidRDefault="00257F98" w:rsidP="00257F98"/>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257F98" w:rsidRPr="002224EB" w:rsidTr="00EA20F4">
        <w:tc>
          <w:tcPr>
            <w:tcW w:w="9180" w:type="dxa"/>
          </w:tcPr>
          <w:p w:rsidR="00257F98" w:rsidRPr="002224EB" w:rsidRDefault="00257F98" w:rsidP="007446DB">
            <w:r w:rsidRPr="002224EB">
              <w:rPr>
                <w:b/>
              </w:rPr>
              <w:t xml:space="preserve">Course Outcomes </w:t>
            </w:r>
          </w:p>
          <w:p w:rsidR="00257F98" w:rsidRPr="002224EB" w:rsidRDefault="00257F98" w:rsidP="007446DB"/>
          <w:p w:rsidR="00257F98" w:rsidRPr="002224EB" w:rsidRDefault="00257F98" w:rsidP="007446DB">
            <w:pPr>
              <w:jc w:val="both"/>
              <w:rPr>
                <w:color w:val="000000"/>
              </w:rPr>
            </w:pPr>
            <w:r w:rsidRPr="002224EB">
              <w:rPr>
                <w:color w:val="000000"/>
              </w:rPr>
              <w:t xml:space="preserve">On the successful completion of the course, student will be able: </w:t>
            </w:r>
          </w:p>
          <w:p w:rsidR="00257F98" w:rsidRPr="002224EB" w:rsidRDefault="00257F98" w:rsidP="007446DB">
            <w:pPr>
              <w:jc w:val="both"/>
              <w:rPr>
                <w:color w:val="000000"/>
              </w:rPr>
            </w:pPr>
          </w:p>
          <w:p w:rsidR="00257F98" w:rsidRPr="002224EB" w:rsidRDefault="00257F98" w:rsidP="00372082">
            <w:pPr>
              <w:pBdr>
                <w:top w:val="nil"/>
                <w:left w:val="nil"/>
                <w:bottom w:val="nil"/>
                <w:right w:val="nil"/>
                <w:between w:val="nil"/>
              </w:pBdr>
              <w:spacing w:after="38"/>
              <w:jc w:val="both"/>
              <w:rPr>
                <w:color w:val="000000"/>
              </w:rPr>
            </w:pPr>
            <w:r w:rsidRPr="002224EB">
              <w:rPr>
                <w:color w:val="000000"/>
              </w:rPr>
              <w:t xml:space="preserve">CO1 : </w:t>
            </w:r>
            <w:r w:rsidRPr="002224EB">
              <w:t xml:space="preserve">Acquire knowledge about social welfare administration and structure of social welfare </w:t>
            </w:r>
            <w:r w:rsidR="00AA319D">
              <w:tab/>
            </w:r>
            <w:r w:rsidRPr="002224EB">
              <w:t>administration in India.</w:t>
            </w:r>
          </w:p>
          <w:p w:rsidR="00257F98" w:rsidRPr="002224EB" w:rsidRDefault="00257F98" w:rsidP="00372082">
            <w:pPr>
              <w:pBdr>
                <w:top w:val="nil"/>
                <w:left w:val="nil"/>
                <w:bottom w:val="nil"/>
                <w:right w:val="nil"/>
                <w:between w:val="nil"/>
              </w:pBdr>
              <w:spacing w:after="38"/>
              <w:jc w:val="both"/>
              <w:rPr>
                <w:color w:val="000000"/>
              </w:rPr>
            </w:pPr>
            <w:r w:rsidRPr="002224EB">
              <w:rPr>
                <w:color w:val="000000"/>
              </w:rPr>
              <w:t xml:space="preserve">CO2 : </w:t>
            </w:r>
            <w:r w:rsidRPr="002224EB">
              <w:t xml:space="preserve">Acquire application knowledge of the basic process of registering, managing and </w:t>
            </w:r>
            <w:r w:rsidR="00AA319D">
              <w:tab/>
            </w:r>
            <w:r w:rsidRPr="002224EB">
              <w:t>administrating Welfare Agencies in the context of social work profession</w:t>
            </w:r>
          </w:p>
          <w:p w:rsidR="00257F98" w:rsidRPr="002224EB" w:rsidRDefault="00257F98" w:rsidP="00372082">
            <w:pPr>
              <w:pBdr>
                <w:top w:val="nil"/>
                <w:left w:val="nil"/>
                <w:bottom w:val="nil"/>
                <w:right w:val="nil"/>
                <w:between w:val="nil"/>
              </w:pBdr>
              <w:spacing w:after="38"/>
              <w:jc w:val="both"/>
              <w:rPr>
                <w:color w:val="000000"/>
              </w:rPr>
            </w:pPr>
            <w:r w:rsidRPr="002224EB">
              <w:rPr>
                <w:color w:val="000000"/>
              </w:rPr>
              <w:t xml:space="preserve">CO3: </w:t>
            </w:r>
            <w:r w:rsidRPr="002224EB">
              <w:t xml:space="preserve">Describe the structure of social welfare administration in India and social welfare </w:t>
            </w:r>
            <w:r w:rsidR="00AA319D">
              <w:tab/>
            </w:r>
            <w:r w:rsidRPr="002224EB">
              <w:t>programmes and policies</w:t>
            </w:r>
            <w:r w:rsidRPr="002224EB">
              <w:rPr>
                <w:color w:val="000000"/>
              </w:rPr>
              <w:t xml:space="preserve">. </w:t>
            </w:r>
          </w:p>
          <w:p w:rsidR="00257F98" w:rsidRPr="002224EB" w:rsidRDefault="00257F98" w:rsidP="00372082">
            <w:pPr>
              <w:pBdr>
                <w:top w:val="nil"/>
                <w:left w:val="nil"/>
                <w:bottom w:val="nil"/>
                <w:right w:val="nil"/>
                <w:between w:val="nil"/>
              </w:pBdr>
              <w:spacing w:after="38"/>
              <w:jc w:val="both"/>
              <w:rPr>
                <w:color w:val="000000"/>
              </w:rPr>
            </w:pPr>
            <w:r w:rsidRPr="002224EB">
              <w:rPr>
                <w:color w:val="000000"/>
              </w:rPr>
              <w:t xml:space="preserve">CO4: </w:t>
            </w:r>
            <w:r w:rsidRPr="002224EB">
              <w:t xml:space="preserve">Describe the understanding of the nature of social policy, planning and development </w:t>
            </w:r>
            <w:r w:rsidR="00123A73">
              <w:tab/>
            </w:r>
            <w:r w:rsidRPr="002224EB">
              <w:t>in India</w:t>
            </w:r>
          </w:p>
          <w:p w:rsidR="00257F98" w:rsidRPr="002224EB" w:rsidRDefault="00257F98" w:rsidP="00372082">
            <w:pPr>
              <w:pBdr>
                <w:top w:val="nil"/>
                <w:left w:val="nil"/>
                <w:bottom w:val="nil"/>
                <w:right w:val="nil"/>
                <w:between w:val="nil"/>
              </w:pBdr>
              <w:spacing w:after="38"/>
              <w:jc w:val="both"/>
              <w:rPr>
                <w:color w:val="000000"/>
              </w:rPr>
            </w:pPr>
            <w:r w:rsidRPr="002224EB">
              <w:rPr>
                <w:color w:val="000000"/>
              </w:rPr>
              <w:t>CO5</w:t>
            </w:r>
            <w:r w:rsidR="00AA319D">
              <w:t xml:space="preserve">: </w:t>
            </w:r>
            <w:r w:rsidRPr="002224EB">
              <w:t>Critical analysis social legislation enforcement and challenges</w:t>
            </w:r>
          </w:p>
          <w:p w:rsidR="00257F98" w:rsidRPr="002224EB" w:rsidRDefault="00257F98" w:rsidP="00372082">
            <w:pPr>
              <w:pBdr>
                <w:top w:val="nil"/>
                <w:left w:val="nil"/>
                <w:bottom w:val="nil"/>
                <w:right w:val="nil"/>
                <w:between w:val="nil"/>
              </w:pBdr>
              <w:spacing w:after="38"/>
              <w:jc w:val="both"/>
              <w:rPr>
                <w:color w:val="000000"/>
              </w:rPr>
            </w:pPr>
            <w:r w:rsidRPr="002224EB">
              <w:rPr>
                <w:color w:val="000000"/>
              </w:rPr>
              <w:t xml:space="preserve">CO6 : </w:t>
            </w:r>
            <w:r w:rsidRPr="002224EB">
              <w:t xml:space="preserve">To enhance the knowledge on the government department and NGOs function for </w:t>
            </w:r>
            <w:r w:rsidR="00AA319D">
              <w:tab/>
            </w:r>
            <w:r w:rsidRPr="002224EB">
              <w:t>development of the people</w:t>
            </w:r>
          </w:p>
          <w:p w:rsidR="00257F98" w:rsidRPr="002224EB" w:rsidRDefault="00257F98" w:rsidP="007446DB"/>
        </w:tc>
      </w:tr>
    </w:tbl>
    <w:p w:rsidR="00257F98" w:rsidRPr="002224EB" w:rsidRDefault="00257F98" w:rsidP="00257F98"/>
    <w:p w:rsidR="00257F98" w:rsidRPr="002224EB" w:rsidRDefault="00257F98" w:rsidP="00257F98">
      <w:pPr>
        <w:spacing w:line="360" w:lineRule="auto"/>
        <w:jc w:val="both"/>
      </w:pPr>
      <w:r w:rsidRPr="002224EB">
        <w:rPr>
          <w:b/>
        </w:rPr>
        <w:t>UNIT – 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257F98" w:rsidRPr="002224EB" w:rsidRDefault="00257F98" w:rsidP="00257F98">
      <w:pPr>
        <w:spacing w:line="360" w:lineRule="auto"/>
        <w:jc w:val="both"/>
      </w:pPr>
      <w:r w:rsidRPr="002224EB">
        <w:rPr>
          <w:b/>
        </w:rPr>
        <w:t>Social Welfare Administration:</w:t>
      </w:r>
      <w:r w:rsidRPr="002224EB">
        <w:t xml:space="preserve"> Meaning and definition of Social Welfare Administration and Social Work administration; Purpose, historical development. principles, functions and areas (Policy making, planning, personnel, supervision, office administration, budgeting, finance, fund raising, accounting, auditing, purchase and stock keeping, record maintenance, co-ordination, public relation, monitoring and evaluation, research, annual report); </w:t>
      </w:r>
    </w:p>
    <w:p w:rsidR="00257F98" w:rsidRPr="002224EB" w:rsidRDefault="00257F98" w:rsidP="00257F98">
      <w:pPr>
        <w:spacing w:line="360" w:lineRule="auto"/>
        <w:jc w:val="both"/>
      </w:pPr>
      <w:r w:rsidRPr="002224EB">
        <w:rPr>
          <w:b/>
        </w:rPr>
        <w:t>UNIT – II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257F98" w:rsidRPr="002224EB" w:rsidRDefault="00257F98" w:rsidP="00257F98">
      <w:pPr>
        <w:spacing w:line="360" w:lineRule="auto"/>
        <w:jc w:val="both"/>
      </w:pPr>
      <w:r w:rsidRPr="002224EB">
        <w:rPr>
          <w:b/>
        </w:rPr>
        <w:t>Social Welfare Agencies:</w:t>
      </w:r>
      <w:r w:rsidRPr="002224EB">
        <w:t xml:space="preserve"> Development of Social Welfare in India; Voluntary Social Work. Social Agencies: Meaning, definition, type and models of NGOs; Roles of NGOs in National Development. Types of NGO Registration and procedure; Societies Registration Act 1860, Indian Trusts Act 1882 and Companies Act, 2013.</w:t>
      </w:r>
    </w:p>
    <w:p w:rsidR="00257F98" w:rsidRPr="002224EB" w:rsidRDefault="00257F98" w:rsidP="00257F98">
      <w:pPr>
        <w:spacing w:line="360" w:lineRule="auto"/>
        <w:jc w:val="both"/>
      </w:pPr>
      <w:r w:rsidRPr="002224EB">
        <w:rPr>
          <w:b/>
        </w:rPr>
        <w:t>UNIT – III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257F98" w:rsidRPr="002224EB" w:rsidRDefault="00257F98" w:rsidP="00257F98">
      <w:pPr>
        <w:spacing w:line="360" w:lineRule="auto"/>
        <w:jc w:val="both"/>
      </w:pPr>
      <w:r w:rsidRPr="002224EB">
        <w:rPr>
          <w:b/>
        </w:rPr>
        <w:t>Governmental Schemes on Social Welfare</w:t>
      </w:r>
      <w:r w:rsidRPr="002224EB">
        <w:t>. Social Welfare Administration at national, state and local levels; CSWB (Central Social Welfare Board), State Social Welfare Board, Directorate of Social Welfare and Handicapped Welfare. Social welfare policy: Evolution and Constitutional base, policies &amp;programmes for the Weaker Section of the community (women, Children, Aged, handicapped &amp; other backward caste (OBCs), Scheduled Caste (SCs), Scheduled Tribes (STs) and De-Notified Communities.)</w:t>
      </w:r>
    </w:p>
    <w:p w:rsidR="00257F98" w:rsidRPr="002224EB" w:rsidRDefault="00257F98" w:rsidP="00257F98">
      <w:pPr>
        <w:spacing w:line="360" w:lineRule="auto"/>
        <w:jc w:val="both"/>
      </w:pPr>
      <w:r w:rsidRPr="002224EB">
        <w:rPr>
          <w:b/>
        </w:rPr>
        <w:t>UNIT – IV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257F98" w:rsidRPr="002224EB" w:rsidRDefault="00257F98" w:rsidP="00257F98">
      <w:pPr>
        <w:spacing w:line="360" w:lineRule="auto"/>
        <w:jc w:val="both"/>
      </w:pPr>
      <w:r w:rsidRPr="002224EB">
        <w:rPr>
          <w:b/>
        </w:rPr>
        <w:t>Social Planning and Social Development:</w:t>
      </w:r>
      <w:r w:rsidRPr="002224EB">
        <w:t xml:space="preserve"> Social planning and community planning, Need and importance. Planning machinery at the state &amp; National levels; Five year plans; Social development: Concept and indicators for social change and social development in India. </w:t>
      </w:r>
    </w:p>
    <w:p w:rsidR="00257F98" w:rsidRPr="002224EB" w:rsidRDefault="00257F98" w:rsidP="00257F98">
      <w:pPr>
        <w:spacing w:line="360" w:lineRule="auto"/>
        <w:jc w:val="both"/>
      </w:pPr>
      <w:r w:rsidRPr="002224EB">
        <w:rPr>
          <w:b/>
        </w:rPr>
        <w:t>UNIT – 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257F98" w:rsidRPr="002224EB" w:rsidRDefault="00257F98" w:rsidP="00257F98">
      <w:pPr>
        <w:spacing w:line="360" w:lineRule="auto"/>
        <w:jc w:val="both"/>
      </w:pPr>
      <w:r w:rsidRPr="002224EB">
        <w:rPr>
          <w:b/>
        </w:rPr>
        <w:t>Social Legislation</w:t>
      </w:r>
      <w:r w:rsidRPr="002224EB">
        <w:t>: Definition and role legislation in social change, constitutional basis for social legislation: Fundamental Rights and Directive Principles of state Policy; laws related to Laws Related to Marriage: Hindu, Muslim, Christian, and Personal Laws Relating to Marriage.: Laws Relating to Divorce, Minority, and Guardianship; Adoption, Succession, and Inheritance.</w:t>
      </w:r>
    </w:p>
    <w:p w:rsidR="00257F98" w:rsidRPr="002224EB" w:rsidRDefault="00257F98" w:rsidP="00257F98">
      <w:pPr>
        <w:spacing w:line="360" w:lineRule="auto"/>
        <w:jc w:val="both"/>
      </w:pPr>
      <w:r w:rsidRPr="002224EB">
        <w:t>Legislation Relating to Social Problems such as Prostitution, Juvenile Delinquency, Women Harassment Child Labour, Untouchability, Physical, and Mental Disabilities.</w:t>
      </w:r>
    </w:p>
    <w:p w:rsidR="00257F98" w:rsidRPr="002224EB" w:rsidRDefault="00257F98" w:rsidP="00123A73">
      <w:pPr>
        <w:spacing w:line="480" w:lineRule="auto"/>
        <w:jc w:val="both"/>
      </w:pPr>
      <w:r w:rsidRPr="002224EB">
        <w:rPr>
          <w:i/>
        </w:rPr>
        <w:t>Case Studies: Some cases of real business world to supplement learning from the course.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257F98" w:rsidRPr="002224EB" w:rsidTr="00123A73">
        <w:trPr>
          <w:trHeight w:val="3483"/>
        </w:trPr>
        <w:tc>
          <w:tcPr>
            <w:tcW w:w="9747" w:type="dxa"/>
          </w:tcPr>
          <w:p w:rsidR="00257F98" w:rsidRPr="002224EB" w:rsidRDefault="00257F98" w:rsidP="00123A73">
            <w:r w:rsidRPr="002224EB">
              <w:rPr>
                <w:b/>
              </w:rPr>
              <w:t>Text Books</w:t>
            </w:r>
          </w:p>
          <w:p w:rsidR="00257F98" w:rsidRPr="002224EB" w:rsidRDefault="00257F98" w:rsidP="00170880">
            <w:pPr>
              <w:pStyle w:val="ListParagraph"/>
              <w:numPr>
                <w:ilvl w:val="0"/>
                <w:numId w:val="24"/>
              </w:numPr>
              <w:spacing w:after="0" w:line="240" w:lineRule="auto"/>
              <w:rPr>
                <w:rFonts w:ascii="Times New Roman" w:hAnsi="Times New Roman"/>
                <w:sz w:val="24"/>
                <w:szCs w:val="24"/>
              </w:rPr>
            </w:pPr>
            <w:r w:rsidRPr="002224EB">
              <w:rPr>
                <w:rFonts w:ascii="Times New Roman" w:hAnsi="Times New Roman"/>
                <w:sz w:val="24"/>
                <w:szCs w:val="24"/>
              </w:rPr>
              <w:t>Karen M. Sowers Catherine N. Dulmus (2008) Comprehensive Handbook of Social Work and Social Welfare, published by united states ISBN 978-0-471-76997-2</w:t>
            </w:r>
          </w:p>
          <w:p w:rsidR="00257F98" w:rsidRPr="002224EB" w:rsidRDefault="00257F98" w:rsidP="00170880">
            <w:pPr>
              <w:pStyle w:val="ListParagraph"/>
              <w:numPr>
                <w:ilvl w:val="0"/>
                <w:numId w:val="24"/>
              </w:numPr>
              <w:shd w:val="clear" w:color="auto" w:fill="FFFFFF"/>
              <w:spacing w:after="83" w:line="240" w:lineRule="auto"/>
              <w:rPr>
                <w:rFonts w:ascii="Times New Roman" w:hAnsi="Times New Roman"/>
                <w:sz w:val="24"/>
                <w:szCs w:val="24"/>
              </w:rPr>
            </w:pPr>
            <w:r w:rsidRPr="002224EB">
              <w:rPr>
                <w:rFonts w:ascii="Times New Roman" w:hAnsi="Times New Roman"/>
                <w:sz w:val="24"/>
                <w:szCs w:val="24"/>
              </w:rPr>
              <w:t>P</w:t>
            </w:r>
            <w:hyperlink r:id="rId44" w:history="1">
              <w:r w:rsidRPr="002224EB">
                <w:rPr>
                  <w:rStyle w:val="Hyperlink"/>
                  <w:rFonts w:ascii="Times New Roman" w:hAnsi="Times New Roman"/>
                  <w:sz w:val="24"/>
                  <w:szCs w:val="24"/>
                  <w:shd w:val="clear" w:color="auto" w:fill="FFFFFF"/>
                </w:rPr>
                <w:t>aul D Chowdhry</w:t>
              </w:r>
            </w:hyperlink>
            <w:r w:rsidRPr="002224EB">
              <w:rPr>
                <w:rFonts w:ascii="Times New Roman" w:hAnsi="Times New Roman"/>
                <w:sz w:val="24"/>
                <w:szCs w:val="24"/>
              </w:rPr>
              <w:t xml:space="preserve"> (1992) Social Welfare Administration, </w:t>
            </w:r>
            <w:r w:rsidRPr="002224EB">
              <w:rPr>
                <w:rFonts w:ascii="Times New Roman" w:hAnsi="Times New Roman"/>
                <w:sz w:val="24"/>
                <w:szCs w:val="24"/>
                <w:shd w:val="clear" w:color="auto" w:fill="FFFFFF"/>
              </w:rPr>
              <w:t>Atma Ram &amp; Sons ,</w:t>
            </w:r>
            <w:r w:rsidRPr="002224EB">
              <w:rPr>
                <w:rFonts w:ascii="Times New Roman" w:hAnsi="Times New Roman"/>
                <w:sz w:val="24"/>
                <w:szCs w:val="24"/>
              </w:rPr>
              <w:t xml:space="preserve">ISBN-13 </w:t>
            </w:r>
            <w:r w:rsidRPr="002224EB">
              <w:rPr>
                <w:rFonts w:ascii="Times New Roman" w:hAnsi="Times New Roman"/>
                <w:sz w:val="24"/>
                <w:szCs w:val="24"/>
                <w:rtl/>
              </w:rPr>
              <w:t>‏</w:t>
            </w:r>
            <w:r w:rsidRPr="002224EB">
              <w:rPr>
                <w:rFonts w:ascii="Times New Roman" w:hAnsi="Times New Roman"/>
                <w:sz w:val="24"/>
                <w:szCs w:val="24"/>
              </w:rPr>
              <w:t xml:space="preserve"> : </w:t>
            </w:r>
            <w:r w:rsidRPr="002224EB">
              <w:rPr>
                <w:rFonts w:ascii="Times New Roman" w:hAnsi="Times New Roman"/>
                <w:sz w:val="24"/>
                <w:szCs w:val="24"/>
                <w:rtl/>
                <w:cs/>
              </w:rPr>
              <w:t>‎ 978-8170431145.</w:t>
            </w:r>
          </w:p>
          <w:p w:rsidR="00257F98" w:rsidRPr="002224EB" w:rsidRDefault="004B3BC8" w:rsidP="00170880">
            <w:pPr>
              <w:pStyle w:val="ListParagraph"/>
              <w:numPr>
                <w:ilvl w:val="0"/>
                <w:numId w:val="24"/>
              </w:numPr>
              <w:shd w:val="clear" w:color="auto" w:fill="FFFFFF"/>
              <w:spacing w:after="83" w:line="240" w:lineRule="auto"/>
              <w:rPr>
                <w:rFonts w:ascii="Times New Roman" w:hAnsi="Times New Roman"/>
                <w:sz w:val="24"/>
                <w:szCs w:val="24"/>
              </w:rPr>
            </w:pPr>
            <w:hyperlink r:id="rId45" w:history="1">
              <w:r w:rsidR="00257F98" w:rsidRPr="002224EB">
                <w:rPr>
                  <w:rStyle w:val="Hyperlink"/>
                  <w:rFonts w:ascii="Times New Roman" w:hAnsi="Times New Roman"/>
                  <w:sz w:val="24"/>
                  <w:szCs w:val="24"/>
                  <w:shd w:val="clear" w:color="auto" w:fill="FFFFFF"/>
                </w:rPr>
                <w:t>Sachdeva</w:t>
              </w:r>
            </w:hyperlink>
            <w:r w:rsidR="00257F98" w:rsidRPr="002224EB">
              <w:rPr>
                <w:rFonts w:ascii="Times New Roman" w:hAnsi="Times New Roman"/>
                <w:sz w:val="24"/>
                <w:szCs w:val="24"/>
              </w:rPr>
              <w:t>, D.R.social welfare administration in India  ( 2018)</w:t>
            </w:r>
            <w:r w:rsidR="00257F98" w:rsidRPr="002224EB">
              <w:rPr>
                <w:rFonts w:ascii="Times New Roman" w:hAnsi="Times New Roman"/>
                <w:sz w:val="24"/>
                <w:szCs w:val="24"/>
                <w:shd w:val="clear" w:color="auto" w:fill="FFFFFF"/>
              </w:rPr>
              <w:t xml:space="preserve"> Kitab Mahal; Standard Edition , </w:t>
            </w:r>
            <w:r w:rsidR="00257F98" w:rsidRPr="002224EB">
              <w:rPr>
                <w:rFonts w:ascii="Times New Roman" w:hAnsi="Times New Roman"/>
                <w:sz w:val="24"/>
                <w:szCs w:val="24"/>
              </w:rPr>
              <w:t xml:space="preserve">ISBN-13 </w:t>
            </w:r>
            <w:r w:rsidR="00257F98" w:rsidRPr="002224EB">
              <w:rPr>
                <w:rFonts w:ascii="Times New Roman" w:hAnsi="Times New Roman"/>
                <w:sz w:val="24"/>
                <w:szCs w:val="24"/>
                <w:rtl/>
              </w:rPr>
              <w:t>‏</w:t>
            </w:r>
            <w:r w:rsidR="00257F98" w:rsidRPr="002224EB">
              <w:rPr>
                <w:rFonts w:ascii="Times New Roman" w:hAnsi="Times New Roman"/>
                <w:sz w:val="24"/>
                <w:szCs w:val="24"/>
              </w:rPr>
              <w:t xml:space="preserve"> : </w:t>
            </w:r>
            <w:r w:rsidR="00257F98" w:rsidRPr="002224EB">
              <w:rPr>
                <w:rFonts w:ascii="Times New Roman" w:hAnsi="Times New Roman"/>
                <w:sz w:val="24"/>
                <w:szCs w:val="24"/>
                <w:rtl/>
                <w:cs/>
              </w:rPr>
              <w:t>‎ 978-8122500851</w:t>
            </w:r>
          </w:p>
          <w:p w:rsidR="00257F98" w:rsidRPr="002224EB" w:rsidRDefault="00257F98" w:rsidP="00170880">
            <w:pPr>
              <w:pStyle w:val="ListParagraph"/>
              <w:numPr>
                <w:ilvl w:val="0"/>
                <w:numId w:val="24"/>
              </w:numPr>
              <w:spacing w:after="0" w:line="240" w:lineRule="auto"/>
              <w:rPr>
                <w:rFonts w:ascii="Times New Roman" w:hAnsi="Times New Roman"/>
                <w:sz w:val="24"/>
                <w:szCs w:val="24"/>
              </w:rPr>
            </w:pPr>
            <w:r w:rsidRPr="002224EB">
              <w:rPr>
                <w:rFonts w:ascii="Times New Roman" w:hAnsi="Times New Roman"/>
                <w:sz w:val="24"/>
                <w:szCs w:val="24"/>
                <w:shd w:val="clear" w:color="auto" w:fill="FFFFFF"/>
              </w:rPr>
              <w:t>Sanjay Bhattacharya (2006) Social Work Administration and Development Rawat Publication,</w:t>
            </w:r>
            <w:r w:rsidRPr="002224EB">
              <w:rPr>
                <w:rFonts w:ascii="Times New Roman" w:hAnsi="Times New Roman"/>
                <w:sz w:val="24"/>
                <w:szCs w:val="24"/>
              </w:rPr>
              <w:t xml:space="preserve">ISBN-13 </w:t>
            </w:r>
            <w:r w:rsidRPr="002224EB">
              <w:rPr>
                <w:rFonts w:ascii="Times New Roman" w:hAnsi="Times New Roman"/>
                <w:sz w:val="24"/>
                <w:szCs w:val="24"/>
                <w:rtl/>
              </w:rPr>
              <w:t>‏</w:t>
            </w:r>
            <w:r w:rsidRPr="002224EB">
              <w:rPr>
                <w:rFonts w:ascii="Times New Roman" w:hAnsi="Times New Roman"/>
                <w:sz w:val="24"/>
                <w:szCs w:val="24"/>
              </w:rPr>
              <w:t xml:space="preserve"> : </w:t>
            </w:r>
            <w:r w:rsidRPr="002224EB">
              <w:rPr>
                <w:rFonts w:ascii="Times New Roman" w:hAnsi="Times New Roman"/>
                <w:sz w:val="24"/>
                <w:szCs w:val="24"/>
                <w:rtl/>
                <w:cs/>
              </w:rPr>
              <w:t>‎ 978-8170339267</w:t>
            </w:r>
          </w:p>
          <w:p w:rsidR="00257F98" w:rsidRPr="002224EB" w:rsidRDefault="00257F98" w:rsidP="00170880">
            <w:pPr>
              <w:pStyle w:val="ListParagraph"/>
              <w:numPr>
                <w:ilvl w:val="0"/>
                <w:numId w:val="24"/>
              </w:numPr>
              <w:spacing w:after="0" w:line="240" w:lineRule="auto"/>
              <w:rPr>
                <w:rFonts w:ascii="Times New Roman" w:hAnsi="Times New Roman"/>
                <w:sz w:val="24"/>
                <w:szCs w:val="24"/>
              </w:rPr>
            </w:pPr>
            <w:r w:rsidRPr="002224EB">
              <w:rPr>
                <w:rFonts w:ascii="Times New Roman" w:hAnsi="Times New Roman"/>
                <w:sz w:val="24"/>
                <w:szCs w:val="24"/>
              </w:rPr>
              <w:t>Shunmugavelayutham K (1998) Social Legislations and Social Change, ValgaValamudan pub, Chennai.</w:t>
            </w:r>
          </w:p>
        </w:tc>
      </w:tr>
      <w:tr w:rsidR="00257F98" w:rsidRPr="002224EB" w:rsidTr="007446DB">
        <w:trPr>
          <w:trHeight w:val="841"/>
        </w:trPr>
        <w:tc>
          <w:tcPr>
            <w:tcW w:w="9747" w:type="dxa"/>
          </w:tcPr>
          <w:p w:rsidR="00257F98" w:rsidRPr="00DD0780" w:rsidRDefault="00257F98" w:rsidP="00123A73">
            <w:pPr>
              <w:pStyle w:val="ListParagraph"/>
              <w:spacing w:line="240" w:lineRule="auto"/>
              <w:ind w:left="0"/>
              <w:jc w:val="both"/>
              <w:rPr>
                <w:rFonts w:ascii="Times New Roman" w:hAnsi="Times New Roman"/>
                <w:b/>
                <w:sz w:val="24"/>
                <w:szCs w:val="24"/>
              </w:rPr>
            </w:pPr>
            <w:r w:rsidRPr="00DD0780">
              <w:rPr>
                <w:rFonts w:ascii="Times New Roman" w:hAnsi="Times New Roman"/>
                <w:b/>
                <w:sz w:val="24"/>
                <w:szCs w:val="24"/>
              </w:rPr>
              <w:t>BOOKS FOR REFERENCES</w:t>
            </w:r>
          </w:p>
          <w:p w:rsidR="00257F98" w:rsidRPr="002224EB" w:rsidRDefault="00257F98" w:rsidP="00170880">
            <w:pPr>
              <w:pStyle w:val="ListParagraph"/>
              <w:numPr>
                <w:ilvl w:val="0"/>
                <w:numId w:val="6"/>
              </w:numPr>
              <w:spacing w:after="0" w:line="240" w:lineRule="auto"/>
              <w:jc w:val="both"/>
              <w:rPr>
                <w:rFonts w:ascii="Times New Roman" w:hAnsi="Times New Roman"/>
                <w:sz w:val="24"/>
                <w:szCs w:val="24"/>
              </w:rPr>
            </w:pPr>
            <w:r w:rsidRPr="002224EB">
              <w:rPr>
                <w:rFonts w:ascii="Times New Roman" w:hAnsi="Times New Roman"/>
                <w:sz w:val="24"/>
                <w:szCs w:val="24"/>
              </w:rPr>
              <w:t xml:space="preserve">Choudry, Paul (1979), Social Welfare Administration, Atma Ram &amp;Sons,Delhi. </w:t>
            </w:r>
          </w:p>
          <w:p w:rsidR="00257F98" w:rsidRPr="002224EB" w:rsidRDefault="00257F98" w:rsidP="00170880">
            <w:pPr>
              <w:pStyle w:val="ListParagraph"/>
              <w:numPr>
                <w:ilvl w:val="0"/>
                <w:numId w:val="6"/>
              </w:numPr>
              <w:spacing w:after="0" w:line="240" w:lineRule="auto"/>
              <w:jc w:val="both"/>
              <w:rPr>
                <w:rFonts w:ascii="Times New Roman" w:hAnsi="Times New Roman"/>
                <w:sz w:val="24"/>
                <w:szCs w:val="24"/>
              </w:rPr>
            </w:pPr>
            <w:r w:rsidRPr="002224EB">
              <w:rPr>
                <w:rFonts w:ascii="Times New Roman" w:hAnsi="Times New Roman"/>
                <w:sz w:val="24"/>
                <w:szCs w:val="24"/>
              </w:rPr>
              <w:t>Choudry Paul, (1979) Hand book on social welfare in India, Sterling Pub, New Delhi.</w:t>
            </w:r>
          </w:p>
          <w:p w:rsidR="00257F98" w:rsidRPr="002224EB" w:rsidRDefault="00257F98" w:rsidP="00170880">
            <w:pPr>
              <w:pStyle w:val="ListParagraph"/>
              <w:numPr>
                <w:ilvl w:val="0"/>
                <w:numId w:val="6"/>
              </w:numPr>
              <w:spacing w:after="0" w:line="240" w:lineRule="auto"/>
              <w:jc w:val="both"/>
              <w:rPr>
                <w:rFonts w:ascii="Times New Roman" w:hAnsi="Times New Roman"/>
                <w:sz w:val="24"/>
                <w:szCs w:val="24"/>
              </w:rPr>
            </w:pPr>
            <w:r w:rsidRPr="002224EB">
              <w:rPr>
                <w:rFonts w:ascii="Times New Roman" w:hAnsi="Times New Roman"/>
                <w:sz w:val="24"/>
                <w:szCs w:val="24"/>
              </w:rPr>
              <w:t>Dennison.D&amp;Chepman, Valeries Social policy and Administration, George A and Unwin,London.</w:t>
            </w:r>
          </w:p>
          <w:p w:rsidR="00257F98" w:rsidRPr="002224EB" w:rsidRDefault="00257F98" w:rsidP="00170880">
            <w:pPr>
              <w:pStyle w:val="ListParagraph"/>
              <w:numPr>
                <w:ilvl w:val="0"/>
                <w:numId w:val="6"/>
              </w:numPr>
              <w:spacing w:after="0" w:line="240" w:lineRule="auto"/>
              <w:jc w:val="both"/>
              <w:rPr>
                <w:rFonts w:ascii="Times New Roman" w:hAnsi="Times New Roman"/>
                <w:sz w:val="24"/>
                <w:szCs w:val="24"/>
              </w:rPr>
            </w:pPr>
            <w:r w:rsidRPr="002224EB">
              <w:rPr>
                <w:rFonts w:ascii="Times New Roman" w:hAnsi="Times New Roman"/>
                <w:sz w:val="24"/>
                <w:szCs w:val="24"/>
              </w:rPr>
              <w:t xml:space="preserve">Dubey S.N. (1973) Administration of social welfare programmes in India, Somaiya Pub, Bombay. </w:t>
            </w:r>
          </w:p>
          <w:p w:rsidR="00257F98" w:rsidRPr="002224EB" w:rsidRDefault="00257F98" w:rsidP="00170880">
            <w:pPr>
              <w:pStyle w:val="ListParagraph"/>
              <w:numPr>
                <w:ilvl w:val="0"/>
                <w:numId w:val="6"/>
              </w:numPr>
              <w:spacing w:after="0" w:line="240" w:lineRule="auto"/>
              <w:jc w:val="both"/>
              <w:rPr>
                <w:rFonts w:ascii="Times New Roman" w:hAnsi="Times New Roman"/>
                <w:sz w:val="24"/>
                <w:szCs w:val="24"/>
              </w:rPr>
            </w:pPr>
            <w:r w:rsidRPr="002224EB">
              <w:rPr>
                <w:rFonts w:ascii="Times New Roman" w:hAnsi="Times New Roman"/>
                <w:sz w:val="24"/>
                <w:szCs w:val="24"/>
              </w:rPr>
              <w:t xml:space="preserve">Dubey S.N. &amp;Murdia (1976) Administration of policy and programmes for Backward classess in India, Somaiya Pub, Bombay. </w:t>
            </w:r>
          </w:p>
          <w:p w:rsidR="00257F98" w:rsidRPr="002224EB" w:rsidRDefault="00257F98" w:rsidP="00170880">
            <w:pPr>
              <w:pStyle w:val="ListParagraph"/>
              <w:numPr>
                <w:ilvl w:val="0"/>
                <w:numId w:val="6"/>
              </w:numPr>
              <w:spacing w:after="0" w:line="240" w:lineRule="auto"/>
              <w:jc w:val="both"/>
              <w:rPr>
                <w:rFonts w:ascii="Times New Roman" w:hAnsi="Times New Roman"/>
                <w:sz w:val="24"/>
                <w:szCs w:val="24"/>
              </w:rPr>
            </w:pPr>
            <w:r w:rsidRPr="002224EB">
              <w:rPr>
                <w:rFonts w:ascii="Times New Roman" w:hAnsi="Times New Roman"/>
                <w:sz w:val="24"/>
                <w:szCs w:val="24"/>
              </w:rPr>
              <w:t>Gangrade, K.D(2011) Social legislation in India Vol.I&amp;II, New Delhi: Concept publishing Company</w:t>
            </w:r>
          </w:p>
          <w:p w:rsidR="00257F98" w:rsidRPr="002224EB" w:rsidRDefault="00257F98" w:rsidP="00170880">
            <w:pPr>
              <w:pStyle w:val="ListParagraph"/>
              <w:numPr>
                <w:ilvl w:val="0"/>
                <w:numId w:val="6"/>
              </w:numPr>
              <w:spacing w:after="0" w:line="240" w:lineRule="auto"/>
              <w:jc w:val="both"/>
              <w:rPr>
                <w:rFonts w:ascii="Times New Roman" w:hAnsi="Times New Roman"/>
                <w:sz w:val="24"/>
                <w:szCs w:val="24"/>
              </w:rPr>
            </w:pPr>
            <w:r w:rsidRPr="002224EB">
              <w:rPr>
                <w:rFonts w:ascii="Times New Roman" w:hAnsi="Times New Roman"/>
                <w:sz w:val="24"/>
                <w:szCs w:val="24"/>
              </w:rPr>
              <w:t xml:space="preserve"> Goel. S L &amp; R K Jain (2000) Social Welfare Administration (Vol. I &amp; II); Deep &amp; Deep Publications</w:t>
            </w:r>
          </w:p>
          <w:p w:rsidR="00257F98" w:rsidRPr="002224EB" w:rsidRDefault="00257F98" w:rsidP="00170880">
            <w:pPr>
              <w:pStyle w:val="ListParagraph"/>
              <w:numPr>
                <w:ilvl w:val="0"/>
                <w:numId w:val="6"/>
              </w:numPr>
              <w:spacing w:after="0" w:line="240" w:lineRule="auto"/>
              <w:jc w:val="both"/>
              <w:rPr>
                <w:rFonts w:ascii="Times New Roman" w:hAnsi="Times New Roman"/>
                <w:sz w:val="24"/>
                <w:szCs w:val="24"/>
              </w:rPr>
            </w:pPr>
            <w:r w:rsidRPr="002224EB">
              <w:rPr>
                <w:rFonts w:ascii="Times New Roman" w:hAnsi="Times New Roman"/>
                <w:sz w:val="24"/>
                <w:szCs w:val="24"/>
              </w:rPr>
              <w:t>Jagadeesan.P.(1990) Marriage and Social legislations in Tamil Nadu, Elachiapen Pub, Chennai.</w:t>
            </w:r>
          </w:p>
        </w:tc>
      </w:tr>
      <w:tr w:rsidR="00257F98" w:rsidRPr="002224EB" w:rsidTr="00123A73">
        <w:trPr>
          <w:trHeight w:val="1754"/>
        </w:trPr>
        <w:tc>
          <w:tcPr>
            <w:tcW w:w="9747" w:type="dxa"/>
          </w:tcPr>
          <w:p w:rsidR="00257F98" w:rsidRPr="002224EB" w:rsidRDefault="00257F98" w:rsidP="00123A73">
            <w:pPr>
              <w:jc w:val="both"/>
              <w:rPr>
                <w:b/>
              </w:rPr>
            </w:pPr>
            <w:r w:rsidRPr="002224EB">
              <w:rPr>
                <w:b/>
              </w:rPr>
              <w:t>Web Resources</w:t>
            </w:r>
          </w:p>
          <w:p w:rsidR="00257F98" w:rsidRPr="002224EB" w:rsidRDefault="004B3BC8" w:rsidP="00170880">
            <w:pPr>
              <w:numPr>
                <w:ilvl w:val="0"/>
                <w:numId w:val="25"/>
              </w:numPr>
              <w:jc w:val="both"/>
            </w:pPr>
            <w:hyperlink r:id="rId46" w:history="1">
              <w:r w:rsidR="00257F98" w:rsidRPr="002224EB">
                <w:rPr>
                  <w:rStyle w:val="Hyperlink"/>
                </w:rPr>
                <w:t>https://socialjustice.gov.in/</w:t>
              </w:r>
            </w:hyperlink>
          </w:p>
          <w:p w:rsidR="00257F98" w:rsidRPr="002224EB" w:rsidRDefault="004B3BC8" w:rsidP="00170880">
            <w:pPr>
              <w:numPr>
                <w:ilvl w:val="0"/>
                <w:numId w:val="25"/>
              </w:numPr>
              <w:jc w:val="both"/>
            </w:pPr>
            <w:hyperlink r:id="rId47" w:history="1">
              <w:r w:rsidR="00257F98" w:rsidRPr="002224EB">
                <w:rPr>
                  <w:rStyle w:val="Hyperlink"/>
                </w:rPr>
                <w:t>https://vikaspedia.in/social-welfare</w:t>
              </w:r>
            </w:hyperlink>
          </w:p>
          <w:p w:rsidR="00257F98" w:rsidRPr="002224EB" w:rsidRDefault="004B3BC8" w:rsidP="00170880">
            <w:pPr>
              <w:numPr>
                <w:ilvl w:val="0"/>
                <w:numId w:val="25"/>
              </w:numPr>
              <w:jc w:val="both"/>
            </w:pPr>
            <w:hyperlink r:id="rId48" w:history="1">
              <w:r w:rsidR="00257F98" w:rsidRPr="002224EB">
                <w:rPr>
                  <w:rStyle w:val="Hyperlink"/>
                </w:rPr>
                <w:t>https://rtuassam.ac.in/online/staff/classnotes/files/1624631410.pdf</w:t>
              </w:r>
            </w:hyperlink>
          </w:p>
          <w:p w:rsidR="00257F98" w:rsidRPr="002224EB" w:rsidRDefault="004B3BC8" w:rsidP="00170880">
            <w:pPr>
              <w:numPr>
                <w:ilvl w:val="0"/>
                <w:numId w:val="25"/>
              </w:numPr>
              <w:jc w:val="both"/>
            </w:pPr>
            <w:hyperlink r:id="rId49" w:history="1">
              <w:r w:rsidR="00257F98" w:rsidRPr="002224EB">
                <w:rPr>
                  <w:rStyle w:val="Hyperlink"/>
                </w:rPr>
                <w:t>https://wcd.nic.in/</w:t>
              </w:r>
            </w:hyperlink>
          </w:p>
          <w:p w:rsidR="00257F98" w:rsidRPr="007446DB" w:rsidRDefault="007446DB" w:rsidP="00170880">
            <w:pPr>
              <w:numPr>
                <w:ilvl w:val="0"/>
                <w:numId w:val="25"/>
              </w:numPr>
              <w:jc w:val="both"/>
            </w:pPr>
            <w:r>
              <w:t>https://main.mohfw.gov.in</w:t>
            </w:r>
          </w:p>
        </w:tc>
      </w:tr>
    </w:tbl>
    <w:p w:rsidR="00257F98" w:rsidRDefault="00257F98" w:rsidP="00257F98">
      <w:pPr>
        <w:jc w:val="center"/>
        <w:rPr>
          <w:b/>
        </w:rPr>
      </w:pPr>
    </w:p>
    <w:p w:rsidR="00257F98" w:rsidRPr="002224EB" w:rsidRDefault="00880251" w:rsidP="00880251">
      <w:pPr>
        <w:spacing w:line="360" w:lineRule="auto"/>
      </w:pPr>
      <w:r w:rsidRPr="002224EB">
        <w:rPr>
          <w:b/>
        </w:rPr>
        <w:t xml:space="preserve">Mapping </w:t>
      </w:r>
      <w:r>
        <w:rPr>
          <w:b/>
        </w:rPr>
        <w:t>w</w:t>
      </w:r>
      <w:r w:rsidRPr="002224EB">
        <w:rPr>
          <w:b/>
        </w:rPr>
        <w:t>ith Programme Specific Outcome</w:t>
      </w:r>
    </w:p>
    <w:tbl>
      <w:tblPr>
        <w:tblW w:w="616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
        <w:gridCol w:w="1027"/>
        <w:gridCol w:w="1027"/>
        <w:gridCol w:w="1027"/>
        <w:gridCol w:w="1027"/>
        <w:gridCol w:w="1027"/>
      </w:tblGrid>
      <w:tr w:rsidR="00257F98" w:rsidRPr="002224EB" w:rsidTr="00880251">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PSO5</w:t>
            </w:r>
          </w:p>
        </w:tc>
      </w:tr>
      <w:tr w:rsidR="00257F98" w:rsidRPr="002224EB" w:rsidTr="00880251">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880251">
            <w:pPr>
              <w:spacing w:line="360" w:lineRule="auto"/>
            </w:pPr>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880251">
            <w:pPr>
              <w:spacing w:line="360" w:lineRule="auto"/>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r>
      <w:tr w:rsidR="00257F98" w:rsidRPr="002224EB" w:rsidTr="00880251">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880251">
            <w:pPr>
              <w:spacing w:line="360" w:lineRule="auto"/>
            </w:pPr>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880251">
            <w:pPr>
              <w:spacing w:line="360" w:lineRule="auto"/>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r w:rsidR="00257F98" w:rsidRPr="002224EB" w:rsidTr="00880251">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880251">
            <w:pPr>
              <w:spacing w:line="360" w:lineRule="auto"/>
            </w:pPr>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880251">
            <w:pPr>
              <w:spacing w:line="360" w:lineRule="auto"/>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r w:rsidR="00257F98" w:rsidRPr="002224EB" w:rsidTr="00880251">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880251">
            <w:pPr>
              <w:spacing w:line="360" w:lineRule="auto"/>
            </w:pPr>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880251">
            <w:pPr>
              <w:spacing w:line="360" w:lineRule="auto"/>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r w:rsidR="00257F98" w:rsidRPr="002224EB" w:rsidTr="00880251">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880251">
            <w:pPr>
              <w:spacing w:line="360" w:lineRule="auto"/>
            </w:pPr>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880251">
            <w:pPr>
              <w:spacing w:line="360" w:lineRule="auto"/>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r w:rsidR="00257F98" w:rsidRPr="002224EB" w:rsidTr="00880251">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880251">
            <w:pPr>
              <w:spacing w:line="360" w:lineRule="auto"/>
            </w:pPr>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880251">
            <w:pPr>
              <w:spacing w:line="360" w:lineRule="auto"/>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bl>
    <w:p w:rsidR="00257F98" w:rsidRPr="002224EB" w:rsidRDefault="00257F98" w:rsidP="00257F98">
      <w:pPr>
        <w:ind w:left="720"/>
      </w:pPr>
    </w:p>
    <w:p w:rsidR="00257F98" w:rsidRPr="002224EB" w:rsidRDefault="00257F98" w:rsidP="00257F98">
      <w:pPr>
        <w:ind w:left="720"/>
      </w:pPr>
      <w:r w:rsidRPr="002224EB">
        <w:rPr>
          <w:b/>
        </w:rPr>
        <w:t xml:space="preserve">     S – </w:t>
      </w:r>
      <w:r w:rsidR="00880251">
        <w:rPr>
          <w:b/>
        </w:rPr>
        <w:t>Strong</w:t>
      </w:r>
      <w:r w:rsidR="00880251">
        <w:rPr>
          <w:b/>
        </w:rPr>
        <w:tab/>
      </w:r>
      <w:r w:rsidR="00880251">
        <w:rPr>
          <w:b/>
        </w:rPr>
        <w:tab/>
        <w:t xml:space="preserve">            M – Medium</w:t>
      </w:r>
      <w:r w:rsidR="00880251">
        <w:rPr>
          <w:b/>
        </w:rPr>
        <w:tab/>
      </w:r>
      <w:r w:rsidRPr="002224EB">
        <w:rPr>
          <w:b/>
        </w:rPr>
        <w:tab/>
        <w:t xml:space="preserve">      L - Low</w:t>
      </w:r>
    </w:p>
    <w:p w:rsidR="00257F98" w:rsidRPr="002224EB" w:rsidRDefault="00257F98" w:rsidP="00257F98"/>
    <w:p w:rsidR="00257F98" w:rsidRPr="002224EB" w:rsidRDefault="00257F98" w:rsidP="00257F98">
      <w:pPr>
        <w:rPr>
          <w:b/>
        </w:rPr>
      </w:pPr>
    </w:p>
    <w:p w:rsidR="00257F98" w:rsidRPr="002224EB" w:rsidRDefault="00257F98" w:rsidP="00257F98">
      <w:pPr>
        <w:rPr>
          <w:b/>
        </w:rPr>
      </w:pPr>
    </w:p>
    <w:p w:rsidR="00257F98" w:rsidRPr="002224EB" w:rsidRDefault="00257F98" w:rsidP="00257F98">
      <w:pPr>
        <w:rPr>
          <w:b/>
        </w:rPr>
      </w:pPr>
    </w:p>
    <w:p w:rsidR="00257F98" w:rsidRPr="002224EB" w:rsidRDefault="00257F98" w:rsidP="00257F98">
      <w:pPr>
        <w:rPr>
          <w:b/>
        </w:rPr>
      </w:pPr>
    </w:p>
    <w:p w:rsidR="00880251" w:rsidRDefault="00880251">
      <w:pPr>
        <w:spacing w:after="160" w:line="259" w:lineRule="auto"/>
        <w:rPr>
          <w:b/>
        </w:rPr>
      </w:pPr>
      <w:r>
        <w:rPr>
          <w:b/>
        </w:rPr>
        <w:br w:type="page"/>
      </w:r>
    </w:p>
    <w:tbl>
      <w:tblPr>
        <w:tblStyle w:val="TableGrid"/>
        <w:tblW w:w="9039" w:type="dxa"/>
        <w:tblLook w:val="04A0" w:firstRow="1" w:lastRow="0" w:firstColumn="1" w:lastColumn="0" w:noHBand="0" w:noVBand="1"/>
      </w:tblPr>
      <w:tblGrid>
        <w:gridCol w:w="2031"/>
        <w:gridCol w:w="3776"/>
        <w:gridCol w:w="1814"/>
        <w:gridCol w:w="1418"/>
      </w:tblGrid>
      <w:tr w:rsidR="004658CD" w:rsidRPr="00F120EF" w:rsidTr="002619BA">
        <w:trPr>
          <w:trHeight w:val="416"/>
        </w:trPr>
        <w:tc>
          <w:tcPr>
            <w:tcW w:w="2031" w:type="dxa"/>
            <w:vMerge w:val="restart"/>
          </w:tcPr>
          <w:p w:rsidR="004658CD" w:rsidRPr="00F120EF" w:rsidRDefault="004658CD" w:rsidP="002619BA">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t>I</w:t>
            </w:r>
            <w:r>
              <w:rPr>
                <w:rFonts w:ascii="Times New Roman" w:eastAsia="Arial" w:hAnsi="Times New Roman" w:cs="Times New Roman"/>
                <w:b/>
                <w:sz w:val="24"/>
                <w:szCs w:val="24"/>
              </w:rPr>
              <w:t>I</w:t>
            </w:r>
            <w:r w:rsidRPr="00F120EF">
              <w:rPr>
                <w:rFonts w:ascii="Times New Roman" w:eastAsia="Arial" w:hAnsi="Times New Roman" w:cs="Times New Roman"/>
                <w:b/>
                <w:sz w:val="24"/>
                <w:szCs w:val="24"/>
              </w:rPr>
              <w:t xml:space="preserve"> Semester</w:t>
            </w:r>
          </w:p>
          <w:p w:rsidR="004658CD" w:rsidRPr="00F120EF" w:rsidRDefault="004658CD" w:rsidP="002619BA">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t>Practical - I</w:t>
            </w:r>
            <w:r>
              <w:rPr>
                <w:rFonts w:ascii="Times New Roman" w:eastAsia="Arial" w:hAnsi="Times New Roman" w:cs="Times New Roman"/>
                <w:b/>
                <w:sz w:val="24"/>
                <w:szCs w:val="24"/>
              </w:rPr>
              <w:t>I</w:t>
            </w:r>
          </w:p>
          <w:p w:rsidR="004658CD" w:rsidRPr="00F120EF" w:rsidRDefault="004658CD" w:rsidP="002619BA">
            <w:pPr>
              <w:pStyle w:val="Normal1"/>
              <w:jc w:val="center"/>
              <w:rPr>
                <w:rFonts w:ascii="Times New Roman" w:eastAsia="Arial" w:hAnsi="Times New Roman" w:cs="Times New Roman"/>
                <w:b/>
                <w:sz w:val="24"/>
                <w:szCs w:val="24"/>
              </w:rPr>
            </w:pPr>
          </w:p>
        </w:tc>
        <w:tc>
          <w:tcPr>
            <w:tcW w:w="0" w:type="auto"/>
            <w:vMerge w:val="restart"/>
            <w:vAlign w:val="center"/>
          </w:tcPr>
          <w:p w:rsidR="004658CD" w:rsidRPr="00F120EF" w:rsidRDefault="004658CD" w:rsidP="004658CD">
            <w:pPr>
              <w:jc w:val="center"/>
              <w:rPr>
                <w:b/>
              </w:rPr>
            </w:pPr>
            <w:r w:rsidRPr="00F120EF">
              <w:rPr>
                <w:rFonts w:eastAsia="Times New Roman"/>
                <w:b/>
                <w:bCs/>
              </w:rPr>
              <w:t>23PMSWP</w:t>
            </w:r>
            <w:r>
              <w:rPr>
                <w:rFonts w:eastAsia="Times New Roman"/>
                <w:b/>
                <w:bCs/>
              </w:rPr>
              <w:t>2</w:t>
            </w:r>
            <w:r w:rsidRPr="00F120EF">
              <w:rPr>
                <w:rFonts w:eastAsia="Times New Roman"/>
                <w:b/>
                <w:bCs/>
              </w:rPr>
              <w:t>4</w:t>
            </w:r>
            <w:r>
              <w:rPr>
                <w:b/>
              </w:rPr>
              <w:t>:</w:t>
            </w:r>
            <w:r w:rsidRPr="00F120EF">
              <w:rPr>
                <w:b/>
              </w:rPr>
              <w:t xml:space="preserve"> CONCURRENT</w:t>
            </w:r>
            <w:r>
              <w:rPr>
                <w:b/>
              </w:rPr>
              <w:t xml:space="preserve"> FIELD WORK - II</w:t>
            </w:r>
          </w:p>
        </w:tc>
        <w:tc>
          <w:tcPr>
            <w:tcW w:w="1814" w:type="dxa"/>
          </w:tcPr>
          <w:p w:rsidR="004658CD" w:rsidRPr="00F120EF" w:rsidRDefault="004658CD" w:rsidP="002619BA">
            <w:pPr>
              <w:pStyle w:val="Normal1"/>
              <w:jc w:val="both"/>
              <w:rPr>
                <w:rFonts w:ascii="Times New Roman" w:eastAsia="Arial" w:hAnsi="Times New Roman" w:cs="Times New Roman"/>
                <w:b/>
                <w:sz w:val="24"/>
                <w:szCs w:val="24"/>
              </w:rPr>
            </w:pPr>
            <w:r w:rsidRPr="00F120EF">
              <w:rPr>
                <w:rFonts w:ascii="Times New Roman" w:eastAsia="Arial" w:hAnsi="Times New Roman" w:cs="Times New Roman"/>
                <w:b/>
                <w:sz w:val="24"/>
                <w:szCs w:val="24"/>
              </w:rPr>
              <w:t>Credit</w:t>
            </w:r>
          </w:p>
        </w:tc>
        <w:tc>
          <w:tcPr>
            <w:tcW w:w="1418" w:type="dxa"/>
          </w:tcPr>
          <w:p w:rsidR="004658CD" w:rsidRPr="00F120EF" w:rsidRDefault="004658CD" w:rsidP="002619BA">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t>3</w:t>
            </w:r>
          </w:p>
        </w:tc>
      </w:tr>
      <w:tr w:rsidR="004658CD" w:rsidRPr="00F120EF" w:rsidTr="002619BA">
        <w:trPr>
          <w:trHeight w:val="422"/>
        </w:trPr>
        <w:tc>
          <w:tcPr>
            <w:tcW w:w="2031" w:type="dxa"/>
            <w:vMerge/>
            <w:tcBorders>
              <w:bottom w:val="single" w:sz="4" w:space="0" w:color="000000"/>
            </w:tcBorders>
          </w:tcPr>
          <w:p w:rsidR="004658CD" w:rsidRPr="00F120EF" w:rsidRDefault="004658CD" w:rsidP="002619BA">
            <w:pPr>
              <w:pStyle w:val="Normal1"/>
              <w:jc w:val="center"/>
              <w:rPr>
                <w:rFonts w:ascii="Times New Roman" w:eastAsia="Arial" w:hAnsi="Times New Roman" w:cs="Times New Roman"/>
                <w:b/>
                <w:sz w:val="24"/>
                <w:szCs w:val="24"/>
              </w:rPr>
            </w:pPr>
          </w:p>
        </w:tc>
        <w:tc>
          <w:tcPr>
            <w:tcW w:w="0" w:type="auto"/>
            <w:vMerge/>
            <w:tcBorders>
              <w:bottom w:val="single" w:sz="4" w:space="0" w:color="000000"/>
            </w:tcBorders>
          </w:tcPr>
          <w:p w:rsidR="004658CD" w:rsidRPr="00F120EF" w:rsidRDefault="004658CD" w:rsidP="002619BA">
            <w:pPr>
              <w:pStyle w:val="Normal1"/>
              <w:jc w:val="both"/>
              <w:rPr>
                <w:rFonts w:ascii="Times New Roman" w:eastAsia="Arial" w:hAnsi="Times New Roman" w:cs="Times New Roman"/>
                <w:b/>
                <w:sz w:val="24"/>
                <w:szCs w:val="24"/>
              </w:rPr>
            </w:pPr>
          </w:p>
        </w:tc>
        <w:tc>
          <w:tcPr>
            <w:tcW w:w="1814" w:type="dxa"/>
            <w:tcBorders>
              <w:bottom w:val="single" w:sz="4" w:space="0" w:color="000000"/>
            </w:tcBorders>
          </w:tcPr>
          <w:p w:rsidR="004658CD" w:rsidRPr="00F120EF" w:rsidRDefault="004658CD" w:rsidP="002619BA">
            <w:pPr>
              <w:pStyle w:val="Normal1"/>
              <w:rPr>
                <w:rFonts w:ascii="Times New Roman" w:eastAsia="Arial" w:hAnsi="Times New Roman" w:cs="Times New Roman"/>
                <w:b/>
                <w:sz w:val="24"/>
                <w:szCs w:val="24"/>
              </w:rPr>
            </w:pPr>
            <w:r>
              <w:rPr>
                <w:rFonts w:ascii="Times New Roman" w:eastAsia="Arial" w:hAnsi="Times New Roman" w:cs="Times New Roman"/>
                <w:b/>
                <w:sz w:val="24"/>
                <w:szCs w:val="24"/>
              </w:rPr>
              <w:t>Hours/</w:t>
            </w:r>
            <w:r w:rsidRPr="00F120EF">
              <w:rPr>
                <w:rFonts w:ascii="Times New Roman" w:eastAsia="Arial" w:hAnsi="Times New Roman" w:cs="Times New Roman"/>
                <w:b/>
                <w:sz w:val="24"/>
                <w:szCs w:val="24"/>
              </w:rPr>
              <w:t>Week</w:t>
            </w:r>
          </w:p>
        </w:tc>
        <w:tc>
          <w:tcPr>
            <w:tcW w:w="1418" w:type="dxa"/>
            <w:tcBorders>
              <w:bottom w:val="single" w:sz="4" w:space="0" w:color="000000"/>
            </w:tcBorders>
          </w:tcPr>
          <w:p w:rsidR="004658CD" w:rsidRPr="00F120EF" w:rsidRDefault="004658CD" w:rsidP="002619BA">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t>2</w:t>
            </w:r>
          </w:p>
        </w:tc>
      </w:tr>
    </w:tbl>
    <w:p w:rsidR="004658CD" w:rsidRDefault="004658CD" w:rsidP="00257F98">
      <w:pPr>
        <w:jc w:val="center"/>
        <w:rPr>
          <w:b/>
        </w:rPr>
      </w:pPr>
    </w:p>
    <w:p w:rsidR="004658CD" w:rsidRDefault="004658CD" w:rsidP="00257F98">
      <w:pPr>
        <w:jc w:val="center"/>
        <w:rPr>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8080"/>
      </w:tblGrid>
      <w:tr w:rsidR="00257F98" w:rsidRPr="002224EB" w:rsidTr="004658CD">
        <w:trPr>
          <w:trHeight w:val="452"/>
        </w:trPr>
        <w:tc>
          <w:tcPr>
            <w:tcW w:w="9039" w:type="dxa"/>
            <w:gridSpan w:val="2"/>
          </w:tcPr>
          <w:p w:rsidR="00257F98" w:rsidRPr="002224EB" w:rsidRDefault="00257F98" w:rsidP="007446DB">
            <w:pPr>
              <w:pBdr>
                <w:top w:val="nil"/>
                <w:left w:val="nil"/>
                <w:bottom w:val="nil"/>
                <w:right w:val="nil"/>
                <w:between w:val="nil"/>
              </w:pBdr>
              <w:rPr>
                <w:color w:val="000000"/>
              </w:rPr>
            </w:pPr>
            <w:r w:rsidRPr="002224EB">
              <w:rPr>
                <w:b/>
                <w:color w:val="000000"/>
              </w:rPr>
              <w:t xml:space="preserve">Learning Objectives </w:t>
            </w:r>
          </w:p>
        </w:tc>
      </w:tr>
      <w:tr w:rsidR="00257F98" w:rsidRPr="002224EB" w:rsidTr="004658CD">
        <w:trPr>
          <w:trHeight w:val="402"/>
        </w:trPr>
        <w:tc>
          <w:tcPr>
            <w:tcW w:w="959" w:type="dxa"/>
          </w:tcPr>
          <w:p w:rsidR="00257F98" w:rsidRPr="002224EB" w:rsidRDefault="00257F98" w:rsidP="007446DB">
            <w:pPr>
              <w:pBdr>
                <w:top w:val="nil"/>
                <w:left w:val="nil"/>
                <w:bottom w:val="nil"/>
                <w:right w:val="nil"/>
                <w:between w:val="nil"/>
              </w:pBdr>
              <w:jc w:val="center"/>
              <w:rPr>
                <w:color w:val="000000"/>
              </w:rPr>
            </w:pPr>
            <w:r w:rsidRPr="002224EB">
              <w:rPr>
                <w:color w:val="000000"/>
              </w:rPr>
              <w:t>1</w:t>
            </w:r>
          </w:p>
        </w:tc>
        <w:tc>
          <w:tcPr>
            <w:tcW w:w="8080" w:type="dxa"/>
            <w:vAlign w:val="center"/>
          </w:tcPr>
          <w:p w:rsidR="00257F98" w:rsidRPr="002224EB" w:rsidRDefault="00257F98" w:rsidP="007446DB">
            <w:pPr>
              <w:autoSpaceDE w:val="0"/>
              <w:autoSpaceDN w:val="0"/>
              <w:adjustRightInd w:val="0"/>
              <w:spacing w:line="360" w:lineRule="auto"/>
              <w:jc w:val="both"/>
            </w:pPr>
            <w:r w:rsidRPr="002224EB">
              <w:t xml:space="preserve">To observe and understand the dynamics of setting up a social welfare </w:t>
            </w:r>
            <w:r w:rsidR="00E10816" w:rsidRPr="002224EB">
              <w:t>Organization</w:t>
            </w:r>
          </w:p>
        </w:tc>
      </w:tr>
      <w:tr w:rsidR="00257F98" w:rsidRPr="002224EB" w:rsidTr="004658CD">
        <w:trPr>
          <w:trHeight w:val="411"/>
        </w:trPr>
        <w:tc>
          <w:tcPr>
            <w:tcW w:w="959" w:type="dxa"/>
          </w:tcPr>
          <w:p w:rsidR="00257F98" w:rsidRPr="002224EB" w:rsidRDefault="00257F98" w:rsidP="007446DB">
            <w:pPr>
              <w:pBdr>
                <w:top w:val="nil"/>
                <w:left w:val="nil"/>
                <w:bottom w:val="nil"/>
                <w:right w:val="nil"/>
                <w:between w:val="nil"/>
              </w:pBdr>
              <w:jc w:val="center"/>
              <w:rPr>
                <w:color w:val="000000"/>
              </w:rPr>
            </w:pPr>
            <w:r w:rsidRPr="002224EB">
              <w:rPr>
                <w:color w:val="000000"/>
              </w:rPr>
              <w:t>2</w:t>
            </w:r>
          </w:p>
        </w:tc>
        <w:tc>
          <w:tcPr>
            <w:tcW w:w="8080" w:type="dxa"/>
            <w:vAlign w:val="center"/>
          </w:tcPr>
          <w:p w:rsidR="00257F98" w:rsidRPr="002224EB" w:rsidRDefault="00257F98" w:rsidP="007446DB">
            <w:pPr>
              <w:spacing w:line="360" w:lineRule="auto"/>
            </w:pPr>
            <w:r w:rsidRPr="002224EB">
              <w:t xml:space="preserve">To observe the nature of their functioning and funding resources </w:t>
            </w:r>
          </w:p>
        </w:tc>
      </w:tr>
      <w:tr w:rsidR="00257F98" w:rsidRPr="002224EB" w:rsidTr="004658CD">
        <w:trPr>
          <w:trHeight w:val="415"/>
        </w:trPr>
        <w:tc>
          <w:tcPr>
            <w:tcW w:w="959" w:type="dxa"/>
          </w:tcPr>
          <w:p w:rsidR="00257F98" w:rsidRPr="002224EB" w:rsidRDefault="00257F98" w:rsidP="007446DB">
            <w:pPr>
              <w:pBdr>
                <w:top w:val="nil"/>
                <w:left w:val="nil"/>
                <w:bottom w:val="nil"/>
                <w:right w:val="nil"/>
                <w:between w:val="nil"/>
              </w:pBdr>
              <w:jc w:val="center"/>
              <w:rPr>
                <w:color w:val="000000"/>
              </w:rPr>
            </w:pPr>
            <w:r w:rsidRPr="002224EB">
              <w:rPr>
                <w:color w:val="000000"/>
              </w:rPr>
              <w:t>3</w:t>
            </w:r>
          </w:p>
        </w:tc>
        <w:tc>
          <w:tcPr>
            <w:tcW w:w="8080" w:type="dxa"/>
            <w:vAlign w:val="center"/>
          </w:tcPr>
          <w:p w:rsidR="00257F98" w:rsidRPr="002224EB" w:rsidRDefault="00257F98" w:rsidP="007446DB">
            <w:pPr>
              <w:spacing w:line="360" w:lineRule="auto"/>
            </w:pPr>
            <w:r w:rsidRPr="002224EB">
              <w:t xml:space="preserve">To learn about the staff functioning and  of application of Social  Work methods </w:t>
            </w:r>
          </w:p>
        </w:tc>
      </w:tr>
      <w:tr w:rsidR="00257F98" w:rsidRPr="002224EB" w:rsidTr="004658CD">
        <w:trPr>
          <w:trHeight w:val="420"/>
        </w:trPr>
        <w:tc>
          <w:tcPr>
            <w:tcW w:w="959" w:type="dxa"/>
          </w:tcPr>
          <w:p w:rsidR="00257F98" w:rsidRPr="002224EB" w:rsidRDefault="00257F98" w:rsidP="007446DB">
            <w:pPr>
              <w:pBdr>
                <w:top w:val="nil"/>
                <w:left w:val="nil"/>
                <w:bottom w:val="nil"/>
                <w:right w:val="nil"/>
                <w:between w:val="nil"/>
              </w:pBdr>
              <w:jc w:val="center"/>
              <w:rPr>
                <w:color w:val="000000"/>
              </w:rPr>
            </w:pPr>
            <w:r w:rsidRPr="002224EB">
              <w:rPr>
                <w:color w:val="000000"/>
              </w:rPr>
              <w:t>4</w:t>
            </w:r>
          </w:p>
        </w:tc>
        <w:tc>
          <w:tcPr>
            <w:tcW w:w="8080" w:type="dxa"/>
            <w:vAlign w:val="center"/>
          </w:tcPr>
          <w:p w:rsidR="00257F98" w:rsidRPr="002224EB" w:rsidRDefault="00257F98" w:rsidP="007446DB">
            <w:pPr>
              <w:autoSpaceDE w:val="0"/>
              <w:autoSpaceDN w:val="0"/>
              <w:adjustRightInd w:val="0"/>
              <w:spacing w:line="360" w:lineRule="auto"/>
              <w:jc w:val="both"/>
              <w:rPr>
                <w:color w:val="000000"/>
              </w:rPr>
            </w:pPr>
            <w:r w:rsidRPr="002224EB">
              <w:t>To document and learn the  process of recording</w:t>
            </w:r>
          </w:p>
        </w:tc>
      </w:tr>
      <w:tr w:rsidR="00257F98" w:rsidRPr="002224EB" w:rsidTr="004658CD">
        <w:trPr>
          <w:trHeight w:val="412"/>
        </w:trPr>
        <w:tc>
          <w:tcPr>
            <w:tcW w:w="959" w:type="dxa"/>
          </w:tcPr>
          <w:p w:rsidR="00257F98" w:rsidRPr="002224EB" w:rsidRDefault="00257F98" w:rsidP="007446DB">
            <w:pPr>
              <w:pBdr>
                <w:top w:val="nil"/>
                <w:left w:val="nil"/>
                <w:bottom w:val="nil"/>
                <w:right w:val="nil"/>
                <w:between w:val="nil"/>
              </w:pBdr>
              <w:jc w:val="center"/>
              <w:rPr>
                <w:color w:val="000000"/>
              </w:rPr>
            </w:pPr>
            <w:r w:rsidRPr="002224EB">
              <w:rPr>
                <w:color w:val="000000"/>
              </w:rPr>
              <w:t>5</w:t>
            </w:r>
          </w:p>
        </w:tc>
        <w:tc>
          <w:tcPr>
            <w:tcW w:w="8080" w:type="dxa"/>
            <w:vAlign w:val="center"/>
          </w:tcPr>
          <w:p w:rsidR="00257F98" w:rsidRPr="002224EB" w:rsidRDefault="00257F98" w:rsidP="007446DB">
            <w:pPr>
              <w:spacing w:line="360" w:lineRule="auto"/>
            </w:pPr>
            <w:r w:rsidRPr="002224EB">
              <w:t>To Understand  basic skills required to practice Social Work</w:t>
            </w:r>
          </w:p>
        </w:tc>
      </w:tr>
    </w:tbl>
    <w:p w:rsidR="00257F98" w:rsidRPr="00600CBC" w:rsidRDefault="00257F98" w:rsidP="00257F98">
      <w:pPr>
        <w:rPr>
          <w:sz w:val="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257F98" w:rsidRPr="002224EB" w:rsidTr="004658CD">
        <w:tc>
          <w:tcPr>
            <w:tcW w:w="9039" w:type="dxa"/>
          </w:tcPr>
          <w:p w:rsidR="00257F98" w:rsidRPr="002224EB" w:rsidRDefault="00257F98" w:rsidP="004658CD">
            <w:pPr>
              <w:spacing w:line="360" w:lineRule="auto"/>
            </w:pPr>
            <w:r w:rsidRPr="002224EB">
              <w:rPr>
                <w:b/>
              </w:rPr>
              <w:t xml:space="preserve">Course Outcomes </w:t>
            </w:r>
          </w:p>
          <w:p w:rsidR="00257F98" w:rsidRPr="002224EB" w:rsidRDefault="00257F98" w:rsidP="004658CD">
            <w:pPr>
              <w:spacing w:line="360" w:lineRule="auto"/>
              <w:jc w:val="both"/>
              <w:rPr>
                <w:color w:val="000000"/>
              </w:rPr>
            </w:pPr>
            <w:r w:rsidRPr="002224EB">
              <w:rPr>
                <w:color w:val="000000"/>
              </w:rPr>
              <w:t xml:space="preserve">On the successful completion of the course, student will be able: </w:t>
            </w:r>
          </w:p>
          <w:p w:rsidR="00257F98" w:rsidRPr="002224EB" w:rsidRDefault="00257F98" w:rsidP="004658CD">
            <w:pPr>
              <w:autoSpaceDE w:val="0"/>
              <w:autoSpaceDN w:val="0"/>
              <w:adjustRightInd w:val="0"/>
              <w:jc w:val="both"/>
            </w:pPr>
            <w:r w:rsidRPr="002224EB">
              <w:rPr>
                <w:color w:val="000000"/>
              </w:rPr>
              <w:t xml:space="preserve">CO1 : </w:t>
            </w:r>
            <w:r w:rsidRPr="002224EB">
              <w:t xml:space="preserve">To integrate the classroom learning with field practice - the knowledge related to </w:t>
            </w:r>
            <w:r w:rsidR="004658CD">
              <w:tab/>
            </w:r>
            <w:r w:rsidRPr="002224EB">
              <w:t xml:space="preserve">different field settings- establishment of NGO’S  and its work with the beneficiaries </w:t>
            </w:r>
          </w:p>
          <w:p w:rsidR="00257F98" w:rsidRPr="002224EB" w:rsidRDefault="00257F98" w:rsidP="004658CD">
            <w:pPr>
              <w:autoSpaceDE w:val="0"/>
              <w:autoSpaceDN w:val="0"/>
              <w:adjustRightInd w:val="0"/>
              <w:jc w:val="both"/>
              <w:rPr>
                <w:color w:val="000000"/>
              </w:rPr>
            </w:pPr>
            <w:r w:rsidRPr="002224EB">
              <w:rPr>
                <w:color w:val="000000"/>
              </w:rPr>
              <w:t xml:space="preserve">CO2  : </w:t>
            </w:r>
            <w:r w:rsidRPr="002224EB">
              <w:t>To understand  the nature of the NGO’S functioning and funding resources</w:t>
            </w:r>
          </w:p>
          <w:p w:rsidR="00257F98" w:rsidRPr="002224EB" w:rsidRDefault="00257F98" w:rsidP="004658CD">
            <w:pPr>
              <w:pBdr>
                <w:top w:val="nil"/>
                <w:left w:val="nil"/>
                <w:bottom w:val="nil"/>
                <w:right w:val="nil"/>
                <w:between w:val="nil"/>
              </w:pBdr>
              <w:spacing w:after="38"/>
              <w:jc w:val="both"/>
            </w:pPr>
            <w:r w:rsidRPr="002224EB">
              <w:rPr>
                <w:color w:val="000000"/>
              </w:rPr>
              <w:t xml:space="preserve">CO3: </w:t>
            </w:r>
            <w:r w:rsidRPr="002224EB">
              <w:t>To apply, evaluate and follow up appropriate methods of Social Work in the field</w:t>
            </w:r>
          </w:p>
          <w:p w:rsidR="00257F98" w:rsidRPr="002224EB" w:rsidRDefault="00257F98" w:rsidP="004658CD">
            <w:pPr>
              <w:autoSpaceDE w:val="0"/>
              <w:autoSpaceDN w:val="0"/>
              <w:adjustRightInd w:val="0"/>
              <w:jc w:val="both"/>
            </w:pPr>
            <w:r w:rsidRPr="002224EB">
              <w:rPr>
                <w:color w:val="000000"/>
              </w:rPr>
              <w:t xml:space="preserve">CO4: </w:t>
            </w:r>
            <w:r w:rsidRPr="002224EB">
              <w:t xml:space="preserve">To apply and practice  skills acquired in the process of dealing with clients and </w:t>
            </w:r>
            <w:r w:rsidR="004658CD">
              <w:tab/>
            </w:r>
            <w:r w:rsidRPr="002224EB">
              <w:t>establish rapport</w:t>
            </w:r>
          </w:p>
          <w:p w:rsidR="00257F98" w:rsidRPr="002224EB" w:rsidRDefault="00257F98" w:rsidP="004658CD">
            <w:pPr>
              <w:autoSpaceDE w:val="0"/>
              <w:autoSpaceDN w:val="0"/>
              <w:adjustRightInd w:val="0"/>
              <w:jc w:val="both"/>
            </w:pPr>
            <w:r w:rsidRPr="002224EB">
              <w:t>CO5:  To assess the concept of field learning and learn about working in different settings</w:t>
            </w:r>
          </w:p>
          <w:p w:rsidR="00257F98" w:rsidRPr="002224EB" w:rsidRDefault="00257F98" w:rsidP="004658CD">
            <w:pPr>
              <w:pStyle w:val="Default"/>
              <w:spacing w:after="38"/>
              <w:jc w:val="both"/>
            </w:pPr>
            <w:r w:rsidRPr="002224EB">
              <w:t xml:space="preserve">CO6: To learn the process of documentation and recording  </w:t>
            </w:r>
          </w:p>
        </w:tc>
      </w:tr>
    </w:tbl>
    <w:p w:rsidR="00257F98" w:rsidRPr="002224EB" w:rsidRDefault="00257F98" w:rsidP="00257F98">
      <w:pPr>
        <w:jc w:val="center"/>
        <w:rPr>
          <w:b/>
          <w:u w:val="single"/>
        </w:rPr>
      </w:pPr>
    </w:p>
    <w:p w:rsidR="00257F98" w:rsidRPr="002224EB" w:rsidRDefault="0082327D" w:rsidP="00257F98">
      <w:pPr>
        <w:spacing w:line="360" w:lineRule="auto"/>
        <w:jc w:val="both"/>
        <w:rPr>
          <w:b/>
        </w:rPr>
      </w:pPr>
      <w:r>
        <w:rPr>
          <w:b/>
        </w:rPr>
        <w:t>UNIT – I</w:t>
      </w:r>
      <w:r>
        <w:rPr>
          <w:b/>
        </w:rPr>
        <w:tab/>
      </w:r>
      <w:r>
        <w:rPr>
          <w:b/>
        </w:rPr>
        <w:tab/>
      </w:r>
      <w:r>
        <w:rPr>
          <w:b/>
        </w:rPr>
        <w:tab/>
      </w:r>
      <w:r>
        <w:rPr>
          <w:b/>
        </w:rPr>
        <w:tab/>
      </w:r>
      <w:r>
        <w:rPr>
          <w:b/>
        </w:rPr>
        <w:tab/>
      </w:r>
      <w:r>
        <w:rPr>
          <w:b/>
        </w:rPr>
        <w:tab/>
      </w:r>
      <w:r>
        <w:rPr>
          <w:b/>
        </w:rPr>
        <w:tab/>
      </w:r>
      <w:r>
        <w:rPr>
          <w:b/>
        </w:rPr>
        <w:tab/>
      </w:r>
      <w:r>
        <w:rPr>
          <w:b/>
        </w:rPr>
        <w:tab/>
        <w:t>(10</w:t>
      </w:r>
      <w:r w:rsidR="00257F98" w:rsidRPr="002224EB">
        <w:rPr>
          <w:b/>
        </w:rPr>
        <w:t xml:space="preserve"> Hours)</w:t>
      </w:r>
    </w:p>
    <w:p w:rsidR="004658CD" w:rsidRDefault="00257F98" w:rsidP="00257F98">
      <w:pPr>
        <w:spacing w:line="360" w:lineRule="auto"/>
        <w:jc w:val="both"/>
        <w:rPr>
          <w:b/>
        </w:rPr>
      </w:pPr>
      <w:r w:rsidRPr="002224EB">
        <w:rPr>
          <w:b/>
        </w:rPr>
        <w:t xml:space="preserve">Organizational Profile: </w:t>
      </w:r>
      <w:r w:rsidRPr="002224EB">
        <w:t>History of the Agency,Vision,</w:t>
      </w:r>
      <w:r>
        <w:t xml:space="preserve"> M</w:t>
      </w:r>
      <w:r w:rsidRPr="002224EB">
        <w:t>ission, Organization Chart, funding resources, different types of beneficiaries, its work in the field, networking agencies</w:t>
      </w:r>
    </w:p>
    <w:p w:rsidR="00257F98" w:rsidRPr="002224EB" w:rsidRDefault="0082327D" w:rsidP="00257F98">
      <w:pPr>
        <w:spacing w:line="360" w:lineRule="auto"/>
        <w:jc w:val="both"/>
        <w:rPr>
          <w:b/>
        </w:rPr>
      </w:pPr>
      <w:r>
        <w:rPr>
          <w:b/>
        </w:rPr>
        <w:t>UNIT – II</w:t>
      </w:r>
      <w:r>
        <w:rPr>
          <w:b/>
        </w:rPr>
        <w:tab/>
      </w:r>
      <w:r>
        <w:rPr>
          <w:b/>
        </w:rPr>
        <w:tab/>
      </w:r>
      <w:r>
        <w:rPr>
          <w:b/>
        </w:rPr>
        <w:tab/>
      </w:r>
      <w:r>
        <w:rPr>
          <w:b/>
        </w:rPr>
        <w:tab/>
      </w:r>
      <w:r>
        <w:rPr>
          <w:b/>
        </w:rPr>
        <w:tab/>
      </w:r>
      <w:r>
        <w:rPr>
          <w:b/>
        </w:rPr>
        <w:tab/>
      </w:r>
      <w:r>
        <w:rPr>
          <w:b/>
        </w:rPr>
        <w:tab/>
      </w:r>
      <w:r>
        <w:rPr>
          <w:b/>
        </w:rPr>
        <w:tab/>
      </w:r>
      <w:r>
        <w:rPr>
          <w:b/>
        </w:rPr>
        <w:tab/>
        <w:t>(10</w:t>
      </w:r>
      <w:r w:rsidR="00257F98" w:rsidRPr="002224EB">
        <w:rPr>
          <w:b/>
        </w:rPr>
        <w:t xml:space="preserve"> Hours)</w:t>
      </w:r>
    </w:p>
    <w:p w:rsidR="00257F98" w:rsidRPr="002224EB" w:rsidRDefault="00257F98" w:rsidP="00257F98">
      <w:pPr>
        <w:spacing w:line="360" w:lineRule="auto"/>
        <w:jc w:val="both"/>
        <w:rPr>
          <w:b/>
        </w:rPr>
      </w:pPr>
      <w:r w:rsidRPr="002224EB">
        <w:rPr>
          <w:b/>
        </w:rPr>
        <w:t xml:space="preserve">Various Methods of Social Work – </w:t>
      </w:r>
      <w:r w:rsidRPr="002224EB">
        <w:t>Skills required in the practice of Case work, Group Work, community organization and Social Research</w:t>
      </w:r>
      <w:r w:rsidRPr="002224EB">
        <w:rPr>
          <w:b/>
        </w:rPr>
        <w:t>.</w:t>
      </w:r>
      <w:r w:rsidRPr="002224EB">
        <w:t>Evaluation of the effectiveness of methods and critical review.</w:t>
      </w:r>
    </w:p>
    <w:p w:rsidR="00257F98" w:rsidRPr="002224EB" w:rsidRDefault="0082327D" w:rsidP="00257F98">
      <w:pPr>
        <w:spacing w:line="360" w:lineRule="auto"/>
        <w:jc w:val="both"/>
        <w:rPr>
          <w:b/>
        </w:rPr>
      </w:pPr>
      <w:r>
        <w:rPr>
          <w:b/>
        </w:rPr>
        <w:t>UNIT – III</w:t>
      </w:r>
      <w:r>
        <w:rPr>
          <w:b/>
        </w:rPr>
        <w:tab/>
      </w:r>
      <w:r>
        <w:rPr>
          <w:b/>
        </w:rPr>
        <w:tab/>
      </w:r>
      <w:r>
        <w:rPr>
          <w:b/>
        </w:rPr>
        <w:tab/>
      </w:r>
      <w:r>
        <w:rPr>
          <w:b/>
        </w:rPr>
        <w:tab/>
      </w:r>
      <w:r>
        <w:rPr>
          <w:b/>
        </w:rPr>
        <w:tab/>
      </w:r>
      <w:r>
        <w:rPr>
          <w:b/>
        </w:rPr>
        <w:tab/>
      </w:r>
      <w:r>
        <w:rPr>
          <w:b/>
        </w:rPr>
        <w:tab/>
      </w:r>
      <w:r>
        <w:rPr>
          <w:b/>
        </w:rPr>
        <w:tab/>
      </w:r>
      <w:r>
        <w:rPr>
          <w:b/>
        </w:rPr>
        <w:tab/>
        <w:t>(10</w:t>
      </w:r>
      <w:r w:rsidR="00257F98" w:rsidRPr="002224EB">
        <w:rPr>
          <w:b/>
        </w:rPr>
        <w:t xml:space="preserve"> Hours)</w:t>
      </w:r>
    </w:p>
    <w:p w:rsidR="00257F98" w:rsidRPr="002224EB" w:rsidRDefault="00257F98" w:rsidP="00257F98">
      <w:pPr>
        <w:spacing w:line="360" w:lineRule="auto"/>
        <w:jc w:val="both"/>
        <w:rPr>
          <w:b/>
        </w:rPr>
      </w:pPr>
      <w:r w:rsidRPr="002224EB">
        <w:rPr>
          <w:b/>
        </w:rPr>
        <w:t xml:space="preserve">Expertise of </w:t>
      </w:r>
      <w:r w:rsidR="00A60D0C" w:rsidRPr="002224EB">
        <w:rPr>
          <w:b/>
        </w:rPr>
        <w:t>the Agency</w:t>
      </w:r>
      <w:r w:rsidRPr="002224EB">
        <w:rPr>
          <w:b/>
        </w:rPr>
        <w:t xml:space="preserve"> – </w:t>
      </w:r>
      <w:r w:rsidRPr="002224EB">
        <w:t>Agency’s success story, challenges faced,  SWOT analysis,vision and mission</w:t>
      </w:r>
    </w:p>
    <w:p w:rsidR="00257F98" w:rsidRPr="002224EB" w:rsidRDefault="0082327D" w:rsidP="00257F98">
      <w:pPr>
        <w:spacing w:line="360" w:lineRule="auto"/>
        <w:jc w:val="both"/>
        <w:rPr>
          <w:b/>
        </w:rPr>
      </w:pPr>
      <w:r>
        <w:rPr>
          <w:b/>
        </w:rPr>
        <w:t>UNIT – IV</w:t>
      </w:r>
      <w:r>
        <w:rPr>
          <w:b/>
        </w:rPr>
        <w:tab/>
      </w:r>
      <w:r>
        <w:rPr>
          <w:b/>
        </w:rPr>
        <w:tab/>
      </w:r>
      <w:r>
        <w:rPr>
          <w:b/>
        </w:rPr>
        <w:tab/>
      </w:r>
      <w:r>
        <w:rPr>
          <w:b/>
        </w:rPr>
        <w:tab/>
      </w:r>
      <w:r>
        <w:rPr>
          <w:b/>
        </w:rPr>
        <w:tab/>
      </w:r>
      <w:r>
        <w:rPr>
          <w:b/>
        </w:rPr>
        <w:tab/>
      </w:r>
      <w:r>
        <w:rPr>
          <w:b/>
        </w:rPr>
        <w:tab/>
      </w:r>
      <w:r>
        <w:rPr>
          <w:b/>
        </w:rPr>
        <w:tab/>
      </w:r>
      <w:r>
        <w:rPr>
          <w:b/>
        </w:rPr>
        <w:tab/>
        <w:t>(10</w:t>
      </w:r>
      <w:r w:rsidR="00257F98" w:rsidRPr="002224EB">
        <w:rPr>
          <w:b/>
        </w:rPr>
        <w:t xml:space="preserve"> Hours)</w:t>
      </w:r>
    </w:p>
    <w:p w:rsidR="00257F98" w:rsidRPr="002224EB" w:rsidRDefault="00257F98" w:rsidP="00257F98">
      <w:pPr>
        <w:spacing w:line="360" w:lineRule="auto"/>
        <w:jc w:val="both"/>
        <w:rPr>
          <w:b/>
        </w:rPr>
      </w:pPr>
      <w:r w:rsidRPr="002224EB">
        <w:rPr>
          <w:b/>
        </w:rPr>
        <w:t>Services provided by the agency</w:t>
      </w:r>
      <w:r w:rsidRPr="002224EB">
        <w:t xml:space="preserve"> to </w:t>
      </w:r>
      <w:r w:rsidR="00A60D0C" w:rsidRPr="002224EB">
        <w:t>the beneficiaries</w:t>
      </w:r>
      <w:r w:rsidRPr="002224EB">
        <w:t>- Follow up and termination of services, adherence to professional ethics.</w:t>
      </w:r>
    </w:p>
    <w:p w:rsidR="0082327D" w:rsidRDefault="0082327D" w:rsidP="00257F98">
      <w:pPr>
        <w:spacing w:line="360" w:lineRule="auto"/>
        <w:jc w:val="both"/>
        <w:rPr>
          <w:b/>
        </w:rPr>
      </w:pPr>
    </w:p>
    <w:p w:rsidR="00257F98" w:rsidRPr="002224EB" w:rsidRDefault="0082327D" w:rsidP="00EE551D">
      <w:pPr>
        <w:jc w:val="both"/>
        <w:rPr>
          <w:b/>
        </w:rPr>
      </w:pPr>
      <w:r>
        <w:rPr>
          <w:b/>
        </w:rPr>
        <w:t>UNIT –V</w:t>
      </w:r>
      <w:r>
        <w:rPr>
          <w:b/>
        </w:rPr>
        <w:tab/>
      </w:r>
      <w:r>
        <w:rPr>
          <w:b/>
        </w:rPr>
        <w:tab/>
      </w:r>
      <w:r>
        <w:rPr>
          <w:b/>
        </w:rPr>
        <w:tab/>
      </w:r>
      <w:r>
        <w:rPr>
          <w:b/>
        </w:rPr>
        <w:tab/>
      </w:r>
      <w:r>
        <w:rPr>
          <w:b/>
        </w:rPr>
        <w:tab/>
      </w:r>
      <w:r>
        <w:rPr>
          <w:b/>
        </w:rPr>
        <w:tab/>
      </w:r>
      <w:r>
        <w:rPr>
          <w:b/>
        </w:rPr>
        <w:tab/>
      </w:r>
      <w:r>
        <w:rPr>
          <w:b/>
        </w:rPr>
        <w:tab/>
      </w:r>
      <w:r>
        <w:rPr>
          <w:b/>
        </w:rPr>
        <w:tab/>
        <w:t>(10</w:t>
      </w:r>
      <w:r w:rsidR="00257F98" w:rsidRPr="002224EB">
        <w:rPr>
          <w:b/>
        </w:rPr>
        <w:t xml:space="preserve"> Hours)</w:t>
      </w:r>
    </w:p>
    <w:p w:rsidR="00257F98" w:rsidRDefault="00257F98" w:rsidP="00EE551D">
      <w:pPr>
        <w:pStyle w:val="ListParagraph"/>
        <w:spacing w:after="0" w:line="240" w:lineRule="auto"/>
        <w:ind w:left="0"/>
        <w:jc w:val="both"/>
        <w:rPr>
          <w:rFonts w:ascii="Times New Roman" w:hAnsi="Times New Roman"/>
          <w:sz w:val="24"/>
          <w:szCs w:val="24"/>
        </w:rPr>
      </w:pPr>
      <w:r w:rsidRPr="002224EB">
        <w:rPr>
          <w:rFonts w:ascii="Times New Roman" w:hAnsi="Times New Roman"/>
          <w:b/>
          <w:sz w:val="24"/>
          <w:szCs w:val="24"/>
        </w:rPr>
        <w:t xml:space="preserve">Social Legislation : </w:t>
      </w:r>
      <w:r w:rsidRPr="002224EB">
        <w:rPr>
          <w:rFonts w:ascii="Times New Roman" w:hAnsi="Times New Roman"/>
          <w:sz w:val="24"/>
          <w:szCs w:val="24"/>
        </w:rPr>
        <w:t xml:space="preserve"> Legislations applicable to the </w:t>
      </w:r>
      <w:r w:rsidR="00B7748A" w:rsidRPr="002224EB">
        <w:rPr>
          <w:rFonts w:ascii="Times New Roman" w:hAnsi="Times New Roman"/>
          <w:sz w:val="24"/>
          <w:szCs w:val="24"/>
        </w:rPr>
        <w:t>Organization, functioning</w:t>
      </w:r>
      <w:r w:rsidRPr="002224EB">
        <w:rPr>
          <w:rFonts w:ascii="Times New Roman" w:hAnsi="Times New Roman"/>
          <w:sz w:val="24"/>
          <w:szCs w:val="24"/>
        </w:rPr>
        <w:t xml:space="preserve"> of free legal aid clinics, legal support  services to clients</w:t>
      </w:r>
    </w:p>
    <w:p w:rsidR="00B7748A" w:rsidRPr="00B7748A" w:rsidRDefault="00B7748A" w:rsidP="00EE551D">
      <w:pPr>
        <w:pStyle w:val="ListParagraph"/>
        <w:spacing w:after="0" w:line="240" w:lineRule="auto"/>
        <w:ind w:left="0"/>
        <w:jc w:val="both"/>
        <w:rPr>
          <w:rFonts w:ascii="Times New Roman" w:hAnsi="Times New Roman"/>
          <w:sz w:val="6"/>
          <w:szCs w:val="24"/>
        </w:rPr>
      </w:pPr>
    </w:p>
    <w:p w:rsidR="00A60D0C" w:rsidRDefault="00A60D0C" w:rsidP="00EE551D">
      <w:pPr>
        <w:jc w:val="both"/>
        <w:rPr>
          <w:b/>
          <w:bCs/>
          <w:sz w:val="23"/>
          <w:szCs w:val="23"/>
        </w:rPr>
      </w:pPr>
      <w:r>
        <w:rPr>
          <w:b/>
          <w:bCs/>
          <w:sz w:val="23"/>
          <w:szCs w:val="23"/>
        </w:rPr>
        <w:t>Agency Evaluation Criteria:</w:t>
      </w:r>
    </w:p>
    <w:tbl>
      <w:tblPr>
        <w:tblStyle w:val="TableGrid"/>
        <w:tblW w:w="0" w:type="auto"/>
        <w:tblLook w:val="04A0" w:firstRow="1" w:lastRow="0" w:firstColumn="1" w:lastColumn="0" w:noHBand="0" w:noVBand="1"/>
      </w:tblPr>
      <w:tblGrid>
        <w:gridCol w:w="862"/>
        <w:gridCol w:w="2317"/>
        <w:gridCol w:w="1229"/>
        <w:gridCol w:w="849"/>
        <w:gridCol w:w="2643"/>
        <w:gridCol w:w="1289"/>
      </w:tblGrid>
      <w:tr w:rsidR="00A60D0C" w:rsidTr="004D3D60">
        <w:tc>
          <w:tcPr>
            <w:tcW w:w="918" w:type="dxa"/>
          </w:tcPr>
          <w:p w:rsidR="00A60D0C" w:rsidRDefault="00A60D0C" w:rsidP="004D3D60">
            <w:pPr>
              <w:pStyle w:val="Default"/>
              <w:rPr>
                <w:b/>
                <w:bCs/>
                <w:sz w:val="23"/>
                <w:szCs w:val="23"/>
              </w:rPr>
            </w:pPr>
            <w:r>
              <w:rPr>
                <w:b/>
                <w:bCs/>
                <w:sz w:val="23"/>
                <w:szCs w:val="23"/>
              </w:rPr>
              <w:t>Sl.No</w:t>
            </w:r>
          </w:p>
        </w:tc>
        <w:tc>
          <w:tcPr>
            <w:tcW w:w="2700" w:type="dxa"/>
          </w:tcPr>
          <w:tbl>
            <w:tblPr>
              <w:tblW w:w="0" w:type="auto"/>
              <w:tblBorders>
                <w:top w:val="nil"/>
                <w:left w:val="nil"/>
                <w:bottom w:val="nil"/>
                <w:right w:val="nil"/>
              </w:tblBorders>
              <w:tblLook w:val="0000" w:firstRow="0" w:lastRow="0" w:firstColumn="0" w:lastColumn="0" w:noHBand="0" w:noVBand="0"/>
            </w:tblPr>
            <w:tblGrid>
              <w:gridCol w:w="1226"/>
            </w:tblGrid>
            <w:tr w:rsidR="00A60D0C" w:rsidTr="004D3D60">
              <w:trPr>
                <w:trHeight w:val="214"/>
              </w:trPr>
              <w:tc>
                <w:tcPr>
                  <w:tcW w:w="0" w:type="auto"/>
                </w:tcPr>
                <w:p w:rsidR="00A60D0C" w:rsidRDefault="00A60D0C" w:rsidP="004D3D60">
                  <w:pPr>
                    <w:pStyle w:val="Default"/>
                    <w:rPr>
                      <w:sz w:val="23"/>
                      <w:szCs w:val="23"/>
                    </w:rPr>
                  </w:pPr>
                  <w:r>
                    <w:rPr>
                      <w:b/>
                      <w:bCs/>
                      <w:sz w:val="23"/>
                      <w:szCs w:val="23"/>
                    </w:rPr>
                    <w:t xml:space="preserve">Attributes </w:t>
                  </w:r>
                </w:p>
              </w:tc>
            </w:tr>
          </w:tbl>
          <w:p w:rsidR="00A60D0C" w:rsidRDefault="00A60D0C" w:rsidP="004D3D60">
            <w:pPr>
              <w:pStyle w:val="Default"/>
              <w:rPr>
                <w:b/>
                <w:bCs/>
                <w:sz w:val="23"/>
                <w:szCs w:val="23"/>
              </w:rPr>
            </w:pPr>
          </w:p>
        </w:tc>
        <w:tc>
          <w:tcPr>
            <w:tcW w:w="1440" w:type="dxa"/>
          </w:tcPr>
          <w:p w:rsidR="00A60D0C" w:rsidRPr="00FA0543" w:rsidRDefault="00A60D0C" w:rsidP="004D3D60">
            <w:pPr>
              <w:pStyle w:val="Default"/>
              <w:rPr>
                <w:bCs/>
                <w:sz w:val="23"/>
                <w:szCs w:val="23"/>
              </w:rPr>
            </w:pPr>
            <w:r w:rsidRPr="00FA0543">
              <w:rPr>
                <w:bCs/>
                <w:sz w:val="23"/>
                <w:szCs w:val="23"/>
              </w:rPr>
              <w:t>Max Marks</w:t>
            </w:r>
          </w:p>
        </w:tc>
        <w:tc>
          <w:tcPr>
            <w:tcW w:w="900" w:type="dxa"/>
          </w:tcPr>
          <w:p w:rsidR="00A60D0C" w:rsidRDefault="00A60D0C" w:rsidP="004D3D60">
            <w:pPr>
              <w:pStyle w:val="Default"/>
              <w:rPr>
                <w:b/>
                <w:bCs/>
                <w:sz w:val="23"/>
                <w:szCs w:val="23"/>
              </w:rPr>
            </w:pPr>
            <w:r>
              <w:rPr>
                <w:b/>
                <w:bCs/>
                <w:sz w:val="23"/>
                <w:szCs w:val="23"/>
              </w:rPr>
              <w:t>Sl.No</w:t>
            </w:r>
          </w:p>
        </w:tc>
        <w:tc>
          <w:tcPr>
            <w:tcW w:w="3240" w:type="dxa"/>
          </w:tcPr>
          <w:tbl>
            <w:tblPr>
              <w:tblW w:w="0" w:type="auto"/>
              <w:tblBorders>
                <w:top w:val="nil"/>
                <w:left w:val="nil"/>
                <w:bottom w:val="nil"/>
                <w:right w:val="nil"/>
              </w:tblBorders>
              <w:tblLook w:val="0000" w:firstRow="0" w:lastRow="0" w:firstColumn="0" w:lastColumn="0" w:noHBand="0" w:noVBand="0"/>
            </w:tblPr>
            <w:tblGrid>
              <w:gridCol w:w="1226"/>
            </w:tblGrid>
            <w:tr w:rsidR="00A60D0C" w:rsidTr="004D3D60">
              <w:trPr>
                <w:trHeight w:val="214"/>
              </w:trPr>
              <w:tc>
                <w:tcPr>
                  <w:tcW w:w="0" w:type="auto"/>
                </w:tcPr>
                <w:p w:rsidR="00A60D0C" w:rsidRDefault="00A60D0C" w:rsidP="004D3D60">
                  <w:pPr>
                    <w:pStyle w:val="Default"/>
                    <w:rPr>
                      <w:sz w:val="23"/>
                      <w:szCs w:val="23"/>
                    </w:rPr>
                  </w:pPr>
                  <w:r>
                    <w:rPr>
                      <w:b/>
                      <w:bCs/>
                      <w:sz w:val="23"/>
                      <w:szCs w:val="23"/>
                    </w:rPr>
                    <w:t xml:space="preserve">Attributes </w:t>
                  </w:r>
                </w:p>
              </w:tc>
            </w:tr>
          </w:tbl>
          <w:p w:rsidR="00A60D0C" w:rsidRDefault="00A60D0C" w:rsidP="004D3D60">
            <w:pPr>
              <w:pStyle w:val="Default"/>
              <w:rPr>
                <w:b/>
                <w:bCs/>
                <w:sz w:val="23"/>
                <w:szCs w:val="23"/>
              </w:rPr>
            </w:pPr>
          </w:p>
        </w:tc>
        <w:tc>
          <w:tcPr>
            <w:tcW w:w="1530" w:type="dxa"/>
          </w:tcPr>
          <w:p w:rsidR="00A60D0C" w:rsidRPr="003671A2" w:rsidRDefault="00A60D0C" w:rsidP="004D3D60">
            <w:pPr>
              <w:pStyle w:val="Default"/>
              <w:jc w:val="center"/>
              <w:rPr>
                <w:bCs/>
                <w:sz w:val="23"/>
                <w:szCs w:val="23"/>
              </w:rPr>
            </w:pPr>
            <w:r w:rsidRPr="003671A2">
              <w:rPr>
                <w:bCs/>
                <w:sz w:val="23"/>
                <w:szCs w:val="23"/>
              </w:rPr>
              <w:t>Max Marks</w:t>
            </w:r>
          </w:p>
        </w:tc>
      </w:tr>
      <w:tr w:rsidR="00A60D0C" w:rsidTr="004D3D60">
        <w:tc>
          <w:tcPr>
            <w:tcW w:w="918" w:type="dxa"/>
          </w:tcPr>
          <w:p w:rsidR="00A60D0C" w:rsidRPr="006511D3" w:rsidRDefault="00A60D0C" w:rsidP="004D3D60">
            <w:pPr>
              <w:pStyle w:val="Default"/>
              <w:jc w:val="center"/>
              <w:rPr>
                <w:bCs/>
                <w:sz w:val="23"/>
                <w:szCs w:val="23"/>
              </w:rPr>
            </w:pPr>
            <w:r w:rsidRPr="006511D3">
              <w:rPr>
                <w:bCs/>
                <w:sz w:val="23"/>
                <w:szCs w:val="23"/>
              </w:rPr>
              <w:t>1</w:t>
            </w:r>
          </w:p>
        </w:tc>
        <w:tc>
          <w:tcPr>
            <w:tcW w:w="2700" w:type="dxa"/>
          </w:tcPr>
          <w:p w:rsidR="00A60D0C" w:rsidRPr="00FA0543" w:rsidRDefault="00A60D0C" w:rsidP="004D3D60">
            <w:pPr>
              <w:pStyle w:val="Default"/>
              <w:rPr>
                <w:bCs/>
                <w:sz w:val="23"/>
                <w:szCs w:val="23"/>
              </w:rPr>
            </w:pPr>
            <w:r w:rsidRPr="00FA0543">
              <w:rPr>
                <w:bCs/>
                <w:sz w:val="23"/>
                <w:szCs w:val="23"/>
              </w:rPr>
              <w:t>Punctuality</w:t>
            </w:r>
          </w:p>
        </w:tc>
        <w:tc>
          <w:tcPr>
            <w:tcW w:w="1440" w:type="dxa"/>
          </w:tcPr>
          <w:p w:rsidR="00A60D0C" w:rsidRPr="00FA0543" w:rsidRDefault="00A60D0C" w:rsidP="004D3D60">
            <w:pPr>
              <w:pStyle w:val="Default"/>
              <w:jc w:val="center"/>
              <w:rPr>
                <w:bCs/>
                <w:sz w:val="23"/>
                <w:szCs w:val="23"/>
              </w:rPr>
            </w:pPr>
            <w:r w:rsidRPr="00FA0543">
              <w:rPr>
                <w:bCs/>
                <w:sz w:val="23"/>
                <w:szCs w:val="23"/>
              </w:rPr>
              <w:t>10</w:t>
            </w:r>
          </w:p>
        </w:tc>
        <w:tc>
          <w:tcPr>
            <w:tcW w:w="900" w:type="dxa"/>
          </w:tcPr>
          <w:p w:rsidR="00A60D0C" w:rsidRPr="00FA0543" w:rsidRDefault="00A60D0C" w:rsidP="004D3D60">
            <w:pPr>
              <w:pStyle w:val="Default"/>
              <w:jc w:val="center"/>
              <w:rPr>
                <w:bCs/>
                <w:sz w:val="23"/>
                <w:szCs w:val="23"/>
              </w:rPr>
            </w:pPr>
            <w:r w:rsidRPr="00FA0543">
              <w:rPr>
                <w:bCs/>
                <w:sz w:val="23"/>
                <w:szCs w:val="23"/>
              </w:rPr>
              <w:t>6</w:t>
            </w:r>
          </w:p>
        </w:tc>
        <w:tc>
          <w:tcPr>
            <w:tcW w:w="3240" w:type="dxa"/>
          </w:tcPr>
          <w:p w:rsidR="00A60D0C" w:rsidRPr="00FA0543" w:rsidRDefault="00A60D0C" w:rsidP="004D3D60">
            <w:pPr>
              <w:pStyle w:val="Default"/>
              <w:rPr>
                <w:bCs/>
                <w:sz w:val="23"/>
                <w:szCs w:val="23"/>
              </w:rPr>
            </w:pPr>
            <w:r w:rsidRPr="00FA0543">
              <w:rPr>
                <w:bCs/>
                <w:sz w:val="23"/>
                <w:szCs w:val="23"/>
              </w:rPr>
              <w:t xml:space="preserve">Agency programmes </w:t>
            </w:r>
            <w:r>
              <w:rPr>
                <w:bCs/>
                <w:sz w:val="23"/>
                <w:szCs w:val="23"/>
              </w:rPr>
              <w:t>&amp; activity</w:t>
            </w:r>
          </w:p>
        </w:tc>
        <w:tc>
          <w:tcPr>
            <w:tcW w:w="1530" w:type="dxa"/>
          </w:tcPr>
          <w:p w:rsidR="00A60D0C" w:rsidRPr="003671A2" w:rsidRDefault="00A60D0C" w:rsidP="004D3D60">
            <w:pPr>
              <w:pStyle w:val="Default"/>
              <w:jc w:val="center"/>
              <w:rPr>
                <w:bCs/>
                <w:sz w:val="23"/>
                <w:szCs w:val="23"/>
              </w:rPr>
            </w:pPr>
            <w:r w:rsidRPr="003671A2">
              <w:rPr>
                <w:bCs/>
                <w:sz w:val="23"/>
                <w:szCs w:val="23"/>
              </w:rPr>
              <w:t>10</w:t>
            </w:r>
          </w:p>
        </w:tc>
      </w:tr>
      <w:tr w:rsidR="00A60D0C" w:rsidTr="004D3D60">
        <w:tc>
          <w:tcPr>
            <w:tcW w:w="918" w:type="dxa"/>
          </w:tcPr>
          <w:p w:rsidR="00A60D0C" w:rsidRPr="006511D3" w:rsidRDefault="00A60D0C" w:rsidP="004D3D60">
            <w:pPr>
              <w:pStyle w:val="Default"/>
              <w:jc w:val="center"/>
              <w:rPr>
                <w:bCs/>
                <w:sz w:val="23"/>
                <w:szCs w:val="23"/>
              </w:rPr>
            </w:pPr>
            <w:r w:rsidRPr="006511D3">
              <w:rPr>
                <w:bCs/>
                <w:sz w:val="23"/>
                <w:szCs w:val="23"/>
              </w:rPr>
              <w:t>2</w:t>
            </w:r>
          </w:p>
        </w:tc>
        <w:tc>
          <w:tcPr>
            <w:tcW w:w="2700" w:type="dxa"/>
          </w:tcPr>
          <w:p w:rsidR="00A60D0C" w:rsidRPr="00FA0543" w:rsidRDefault="00A60D0C" w:rsidP="004D3D60">
            <w:pPr>
              <w:pStyle w:val="Default"/>
              <w:rPr>
                <w:bCs/>
                <w:sz w:val="23"/>
                <w:szCs w:val="23"/>
              </w:rPr>
            </w:pPr>
            <w:r w:rsidRPr="00FA0543">
              <w:rPr>
                <w:bCs/>
                <w:sz w:val="23"/>
                <w:szCs w:val="23"/>
              </w:rPr>
              <w:t>Regularity</w:t>
            </w:r>
          </w:p>
        </w:tc>
        <w:tc>
          <w:tcPr>
            <w:tcW w:w="1440" w:type="dxa"/>
          </w:tcPr>
          <w:p w:rsidR="00A60D0C" w:rsidRPr="00FA0543" w:rsidRDefault="00A60D0C" w:rsidP="004D3D60">
            <w:pPr>
              <w:pStyle w:val="Default"/>
              <w:jc w:val="center"/>
              <w:rPr>
                <w:bCs/>
                <w:sz w:val="23"/>
                <w:szCs w:val="23"/>
              </w:rPr>
            </w:pPr>
            <w:r w:rsidRPr="00FA0543">
              <w:rPr>
                <w:bCs/>
                <w:sz w:val="23"/>
                <w:szCs w:val="23"/>
              </w:rPr>
              <w:t>10</w:t>
            </w:r>
          </w:p>
        </w:tc>
        <w:tc>
          <w:tcPr>
            <w:tcW w:w="900" w:type="dxa"/>
          </w:tcPr>
          <w:p w:rsidR="00A60D0C" w:rsidRPr="00FA0543" w:rsidRDefault="00A60D0C" w:rsidP="004D3D60">
            <w:pPr>
              <w:pStyle w:val="Default"/>
              <w:jc w:val="center"/>
              <w:rPr>
                <w:bCs/>
                <w:sz w:val="23"/>
                <w:szCs w:val="23"/>
              </w:rPr>
            </w:pPr>
            <w:r w:rsidRPr="00FA0543">
              <w:rPr>
                <w:bCs/>
                <w:sz w:val="23"/>
                <w:szCs w:val="23"/>
              </w:rPr>
              <w:t>7</w:t>
            </w:r>
          </w:p>
        </w:tc>
        <w:tc>
          <w:tcPr>
            <w:tcW w:w="3240" w:type="dxa"/>
          </w:tcPr>
          <w:p w:rsidR="00A60D0C" w:rsidRPr="00FA0543" w:rsidRDefault="00A60D0C" w:rsidP="004D3D60">
            <w:pPr>
              <w:pStyle w:val="Default"/>
              <w:rPr>
                <w:bCs/>
                <w:sz w:val="23"/>
                <w:szCs w:val="23"/>
              </w:rPr>
            </w:pPr>
            <w:r>
              <w:rPr>
                <w:bCs/>
                <w:sz w:val="23"/>
                <w:szCs w:val="23"/>
              </w:rPr>
              <w:t>Cooperation with agency</w:t>
            </w:r>
          </w:p>
        </w:tc>
        <w:tc>
          <w:tcPr>
            <w:tcW w:w="1530" w:type="dxa"/>
          </w:tcPr>
          <w:p w:rsidR="00A60D0C" w:rsidRPr="003671A2" w:rsidRDefault="00A60D0C" w:rsidP="004D3D60">
            <w:pPr>
              <w:pStyle w:val="Default"/>
              <w:jc w:val="center"/>
              <w:rPr>
                <w:bCs/>
                <w:sz w:val="23"/>
                <w:szCs w:val="23"/>
              </w:rPr>
            </w:pPr>
            <w:r w:rsidRPr="003671A2">
              <w:rPr>
                <w:bCs/>
                <w:sz w:val="23"/>
                <w:szCs w:val="23"/>
              </w:rPr>
              <w:t>10</w:t>
            </w:r>
          </w:p>
        </w:tc>
      </w:tr>
      <w:tr w:rsidR="00A60D0C" w:rsidTr="004D3D60">
        <w:tc>
          <w:tcPr>
            <w:tcW w:w="918" w:type="dxa"/>
          </w:tcPr>
          <w:p w:rsidR="00A60D0C" w:rsidRPr="006511D3" w:rsidRDefault="00A60D0C" w:rsidP="004D3D60">
            <w:pPr>
              <w:pStyle w:val="Default"/>
              <w:jc w:val="center"/>
              <w:rPr>
                <w:bCs/>
                <w:sz w:val="23"/>
                <w:szCs w:val="23"/>
              </w:rPr>
            </w:pPr>
            <w:r w:rsidRPr="006511D3">
              <w:rPr>
                <w:bCs/>
                <w:sz w:val="23"/>
                <w:szCs w:val="23"/>
              </w:rPr>
              <w:t>3</w:t>
            </w:r>
          </w:p>
        </w:tc>
        <w:tc>
          <w:tcPr>
            <w:tcW w:w="2700" w:type="dxa"/>
          </w:tcPr>
          <w:p w:rsidR="00A60D0C" w:rsidRPr="00FA0543" w:rsidRDefault="00A60D0C" w:rsidP="004D3D60">
            <w:pPr>
              <w:pStyle w:val="Default"/>
              <w:rPr>
                <w:bCs/>
                <w:sz w:val="23"/>
                <w:szCs w:val="23"/>
              </w:rPr>
            </w:pPr>
            <w:r w:rsidRPr="00FA0543">
              <w:rPr>
                <w:bCs/>
                <w:sz w:val="23"/>
                <w:szCs w:val="23"/>
              </w:rPr>
              <w:t>Work Involvement</w:t>
            </w:r>
          </w:p>
        </w:tc>
        <w:tc>
          <w:tcPr>
            <w:tcW w:w="1440" w:type="dxa"/>
          </w:tcPr>
          <w:p w:rsidR="00A60D0C" w:rsidRPr="00FA0543" w:rsidRDefault="00A60D0C" w:rsidP="004D3D60">
            <w:pPr>
              <w:pStyle w:val="Default"/>
              <w:jc w:val="center"/>
              <w:rPr>
                <w:bCs/>
                <w:sz w:val="23"/>
                <w:szCs w:val="23"/>
              </w:rPr>
            </w:pPr>
            <w:r w:rsidRPr="00FA0543">
              <w:rPr>
                <w:bCs/>
                <w:sz w:val="23"/>
                <w:szCs w:val="23"/>
              </w:rPr>
              <w:t>10</w:t>
            </w:r>
          </w:p>
        </w:tc>
        <w:tc>
          <w:tcPr>
            <w:tcW w:w="900" w:type="dxa"/>
          </w:tcPr>
          <w:p w:rsidR="00A60D0C" w:rsidRPr="00FA0543" w:rsidRDefault="00A60D0C" w:rsidP="004D3D60">
            <w:pPr>
              <w:pStyle w:val="Default"/>
              <w:jc w:val="center"/>
              <w:rPr>
                <w:bCs/>
                <w:sz w:val="23"/>
                <w:szCs w:val="23"/>
              </w:rPr>
            </w:pPr>
            <w:r w:rsidRPr="00FA0543">
              <w:rPr>
                <w:bCs/>
                <w:sz w:val="23"/>
                <w:szCs w:val="23"/>
              </w:rPr>
              <w:t>8</w:t>
            </w:r>
          </w:p>
        </w:tc>
        <w:tc>
          <w:tcPr>
            <w:tcW w:w="3240" w:type="dxa"/>
          </w:tcPr>
          <w:p w:rsidR="00A60D0C" w:rsidRPr="00FA0543" w:rsidRDefault="00A60D0C" w:rsidP="004D3D60">
            <w:pPr>
              <w:pStyle w:val="Default"/>
              <w:rPr>
                <w:bCs/>
                <w:sz w:val="23"/>
                <w:szCs w:val="23"/>
              </w:rPr>
            </w:pPr>
            <w:r w:rsidRPr="00FA0543">
              <w:rPr>
                <w:bCs/>
                <w:sz w:val="23"/>
                <w:szCs w:val="23"/>
              </w:rPr>
              <w:t>Relationship with others</w:t>
            </w:r>
          </w:p>
        </w:tc>
        <w:tc>
          <w:tcPr>
            <w:tcW w:w="1530" w:type="dxa"/>
          </w:tcPr>
          <w:p w:rsidR="00A60D0C" w:rsidRPr="003671A2" w:rsidRDefault="00A60D0C" w:rsidP="004D3D60">
            <w:pPr>
              <w:pStyle w:val="Default"/>
              <w:jc w:val="center"/>
              <w:rPr>
                <w:bCs/>
                <w:sz w:val="23"/>
                <w:szCs w:val="23"/>
              </w:rPr>
            </w:pPr>
            <w:r w:rsidRPr="003671A2">
              <w:rPr>
                <w:bCs/>
                <w:sz w:val="23"/>
                <w:szCs w:val="23"/>
              </w:rPr>
              <w:t>10</w:t>
            </w:r>
          </w:p>
        </w:tc>
      </w:tr>
      <w:tr w:rsidR="00A60D0C" w:rsidTr="004D3D60">
        <w:tc>
          <w:tcPr>
            <w:tcW w:w="918" w:type="dxa"/>
          </w:tcPr>
          <w:p w:rsidR="00A60D0C" w:rsidRPr="006511D3" w:rsidRDefault="00A60D0C" w:rsidP="004D3D60">
            <w:pPr>
              <w:pStyle w:val="Default"/>
              <w:jc w:val="center"/>
              <w:rPr>
                <w:bCs/>
                <w:sz w:val="23"/>
                <w:szCs w:val="23"/>
              </w:rPr>
            </w:pPr>
            <w:r w:rsidRPr="006511D3">
              <w:rPr>
                <w:bCs/>
                <w:sz w:val="23"/>
                <w:szCs w:val="23"/>
              </w:rPr>
              <w:t>4</w:t>
            </w:r>
          </w:p>
        </w:tc>
        <w:tc>
          <w:tcPr>
            <w:tcW w:w="2700" w:type="dxa"/>
          </w:tcPr>
          <w:p w:rsidR="00A60D0C" w:rsidRPr="00FA0543" w:rsidRDefault="00A60D0C" w:rsidP="004D3D60">
            <w:pPr>
              <w:pStyle w:val="Default"/>
              <w:rPr>
                <w:bCs/>
                <w:sz w:val="23"/>
                <w:szCs w:val="23"/>
              </w:rPr>
            </w:pPr>
            <w:r w:rsidRPr="00FA0543">
              <w:rPr>
                <w:bCs/>
                <w:sz w:val="23"/>
                <w:szCs w:val="23"/>
              </w:rPr>
              <w:t>Sense of Responsibility</w:t>
            </w:r>
          </w:p>
        </w:tc>
        <w:tc>
          <w:tcPr>
            <w:tcW w:w="1440" w:type="dxa"/>
          </w:tcPr>
          <w:p w:rsidR="00A60D0C" w:rsidRPr="00FA0543" w:rsidRDefault="00A60D0C" w:rsidP="004D3D60">
            <w:pPr>
              <w:pStyle w:val="Default"/>
              <w:jc w:val="center"/>
              <w:rPr>
                <w:bCs/>
                <w:sz w:val="23"/>
                <w:szCs w:val="23"/>
              </w:rPr>
            </w:pPr>
            <w:r w:rsidRPr="00FA0543">
              <w:rPr>
                <w:bCs/>
                <w:sz w:val="23"/>
                <w:szCs w:val="23"/>
              </w:rPr>
              <w:t>10</w:t>
            </w:r>
          </w:p>
        </w:tc>
        <w:tc>
          <w:tcPr>
            <w:tcW w:w="900" w:type="dxa"/>
          </w:tcPr>
          <w:p w:rsidR="00A60D0C" w:rsidRPr="00FA0543" w:rsidRDefault="00A60D0C" w:rsidP="004D3D60">
            <w:pPr>
              <w:pStyle w:val="Default"/>
              <w:jc w:val="center"/>
              <w:rPr>
                <w:bCs/>
                <w:sz w:val="23"/>
                <w:szCs w:val="23"/>
              </w:rPr>
            </w:pPr>
            <w:r w:rsidRPr="00FA0543">
              <w:rPr>
                <w:bCs/>
                <w:sz w:val="23"/>
                <w:szCs w:val="23"/>
              </w:rPr>
              <w:t>9</w:t>
            </w:r>
          </w:p>
        </w:tc>
        <w:tc>
          <w:tcPr>
            <w:tcW w:w="3240" w:type="dxa"/>
          </w:tcPr>
          <w:p w:rsidR="00A60D0C" w:rsidRPr="00FA0543" w:rsidRDefault="00A60D0C" w:rsidP="004D3D60">
            <w:pPr>
              <w:pStyle w:val="Default"/>
              <w:rPr>
                <w:bCs/>
                <w:sz w:val="23"/>
                <w:szCs w:val="23"/>
              </w:rPr>
            </w:pPr>
            <w:r w:rsidRPr="00FA0543">
              <w:rPr>
                <w:bCs/>
                <w:sz w:val="23"/>
                <w:szCs w:val="23"/>
              </w:rPr>
              <w:t>Performance at work</w:t>
            </w:r>
          </w:p>
        </w:tc>
        <w:tc>
          <w:tcPr>
            <w:tcW w:w="1530" w:type="dxa"/>
          </w:tcPr>
          <w:p w:rsidR="00A60D0C" w:rsidRPr="003671A2" w:rsidRDefault="00A60D0C" w:rsidP="004D3D60">
            <w:pPr>
              <w:pStyle w:val="Default"/>
              <w:jc w:val="center"/>
              <w:rPr>
                <w:bCs/>
                <w:sz w:val="23"/>
                <w:szCs w:val="23"/>
              </w:rPr>
            </w:pPr>
            <w:r w:rsidRPr="003671A2">
              <w:rPr>
                <w:bCs/>
                <w:sz w:val="23"/>
                <w:szCs w:val="23"/>
              </w:rPr>
              <w:t>10</w:t>
            </w:r>
          </w:p>
        </w:tc>
      </w:tr>
      <w:tr w:rsidR="00A60D0C" w:rsidTr="004D3D60">
        <w:tc>
          <w:tcPr>
            <w:tcW w:w="918" w:type="dxa"/>
          </w:tcPr>
          <w:p w:rsidR="00A60D0C" w:rsidRPr="006511D3" w:rsidRDefault="00A60D0C" w:rsidP="004D3D60">
            <w:pPr>
              <w:pStyle w:val="Default"/>
              <w:jc w:val="center"/>
              <w:rPr>
                <w:bCs/>
                <w:sz w:val="23"/>
                <w:szCs w:val="23"/>
              </w:rPr>
            </w:pPr>
            <w:r w:rsidRPr="006511D3">
              <w:rPr>
                <w:bCs/>
                <w:sz w:val="23"/>
                <w:szCs w:val="23"/>
              </w:rPr>
              <w:t>5</w:t>
            </w:r>
          </w:p>
        </w:tc>
        <w:tc>
          <w:tcPr>
            <w:tcW w:w="2700" w:type="dxa"/>
          </w:tcPr>
          <w:p w:rsidR="00A60D0C" w:rsidRPr="00FA0543" w:rsidRDefault="00A60D0C" w:rsidP="004D3D60">
            <w:pPr>
              <w:pStyle w:val="Default"/>
              <w:rPr>
                <w:bCs/>
                <w:sz w:val="23"/>
                <w:szCs w:val="23"/>
              </w:rPr>
            </w:pPr>
            <w:r w:rsidRPr="00FA0543">
              <w:rPr>
                <w:bCs/>
                <w:sz w:val="23"/>
                <w:szCs w:val="23"/>
              </w:rPr>
              <w:t>Initiative to work</w:t>
            </w:r>
          </w:p>
        </w:tc>
        <w:tc>
          <w:tcPr>
            <w:tcW w:w="1440" w:type="dxa"/>
          </w:tcPr>
          <w:p w:rsidR="00A60D0C" w:rsidRPr="00FA0543" w:rsidRDefault="00A60D0C" w:rsidP="004D3D60">
            <w:pPr>
              <w:pStyle w:val="Default"/>
              <w:jc w:val="center"/>
              <w:rPr>
                <w:bCs/>
                <w:sz w:val="23"/>
                <w:szCs w:val="23"/>
              </w:rPr>
            </w:pPr>
            <w:r w:rsidRPr="00FA0543">
              <w:rPr>
                <w:bCs/>
                <w:sz w:val="23"/>
                <w:szCs w:val="23"/>
              </w:rPr>
              <w:t>10</w:t>
            </w:r>
          </w:p>
        </w:tc>
        <w:tc>
          <w:tcPr>
            <w:tcW w:w="900" w:type="dxa"/>
          </w:tcPr>
          <w:p w:rsidR="00A60D0C" w:rsidRPr="00FA0543" w:rsidRDefault="00A60D0C" w:rsidP="004D3D60">
            <w:pPr>
              <w:pStyle w:val="Default"/>
              <w:jc w:val="center"/>
              <w:rPr>
                <w:bCs/>
                <w:sz w:val="23"/>
                <w:szCs w:val="23"/>
              </w:rPr>
            </w:pPr>
            <w:r w:rsidRPr="00FA0543">
              <w:rPr>
                <w:bCs/>
                <w:sz w:val="23"/>
                <w:szCs w:val="23"/>
              </w:rPr>
              <w:t>10</w:t>
            </w:r>
          </w:p>
        </w:tc>
        <w:tc>
          <w:tcPr>
            <w:tcW w:w="3240" w:type="dxa"/>
          </w:tcPr>
          <w:p w:rsidR="00A60D0C" w:rsidRPr="003671A2" w:rsidRDefault="00A60D0C" w:rsidP="004D3D60">
            <w:pPr>
              <w:pStyle w:val="Default"/>
              <w:rPr>
                <w:bCs/>
                <w:sz w:val="23"/>
                <w:szCs w:val="23"/>
              </w:rPr>
            </w:pPr>
            <w:r w:rsidRPr="003671A2">
              <w:rPr>
                <w:bCs/>
                <w:sz w:val="23"/>
                <w:szCs w:val="23"/>
              </w:rPr>
              <w:t>Attitude toward learning</w:t>
            </w:r>
          </w:p>
        </w:tc>
        <w:tc>
          <w:tcPr>
            <w:tcW w:w="1530" w:type="dxa"/>
          </w:tcPr>
          <w:p w:rsidR="00A60D0C" w:rsidRPr="003671A2" w:rsidRDefault="00A60D0C" w:rsidP="004D3D60">
            <w:pPr>
              <w:pStyle w:val="Default"/>
              <w:jc w:val="center"/>
              <w:rPr>
                <w:bCs/>
                <w:sz w:val="23"/>
                <w:szCs w:val="23"/>
              </w:rPr>
            </w:pPr>
            <w:r w:rsidRPr="003671A2">
              <w:rPr>
                <w:bCs/>
                <w:sz w:val="23"/>
                <w:szCs w:val="23"/>
              </w:rPr>
              <w:t>10</w:t>
            </w:r>
          </w:p>
        </w:tc>
      </w:tr>
      <w:tr w:rsidR="00A60D0C" w:rsidTr="004D3D60">
        <w:tc>
          <w:tcPr>
            <w:tcW w:w="5958" w:type="dxa"/>
            <w:gridSpan w:val="4"/>
          </w:tcPr>
          <w:p w:rsidR="00A60D0C" w:rsidRPr="00FA0543" w:rsidRDefault="00A60D0C" w:rsidP="004D3D60">
            <w:pPr>
              <w:pStyle w:val="Default"/>
              <w:jc w:val="center"/>
              <w:rPr>
                <w:bCs/>
                <w:sz w:val="23"/>
                <w:szCs w:val="23"/>
              </w:rPr>
            </w:pPr>
            <w:r w:rsidRPr="003671A2">
              <w:rPr>
                <w:b/>
                <w:bCs/>
                <w:sz w:val="23"/>
                <w:szCs w:val="23"/>
              </w:rPr>
              <w:t>Note:</w:t>
            </w:r>
            <w:r>
              <w:rPr>
                <w:bCs/>
                <w:sz w:val="23"/>
                <w:szCs w:val="23"/>
              </w:rPr>
              <w:t xml:space="preserve"> Hundred marks converted to Ten Marks</w:t>
            </w:r>
          </w:p>
        </w:tc>
        <w:tc>
          <w:tcPr>
            <w:tcW w:w="3240" w:type="dxa"/>
          </w:tcPr>
          <w:p w:rsidR="00A60D0C" w:rsidRPr="003671A2" w:rsidRDefault="00A60D0C" w:rsidP="004D3D60">
            <w:pPr>
              <w:pStyle w:val="Default"/>
              <w:rPr>
                <w:b/>
                <w:bCs/>
                <w:sz w:val="23"/>
                <w:szCs w:val="23"/>
              </w:rPr>
            </w:pPr>
            <w:r w:rsidRPr="003671A2">
              <w:rPr>
                <w:b/>
                <w:bCs/>
                <w:sz w:val="23"/>
                <w:szCs w:val="23"/>
              </w:rPr>
              <w:t>Total Marks</w:t>
            </w:r>
          </w:p>
        </w:tc>
        <w:tc>
          <w:tcPr>
            <w:tcW w:w="1530" w:type="dxa"/>
          </w:tcPr>
          <w:p w:rsidR="00A60D0C" w:rsidRPr="003671A2" w:rsidRDefault="00A60D0C" w:rsidP="004D3D60">
            <w:pPr>
              <w:pStyle w:val="Default"/>
              <w:jc w:val="center"/>
              <w:rPr>
                <w:b/>
                <w:bCs/>
                <w:sz w:val="23"/>
                <w:szCs w:val="23"/>
              </w:rPr>
            </w:pPr>
            <w:r w:rsidRPr="003671A2">
              <w:rPr>
                <w:b/>
                <w:bCs/>
                <w:sz w:val="23"/>
                <w:szCs w:val="23"/>
              </w:rPr>
              <w:t>100</w:t>
            </w:r>
          </w:p>
        </w:tc>
      </w:tr>
    </w:tbl>
    <w:p w:rsidR="00A60D0C" w:rsidRPr="004658CD" w:rsidRDefault="00A60D0C" w:rsidP="00A60D0C">
      <w:pPr>
        <w:pStyle w:val="Default"/>
        <w:rPr>
          <w:sz w:val="14"/>
        </w:rPr>
      </w:pPr>
    </w:p>
    <w:p w:rsidR="00A60D0C" w:rsidRDefault="00A60D0C" w:rsidP="00A60D0C">
      <w:r>
        <w:t>Internal Assessment Criteria (50 Marks)</w:t>
      </w:r>
    </w:p>
    <w:tbl>
      <w:tblPr>
        <w:tblStyle w:val="TableGrid"/>
        <w:tblW w:w="0" w:type="auto"/>
        <w:tblLook w:val="04A0" w:firstRow="1" w:lastRow="0" w:firstColumn="1" w:lastColumn="0" w:noHBand="0" w:noVBand="1"/>
      </w:tblPr>
      <w:tblGrid>
        <w:gridCol w:w="2214"/>
        <w:gridCol w:w="903"/>
        <w:gridCol w:w="1838"/>
        <w:gridCol w:w="957"/>
        <w:gridCol w:w="2004"/>
        <w:gridCol w:w="1273"/>
      </w:tblGrid>
      <w:tr w:rsidR="00A60D0C" w:rsidTr="004D3D60">
        <w:tc>
          <w:tcPr>
            <w:tcW w:w="2689" w:type="dxa"/>
          </w:tcPr>
          <w:p w:rsidR="00A60D0C" w:rsidRPr="00800AFC" w:rsidRDefault="00A60D0C" w:rsidP="004D3D60">
            <w:pPr>
              <w:rPr>
                <w:b/>
              </w:rPr>
            </w:pPr>
            <w:r>
              <w:rPr>
                <w:b/>
              </w:rPr>
              <w:t>Field Work</w:t>
            </w:r>
          </w:p>
        </w:tc>
        <w:tc>
          <w:tcPr>
            <w:tcW w:w="907" w:type="dxa"/>
          </w:tcPr>
          <w:p w:rsidR="00A60D0C" w:rsidRPr="00800AFC" w:rsidRDefault="00A60D0C" w:rsidP="004D3D60">
            <w:pPr>
              <w:jc w:val="center"/>
              <w:rPr>
                <w:b/>
              </w:rPr>
            </w:pPr>
            <w:r>
              <w:rPr>
                <w:b/>
              </w:rPr>
              <w:t>Marks</w:t>
            </w:r>
          </w:p>
        </w:tc>
        <w:tc>
          <w:tcPr>
            <w:tcW w:w="2069" w:type="dxa"/>
          </w:tcPr>
          <w:p w:rsidR="00A60D0C" w:rsidRPr="00800AFC" w:rsidRDefault="00A60D0C" w:rsidP="004D3D60">
            <w:pPr>
              <w:rPr>
                <w:b/>
              </w:rPr>
            </w:pPr>
            <w:r w:rsidRPr="00800AFC">
              <w:rPr>
                <w:b/>
              </w:rPr>
              <w:t>Skill Laboratory</w:t>
            </w:r>
          </w:p>
        </w:tc>
        <w:tc>
          <w:tcPr>
            <w:tcW w:w="993" w:type="dxa"/>
          </w:tcPr>
          <w:p w:rsidR="00A60D0C" w:rsidRPr="00800AFC" w:rsidRDefault="00A60D0C" w:rsidP="004D3D60">
            <w:pPr>
              <w:jc w:val="center"/>
              <w:rPr>
                <w:b/>
              </w:rPr>
            </w:pPr>
            <w:r>
              <w:rPr>
                <w:b/>
              </w:rPr>
              <w:t>Marks</w:t>
            </w:r>
          </w:p>
        </w:tc>
        <w:tc>
          <w:tcPr>
            <w:tcW w:w="2333" w:type="dxa"/>
          </w:tcPr>
          <w:p w:rsidR="00A60D0C" w:rsidRPr="00800AFC" w:rsidRDefault="00A60D0C" w:rsidP="004D3D60">
            <w:pPr>
              <w:rPr>
                <w:b/>
              </w:rPr>
            </w:pPr>
            <w:r>
              <w:rPr>
                <w:b/>
              </w:rPr>
              <w:t>Street Theatre</w:t>
            </w:r>
          </w:p>
        </w:tc>
        <w:tc>
          <w:tcPr>
            <w:tcW w:w="1494" w:type="dxa"/>
          </w:tcPr>
          <w:p w:rsidR="00A60D0C" w:rsidRPr="00800AFC" w:rsidRDefault="00A60D0C" w:rsidP="004D3D60">
            <w:pPr>
              <w:rPr>
                <w:b/>
              </w:rPr>
            </w:pPr>
            <w:r>
              <w:rPr>
                <w:b/>
              </w:rPr>
              <w:t>Marks</w:t>
            </w:r>
          </w:p>
        </w:tc>
      </w:tr>
      <w:tr w:rsidR="00A60D0C" w:rsidTr="004D3D60">
        <w:tc>
          <w:tcPr>
            <w:tcW w:w="2689" w:type="dxa"/>
          </w:tcPr>
          <w:p w:rsidR="00A60D0C" w:rsidRDefault="00A60D0C" w:rsidP="004D3D60">
            <w:r>
              <w:t>Submission of Report</w:t>
            </w:r>
          </w:p>
        </w:tc>
        <w:tc>
          <w:tcPr>
            <w:tcW w:w="907" w:type="dxa"/>
          </w:tcPr>
          <w:p w:rsidR="00A60D0C" w:rsidRDefault="00A60D0C" w:rsidP="004D3D60">
            <w:pPr>
              <w:jc w:val="center"/>
            </w:pPr>
            <w:r>
              <w:t>10</w:t>
            </w:r>
          </w:p>
        </w:tc>
        <w:tc>
          <w:tcPr>
            <w:tcW w:w="2069" w:type="dxa"/>
          </w:tcPr>
          <w:p w:rsidR="00A60D0C" w:rsidRDefault="00A60D0C" w:rsidP="004D3D60">
            <w:r>
              <w:t>Active Participation</w:t>
            </w:r>
          </w:p>
        </w:tc>
        <w:tc>
          <w:tcPr>
            <w:tcW w:w="993" w:type="dxa"/>
          </w:tcPr>
          <w:p w:rsidR="00A60D0C" w:rsidRDefault="005C0B6C" w:rsidP="004D3D60">
            <w:pPr>
              <w:jc w:val="center"/>
            </w:pPr>
            <w:r>
              <w:t>03</w:t>
            </w:r>
          </w:p>
        </w:tc>
        <w:tc>
          <w:tcPr>
            <w:tcW w:w="2333" w:type="dxa"/>
          </w:tcPr>
          <w:p w:rsidR="00A60D0C" w:rsidRDefault="00A60D0C" w:rsidP="004D3D60">
            <w:r>
              <w:t>Active Participation</w:t>
            </w:r>
          </w:p>
        </w:tc>
        <w:tc>
          <w:tcPr>
            <w:tcW w:w="1494" w:type="dxa"/>
          </w:tcPr>
          <w:p w:rsidR="00A60D0C" w:rsidRDefault="005C0B6C" w:rsidP="004D3D60">
            <w:pPr>
              <w:jc w:val="center"/>
            </w:pPr>
            <w:r>
              <w:t>05</w:t>
            </w:r>
          </w:p>
        </w:tc>
      </w:tr>
      <w:tr w:rsidR="00A60D0C" w:rsidTr="004D3D60">
        <w:tc>
          <w:tcPr>
            <w:tcW w:w="2689" w:type="dxa"/>
          </w:tcPr>
          <w:p w:rsidR="00A60D0C" w:rsidRDefault="00A60D0C" w:rsidP="004D3D60">
            <w:r>
              <w:t>Presentation of Field Work</w:t>
            </w:r>
          </w:p>
        </w:tc>
        <w:tc>
          <w:tcPr>
            <w:tcW w:w="907" w:type="dxa"/>
          </w:tcPr>
          <w:p w:rsidR="00A60D0C" w:rsidRDefault="00A60D0C" w:rsidP="004D3D60">
            <w:pPr>
              <w:jc w:val="center"/>
            </w:pPr>
            <w:r>
              <w:t>10</w:t>
            </w:r>
          </w:p>
        </w:tc>
        <w:tc>
          <w:tcPr>
            <w:tcW w:w="2069" w:type="dxa"/>
          </w:tcPr>
          <w:p w:rsidR="00A60D0C" w:rsidRDefault="00A60D0C" w:rsidP="004D3D60">
            <w:r>
              <w:t>Report</w:t>
            </w:r>
          </w:p>
        </w:tc>
        <w:tc>
          <w:tcPr>
            <w:tcW w:w="993" w:type="dxa"/>
          </w:tcPr>
          <w:p w:rsidR="00A60D0C" w:rsidRDefault="005C0B6C" w:rsidP="004D3D60">
            <w:pPr>
              <w:jc w:val="center"/>
            </w:pPr>
            <w:r>
              <w:t>01</w:t>
            </w:r>
          </w:p>
        </w:tc>
        <w:tc>
          <w:tcPr>
            <w:tcW w:w="2333" w:type="dxa"/>
          </w:tcPr>
          <w:p w:rsidR="00A60D0C" w:rsidRDefault="00A60D0C" w:rsidP="004D3D60">
            <w:r w:rsidRPr="000B45AF">
              <w:t>Atte</w:t>
            </w:r>
            <w:r>
              <w:t>ndance</w:t>
            </w:r>
          </w:p>
        </w:tc>
        <w:tc>
          <w:tcPr>
            <w:tcW w:w="1494" w:type="dxa"/>
          </w:tcPr>
          <w:p w:rsidR="00A60D0C" w:rsidRDefault="005C0B6C" w:rsidP="004D3D60">
            <w:pPr>
              <w:jc w:val="center"/>
            </w:pPr>
            <w:r>
              <w:t>05</w:t>
            </w:r>
          </w:p>
        </w:tc>
      </w:tr>
      <w:tr w:rsidR="00A60D0C" w:rsidTr="004D3D60">
        <w:tc>
          <w:tcPr>
            <w:tcW w:w="2689" w:type="dxa"/>
          </w:tcPr>
          <w:p w:rsidR="00A60D0C" w:rsidRDefault="00A60D0C" w:rsidP="004D3D60">
            <w:r w:rsidRPr="000B45AF">
              <w:t>Atte</w:t>
            </w:r>
            <w:r>
              <w:t>ndance for field work</w:t>
            </w:r>
          </w:p>
        </w:tc>
        <w:tc>
          <w:tcPr>
            <w:tcW w:w="907" w:type="dxa"/>
          </w:tcPr>
          <w:p w:rsidR="00A60D0C" w:rsidRDefault="00A60D0C" w:rsidP="004D3D60">
            <w:pPr>
              <w:jc w:val="center"/>
            </w:pPr>
            <w:r>
              <w:t>10</w:t>
            </w:r>
          </w:p>
        </w:tc>
        <w:tc>
          <w:tcPr>
            <w:tcW w:w="2069" w:type="dxa"/>
          </w:tcPr>
          <w:p w:rsidR="00A60D0C" w:rsidRDefault="00A60D0C" w:rsidP="004D3D60">
            <w:r w:rsidRPr="000B45AF">
              <w:t>Atte</w:t>
            </w:r>
            <w:r>
              <w:t>ndance</w:t>
            </w:r>
          </w:p>
        </w:tc>
        <w:tc>
          <w:tcPr>
            <w:tcW w:w="993" w:type="dxa"/>
          </w:tcPr>
          <w:p w:rsidR="00A60D0C" w:rsidRDefault="005C0B6C" w:rsidP="004D3D60">
            <w:pPr>
              <w:jc w:val="center"/>
            </w:pPr>
            <w:r>
              <w:t>01</w:t>
            </w:r>
          </w:p>
        </w:tc>
        <w:tc>
          <w:tcPr>
            <w:tcW w:w="2333" w:type="dxa"/>
          </w:tcPr>
          <w:p w:rsidR="00A60D0C" w:rsidRDefault="00A60D0C" w:rsidP="004D3D60">
            <w:r>
              <w:t>Presentation of Report</w:t>
            </w:r>
          </w:p>
        </w:tc>
        <w:tc>
          <w:tcPr>
            <w:tcW w:w="1494" w:type="dxa"/>
          </w:tcPr>
          <w:p w:rsidR="00A60D0C" w:rsidRDefault="005C0B6C" w:rsidP="004D3D60">
            <w:pPr>
              <w:jc w:val="center"/>
            </w:pPr>
            <w:r>
              <w:t>05</w:t>
            </w:r>
          </w:p>
        </w:tc>
      </w:tr>
      <w:tr w:rsidR="00A60D0C" w:rsidTr="004D3D60">
        <w:tc>
          <w:tcPr>
            <w:tcW w:w="2689" w:type="dxa"/>
          </w:tcPr>
          <w:p w:rsidR="00A60D0C" w:rsidRPr="002B2CDD" w:rsidRDefault="003F2575" w:rsidP="004D3D60">
            <w:pPr>
              <w:rPr>
                <w:b/>
              </w:rPr>
            </w:pPr>
            <w:r>
              <w:rPr>
                <w:b/>
              </w:rPr>
              <w:t>CIA (5</w:t>
            </w:r>
            <w:r w:rsidR="00A60D0C" w:rsidRPr="002B2CDD">
              <w:rPr>
                <w:b/>
              </w:rPr>
              <w:t>0 Marks)</w:t>
            </w:r>
          </w:p>
        </w:tc>
        <w:tc>
          <w:tcPr>
            <w:tcW w:w="907" w:type="dxa"/>
          </w:tcPr>
          <w:p w:rsidR="00A60D0C" w:rsidRPr="002B2CDD" w:rsidRDefault="00A60D0C" w:rsidP="004D3D60">
            <w:pPr>
              <w:jc w:val="center"/>
              <w:rPr>
                <w:b/>
              </w:rPr>
            </w:pPr>
            <w:r>
              <w:rPr>
                <w:b/>
              </w:rPr>
              <w:t>30</w:t>
            </w:r>
          </w:p>
        </w:tc>
        <w:tc>
          <w:tcPr>
            <w:tcW w:w="2069" w:type="dxa"/>
          </w:tcPr>
          <w:p w:rsidR="00A60D0C" w:rsidRPr="002B2CDD" w:rsidRDefault="00A60D0C" w:rsidP="004D3D60">
            <w:pPr>
              <w:rPr>
                <w:b/>
              </w:rPr>
            </w:pPr>
          </w:p>
        </w:tc>
        <w:tc>
          <w:tcPr>
            <w:tcW w:w="993" w:type="dxa"/>
          </w:tcPr>
          <w:p w:rsidR="00A60D0C" w:rsidRPr="002B2CDD" w:rsidRDefault="005C0B6C" w:rsidP="004D3D60">
            <w:pPr>
              <w:jc w:val="center"/>
              <w:rPr>
                <w:b/>
              </w:rPr>
            </w:pPr>
            <w:r>
              <w:rPr>
                <w:b/>
              </w:rPr>
              <w:t>0</w:t>
            </w:r>
            <w:r w:rsidR="00A60D0C" w:rsidRPr="002B2CDD">
              <w:rPr>
                <w:b/>
              </w:rPr>
              <w:t>5</w:t>
            </w:r>
          </w:p>
        </w:tc>
        <w:tc>
          <w:tcPr>
            <w:tcW w:w="2333" w:type="dxa"/>
          </w:tcPr>
          <w:p w:rsidR="00A60D0C" w:rsidRPr="002B2CDD" w:rsidRDefault="00A60D0C" w:rsidP="004D3D60">
            <w:pPr>
              <w:rPr>
                <w:b/>
              </w:rPr>
            </w:pPr>
          </w:p>
        </w:tc>
        <w:tc>
          <w:tcPr>
            <w:tcW w:w="1494" w:type="dxa"/>
          </w:tcPr>
          <w:p w:rsidR="00A60D0C" w:rsidRPr="002B2CDD" w:rsidRDefault="005C0B6C" w:rsidP="004D3D60">
            <w:pPr>
              <w:jc w:val="center"/>
              <w:rPr>
                <w:b/>
              </w:rPr>
            </w:pPr>
            <w:r>
              <w:rPr>
                <w:b/>
              </w:rPr>
              <w:t>15</w:t>
            </w:r>
          </w:p>
        </w:tc>
      </w:tr>
    </w:tbl>
    <w:p w:rsidR="00A60D0C" w:rsidRPr="004658CD" w:rsidRDefault="00A60D0C" w:rsidP="00A60D0C">
      <w:pPr>
        <w:rPr>
          <w:sz w:val="12"/>
        </w:rPr>
      </w:pPr>
    </w:p>
    <w:p w:rsidR="00A60D0C" w:rsidRPr="000B45AF" w:rsidRDefault="00A60D0C" w:rsidP="00A60D0C">
      <w:r>
        <w:t>External Evaluation – (5</w:t>
      </w:r>
      <w:r w:rsidRPr="000B45AF">
        <w:t>0 marks)</w:t>
      </w:r>
      <w:r>
        <w:t xml:space="preserve"> - </w:t>
      </w:r>
      <w:r w:rsidRPr="000B45AF">
        <w:t>External examiner to</w:t>
      </w:r>
      <w:r>
        <w:t xml:space="preserve"> be appointed by the University from Affiliated College </w:t>
      </w:r>
    </w:p>
    <w:tbl>
      <w:tblPr>
        <w:tblStyle w:val="TableGrid"/>
        <w:tblW w:w="9232" w:type="dxa"/>
        <w:tblInd w:w="-34" w:type="dxa"/>
        <w:tblLayout w:type="fixed"/>
        <w:tblLook w:val="04A0" w:firstRow="1" w:lastRow="0" w:firstColumn="1" w:lastColumn="0" w:noHBand="0" w:noVBand="1"/>
      </w:tblPr>
      <w:tblGrid>
        <w:gridCol w:w="2410"/>
        <w:gridCol w:w="997"/>
        <w:gridCol w:w="1246"/>
        <w:gridCol w:w="1868"/>
        <w:gridCol w:w="1335"/>
        <w:gridCol w:w="1376"/>
      </w:tblGrid>
      <w:tr w:rsidR="00A60D0C" w:rsidTr="004658CD">
        <w:tc>
          <w:tcPr>
            <w:tcW w:w="2410" w:type="dxa"/>
          </w:tcPr>
          <w:p w:rsidR="00A60D0C" w:rsidRPr="002B2CDD" w:rsidRDefault="00A60D0C" w:rsidP="004658CD">
            <w:pPr>
              <w:ind w:right="343"/>
              <w:jc w:val="center"/>
              <w:rPr>
                <w:b/>
              </w:rPr>
            </w:pPr>
            <w:r w:rsidRPr="002B2CDD">
              <w:rPr>
                <w:b/>
              </w:rPr>
              <w:t>External Criteria</w:t>
            </w:r>
          </w:p>
        </w:tc>
        <w:tc>
          <w:tcPr>
            <w:tcW w:w="997" w:type="dxa"/>
          </w:tcPr>
          <w:p w:rsidR="00A60D0C" w:rsidRPr="002B2CDD" w:rsidRDefault="00A60D0C" w:rsidP="004658CD">
            <w:pPr>
              <w:jc w:val="center"/>
              <w:rPr>
                <w:b/>
              </w:rPr>
            </w:pPr>
            <w:r w:rsidRPr="002B2CDD">
              <w:rPr>
                <w:b/>
              </w:rPr>
              <w:t>Marks</w:t>
            </w:r>
          </w:p>
        </w:tc>
        <w:tc>
          <w:tcPr>
            <w:tcW w:w="1246" w:type="dxa"/>
          </w:tcPr>
          <w:p w:rsidR="00A60D0C" w:rsidRPr="00642BD8" w:rsidRDefault="00A60D0C" w:rsidP="004658CD">
            <w:pPr>
              <w:jc w:val="center"/>
              <w:rPr>
                <w:b/>
                <w:sz w:val="20"/>
                <w:szCs w:val="20"/>
              </w:rPr>
            </w:pPr>
            <w:r w:rsidRPr="00642BD8">
              <w:rPr>
                <w:b/>
                <w:sz w:val="20"/>
                <w:szCs w:val="20"/>
              </w:rPr>
              <w:t>External Examiner (1)</w:t>
            </w:r>
          </w:p>
        </w:tc>
        <w:tc>
          <w:tcPr>
            <w:tcW w:w="1868" w:type="dxa"/>
          </w:tcPr>
          <w:p w:rsidR="00A60D0C" w:rsidRPr="002B2CDD" w:rsidRDefault="00A60D0C" w:rsidP="004658CD">
            <w:pPr>
              <w:jc w:val="center"/>
              <w:rPr>
                <w:b/>
              </w:rPr>
            </w:pPr>
            <w:r w:rsidRPr="002B2CDD">
              <w:rPr>
                <w:b/>
              </w:rPr>
              <w:t>External/</w:t>
            </w:r>
            <w:r w:rsidR="004658CD">
              <w:rPr>
                <w:b/>
              </w:rPr>
              <w:t xml:space="preserve"> Internal Examiner</w:t>
            </w:r>
            <w:r w:rsidRPr="002B2CDD">
              <w:rPr>
                <w:b/>
              </w:rPr>
              <w:t>(2)</w:t>
            </w:r>
          </w:p>
        </w:tc>
        <w:tc>
          <w:tcPr>
            <w:tcW w:w="1335" w:type="dxa"/>
          </w:tcPr>
          <w:p w:rsidR="00A60D0C" w:rsidRPr="002B2CDD" w:rsidRDefault="00A60D0C" w:rsidP="004658CD">
            <w:pPr>
              <w:jc w:val="center"/>
              <w:rPr>
                <w:b/>
              </w:rPr>
            </w:pPr>
            <w:r w:rsidRPr="002B2CDD">
              <w:rPr>
                <w:b/>
              </w:rPr>
              <w:t>Average Marks</w:t>
            </w:r>
          </w:p>
        </w:tc>
        <w:tc>
          <w:tcPr>
            <w:tcW w:w="1376" w:type="dxa"/>
          </w:tcPr>
          <w:p w:rsidR="00A60D0C" w:rsidRPr="002B2CDD" w:rsidRDefault="005C0B6C" w:rsidP="004658CD">
            <w:pPr>
              <w:jc w:val="center"/>
              <w:rPr>
                <w:b/>
              </w:rPr>
            </w:pPr>
            <w:r>
              <w:rPr>
                <w:b/>
              </w:rPr>
              <w:t>ESE (5</w:t>
            </w:r>
            <w:r w:rsidR="00A60D0C" w:rsidRPr="002B2CDD">
              <w:rPr>
                <w:b/>
              </w:rPr>
              <w:t>0)</w:t>
            </w:r>
          </w:p>
        </w:tc>
      </w:tr>
      <w:tr w:rsidR="00A60D0C" w:rsidTr="004658CD">
        <w:tc>
          <w:tcPr>
            <w:tcW w:w="2410" w:type="dxa"/>
          </w:tcPr>
          <w:p w:rsidR="00A60D0C" w:rsidRDefault="00A60D0C" w:rsidP="004D3D60">
            <w:r w:rsidRPr="000B45AF">
              <w:t>Theoretical Knowledge</w:t>
            </w:r>
          </w:p>
        </w:tc>
        <w:tc>
          <w:tcPr>
            <w:tcW w:w="997" w:type="dxa"/>
          </w:tcPr>
          <w:p w:rsidR="00A60D0C" w:rsidRDefault="00A60D0C" w:rsidP="004D3D60">
            <w:pPr>
              <w:jc w:val="center"/>
            </w:pPr>
            <w:r>
              <w:t>10</w:t>
            </w:r>
          </w:p>
        </w:tc>
        <w:tc>
          <w:tcPr>
            <w:tcW w:w="1246" w:type="dxa"/>
          </w:tcPr>
          <w:p w:rsidR="00A60D0C" w:rsidRDefault="00A60D0C" w:rsidP="004D3D60">
            <w:pPr>
              <w:jc w:val="center"/>
            </w:pPr>
            <w:r>
              <w:t>10</w:t>
            </w:r>
          </w:p>
        </w:tc>
        <w:tc>
          <w:tcPr>
            <w:tcW w:w="1868" w:type="dxa"/>
          </w:tcPr>
          <w:p w:rsidR="00A60D0C" w:rsidRDefault="00A60D0C" w:rsidP="004D3D60">
            <w:pPr>
              <w:jc w:val="center"/>
            </w:pPr>
            <w:r>
              <w:t>10</w:t>
            </w:r>
          </w:p>
        </w:tc>
        <w:tc>
          <w:tcPr>
            <w:tcW w:w="1335" w:type="dxa"/>
          </w:tcPr>
          <w:p w:rsidR="00A60D0C" w:rsidRPr="00A60D0C" w:rsidRDefault="00A60D0C" w:rsidP="004D3D60">
            <w:pPr>
              <w:jc w:val="center"/>
              <w:rPr>
                <w:sz w:val="20"/>
                <w:szCs w:val="20"/>
              </w:rPr>
            </w:pPr>
            <w:r w:rsidRPr="00A60D0C">
              <w:rPr>
                <w:sz w:val="20"/>
                <w:szCs w:val="20"/>
              </w:rPr>
              <w:t>10+10/2=10</w:t>
            </w:r>
          </w:p>
        </w:tc>
        <w:tc>
          <w:tcPr>
            <w:tcW w:w="1376" w:type="dxa"/>
          </w:tcPr>
          <w:p w:rsidR="00A60D0C" w:rsidRDefault="00A60D0C" w:rsidP="004D3D60">
            <w:pPr>
              <w:jc w:val="center"/>
            </w:pPr>
            <w:r>
              <w:t>10</w:t>
            </w:r>
          </w:p>
        </w:tc>
      </w:tr>
      <w:tr w:rsidR="00A60D0C" w:rsidTr="004658CD">
        <w:tc>
          <w:tcPr>
            <w:tcW w:w="2410" w:type="dxa"/>
          </w:tcPr>
          <w:p w:rsidR="00A60D0C" w:rsidRDefault="00A60D0C" w:rsidP="004D3D60">
            <w:r>
              <w:t>Submission of Report</w:t>
            </w:r>
          </w:p>
        </w:tc>
        <w:tc>
          <w:tcPr>
            <w:tcW w:w="997" w:type="dxa"/>
          </w:tcPr>
          <w:p w:rsidR="00A60D0C" w:rsidRDefault="00A60D0C" w:rsidP="004D3D60">
            <w:pPr>
              <w:jc w:val="center"/>
            </w:pPr>
            <w:r>
              <w:t>10</w:t>
            </w:r>
          </w:p>
        </w:tc>
        <w:tc>
          <w:tcPr>
            <w:tcW w:w="1246" w:type="dxa"/>
          </w:tcPr>
          <w:p w:rsidR="00A60D0C" w:rsidRDefault="00A60D0C" w:rsidP="004D3D60">
            <w:pPr>
              <w:jc w:val="center"/>
            </w:pPr>
            <w:r>
              <w:t>10</w:t>
            </w:r>
          </w:p>
        </w:tc>
        <w:tc>
          <w:tcPr>
            <w:tcW w:w="1868" w:type="dxa"/>
          </w:tcPr>
          <w:p w:rsidR="00A60D0C" w:rsidRDefault="00A60D0C" w:rsidP="004D3D60">
            <w:pPr>
              <w:jc w:val="center"/>
            </w:pPr>
            <w:r>
              <w:t>10</w:t>
            </w:r>
          </w:p>
        </w:tc>
        <w:tc>
          <w:tcPr>
            <w:tcW w:w="1335" w:type="dxa"/>
          </w:tcPr>
          <w:p w:rsidR="00A60D0C" w:rsidRPr="00A60D0C" w:rsidRDefault="00A60D0C" w:rsidP="004D3D60">
            <w:pPr>
              <w:jc w:val="center"/>
              <w:rPr>
                <w:sz w:val="20"/>
                <w:szCs w:val="20"/>
              </w:rPr>
            </w:pPr>
            <w:r w:rsidRPr="00A60D0C">
              <w:rPr>
                <w:sz w:val="20"/>
                <w:szCs w:val="20"/>
              </w:rPr>
              <w:t>10+10/2=10</w:t>
            </w:r>
          </w:p>
        </w:tc>
        <w:tc>
          <w:tcPr>
            <w:tcW w:w="1376" w:type="dxa"/>
          </w:tcPr>
          <w:p w:rsidR="00A60D0C" w:rsidRDefault="00A60D0C" w:rsidP="004D3D60">
            <w:pPr>
              <w:jc w:val="center"/>
            </w:pPr>
            <w:r>
              <w:t>10</w:t>
            </w:r>
          </w:p>
        </w:tc>
      </w:tr>
      <w:tr w:rsidR="00A60D0C" w:rsidTr="004658CD">
        <w:tc>
          <w:tcPr>
            <w:tcW w:w="2410" w:type="dxa"/>
          </w:tcPr>
          <w:p w:rsidR="00A60D0C" w:rsidRPr="000B45AF" w:rsidRDefault="00A60D0C" w:rsidP="004D3D60">
            <w:r>
              <w:t>Learning from Field Work</w:t>
            </w:r>
          </w:p>
        </w:tc>
        <w:tc>
          <w:tcPr>
            <w:tcW w:w="997" w:type="dxa"/>
          </w:tcPr>
          <w:p w:rsidR="00A60D0C" w:rsidRDefault="00A60D0C" w:rsidP="004D3D60">
            <w:pPr>
              <w:jc w:val="center"/>
            </w:pPr>
            <w:r>
              <w:t>10</w:t>
            </w:r>
          </w:p>
        </w:tc>
        <w:tc>
          <w:tcPr>
            <w:tcW w:w="1246" w:type="dxa"/>
          </w:tcPr>
          <w:p w:rsidR="00A60D0C" w:rsidRDefault="00A60D0C" w:rsidP="004D3D60">
            <w:pPr>
              <w:jc w:val="center"/>
            </w:pPr>
            <w:r>
              <w:t>10</w:t>
            </w:r>
          </w:p>
        </w:tc>
        <w:tc>
          <w:tcPr>
            <w:tcW w:w="1868" w:type="dxa"/>
          </w:tcPr>
          <w:p w:rsidR="00A60D0C" w:rsidRDefault="00A60D0C" w:rsidP="004D3D60">
            <w:pPr>
              <w:jc w:val="center"/>
            </w:pPr>
            <w:r>
              <w:t>10</w:t>
            </w:r>
          </w:p>
        </w:tc>
        <w:tc>
          <w:tcPr>
            <w:tcW w:w="1335" w:type="dxa"/>
          </w:tcPr>
          <w:p w:rsidR="00A60D0C" w:rsidRPr="00A60D0C" w:rsidRDefault="00A60D0C" w:rsidP="004D3D60">
            <w:pPr>
              <w:jc w:val="center"/>
              <w:rPr>
                <w:sz w:val="20"/>
                <w:szCs w:val="20"/>
              </w:rPr>
            </w:pPr>
            <w:r w:rsidRPr="00A60D0C">
              <w:rPr>
                <w:sz w:val="20"/>
                <w:szCs w:val="20"/>
              </w:rPr>
              <w:t>10+10/2=10</w:t>
            </w:r>
          </w:p>
        </w:tc>
        <w:tc>
          <w:tcPr>
            <w:tcW w:w="1376" w:type="dxa"/>
          </w:tcPr>
          <w:p w:rsidR="00A60D0C" w:rsidRDefault="00A60D0C" w:rsidP="004D3D60">
            <w:pPr>
              <w:jc w:val="center"/>
            </w:pPr>
            <w:r>
              <w:t>10</w:t>
            </w:r>
          </w:p>
        </w:tc>
      </w:tr>
      <w:tr w:rsidR="00A60D0C" w:rsidTr="004658CD">
        <w:tc>
          <w:tcPr>
            <w:tcW w:w="2410" w:type="dxa"/>
          </w:tcPr>
          <w:p w:rsidR="00A60D0C" w:rsidRPr="000B45AF" w:rsidRDefault="00A60D0C" w:rsidP="004D3D60">
            <w:r>
              <w:t>Agency Evaluation</w:t>
            </w:r>
          </w:p>
        </w:tc>
        <w:tc>
          <w:tcPr>
            <w:tcW w:w="997" w:type="dxa"/>
          </w:tcPr>
          <w:p w:rsidR="00A60D0C" w:rsidRDefault="00A60D0C" w:rsidP="004D3D60">
            <w:pPr>
              <w:jc w:val="center"/>
            </w:pPr>
            <w:r>
              <w:t>10</w:t>
            </w:r>
          </w:p>
        </w:tc>
        <w:tc>
          <w:tcPr>
            <w:tcW w:w="1246" w:type="dxa"/>
          </w:tcPr>
          <w:p w:rsidR="00A60D0C" w:rsidRDefault="00A60D0C" w:rsidP="004D3D60">
            <w:pPr>
              <w:jc w:val="center"/>
            </w:pPr>
            <w:r>
              <w:t>10</w:t>
            </w:r>
          </w:p>
        </w:tc>
        <w:tc>
          <w:tcPr>
            <w:tcW w:w="1868" w:type="dxa"/>
          </w:tcPr>
          <w:p w:rsidR="00A60D0C" w:rsidRDefault="00A60D0C" w:rsidP="004D3D60">
            <w:pPr>
              <w:jc w:val="center"/>
            </w:pPr>
            <w:r>
              <w:t>10</w:t>
            </w:r>
          </w:p>
        </w:tc>
        <w:tc>
          <w:tcPr>
            <w:tcW w:w="1335" w:type="dxa"/>
          </w:tcPr>
          <w:p w:rsidR="00A60D0C" w:rsidRPr="00A60D0C" w:rsidRDefault="00A60D0C" w:rsidP="004D3D60">
            <w:pPr>
              <w:jc w:val="center"/>
              <w:rPr>
                <w:sz w:val="20"/>
                <w:szCs w:val="20"/>
              </w:rPr>
            </w:pPr>
            <w:r w:rsidRPr="00A60D0C">
              <w:rPr>
                <w:sz w:val="20"/>
                <w:szCs w:val="20"/>
              </w:rPr>
              <w:t>10+10/2=10</w:t>
            </w:r>
          </w:p>
        </w:tc>
        <w:tc>
          <w:tcPr>
            <w:tcW w:w="1376" w:type="dxa"/>
          </w:tcPr>
          <w:p w:rsidR="00A60D0C" w:rsidRDefault="00A60D0C" w:rsidP="004D3D60">
            <w:pPr>
              <w:jc w:val="center"/>
            </w:pPr>
            <w:r>
              <w:t>10</w:t>
            </w:r>
          </w:p>
        </w:tc>
      </w:tr>
      <w:tr w:rsidR="00A60D0C" w:rsidTr="004658CD">
        <w:tc>
          <w:tcPr>
            <w:tcW w:w="2410" w:type="dxa"/>
          </w:tcPr>
          <w:p w:rsidR="00A60D0C" w:rsidRPr="000B45AF" w:rsidRDefault="00642BD8" w:rsidP="004D3D60">
            <w:r>
              <w:t>Street Theater</w:t>
            </w:r>
          </w:p>
        </w:tc>
        <w:tc>
          <w:tcPr>
            <w:tcW w:w="997" w:type="dxa"/>
          </w:tcPr>
          <w:p w:rsidR="00A60D0C" w:rsidRDefault="00A60D0C" w:rsidP="004D3D60">
            <w:pPr>
              <w:jc w:val="center"/>
            </w:pPr>
            <w:r>
              <w:t>10</w:t>
            </w:r>
          </w:p>
        </w:tc>
        <w:tc>
          <w:tcPr>
            <w:tcW w:w="1246" w:type="dxa"/>
          </w:tcPr>
          <w:p w:rsidR="00A60D0C" w:rsidRDefault="00A60D0C" w:rsidP="004D3D60">
            <w:pPr>
              <w:jc w:val="center"/>
            </w:pPr>
            <w:r>
              <w:t>10</w:t>
            </w:r>
          </w:p>
        </w:tc>
        <w:tc>
          <w:tcPr>
            <w:tcW w:w="1868" w:type="dxa"/>
          </w:tcPr>
          <w:p w:rsidR="00A60D0C" w:rsidRDefault="00A60D0C" w:rsidP="004D3D60">
            <w:pPr>
              <w:jc w:val="center"/>
            </w:pPr>
            <w:r>
              <w:t>10</w:t>
            </w:r>
          </w:p>
        </w:tc>
        <w:tc>
          <w:tcPr>
            <w:tcW w:w="1335" w:type="dxa"/>
          </w:tcPr>
          <w:p w:rsidR="00A60D0C" w:rsidRPr="00A60D0C" w:rsidRDefault="00A60D0C" w:rsidP="004D3D60">
            <w:pPr>
              <w:jc w:val="center"/>
              <w:rPr>
                <w:sz w:val="20"/>
                <w:szCs w:val="20"/>
              </w:rPr>
            </w:pPr>
            <w:r w:rsidRPr="00A60D0C">
              <w:rPr>
                <w:sz w:val="20"/>
                <w:szCs w:val="20"/>
              </w:rPr>
              <w:t>10+10/2=10</w:t>
            </w:r>
          </w:p>
        </w:tc>
        <w:tc>
          <w:tcPr>
            <w:tcW w:w="1376" w:type="dxa"/>
          </w:tcPr>
          <w:p w:rsidR="00A60D0C" w:rsidRDefault="00A60D0C" w:rsidP="004D3D60">
            <w:pPr>
              <w:jc w:val="center"/>
            </w:pPr>
            <w:r>
              <w:t>10</w:t>
            </w:r>
          </w:p>
        </w:tc>
      </w:tr>
      <w:tr w:rsidR="00A60D0C" w:rsidTr="004658CD">
        <w:tc>
          <w:tcPr>
            <w:tcW w:w="2410" w:type="dxa"/>
          </w:tcPr>
          <w:p w:rsidR="00A60D0C" w:rsidRPr="002B2CDD" w:rsidRDefault="00A60D0C" w:rsidP="004D3D60">
            <w:pPr>
              <w:rPr>
                <w:b/>
              </w:rPr>
            </w:pPr>
            <w:r w:rsidRPr="002B2CDD">
              <w:rPr>
                <w:b/>
              </w:rPr>
              <w:t xml:space="preserve">Total </w:t>
            </w:r>
          </w:p>
        </w:tc>
        <w:tc>
          <w:tcPr>
            <w:tcW w:w="997" w:type="dxa"/>
          </w:tcPr>
          <w:p w:rsidR="00A60D0C" w:rsidRPr="002B2CDD" w:rsidRDefault="00642505" w:rsidP="004D3D60">
            <w:pPr>
              <w:jc w:val="center"/>
              <w:rPr>
                <w:b/>
              </w:rPr>
            </w:pPr>
            <w:r>
              <w:rPr>
                <w:b/>
              </w:rPr>
              <w:t>5</w:t>
            </w:r>
            <w:r w:rsidR="00A60D0C" w:rsidRPr="002B2CDD">
              <w:rPr>
                <w:b/>
              </w:rPr>
              <w:t>0</w:t>
            </w:r>
          </w:p>
        </w:tc>
        <w:tc>
          <w:tcPr>
            <w:tcW w:w="1246" w:type="dxa"/>
          </w:tcPr>
          <w:p w:rsidR="00A60D0C" w:rsidRPr="002B2CDD" w:rsidRDefault="00A60D0C" w:rsidP="004D3D60">
            <w:pPr>
              <w:jc w:val="center"/>
              <w:rPr>
                <w:b/>
              </w:rPr>
            </w:pPr>
          </w:p>
        </w:tc>
        <w:tc>
          <w:tcPr>
            <w:tcW w:w="1868" w:type="dxa"/>
          </w:tcPr>
          <w:p w:rsidR="00A60D0C" w:rsidRPr="002B2CDD" w:rsidRDefault="00A60D0C" w:rsidP="004D3D60">
            <w:pPr>
              <w:jc w:val="center"/>
              <w:rPr>
                <w:b/>
              </w:rPr>
            </w:pPr>
          </w:p>
        </w:tc>
        <w:tc>
          <w:tcPr>
            <w:tcW w:w="1335" w:type="dxa"/>
          </w:tcPr>
          <w:p w:rsidR="00A60D0C" w:rsidRPr="002B2CDD" w:rsidRDefault="00A60D0C" w:rsidP="004D3D60">
            <w:pPr>
              <w:jc w:val="center"/>
              <w:rPr>
                <w:b/>
              </w:rPr>
            </w:pPr>
          </w:p>
        </w:tc>
        <w:tc>
          <w:tcPr>
            <w:tcW w:w="1376" w:type="dxa"/>
          </w:tcPr>
          <w:p w:rsidR="00A60D0C" w:rsidRPr="002B2CDD" w:rsidRDefault="00642505" w:rsidP="004D3D60">
            <w:pPr>
              <w:jc w:val="center"/>
              <w:rPr>
                <w:b/>
              </w:rPr>
            </w:pPr>
            <w:r>
              <w:rPr>
                <w:b/>
              </w:rPr>
              <w:t>5</w:t>
            </w:r>
            <w:r w:rsidR="00A60D0C" w:rsidRPr="002B2CDD">
              <w:rPr>
                <w:b/>
              </w:rPr>
              <w:t>0</w:t>
            </w:r>
          </w:p>
        </w:tc>
      </w:tr>
    </w:tbl>
    <w:p w:rsidR="00EE551D" w:rsidRPr="00EE551D" w:rsidRDefault="00EE551D" w:rsidP="004658CD">
      <w:pPr>
        <w:spacing w:line="360" w:lineRule="auto"/>
        <w:rPr>
          <w:b/>
          <w:sz w:val="8"/>
        </w:rPr>
      </w:pPr>
    </w:p>
    <w:p w:rsidR="00257F98" w:rsidRPr="002224EB" w:rsidRDefault="004658CD" w:rsidP="004658CD">
      <w:pPr>
        <w:spacing w:line="360" w:lineRule="auto"/>
      </w:pPr>
      <w:r w:rsidRPr="002224EB">
        <w:rPr>
          <w:b/>
        </w:rPr>
        <w:t xml:space="preserve">Mapping </w:t>
      </w:r>
      <w:r>
        <w:rPr>
          <w:b/>
        </w:rPr>
        <w:t>w</w:t>
      </w:r>
      <w:r w:rsidRPr="002224EB">
        <w:rPr>
          <w:b/>
        </w:rPr>
        <w:t>ith Programme Specific Outcome</w:t>
      </w:r>
    </w:p>
    <w:tbl>
      <w:tblPr>
        <w:tblW w:w="616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
        <w:gridCol w:w="1027"/>
        <w:gridCol w:w="1027"/>
        <w:gridCol w:w="1027"/>
        <w:gridCol w:w="1027"/>
        <w:gridCol w:w="1027"/>
      </w:tblGrid>
      <w:tr w:rsidR="00257F98" w:rsidRPr="002224EB" w:rsidTr="004658CD">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PSO5</w:t>
            </w:r>
          </w:p>
        </w:tc>
      </w:tr>
      <w:tr w:rsidR="00257F98" w:rsidRPr="002224EB" w:rsidTr="004658CD">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r>
      <w:tr w:rsidR="00257F98" w:rsidRPr="002224EB" w:rsidTr="004658CD">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r w:rsidR="00257F98" w:rsidRPr="002224EB" w:rsidTr="004658CD">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r>
      <w:tr w:rsidR="00257F98" w:rsidRPr="002224EB" w:rsidTr="004658CD">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r w:rsidR="00257F98" w:rsidRPr="002224EB" w:rsidTr="004658CD">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r w:rsidR="00257F98" w:rsidRPr="002224EB" w:rsidTr="004658CD">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bl>
    <w:p w:rsidR="00257F98" w:rsidRPr="002224EB" w:rsidRDefault="00257F98" w:rsidP="004658CD">
      <w:r w:rsidRPr="002224EB">
        <w:rPr>
          <w:b/>
        </w:rPr>
        <w:t xml:space="preserve">  S – Strong</w:t>
      </w:r>
      <w:r w:rsidRPr="002224EB">
        <w:rPr>
          <w:b/>
        </w:rPr>
        <w:tab/>
      </w:r>
      <w:r w:rsidRPr="002224EB">
        <w:rPr>
          <w:b/>
        </w:rPr>
        <w:tab/>
        <w:t xml:space="preserve">            M – Medium</w:t>
      </w:r>
      <w:r w:rsidRPr="002224EB">
        <w:rPr>
          <w:b/>
        </w:rPr>
        <w:tab/>
      </w:r>
      <w:r w:rsidRPr="002224EB">
        <w:rPr>
          <w:b/>
        </w:rPr>
        <w:tab/>
        <w:t xml:space="preserve">      L - Low</w:t>
      </w:r>
    </w:p>
    <w:tbl>
      <w:tblPr>
        <w:tblStyle w:val="TableGrid"/>
        <w:tblW w:w="8755" w:type="dxa"/>
        <w:tblLayout w:type="fixed"/>
        <w:tblLook w:val="04A0" w:firstRow="1" w:lastRow="0" w:firstColumn="1" w:lastColumn="0" w:noHBand="0" w:noVBand="1"/>
      </w:tblPr>
      <w:tblGrid>
        <w:gridCol w:w="1809"/>
        <w:gridCol w:w="4678"/>
        <w:gridCol w:w="1559"/>
        <w:gridCol w:w="709"/>
      </w:tblGrid>
      <w:tr w:rsidR="00E70DA4" w:rsidRPr="00F120EF" w:rsidTr="00B7748A">
        <w:trPr>
          <w:trHeight w:val="416"/>
        </w:trPr>
        <w:tc>
          <w:tcPr>
            <w:tcW w:w="1809" w:type="dxa"/>
            <w:vMerge w:val="restart"/>
          </w:tcPr>
          <w:p w:rsidR="00E70DA4" w:rsidRPr="00F120EF" w:rsidRDefault="009961A8" w:rsidP="002619BA">
            <w:pPr>
              <w:pStyle w:val="Normal1"/>
              <w:jc w:val="center"/>
              <w:rPr>
                <w:rFonts w:ascii="Times New Roman" w:eastAsia="Arial" w:hAnsi="Times New Roman" w:cs="Times New Roman"/>
                <w:b/>
                <w:sz w:val="24"/>
                <w:szCs w:val="24"/>
              </w:rPr>
            </w:pPr>
            <w:r>
              <w:br w:type="page"/>
            </w:r>
            <w:r w:rsidR="00E70DA4">
              <w:rPr>
                <w:rFonts w:ascii="Times New Roman" w:eastAsia="Arial" w:hAnsi="Times New Roman" w:cs="Times New Roman"/>
                <w:b/>
                <w:sz w:val="24"/>
                <w:szCs w:val="24"/>
              </w:rPr>
              <w:t>I</w:t>
            </w:r>
            <w:r w:rsidR="00E70DA4" w:rsidRPr="00F120EF">
              <w:rPr>
                <w:rFonts w:ascii="Times New Roman" w:eastAsia="Arial" w:hAnsi="Times New Roman" w:cs="Times New Roman"/>
                <w:b/>
                <w:sz w:val="24"/>
                <w:szCs w:val="24"/>
              </w:rPr>
              <w:t>I Semester</w:t>
            </w:r>
          </w:p>
          <w:p w:rsidR="00E70DA4" w:rsidRPr="00F120EF" w:rsidRDefault="00E70DA4"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Elective </w:t>
            </w:r>
            <w:r w:rsidRPr="00F120EF">
              <w:rPr>
                <w:rFonts w:ascii="Times New Roman" w:eastAsia="Arial" w:hAnsi="Times New Roman" w:cs="Times New Roman"/>
                <w:b/>
                <w:sz w:val="24"/>
                <w:szCs w:val="24"/>
              </w:rPr>
              <w:t>- I</w:t>
            </w:r>
            <w:r>
              <w:rPr>
                <w:rFonts w:ascii="Times New Roman" w:eastAsia="Arial" w:hAnsi="Times New Roman" w:cs="Times New Roman"/>
                <w:b/>
                <w:sz w:val="24"/>
                <w:szCs w:val="24"/>
              </w:rPr>
              <w:t>I</w:t>
            </w:r>
          </w:p>
          <w:p w:rsidR="00E70DA4" w:rsidRPr="00F120EF" w:rsidRDefault="00E70DA4" w:rsidP="002619BA">
            <w:pPr>
              <w:pStyle w:val="Normal1"/>
              <w:jc w:val="center"/>
              <w:rPr>
                <w:rFonts w:ascii="Times New Roman" w:eastAsia="Arial" w:hAnsi="Times New Roman" w:cs="Times New Roman"/>
                <w:b/>
                <w:sz w:val="24"/>
                <w:szCs w:val="24"/>
              </w:rPr>
            </w:pPr>
          </w:p>
        </w:tc>
        <w:tc>
          <w:tcPr>
            <w:tcW w:w="4678" w:type="dxa"/>
            <w:vMerge w:val="restart"/>
            <w:vAlign w:val="center"/>
          </w:tcPr>
          <w:p w:rsidR="00E70DA4" w:rsidRPr="00E70DA4" w:rsidRDefault="00E70DA4" w:rsidP="00E70DA4">
            <w:pPr>
              <w:jc w:val="center"/>
              <w:rPr>
                <w:rFonts w:eastAsia="Times New Roman"/>
                <w:b/>
                <w:bCs/>
              </w:rPr>
            </w:pPr>
            <w:r w:rsidRPr="00F120EF">
              <w:rPr>
                <w:rFonts w:eastAsia="Times New Roman"/>
                <w:b/>
                <w:bCs/>
              </w:rPr>
              <w:t>23PMSW</w:t>
            </w:r>
            <w:r>
              <w:rPr>
                <w:rFonts w:eastAsia="Times New Roman"/>
                <w:b/>
                <w:bCs/>
              </w:rPr>
              <w:t xml:space="preserve">E25-1: </w:t>
            </w:r>
            <w:r w:rsidRPr="00E70DA4">
              <w:rPr>
                <w:rFonts w:eastAsia="Times New Roman"/>
                <w:b/>
                <w:bCs/>
              </w:rPr>
              <w:t xml:space="preserve">  ENTREPRENEURSHIP DEVELOPMENT </w:t>
            </w:r>
          </w:p>
        </w:tc>
        <w:tc>
          <w:tcPr>
            <w:tcW w:w="1559" w:type="dxa"/>
          </w:tcPr>
          <w:p w:rsidR="00E70DA4" w:rsidRPr="00F120EF" w:rsidRDefault="00E70DA4" w:rsidP="002619BA">
            <w:pPr>
              <w:pStyle w:val="Normal1"/>
              <w:jc w:val="both"/>
              <w:rPr>
                <w:rFonts w:ascii="Times New Roman" w:eastAsia="Arial" w:hAnsi="Times New Roman" w:cs="Times New Roman"/>
                <w:b/>
                <w:sz w:val="24"/>
                <w:szCs w:val="24"/>
              </w:rPr>
            </w:pPr>
            <w:r w:rsidRPr="00F120EF">
              <w:rPr>
                <w:rFonts w:ascii="Times New Roman" w:eastAsia="Arial" w:hAnsi="Times New Roman" w:cs="Times New Roman"/>
                <w:b/>
                <w:sz w:val="24"/>
                <w:szCs w:val="24"/>
              </w:rPr>
              <w:t>Credit</w:t>
            </w:r>
          </w:p>
        </w:tc>
        <w:tc>
          <w:tcPr>
            <w:tcW w:w="709" w:type="dxa"/>
          </w:tcPr>
          <w:p w:rsidR="00E70DA4" w:rsidRPr="00F120EF" w:rsidRDefault="00E70DA4" w:rsidP="002619BA">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t>3</w:t>
            </w:r>
          </w:p>
        </w:tc>
      </w:tr>
      <w:tr w:rsidR="00E70DA4" w:rsidRPr="00F120EF" w:rsidTr="00B7748A">
        <w:trPr>
          <w:trHeight w:val="422"/>
        </w:trPr>
        <w:tc>
          <w:tcPr>
            <w:tcW w:w="1809" w:type="dxa"/>
            <w:vMerge/>
            <w:tcBorders>
              <w:bottom w:val="single" w:sz="4" w:space="0" w:color="000000"/>
            </w:tcBorders>
          </w:tcPr>
          <w:p w:rsidR="00E70DA4" w:rsidRPr="00F120EF" w:rsidRDefault="00E70DA4" w:rsidP="002619BA">
            <w:pPr>
              <w:pStyle w:val="Normal1"/>
              <w:jc w:val="center"/>
              <w:rPr>
                <w:rFonts w:ascii="Times New Roman" w:eastAsia="Arial" w:hAnsi="Times New Roman" w:cs="Times New Roman"/>
                <w:b/>
                <w:sz w:val="24"/>
                <w:szCs w:val="24"/>
              </w:rPr>
            </w:pPr>
          </w:p>
        </w:tc>
        <w:tc>
          <w:tcPr>
            <w:tcW w:w="4678" w:type="dxa"/>
            <w:vMerge/>
            <w:tcBorders>
              <w:bottom w:val="single" w:sz="4" w:space="0" w:color="000000"/>
            </w:tcBorders>
          </w:tcPr>
          <w:p w:rsidR="00E70DA4" w:rsidRPr="00F120EF" w:rsidRDefault="00E70DA4" w:rsidP="002619BA">
            <w:pPr>
              <w:pStyle w:val="Normal1"/>
              <w:jc w:val="both"/>
              <w:rPr>
                <w:rFonts w:ascii="Times New Roman" w:eastAsia="Arial" w:hAnsi="Times New Roman" w:cs="Times New Roman"/>
                <w:b/>
                <w:sz w:val="24"/>
                <w:szCs w:val="24"/>
              </w:rPr>
            </w:pPr>
          </w:p>
        </w:tc>
        <w:tc>
          <w:tcPr>
            <w:tcW w:w="1559" w:type="dxa"/>
            <w:tcBorders>
              <w:bottom w:val="single" w:sz="4" w:space="0" w:color="000000"/>
            </w:tcBorders>
          </w:tcPr>
          <w:p w:rsidR="00E70DA4" w:rsidRPr="00F120EF" w:rsidRDefault="00E70DA4" w:rsidP="002619BA">
            <w:pPr>
              <w:pStyle w:val="Normal1"/>
              <w:rPr>
                <w:rFonts w:ascii="Times New Roman" w:eastAsia="Arial" w:hAnsi="Times New Roman" w:cs="Times New Roman"/>
                <w:b/>
                <w:sz w:val="24"/>
                <w:szCs w:val="24"/>
              </w:rPr>
            </w:pPr>
            <w:r>
              <w:rPr>
                <w:rFonts w:ascii="Times New Roman" w:eastAsia="Arial" w:hAnsi="Times New Roman" w:cs="Times New Roman"/>
                <w:b/>
                <w:sz w:val="24"/>
                <w:szCs w:val="24"/>
              </w:rPr>
              <w:t>Hours/</w:t>
            </w:r>
            <w:r w:rsidRPr="00F120EF">
              <w:rPr>
                <w:rFonts w:ascii="Times New Roman" w:eastAsia="Arial" w:hAnsi="Times New Roman" w:cs="Times New Roman"/>
                <w:b/>
                <w:sz w:val="24"/>
                <w:szCs w:val="24"/>
              </w:rPr>
              <w:t>Week</w:t>
            </w:r>
          </w:p>
        </w:tc>
        <w:tc>
          <w:tcPr>
            <w:tcW w:w="709" w:type="dxa"/>
            <w:tcBorders>
              <w:bottom w:val="single" w:sz="4" w:space="0" w:color="000000"/>
            </w:tcBorders>
          </w:tcPr>
          <w:p w:rsidR="00E70DA4" w:rsidRPr="00F120EF" w:rsidRDefault="00E10816"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5</w:t>
            </w:r>
          </w:p>
        </w:tc>
      </w:tr>
    </w:tbl>
    <w:p w:rsidR="00E70DA4" w:rsidRDefault="00E70DA4" w:rsidP="00642BD8">
      <w:pPr>
        <w:jc w:val="center"/>
        <w:rPr>
          <w:b/>
          <w:u w:val="single"/>
        </w:rPr>
      </w:pPr>
    </w:p>
    <w:p w:rsidR="00E70DA4" w:rsidRDefault="00E70DA4" w:rsidP="00642BD8">
      <w:pPr>
        <w:jc w:val="center"/>
        <w:rPr>
          <w:b/>
          <w:u w:val="single"/>
        </w:rPr>
      </w:pPr>
    </w:p>
    <w:tbl>
      <w:tblPr>
        <w:tblW w:w="0" w:type="auto"/>
        <w:tblInd w:w="-176" w:type="dxa"/>
        <w:tblLayout w:type="fixed"/>
        <w:tblCellMar>
          <w:top w:w="15" w:type="dxa"/>
          <w:left w:w="15" w:type="dxa"/>
          <w:bottom w:w="15" w:type="dxa"/>
          <w:right w:w="15" w:type="dxa"/>
        </w:tblCellMar>
        <w:tblLook w:val="04A0" w:firstRow="1" w:lastRow="0" w:firstColumn="1" w:lastColumn="0" w:noHBand="0" w:noVBand="1"/>
      </w:tblPr>
      <w:tblGrid>
        <w:gridCol w:w="912"/>
        <w:gridCol w:w="8303"/>
      </w:tblGrid>
      <w:tr w:rsidR="00257F98" w:rsidRPr="002224EB" w:rsidTr="00E70DA4">
        <w:trPr>
          <w:trHeight w:val="452"/>
        </w:trPr>
        <w:tc>
          <w:tcPr>
            <w:tcW w:w="92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7F98" w:rsidRPr="002224EB" w:rsidRDefault="00257F98" w:rsidP="00E70DA4">
            <w:pPr>
              <w:pStyle w:val="NormalWeb"/>
              <w:spacing w:before="0" w:beforeAutospacing="0" w:after="0" w:afterAutospacing="0"/>
            </w:pPr>
            <w:r w:rsidRPr="002224EB">
              <w:rPr>
                <w:b/>
                <w:bCs/>
                <w:color w:val="000000"/>
              </w:rPr>
              <w:t>Learning Objectives </w:t>
            </w:r>
          </w:p>
        </w:tc>
      </w:tr>
      <w:tr w:rsidR="00257F98" w:rsidRPr="002224EB" w:rsidTr="00E70DA4">
        <w:trPr>
          <w:trHeight w:val="402"/>
        </w:trPr>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7F98" w:rsidRPr="002224EB" w:rsidRDefault="00257F98" w:rsidP="00E70DA4">
            <w:pPr>
              <w:pStyle w:val="NormalWeb"/>
              <w:spacing w:before="0" w:beforeAutospacing="0" w:after="0" w:afterAutospacing="0"/>
              <w:jc w:val="center"/>
            </w:pPr>
            <w:r w:rsidRPr="002224EB">
              <w:rPr>
                <w:color w:val="000000"/>
              </w:rPr>
              <w:t>1</w:t>
            </w:r>
          </w:p>
        </w:tc>
        <w:tc>
          <w:tcPr>
            <w:tcW w:w="8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7F98" w:rsidRPr="002224EB" w:rsidRDefault="00257F98" w:rsidP="00E70DA4">
            <w:pPr>
              <w:autoSpaceDE w:val="0"/>
              <w:autoSpaceDN w:val="0"/>
              <w:adjustRightInd w:val="0"/>
              <w:jc w:val="both"/>
            </w:pPr>
            <w:r w:rsidRPr="002224EB">
              <w:t xml:space="preserve">To understand </w:t>
            </w:r>
            <w:r w:rsidRPr="002224EB">
              <w:rPr>
                <w:color w:val="212529"/>
                <w:shd w:val="clear" w:color="auto" w:fill="FFFFFF"/>
              </w:rPr>
              <w:t>the concept of Entrepreneur and Entrepreneurship development in India.</w:t>
            </w:r>
          </w:p>
        </w:tc>
      </w:tr>
      <w:tr w:rsidR="00257F98" w:rsidRPr="002224EB" w:rsidTr="00E70DA4">
        <w:trPr>
          <w:trHeight w:val="411"/>
        </w:trPr>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7F98" w:rsidRPr="002224EB" w:rsidRDefault="00257F98" w:rsidP="00E70DA4">
            <w:pPr>
              <w:pStyle w:val="NormalWeb"/>
              <w:spacing w:before="0" w:beforeAutospacing="0" w:after="0" w:afterAutospacing="0"/>
              <w:jc w:val="center"/>
            </w:pPr>
            <w:r w:rsidRPr="002224EB">
              <w:rPr>
                <w:color w:val="000000"/>
              </w:rPr>
              <w:t>2</w:t>
            </w:r>
          </w:p>
        </w:tc>
        <w:tc>
          <w:tcPr>
            <w:tcW w:w="8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7F98" w:rsidRPr="002224EB" w:rsidRDefault="00257F98" w:rsidP="00E70DA4">
            <w:pPr>
              <w:autoSpaceDE w:val="0"/>
              <w:autoSpaceDN w:val="0"/>
              <w:adjustRightInd w:val="0"/>
              <w:jc w:val="both"/>
            </w:pPr>
            <w:r w:rsidRPr="002224EB">
              <w:t>To acquire skills and techniques required for successful entrepreneur.</w:t>
            </w:r>
          </w:p>
        </w:tc>
      </w:tr>
      <w:tr w:rsidR="00257F98" w:rsidRPr="002224EB" w:rsidTr="00E70DA4">
        <w:trPr>
          <w:trHeight w:val="415"/>
        </w:trPr>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7F98" w:rsidRPr="002224EB" w:rsidRDefault="00257F98" w:rsidP="00E70DA4">
            <w:pPr>
              <w:pStyle w:val="NormalWeb"/>
              <w:spacing w:before="0" w:beforeAutospacing="0" w:after="0" w:afterAutospacing="0"/>
              <w:jc w:val="center"/>
            </w:pPr>
            <w:r w:rsidRPr="002224EB">
              <w:rPr>
                <w:color w:val="000000"/>
              </w:rPr>
              <w:t>3</w:t>
            </w:r>
          </w:p>
        </w:tc>
        <w:tc>
          <w:tcPr>
            <w:tcW w:w="8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7F98" w:rsidRPr="00777D85" w:rsidRDefault="00257F98" w:rsidP="00777D85">
            <w:pPr>
              <w:autoSpaceDE w:val="0"/>
              <w:autoSpaceDN w:val="0"/>
              <w:adjustRightInd w:val="0"/>
              <w:jc w:val="both"/>
            </w:pPr>
            <w:r w:rsidRPr="002224EB">
              <w:t>To develop the ability to critically analyse scope and challenges of entrepreneurship.</w:t>
            </w:r>
          </w:p>
        </w:tc>
      </w:tr>
      <w:tr w:rsidR="00257F98" w:rsidRPr="002224EB" w:rsidTr="00E70DA4">
        <w:trPr>
          <w:trHeight w:val="420"/>
        </w:trPr>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7F98" w:rsidRPr="002224EB" w:rsidRDefault="00257F98" w:rsidP="00E70DA4">
            <w:pPr>
              <w:pStyle w:val="NormalWeb"/>
              <w:spacing w:before="0" w:beforeAutospacing="0" w:after="0" w:afterAutospacing="0"/>
              <w:jc w:val="center"/>
            </w:pPr>
            <w:r w:rsidRPr="002224EB">
              <w:rPr>
                <w:color w:val="000000"/>
              </w:rPr>
              <w:t>4</w:t>
            </w:r>
          </w:p>
        </w:tc>
        <w:tc>
          <w:tcPr>
            <w:tcW w:w="8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7F98" w:rsidRPr="002224EB" w:rsidRDefault="00257F98" w:rsidP="00E70DA4">
            <w:pPr>
              <w:autoSpaceDE w:val="0"/>
              <w:autoSpaceDN w:val="0"/>
              <w:adjustRightInd w:val="0"/>
              <w:jc w:val="both"/>
            </w:pPr>
            <w:r w:rsidRPr="002224EB">
              <w:t xml:space="preserve">To develop and understanding about different schemes and program related to entrepreneurship in India. </w:t>
            </w:r>
          </w:p>
        </w:tc>
      </w:tr>
      <w:tr w:rsidR="00257F98" w:rsidRPr="002224EB" w:rsidTr="00E70DA4">
        <w:trPr>
          <w:trHeight w:val="412"/>
        </w:trPr>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7F98" w:rsidRPr="002224EB" w:rsidRDefault="00257F98" w:rsidP="00E70DA4">
            <w:pPr>
              <w:pStyle w:val="NormalWeb"/>
              <w:spacing w:before="0" w:beforeAutospacing="0" w:after="0" w:afterAutospacing="0"/>
              <w:jc w:val="center"/>
            </w:pPr>
            <w:r w:rsidRPr="002224EB">
              <w:rPr>
                <w:color w:val="000000"/>
              </w:rPr>
              <w:t>5</w:t>
            </w:r>
          </w:p>
        </w:tc>
        <w:tc>
          <w:tcPr>
            <w:tcW w:w="8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7F98" w:rsidRPr="002224EB" w:rsidRDefault="00257F98" w:rsidP="00E70DA4">
            <w:pPr>
              <w:autoSpaceDE w:val="0"/>
              <w:autoSpaceDN w:val="0"/>
              <w:adjustRightInd w:val="0"/>
              <w:jc w:val="both"/>
              <w:rPr>
                <w:b/>
              </w:rPr>
            </w:pPr>
            <w:r w:rsidRPr="002224EB">
              <w:t xml:space="preserve">To identify the settings and fields to start up a social enterprise for social change. </w:t>
            </w:r>
          </w:p>
          <w:p w:rsidR="00257F98" w:rsidRPr="002224EB" w:rsidRDefault="00257F98" w:rsidP="00E70DA4">
            <w:pPr>
              <w:pStyle w:val="NormalWeb"/>
              <w:spacing w:before="0" w:beforeAutospacing="0" w:after="0" w:afterAutospacing="0"/>
              <w:jc w:val="both"/>
            </w:pPr>
          </w:p>
        </w:tc>
      </w:tr>
    </w:tbl>
    <w:p w:rsidR="00257F98" w:rsidRPr="002224EB" w:rsidRDefault="00257F98" w:rsidP="00257F98">
      <w:pPr>
        <w:pStyle w:val="NormalWeb"/>
        <w:spacing w:before="0" w:beforeAutospacing="0" w:after="200" w:afterAutospacing="0"/>
        <w:jc w:val="center"/>
        <w:rPr>
          <w:b/>
          <w:bCs/>
          <w:color w:val="00000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257F98" w:rsidRPr="002224EB" w:rsidTr="00E70DA4">
        <w:tc>
          <w:tcPr>
            <w:tcW w:w="9039" w:type="dxa"/>
            <w:shd w:val="clear" w:color="auto" w:fill="auto"/>
          </w:tcPr>
          <w:p w:rsidR="00257F98" w:rsidRPr="002224EB" w:rsidRDefault="00257F98" w:rsidP="007446DB">
            <w:pPr>
              <w:pStyle w:val="NormalWeb"/>
              <w:spacing w:before="0" w:beforeAutospacing="0" w:after="0" w:afterAutospacing="0"/>
              <w:rPr>
                <w:b/>
                <w:bCs/>
                <w:color w:val="000000"/>
              </w:rPr>
            </w:pPr>
            <w:r w:rsidRPr="002224EB">
              <w:rPr>
                <w:b/>
                <w:bCs/>
                <w:color w:val="000000"/>
              </w:rPr>
              <w:t>Course Outcomes </w:t>
            </w:r>
          </w:p>
          <w:p w:rsidR="00257F98" w:rsidRPr="002224EB" w:rsidRDefault="00257F98" w:rsidP="00E70DA4">
            <w:pPr>
              <w:pStyle w:val="NormalWeb"/>
              <w:spacing w:before="0" w:beforeAutospacing="0" w:after="0" w:afterAutospacing="0" w:line="360" w:lineRule="auto"/>
              <w:jc w:val="both"/>
              <w:rPr>
                <w:color w:val="000000"/>
              </w:rPr>
            </w:pPr>
            <w:r w:rsidRPr="002224EB">
              <w:rPr>
                <w:color w:val="000000"/>
              </w:rPr>
              <w:t>On the successful completion of the course, student will be able: </w:t>
            </w:r>
          </w:p>
          <w:p w:rsidR="00257F98" w:rsidRPr="002224EB" w:rsidRDefault="00257F98" w:rsidP="00E70DA4">
            <w:pPr>
              <w:pStyle w:val="NormalWeb"/>
              <w:spacing w:before="0" w:beforeAutospacing="0" w:after="0" w:afterAutospacing="0"/>
            </w:pPr>
            <w:r w:rsidRPr="002224EB">
              <w:t xml:space="preserve">CO1: To be aware about the concept, </w:t>
            </w:r>
            <w:r w:rsidRPr="002224EB">
              <w:rPr>
                <w:color w:val="212529"/>
                <w:shd w:val="clear" w:color="auto" w:fill="FFFFFF"/>
              </w:rPr>
              <w:t xml:space="preserve">Entrepreneur and Entrepreneurship development in </w:t>
            </w:r>
            <w:r w:rsidR="00E70DA4">
              <w:rPr>
                <w:color w:val="212529"/>
                <w:shd w:val="clear" w:color="auto" w:fill="FFFFFF"/>
              </w:rPr>
              <w:tab/>
            </w:r>
            <w:r w:rsidRPr="002224EB">
              <w:rPr>
                <w:color w:val="212529"/>
                <w:shd w:val="clear" w:color="auto" w:fill="FFFFFF"/>
              </w:rPr>
              <w:t>India.</w:t>
            </w:r>
          </w:p>
          <w:p w:rsidR="00257F98" w:rsidRPr="002224EB" w:rsidRDefault="00257F98" w:rsidP="00E70DA4">
            <w:pPr>
              <w:pStyle w:val="NormalWeb"/>
              <w:spacing w:before="0" w:beforeAutospacing="0" w:after="0" w:afterAutospacing="0"/>
            </w:pPr>
            <w:r w:rsidRPr="002224EB">
              <w:t xml:space="preserve">CO2: To bring a change in the society by applying entrepreneurial tool. </w:t>
            </w:r>
          </w:p>
          <w:p w:rsidR="00257F98" w:rsidRPr="002224EB" w:rsidRDefault="00257F98" w:rsidP="00E70DA4">
            <w:pPr>
              <w:pStyle w:val="NormalWeb"/>
              <w:spacing w:before="0" w:beforeAutospacing="0" w:after="0" w:afterAutospacing="0"/>
            </w:pPr>
            <w:r w:rsidRPr="002224EB">
              <w:t xml:space="preserve">CO3: To relate to theories of entrepreneurship development. </w:t>
            </w:r>
          </w:p>
          <w:p w:rsidR="00257F98" w:rsidRPr="002224EB" w:rsidRDefault="00257F98" w:rsidP="00E70DA4">
            <w:pPr>
              <w:pStyle w:val="NormalWeb"/>
              <w:spacing w:before="0" w:beforeAutospacing="0" w:after="0" w:afterAutospacing="0"/>
            </w:pPr>
            <w:r w:rsidRPr="002224EB">
              <w:t xml:space="preserve">CO4 : To apply the  competencies and skills of an entrepreneur in the field. </w:t>
            </w:r>
          </w:p>
          <w:p w:rsidR="00257F98" w:rsidRPr="002224EB" w:rsidRDefault="00257F98" w:rsidP="00E70DA4">
            <w:pPr>
              <w:pStyle w:val="NormalWeb"/>
              <w:spacing w:before="0" w:beforeAutospacing="0" w:after="0" w:afterAutospacing="0"/>
            </w:pPr>
            <w:r w:rsidRPr="002224EB">
              <w:t xml:space="preserve">CO5: To demonstrate the use of different schemes and policies related to entrepreneurship </w:t>
            </w:r>
            <w:r w:rsidR="00E70DA4">
              <w:tab/>
            </w:r>
            <w:r w:rsidRPr="002224EB">
              <w:t>for personal and professional development</w:t>
            </w:r>
          </w:p>
          <w:p w:rsidR="00257F98" w:rsidRPr="002224EB" w:rsidRDefault="00257F98" w:rsidP="00E70DA4">
            <w:pPr>
              <w:pStyle w:val="NormalWeb"/>
              <w:spacing w:before="0" w:beforeAutospacing="0" w:after="0" w:afterAutospacing="0"/>
              <w:rPr>
                <w:b/>
                <w:bCs/>
                <w:color w:val="000000"/>
                <w:u w:val="single"/>
              </w:rPr>
            </w:pPr>
            <w:r w:rsidRPr="002224EB">
              <w:t>CO6 : To create an enterprise to solve a social problem</w:t>
            </w:r>
          </w:p>
        </w:tc>
      </w:tr>
    </w:tbl>
    <w:p w:rsidR="009961A8" w:rsidRDefault="009961A8" w:rsidP="00257F98">
      <w:pPr>
        <w:pStyle w:val="NormalWeb"/>
        <w:spacing w:before="0" w:beforeAutospacing="0" w:after="200" w:afterAutospacing="0"/>
        <w:jc w:val="center"/>
        <w:rPr>
          <w:b/>
          <w:bCs/>
          <w:color w:val="000000"/>
          <w:u w:val="single"/>
        </w:rPr>
      </w:pPr>
    </w:p>
    <w:p w:rsidR="00257F98" w:rsidRPr="00777D85" w:rsidRDefault="00257F98" w:rsidP="00777D85">
      <w:pPr>
        <w:spacing w:after="160" w:line="259" w:lineRule="auto"/>
        <w:rPr>
          <w:rFonts w:eastAsia="Times New Roman"/>
          <w:b/>
          <w:bCs/>
          <w:color w:val="000000"/>
          <w:u w:val="single"/>
        </w:rPr>
      </w:pPr>
      <w:r w:rsidRPr="002224EB">
        <w:rPr>
          <w:b/>
          <w:bCs/>
          <w:color w:val="000000"/>
        </w:rPr>
        <w:t>UNIT – I</w:t>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b/>
          <w:bCs/>
          <w:color w:val="000000"/>
        </w:rPr>
        <w:t xml:space="preserve">(9 Hours) </w:t>
      </w:r>
    </w:p>
    <w:p w:rsidR="00257F98" w:rsidRPr="002224EB" w:rsidRDefault="00257F98" w:rsidP="00E70DA4">
      <w:pPr>
        <w:pStyle w:val="NormalWeb"/>
        <w:spacing w:before="0" w:beforeAutospacing="0" w:after="0" w:afterAutospacing="0" w:line="360" w:lineRule="auto"/>
        <w:jc w:val="both"/>
        <w:rPr>
          <w:bCs/>
          <w:color w:val="000000"/>
        </w:rPr>
      </w:pPr>
      <w:r w:rsidRPr="002224EB">
        <w:rPr>
          <w:b/>
          <w:bCs/>
          <w:color w:val="000000"/>
        </w:rPr>
        <w:t xml:space="preserve">Introduction to Entrepreneurship:  </w:t>
      </w:r>
      <w:r w:rsidRPr="002224EB">
        <w:rPr>
          <w:bCs/>
          <w:color w:val="000000"/>
        </w:rPr>
        <w:t>Meaning and concept of Entrepreneurship, Types of Entrepreneurships –creative entrepreneurship, inclusive entrepreneurship, knowledge entrepreneurship. Evolution of term ‘Entrepreneurship, Factors influencing entrepreneurship’. Entrepreneurship development in India. Scope of entrepreneur development. Barriers to entrepreneurship</w:t>
      </w:r>
    </w:p>
    <w:p w:rsidR="00777D85" w:rsidRDefault="00777D85" w:rsidP="00E70DA4">
      <w:pPr>
        <w:pStyle w:val="NormalWeb"/>
        <w:spacing w:before="0" w:beforeAutospacing="0" w:after="0" w:afterAutospacing="0" w:line="360" w:lineRule="auto"/>
        <w:jc w:val="both"/>
        <w:rPr>
          <w:b/>
          <w:bCs/>
          <w:color w:val="000000"/>
        </w:rPr>
      </w:pPr>
    </w:p>
    <w:p w:rsidR="00257F98" w:rsidRPr="002224EB" w:rsidRDefault="00257F98" w:rsidP="00E70DA4">
      <w:pPr>
        <w:pStyle w:val="NormalWeb"/>
        <w:spacing w:before="0" w:beforeAutospacing="0" w:after="0" w:afterAutospacing="0" w:line="360" w:lineRule="auto"/>
        <w:jc w:val="both"/>
        <w:rPr>
          <w:b/>
          <w:bCs/>
          <w:color w:val="000000"/>
        </w:rPr>
      </w:pPr>
      <w:r w:rsidRPr="002224EB">
        <w:rPr>
          <w:b/>
          <w:bCs/>
          <w:color w:val="000000"/>
        </w:rPr>
        <w:t>UNIT – II</w:t>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b/>
          <w:bCs/>
          <w:color w:val="000000"/>
        </w:rPr>
        <w:t>(9 Hours)</w:t>
      </w:r>
    </w:p>
    <w:p w:rsidR="00257F98" w:rsidRPr="002224EB" w:rsidRDefault="00257F98" w:rsidP="00E70DA4">
      <w:pPr>
        <w:pStyle w:val="NormalWeb"/>
        <w:spacing w:before="0" w:beforeAutospacing="0" w:after="0" w:afterAutospacing="0" w:line="360" w:lineRule="auto"/>
        <w:jc w:val="both"/>
        <w:rPr>
          <w:bCs/>
          <w:color w:val="000000"/>
        </w:rPr>
      </w:pPr>
      <w:r w:rsidRPr="002224EB">
        <w:rPr>
          <w:b/>
          <w:bCs/>
          <w:color w:val="000000"/>
        </w:rPr>
        <w:t xml:space="preserve">Entrepreneur types and characteristics: </w:t>
      </w:r>
      <w:r w:rsidRPr="002224EB">
        <w:rPr>
          <w:bCs/>
          <w:color w:val="000000"/>
        </w:rPr>
        <w:t>Entrepreneur- definition, Types of Entrepreneurs –Social entrepreneur, Serial entrepreneur, Life style entrepreneur. Entrepreneurial characteristics. Stages in Entrepreneurial process. The changing role of the entrepreneur;</w:t>
      </w:r>
    </w:p>
    <w:p w:rsidR="00777D85" w:rsidRDefault="00777D85" w:rsidP="00E70DA4">
      <w:pPr>
        <w:pStyle w:val="NormalWeb"/>
        <w:spacing w:before="0" w:beforeAutospacing="0" w:after="0" w:afterAutospacing="0"/>
        <w:jc w:val="both"/>
        <w:rPr>
          <w:b/>
          <w:bCs/>
          <w:color w:val="000000"/>
        </w:rPr>
      </w:pPr>
    </w:p>
    <w:p w:rsidR="00777D85" w:rsidRDefault="00777D85" w:rsidP="00E70DA4">
      <w:pPr>
        <w:pStyle w:val="NormalWeb"/>
        <w:spacing w:before="0" w:beforeAutospacing="0" w:after="0" w:afterAutospacing="0"/>
        <w:jc w:val="both"/>
        <w:rPr>
          <w:b/>
          <w:bCs/>
          <w:color w:val="000000"/>
        </w:rPr>
      </w:pPr>
    </w:p>
    <w:p w:rsidR="00257F98" w:rsidRPr="002224EB" w:rsidRDefault="00257F98" w:rsidP="00E70DA4">
      <w:pPr>
        <w:pStyle w:val="NormalWeb"/>
        <w:spacing w:before="0" w:beforeAutospacing="0" w:after="0" w:afterAutospacing="0"/>
        <w:jc w:val="both"/>
        <w:rPr>
          <w:b/>
          <w:bCs/>
          <w:color w:val="000000"/>
        </w:rPr>
      </w:pPr>
      <w:r w:rsidRPr="002224EB">
        <w:rPr>
          <w:b/>
          <w:bCs/>
          <w:color w:val="000000"/>
        </w:rPr>
        <w:t>UNIT – III</w:t>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b/>
          <w:bCs/>
          <w:color w:val="000000"/>
        </w:rPr>
        <w:t xml:space="preserve">(9 Hours) </w:t>
      </w:r>
    </w:p>
    <w:p w:rsidR="00257F98" w:rsidRPr="002224EB" w:rsidRDefault="00257F98" w:rsidP="00E70DA4">
      <w:pPr>
        <w:pStyle w:val="NormalWeb"/>
        <w:spacing w:after="0" w:afterAutospacing="0" w:line="360" w:lineRule="auto"/>
        <w:jc w:val="both"/>
        <w:rPr>
          <w:bCs/>
          <w:color w:val="000000"/>
        </w:rPr>
      </w:pPr>
      <w:r w:rsidRPr="002224EB">
        <w:rPr>
          <w:b/>
          <w:bCs/>
          <w:color w:val="000000"/>
        </w:rPr>
        <w:t xml:space="preserve">Theories of Entrepreneurship: </w:t>
      </w:r>
      <w:r w:rsidRPr="002224EB">
        <w:rPr>
          <w:bCs/>
          <w:color w:val="000000"/>
        </w:rPr>
        <w:t>Influences on entrepreneurship development; External influences on entrepreneurship development; Women entrepreneurs: Challenges and achievements of women entrepreneurs.</w:t>
      </w:r>
    </w:p>
    <w:p w:rsidR="00257F98" w:rsidRPr="002224EB" w:rsidRDefault="00257F98" w:rsidP="00257F98">
      <w:pPr>
        <w:pStyle w:val="NormalWeb"/>
        <w:spacing w:before="0" w:beforeAutospacing="0" w:after="0" w:afterAutospacing="0" w:line="360" w:lineRule="auto"/>
        <w:jc w:val="both"/>
        <w:rPr>
          <w:b/>
          <w:bCs/>
          <w:color w:val="000000"/>
        </w:rPr>
      </w:pPr>
      <w:r w:rsidRPr="002224EB">
        <w:rPr>
          <w:b/>
          <w:bCs/>
          <w:color w:val="000000"/>
        </w:rPr>
        <w:t>UNIT – IV</w:t>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b/>
          <w:bCs/>
          <w:color w:val="000000"/>
        </w:rPr>
        <w:t xml:space="preserve">(9 Hours) </w:t>
      </w:r>
    </w:p>
    <w:p w:rsidR="00257F98" w:rsidRPr="002224EB" w:rsidRDefault="00257F98" w:rsidP="00257F98">
      <w:pPr>
        <w:spacing w:line="360" w:lineRule="auto"/>
        <w:jc w:val="both"/>
      </w:pPr>
      <w:r w:rsidRPr="002224EB">
        <w:rPr>
          <w:rStyle w:val="Strong"/>
          <w:color w:val="000000"/>
        </w:rPr>
        <w:t xml:space="preserve">Social Entrepreneurship: </w:t>
      </w:r>
      <w:r w:rsidRPr="002224EB">
        <w:rPr>
          <w:bCs/>
          <w:color w:val="000000"/>
        </w:rPr>
        <w:t>Meaning, definition: Social entrepreneur, social entrepreneurship, social enterprises. Characteristics of Social Entrepreneur- social catalysts, socially aware, opportunity seeking, innovative, resourceful, accountable. Differences between Business and Social entrepreneur, Entrepreneurship and Social Entrepreneurship. Social Entrepreneurship in developing countries and in India.</w:t>
      </w:r>
    </w:p>
    <w:p w:rsidR="00257F98" w:rsidRPr="002224EB" w:rsidRDefault="00257F98" w:rsidP="00257F98">
      <w:pPr>
        <w:pStyle w:val="NormalWeb"/>
        <w:spacing w:before="0" w:beforeAutospacing="0" w:after="0" w:afterAutospacing="0" w:line="360" w:lineRule="auto"/>
        <w:jc w:val="both"/>
        <w:rPr>
          <w:b/>
          <w:bCs/>
          <w:color w:val="000000"/>
        </w:rPr>
      </w:pPr>
      <w:r w:rsidRPr="002224EB">
        <w:rPr>
          <w:b/>
          <w:bCs/>
          <w:color w:val="000000"/>
        </w:rPr>
        <w:t>UNIT – V</w:t>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b/>
          <w:bCs/>
          <w:color w:val="000000"/>
        </w:rPr>
        <w:t xml:space="preserve">(9Hours) </w:t>
      </w:r>
    </w:p>
    <w:p w:rsidR="00257F98" w:rsidRPr="002224EB" w:rsidRDefault="00257F98" w:rsidP="00257F98">
      <w:pPr>
        <w:pStyle w:val="NormalWeb"/>
        <w:spacing w:before="0" w:beforeAutospacing="0" w:after="200" w:afterAutospacing="0" w:line="360" w:lineRule="auto"/>
        <w:jc w:val="both"/>
        <w:rPr>
          <w:bCs/>
          <w:color w:val="000000"/>
        </w:rPr>
      </w:pPr>
      <w:r w:rsidRPr="002224EB">
        <w:rPr>
          <w:b/>
          <w:bCs/>
          <w:color w:val="000000"/>
        </w:rPr>
        <w:t xml:space="preserve">Entrepreneurship Development and Government: </w:t>
      </w:r>
      <w:r w:rsidRPr="002224EB">
        <w:rPr>
          <w:bCs/>
          <w:color w:val="000000"/>
        </w:rPr>
        <w:t>Entrepreneurship as a tool for social change, Innovation and inventions, Skills of an entrepreneur Role of Central Government and State Government in promoting entrepreneurship with various incentives, subsidies, grants, programs, schemes and challenges. Government initiatives and inclusive entrepreneurial Growth.</w:t>
      </w:r>
    </w:p>
    <w:tbl>
      <w:tblPr>
        <w:tblW w:w="0" w:type="auto"/>
        <w:tblCellMar>
          <w:top w:w="15" w:type="dxa"/>
          <w:left w:w="15" w:type="dxa"/>
          <w:bottom w:w="15" w:type="dxa"/>
          <w:right w:w="15" w:type="dxa"/>
        </w:tblCellMar>
        <w:tblLook w:val="04A0" w:firstRow="1" w:lastRow="0" w:firstColumn="1" w:lastColumn="0" w:noHBand="0" w:noVBand="1"/>
      </w:tblPr>
      <w:tblGrid>
        <w:gridCol w:w="9039"/>
      </w:tblGrid>
      <w:tr w:rsidR="00257F98" w:rsidRPr="002224EB" w:rsidTr="00E10816">
        <w:trPr>
          <w:trHeight w:val="416"/>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7F98" w:rsidRPr="002224EB" w:rsidRDefault="00257F98" w:rsidP="00E70DA4">
            <w:pPr>
              <w:pStyle w:val="NormalWeb"/>
              <w:spacing w:before="0" w:beforeAutospacing="0" w:after="0" w:afterAutospacing="0"/>
            </w:pPr>
            <w:r w:rsidRPr="002224EB">
              <w:rPr>
                <w:b/>
                <w:bCs/>
                <w:color w:val="000000"/>
              </w:rPr>
              <w:t>Text Books</w:t>
            </w:r>
          </w:p>
          <w:p w:rsidR="00257F98" w:rsidRPr="002224EB" w:rsidRDefault="00257F98" w:rsidP="00170880">
            <w:pPr>
              <w:pStyle w:val="ListParagraph"/>
              <w:numPr>
                <w:ilvl w:val="0"/>
                <w:numId w:val="7"/>
              </w:numPr>
              <w:autoSpaceDE w:val="0"/>
              <w:autoSpaceDN w:val="0"/>
              <w:adjustRightInd w:val="0"/>
              <w:spacing w:after="0" w:line="240" w:lineRule="auto"/>
              <w:jc w:val="both"/>
              <w:rPr>
                <w:rFonts w:ascii="Times New Roman" w:hAnsi="Times New Roman"/>
                <w:b/>
                <w:sz w:val="24"/>
                <w:szCs w:val="24"/>
              </w:rPr>
            </w:pPr>
            <w:r w:rsidRPr="002224EB">
              <w:rPr>
                <w:rFonts w:ascii="Times New Roman" w:hAnsi="Times New Roman"/>
                <w:color w:val="222222"/>
                <w:sz w:val="24"/>
                <w:szCs w:val="24"/>
              </w:rPr>
              <w:t>Khanna, S. S., Entrepreneurial Development, S. Chand, New Delhi.</w:t>
            </w:r>
          </w:p>
          <w:p w:rsidR="00257F98" w:rsidRPr="002224EB" w:rsidRDefault="00257F98" w:rsidP="00170880">
            <w:pPr>
              <w:pStyle w:val="ListParagraph"/>
              <w:numPr>
                <w:ilvl w:val="0"/>
                <w:numId w:val="7"/>
              </w:numPr>
              <w:autoSpaceDE w:val="0"/>
              <w:autoSpaceDN w:val="0"/>
              <w:adjustRightInd w:val="0"/>
              <w:spacing w:after="0" w:line="240" w:lineRule="auto"/>
              <w:jc w:val="both"/>
              <w:rPr>
                <w:rFonts w:ascii="Times New Roman" w:hAnsi="Times New Roman"/>
                <w:b/>
                <w:sz w:val="24"/>
                <w:szCs w:val="24"/>
              </w:rPr>
            </w:pPr>
            <w:r w:rsidRPr="002224EB">
              <w:rPr>
                <w:rFonts w:ascii="Times New Roman" w:hAnsi="Times New Roman"/>
                <w:color w:val="222222"/>
                <w:sz w:val="24"/>
                <w:szCs w:val="24"/>
              </w:rPr>
              <w:t>Kuratko, F. Donald, Richard M. Hodgetts, Entrepreneurship: Theory, Process, Practice, Thomson, 7</w:t>
            </w:r>
            <w:r w:rsidRPr="002224EB">
              <w:rPr>
                <w:rFonts w:ascii="Times New Roman" w:hAnsi="Times New Roman"/>
                <w:color w:val="222222"/>
                <w:sz w:val="24"/>
                <w:szCs w:val="24"/>
                <w:vertAlign w:val="superscript"/>
              </w:rPr>
              <w:t>th</w:t>
            </w:r>
            <w:r w:rsidRPr="002224EB">
              <w:rPr>
                <w:rFonts w:ascii="Times New Roman" w:hAnsi="Times New Roman"/>
                <w:color w:val="222222"/>
                <w:sz w:val="24"/>
                <w:szCs w:val="24"/>
              </w:rPr>
              <w:t xml:space="preserve"> edition.</w:t>
            </w:r>
          </w:p>
          <w:p w:rsidR="00257F98" w:rsidRPr="002224EB" w:rsidRDefault="00257F98" w:rsidP="00170880">
            <w:pPr>
              <w:pStyle w:val="ListParagraph"/>
              <w:numPr>
                <w:ilvl w:val="0"/>
                <w:numId w:val="7"/>
              </w:numPr>
              <w:autoSpaceDE w:val="0"/>
              <w:autoSpaceDN w:val="0"/>
              <w:adjustRightInd w:val="0"/>
              <w:spacing w:after="0" w:line="240" w:lineRule="auto"/>
              <w:jc w:val="both"/>
              <w:rPr>
                <w:rFonts w:ascii="Times New Roman" w:hAnsi="Times New Roman"/>
                <w:b/>
                <w:sz w:val="24"/>
                <w:szCs w:val="24"/>
              </w:rPr>
            </w:pPr>
            <w:r w:rsidRPr="002224EB">
              <w:rPr>
                <w:rFonts w:ascii="Times New Roman" w:hAnsi="Times New Roman"/>
                <w:sz w:val="24"/>
                <w:szCs w:val="24"/>
              </w:rPr>
              <w:t xml:space="preserve">Robert A. Philips Margret BonefielRitesh Sharma, Social entrepreneurship, the next big business opportunity Global Vision Publishing House, New Delhi, 2011 </w:t>
            </w:r>
          </w:p>
          <w:p w:rsidR="00257F98" w:rsidRPr="002224EB" w:rsidRDefault="00257F98" w:rsidP="00170880">
            <w:pPr>
              <w:pStyle w:val="ListParagraph"/>
              <w:numPr>
                <w:ilvl w:val="0"/>
                <w:numId w:val="7"/>
              </w:numPr>
              <w:autoSpaceDE w:val="0"/>
              <w:autoSpaceDN w:val="0"/>
              <w:adjustRightInd w:val="0"/>
              <w:spacing w:after="0" w:line="240" w:lineRule="auto"/>
              <w:jc w:val="both"/>
              <w:rPr>
                <w:rFonts w:ascii="Times New Roman" w:hAnsi="Times New Roman"/>
                <w:b/>
                <w:sz w:val="24"/>
                <w:szCs w:val="24"/>
              </w:rPr>
            </w:pPr>
            <w:r w:rsidRPr="002224EB">
              <w:rPr>
                <w:rFonts w:ascii="Times New Roman" w:hAnsi="Times New Roman"/>
                <w:sz w:val="24"/>
                <w:szCs w:val="24"/>
              </w:rPr>
              <w:t>S.S.Khanka, Entrepreneurship in India, perspective and practice, Akansha publishing house, New Delhi, 2009</w:t>
            </w:r>
          </w:p>
          <w:p w:rsidR="00257F98" w:rsidRPr="00E70DA4" w:rsidRDefault="00257F98" w:rsidP="00170880">
            <w:pPr>
              <w:pStyle w:val="ListParagraph"/>
              <w:numPr>
                <w:ilvl w:val="0"/>
                <w:numId w:val="7"/>
              </w:numPr>
              <w:autoSpaceDE w:val="0"/>
              <w:autoSpaceDN w:val="0"/>
              <w:adjustRightInd w:val="0"/>
              <w:spacing w:after="0" w:line="240" w:lineRule="auto"/>
              <w:jc w:val="both"/>
              <w:rPr>
                <w:rFonts w:ascii="Times New Roman" w:hAnsi="Times New Roman"/>
                <w:b/>
                <w:sz w:val="24"/>
                <w:szCs w:val="24"/>
              </w:rPr>
            </w:pPr>
            <w:r w:rsidRPr="002224EB">
              <w:rPr>
                <w:rFonts w:ascii="Times New Roman" w:hAnsi="Times New Roman"/>
                <w:sz w:val="24"/>
                <w:szCs w:val="24"/>
              </w:rPr>
              <w:t xml:space="preserve">Vasanth Desai, Entrepreneurial development, Himalaya Publishing House, 2008, web resources </w:t>
            </w:r>
          </w:p>
        </w:tc>
      </w:tr>
      <w:tr w:rsidR="00257F98" w:rsidRPr="002224EB" w:rsidTr="007446DB">
        <w:trPr>
          <w:trHeight w:val="841"/>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7F98" w:rsidRPr="002224EB" w:rsidRDefault="00257F98" w:rsidP="007446DB">
            <w:pPr>
              <w:rPr>
                <w:b/>
              </w:rPr>
            </w:pPr>
            <w:r w:rsidRPr="002224EB">
              <w:rPr>
                <w:b/>
              </w:rPr>
              <w:t>Books for References</w:t>
            </w:r>
          </w:p>
          <w:p w:rsidR="00257F98" w:rsidRPr="002224EB" w:rsidRDefault="00257F98" w:rsidP="00170880">
            <w:pPr>
              <w:pStyle w:val="ListParagraph"/>
              <w:numPr>
                <w:ilvl w:val="0"/>
                <w:numId w:val="8"/>
              </w:numPr>
              <w:autoSpaceDE w:val="0"/>
              <w:autoSpaceDN w:val="0"/>
              <w:adjustRightInd w:val="0"/>
              <w:spacing w:after="0" w:line="240" w:lineRule="auto"/>
              <w:jc w:val="both"/>
              <w:rPr>
                <w:rFonts w:ascii="Times New Roman" w:hAnsi="Times New Roman"/>
                <w:b/>
                <w:sz w:val="24"/>
                <w:szCs w:val="24"/>
              </w:rPr>
            </w:pPr>
            <w:r w:rsidRPr="002224EB">
              <w:rPr>
                <w:rFonts w:ascii="Times New Roman" w:hAnsi="Times New Roman"/>
                <w:color w:val="222222"/>
                <w:sz w:val="24"/>
                <w:szCs w:val="24"/>
              </w:rPr>
              <w:t>Desai, Vasant, Dynamics of Entrepreneurship: New Venture Creation, Prentice-Hall of India, New Delhi, Latest edition.</w:t>
            </w:r>
          </w:p>
          <w:p w:rsidR="00257F98" w:rsidRPr="002224EB" w:rsidRDefault="00257F98" w:rsidP="00170880">
            <w:pPr>
              <w:pStyle w:val="ListParagraph"/>
              <w:numPr>
                <w:ilvl w:val="0"/>
                <w:numId w:val="8"/>
              </w:numPr>
              <w:autoSpaceDE w:val="0"/>
              <w:autoSpaceDN w:val="0"/>
              <w:adjustRightInd w:val="0"/>
              <w:spacing w:after="0" w:line="240" w:lineRule="auto"/>
              <w:jc w:val="both"/>
              <w:rPr>
                <w:rFonts w:ascii="Times New Roman" w:hAnsi="Times New Roman"/>
                <w:b/>
                <w:sz w:val="24"/>
                <w:szCs w:val="24"/>
              </w:rPr>
            </w:pPr>
            <w:r w:rsidRPr="002224EB">
              <w:rPr>
                <w:rFonts w:ascii="Times New Roman" w:hAnsi="Times New Roman"/>
                <w:color w:val="222222"/>
                <w:sz w:val="24"/>
                <w:szCs w:val="24"/>
              </w:rPr>
              <w:t>Holt H. David, Entrepreneurship: New Venture Creation, Prentice- Hall of India, New Delhi, Latest edition</w:t>
            </w:r>
            <w:r w:rsidRPr="002224EB">
              <w:rPr>
                <w:rFonts w:ascii="Times New Roman" w:hAnsi="Times New Roman"/>
                <w:sz w:val="24"/>
                <w:szCs w:val="24"/>
              </w:rPr>
              <w:t xml:space="preserve">. Bornstein, David, how to change the world: social entrepreneurs and the power of new ideas New York, Ny: oxford university press, 2004 </w:t>
            </w:r>
          </w:p>
          <w:p w:rsidR="00257F98" w:rsidRPr="002224EB" w:rsidRDefault="00257F98" w:rsidP="00170880">
            <w:pPr>
              <w:pStyle w:val="ListParagraph"/>
              <w:numPr>
                <w:ilvl w:val="0"/>
                <w:numId w:val="8"/>
              </w:numPr>
              <w:autoSpaceDE w:val="0"/>
              <w:autoSpaceDN w:val="0"/>
              <w:adjustRightInd w:val="0"/>
              <w:spacing w:after="0" w:line="240" w:lineRule="auto"/>
              <w:jc w:val="both"/>
              <w:rPr>
                <w:rFonts w:ascii="Times New Roman" w:hAnsi="Times New Roman"/>
                <w:b/>
                <w:sz w:val="24"/>
                <w:szCs w:val="24"/>
              </w:rPr>
            </w:pPr>
            <w:r w:rsidRPr="002224EB">
              <w:rPr>
                <w:rFonts w:ascii="Times New Roman" w:hAnsi="Times New Roman"/>
                <w:color w:val="222222"/>
                <w:sz w:val="24"/>
                <w:szCs w:val="24"/>
              </w:rPr>
              <w:t>Patel, V. G., The Seven Business Crises and How to Beat Them, Tata McGraw-Hill, New Delhi, 1995.</w:t>
            </w:r>
          </w:p>
          <w:p w:rsidR="00257F98" w:rsidRPr="002224EB" w:rsidRDefault="00257F98" w:rsidP="00170880">
            <w:pPr>
              <w:pStyle w:val="ListParagraph"/>
              <w:numPr>
                <w:ilvl w:val="0"/>
                <w:numId w:val="8"/>
              </w:numPr>
              <w:autoSpaceDE w:val="0"/>
              <w:autoSpaceDN w:val="0"/>
              <w:adjustRightInd w:val="0"/>
              <w:spacing w:after="0" w:line="240" w:lineRule="auto"/>
              <w:jc w:val="both"/>
              <w:rPr>
                <w:rFonts w:ascii="Times New Roman" w:hAnsi="Times New Roman"/>
                <w:b/>
                <w:sz w:val="24"/>
                <w:szCs w:val="24"/>
              </w:rPr>
            </w:pPr>
            <w:r w:rsidRPr="002224EB">
              <w:rPr>
                <w:rFonts w:ascii="Times New Roman" w:hAnsi="Times New Roman"/>
                <w:color w:val="222222"/>
                <w:sz w:val="24"/>
                <w:szCs w:val="24"/>
              </w:rPr>
              <w:t>Roberts, Edward B.(ed 2002.), Innovation: Driving Product, Process, and Market Change, San Francisco: Jossey Bass,</w:t>
            </w:r>
          </w:p>
          <w:p w:rsidR="00257F98" w:rsidRPr="00E70DA4" w:rsidRDefault="00257F98" w:rsidP="00170880">
            <w:pPr>
              <w:pStyle w:val="ListParagraph"/>
              <w:numPr>
                <w:ilvl w:val="0"/>
                <w:numId w:val="8"/>
              </w:numPr>
              <w:autoSpaceDE w:val="0"/>
              <w:autoSpaceDN w:val="0"/>
              <w:adjustRightInd w:val="0"/>
              <w:spacing w:after="0" w:line="240" w:lineRule="auto"/>
              <w:jc w:val="both"/>
              <w:rPr>
                <w:rFonts w:ascii="Times New Roman" w:hAnsi="Times New Roman"/>
                <w:b/>
                <w:sz w:val="24"/>
                <w:szCs w:val="24"/>
              </w:rPr>
            </w:pPr>
            <w:r w:rsidRPr="002224EB">
              <w:rPr>
                <w:rFonts w:ascii="Times New Roman" w:hAnsi="Times New Roman"/>
                <w:color w:val="222222"/>
                <w:sz w:val="24"/>
                <w:szCs w:val="24"/>
              </w:rPr>
              <w:t>Zimmerer W. Thomas, Norman M. Scarborough (2007), Essentials of Entrepreneurship and Small Business Management, PHI,4 ed.</w:t>
            </w:r>
          </w:p>
        </w:tc>
      </w:tr>
      <w:tr w:rsidR="00257F98" w:rsidRPr="002224EB" w:rsidTr="007446DB">
        <w:trPr>
          <w:trHeight w:val="1548"/>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7F98" w:rsidRPr="002224EB" w:rsidRDefault="00257F98" w:rsidP="00E70DA4">
            <w:pPr>
              <w:pStyle w:val="NormalWeb"/>
              <w:spacing w:before="0" w:beforeAutospacing="0" w:after="0" w:afterAutospacing="0"/>
              <w:jc w:val="both"/>
              <w:rPr>
                <w:b/>
                <w:bCs/>
                <w:color w:val="000000"/>
              </w:rPr>
            </w:pPr>
            <w:r w:rsidRPr="002224EB">
              <w:rPr>
                <w:b/>
                <w:bCs/>
                <w:color w:val="000000"/>
              </w:rPr>
              <w:t>Web Resources</w:t>
            </w:r>
          </w:p>
          <w:p w:rsidR="00257F98" w:rsidRPr="002224EB" w:rsidRDefault="004B3BC8" w:rsidP="00170880">
            <w:pPr>
              <w:numPr>
                <w:ilvl w:val="0"/>
                <w:numId w:val="26"/>
              </w:numPr>
              <w:jc w:val="both"/>
              <w:rPr>
                <w:b/>
              </w:rPr>
            </w:pPr>
            <w:hyperlink r:id="rId50" w:history="1">
              <w:r w:rsidR="00257F98" w:rsidRPr="002224EB">
                <w:rPr>
                  <w:rStyle w:val="Hyperlink"/>
                  <w:b/>
                </w:rPr>
                <w:t>https://www.iare.ac.in/</w:t>
              </w:r>
            </w:hyperlink>
          </w:p>
          <w:p w:rsidR="00257F98" w:rsidRPr="002224EB" w:rsidRDefault="004B3BC8" w:rsidP="00170880">
            <w:pPr>
              <w:numPr>
                <w:ilvl w:val="0"/>
                <w:numId w:val="26"/>
              </w:numPr>
              <w:jc w:val="both"/>
              <w:rPr>
                <w:b/>
              </w:rPr>
            </w:pPr>
            <w:hyperlink r:id="rId51" w:history="1">
              <w:r w:rsidR="00257F98" w:rsidRPr="002224EB">
                <w:rPr>
                  <w:rStyle w:val="Hyperlink"/>
                  <w:b/>
                </w:rPr>
                <w:t>https://www.creditmantri.com/</w:t>
              </w:r>
            </w:hyperlink>
          </w:p>
          <w:p w:rsidR="00257F98" w:rsidRPr="002224EB" w:rsidRDefault="004B3BC8" w:rsidP="00170880">
            <w:pPr>
              <w:numPr>
                <w:ilvl w:val="0"/>
                <w:numId w:val="26"/>
              </w:numPr>
              <w:jc w:val="both"/>
              <w:rPr>
                <w:b/>
              </w:rPr>
            </w:pPr>
            <w:hyperlink r:id="rId52" w:history="1">
              <w:r w:rsidR="00257F98" w:rsidRPr="002224EB">
                <w:rPr>
                  <w:rStyle w:val="Hyperlink"/>
                  <w:b/>
                </w:rPr>
                <w:t>https://startuptalky.com/</w:t>
              </w:r>
            </w:hyperlink>
          </w:p>
          <w:p w:rsidR="00257F98" w:rsidRPr="002224EB" w:rsidRDefault="004B3BC8" w:rsidP="00170880">
            <w:pPr>
              <w:numPr>
                <w:ilvl w:val="0"/>
                <w:numId w:val="26"/>
              </w:numPr>
              <w:jc w:val="both"/>
              <w:rPr>
                <w:color w:val="000000"/>
                <w:u w:val="single"/>
              </w:rPr>
            </w:pPr>
            <w:hyperlink r:id="rId53" w:history="1">
              <w:r w:rsidR="00257F98" w:rsidRPr="002224EB">
                <w:rPr>
                  <w:rStyle w:val="Hyperlink"/>
                  <w:b/>
                </w:rPr>
                <w:t>https://www.yourarticlelibrary.com/</w:t>
              </w:r>
            </w:hyperlink>
          </w:p>
          <w:p w:rsidR="00257F98" w:rsidRPr="00E70DA4" w:rsidRDefault="004B3BC8" w:rsidP="00170880">
            <w:pPr>
              <w:numPr>
                <w:ilvl w:val="0"/>
                <w:numId w:val="26"/>
              </w:numPr>
              <w:jc w:val="both"/>
              <w:rPr>
                <w:color w:val="000000"/>
                <w:u w:val="single"/>
              </w:rPr>
            </w:pPr>
            <w:hyperlink r:id="rId54" w:history="1">
              <w:r w:rsidR="00257F98" w:rsidRPr="002224EB">
                <w:rPr>
                  <w:rStyle w:val="Hyperlink"/>
                </w:rPr>
                <w:t>https://openstax.org/books/entrepreneurship/pages/14-1-types-of-resources</w:t>
              </w:r>
            </w:hyperlink>
          </w:p>
        </w:tc>
      </w:tr>
    </w:tbl>
    <w:p w:rsidR="00E70DA4" w:rsidRDefault="00E70DA4" w:rsidP="00642BD8">
      <w:pPr>
        <w:jc w:val="center"/>
        <w:rPr>
          <w:b/>
        </w:rPr>
      </w:pPr>
    </w:p>
    <w:p w:rsidR="00257F98" w:rsidRDefault="00E70DA4" w:rsidP="00E70DA4">
      <w:pPr>
        <w:rPr>
          <w:b/>
        </w:rPr>
      </w:pPr>
      <w:r w:rsidRPr="002224EB">
        <w:rPr>
          <w:b/>
        </w:rPr>
        <w:t xml:space="preserve">Mapping </w:t>
      </w:r>
      <w:r>
        <w:rPr>
          <w:b/>
        </w:rPr>
        <w:t>w</w:t>
      </w:r>
      <w:r w:rsidRPr="002224EB">
        <w:rPr>
          <w:b/>
        </w:rPr>
        <w:t>ith Programme Specific Outcome</w:t>
      </w:r>
    </w:p>
    <w:p w:rsidR="00642BD8" w:rsidRPr="002224EB" w:rsidRDefault="00642BD8" w:rsidP="00642BD8">
      <w:pPr>
        <w:jc w:val="center"/>
        <w:rPr>
          <w:b/>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257F98" w:rsidRPr="002224EB" w:rsidTr="00A27AAA">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rPr>
                <w:b/>
              </w:rPr>
            </w:pP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PSO5</w:t>
            </w:r>
          </w:p>
        </w:tc>
      </w:tr>
      <w:tr w:rsidR="00257F98" w:rsidRPr="002224EB" w:rsidTr="00A27AAA">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L</w:t>
            </w:r>
          </w:p>
        </w:tc>
      </w:tr>
      <w:tr w:rsidR="00257F98" w:rsidRPr="002224EB" w:rsidTr="00A27AAA">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r>
      <w:tr w:rsidR="00257F98" w:rsidRPr="002224EB" w:rsidTr="00A27AAA">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L</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r>
      <w:tr w:rsidR="00257F98" w:rsidRPr="002224EB" w:rsidTr="00A27AAA">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r>
      <w:tr w:rsidR="00257F98" w:rsidRPr="002224EB" w:rsidTr="00A27AAA">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r>
      <w:tr w:rsidR="00257F98" w:rsidRPr="002224EB" w:rsidTr="00A27AAA">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rPr>
                <w:b/>
              </w:rPr>
            </w:pPr>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rPr>
            </w:pPr>
            <w:r w:rsidRPr="002224EB">
              <w:rPr>
                <w:b/>
              </w:rPr>
              <w:t>S</w:t>
            </w:r>
          </w:p>
        </w:tc>
      </w:tr>
    </w:tbl>
    <w:p w:rsidR="00257F98" w:rsidRPr="002224EB" w:rsidRDefault="00257F98" w:rsidP="00257F98">
      <w:pPr>
        <w:ind w:left="720"/>
        <w:rPr>
          <w:b/>
        </w:rPr>
      </w:pPr>
    </w:p>
    <w:p w:rsidR="00257F98" w:rsidRDefault="00257F98" w:rsidP="00257F98">
      <w:pPr>
        <w:ind w:left="720"/>
        <w:rPr>
          <w:b/>
        </w:rPr>
      </w:pPr>
      <w:r w:rsidRPr="002224EB">
        <w:rPr>
          <w:b/>
        </w:rPr>
        <w:t xml:space="preserve"> S – Strong</w:t>
      </w:r>
      <w:r w:rsidRPr="002224EB">
        <w:rPr>
          <w:b/>
        </w:rPr>
        <w:tab/>
      </w:r>
      <w:r w:rsidRPr="002224EB">
        <w:rPr>
          <w:b/>
        </w:rPr>
        <w:tab/>
        <w:t xml:space="preserve">      M – Medium</w:t>
      </w:r>
      <w:r w:rsidRPr="002224EB">
        <w:rPr>
          <w:b/>
        </w:rPr>
        <w:tab/>
      </w:r>
      <w:r w:rsidRPr="002224EB">
        <w:rPr>
          <w:b/>
        </w:rPr>
        <w:tab/>
        <w:t xml:space="preserve">    L </w:t>
      </w:r>
      <w:r w:rsidR="00642BD8">
        <w:rPr>
          <w:b/>
        </w:rPr>
        <w:t>–</w:t>
      </w:r>
      <w:r w:rsidRPr="002224EB">
        <w:rPr>
          <w:b/>
        </w:rPr>
        <w:t xml:space="preserve"> Low</w:t>
      </w:r>
    </w:p>
    <w:p w:rsidR="00642BD8" w:rsidRPr="002224EB" w:rsidRDefault="00642BD8" w:rsidP="00257F98">
      <w:pPr>
        <w:ind w:left="720"/>
        <w:rPr>
          <w:b/>
        </w:rPr>
      </w:pPr>
    </w:p>
    <w:p w:rsidR="00257F98" w:rsidRPr="002224EB" w:rsidRDefault="00257F98" w:rsidP="00257F98"/>
    <w:p w:rsidR="00257F98" w:rsidRDefault="00257F98" w:rsidP="00257F98">
      <w:pPr>
        <w:rPr>
          <w:b/>
        </w:rPr>
      </w:pPr>
    </w:p>
    <w:p w:rsidR="00A27AAA" w:rsidRDefault="00A27AAA">
      <w:pPr>
        <w:spacing w:after="160" w:line="259" w:lineRule="auto"/>
        <w:rPr>
          <w:b/>
          <w:color w:val="0D0E1A"/>
          <w:u w:val="single"/>
        </w:rPr>
      </w:pPr>
      <w:r>
        <w:rPr>
          <w:b/>
          <w:color w:val="0D0E1A"/>
          <w:u w:val="single"/>
        </w:rPr>
        <w:br w:type="page"/>
      </w:r>
    </w:p>
    <w:tbl>
      <w:tblPr>
        <w:tblStyle w:val="TableGrid"/>
        <w:tblW w:w="9180" w:type="dxa"/>
        <w:tblLayout w:type="fixed"/>
        <w:tblLook w:val="04A0" w:firstRow="1" w:lastRow="0" w:firstColumn="1" w:lastColumn="0" w:noHBand="0" w:noVBand="1"/>
      </w:tblPr>
      <w:tblGrid>
        <w:gridCol w:w="1809"/>
        <w:gridCol w:w="5103"/>
        <w:gridCol w:w="1560"/>
        <w:gridCol w:w="708"/>
      </w:tblGrid>
      <w:tr w:rsidR="00A27AAA" w:rsidRPr="00F120EF" w:rsidTr="00A27AAA">
        <w:trPr>
          <w:trHeight w:val="416"/>
        </w:trPr>
        <w:tc>
          <w:tcPr>
            <w:tcW w:w="1809" w:type="dxa"/>
            <w:vMerge w:val="restart"/>
          </w:tcPr>
          <w:p w:rsidR="00A27AAA" w:rsidRPr="00F120EF" w:rsidRDefault="00A27AAA"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I</w:t>
            </w:r>
            <w:r w:rsidRPr="00F120EF">
              <w:rPr>
                <w:rFonts w:ascii="Times New Roman" w:eastAsia="Arial" w:hAnsi="Times New Roman" w:cs="Times New Roman"/>
                <w:b/>
                <w:sz w:val="24"/>
                <w:szCs w:val="24"/>
              </w:rPr>
              <w:t>I Semester</w:t>
            </w:r>
          </w:p>
          <w:p w:rsidR="00A27AAA" w:rsidRPr="00F120EF" w:rsidRDefault="00A27AAA"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Elective </w:t>
            </w:r>
            <w:r w:rsidRPr="00F120EF">
              <w:rPr>
                <w:rFonts w:ascii="Times New Roman" w:eastAsia="Arial" w:hAnsi="Times New Roman" w:cs="Times New Roman"/>
                <w:b/>
                <w:sz w:val="24"/>
                <w:szCs w:val="24"/>
              </w:rPr>
              <w:t>- I</w:t>
            </w:r>
            <w:r>
              <w:rPr>
                <w:rFonts w:ascii="Times New Roman" w:eastAsia="Arial" w:hAnsi="Times New Roman" w:cs="Times New Roman"/>
                <w:b/>
                <w:sz w:val="24"/>
                <w:szCs w:val="24"/>
              </w:rPr>
              <w:t>I</w:t>
            </w:r>
          </w:p>
          <w:p w:rsidR="00A27AAA" w:rsidRPr="00F120EF" w:rsidRDefault="00A27AAA" w:rsidP="002619BA">
            <w:pPr>
              <w:pStyle w:val="Normal1"/>
              <w:jc w:val="center"/>
              <w:rPr>
                <w:rFonts w:ascii="Times New Roman" w:eastAsia="Arial" w:hAnsi="Times New Roman" w:cs="Times New Roman"/>
                <w:b/>
                <w:sz w:val="24"/>
                <w:szCs w:val="24"/>
              </w:rPr>
            </w:pPr>
          </w:p>
        </w:tc>
        <w:tc>
          <w:tcPr>
            <w:tcW w:w="5103" w:type="dxa"/>
            <w:vMerge w:val="restart"/>
            <w:vAlign w:val="center"/>
          </w:tcPr>
          <w:p w:rsidR="00A27AAA" w:rsidRPr="00E70DA4" w:rsidRDefault="00A27AAA" w:rsidP="00A27AAA">
            <w:pPr>
              <w:jc w:val="center"/>
              <w:rPr>
                <w:rFonts w:eastAsia="Times New Roman"/>
                <w:b/>
                <w:bCs/>
              </w:rPr>
            </w:pPr>
            <w:r w:rsidRPr="00F120EF">
              <w:rPr>
                <w:rFonts w:eastAsia="Times New Roman"/>
                <w:b/>
                <w:bCs/>
              </w:rPr>
              <w:t>23PMSW</w:t>
            </w:r>
            <w:r>
              <w:rPr>
                <w:rFonts w:eastAsia="Times New Roman"/>
                <w:b/>
                <w:bCs/>
              </w:rPr>
              <w:t xml:space="preserve">E25-2: </w:t>
            </w:r>
            <w:r w:rsidRPr="002224EB">
              <w:rPr>
                <w:b/>
                <w:color w:val="0D0E1A"/>
              </w:rPr>
              <w:t>GREEN SOCIAL WORK</w:t>
            </w:r>
          </w:p>
        </w:tc>
        <w:tc>
          <w:tcPr>
            <w:tcW w:w="1560" w:type="dxa"/>
          </w:tcPr>
          <w:p w:rsidR="00A27AAA" w:rsidRPr="00F120EF" w:rsidRDefault="00A27AAA" w:rsidP="002619BA">
            <w:pPr>
              <w:pStyle w:val="Normal1"/>
              <w:jc w:val="both"/>
              <w:rPr>
                <w:rFonts w:ascii="Times New Roman" w:eastAsia="Arial" w:hAnsi="Times New Roman" w:cs="Times New Roman"/>
                <w:b/>
                <w:sz w:val="24"/>
                <w:szCs w:val="24"/>
              </w:rPr>
            </w:pPr>
            <w:r w:rsidRPr="00F120EF">
              <w:rPr>
                <w:rFonts w:ascii="Times New Roman" w:eastAsia="Arial" w:hAnsi="Times New Roman" w:cs="Times New Roman"/>
                <w:b/>
                <w:sz w:val="24"/>
                <w:szCs w:val="24"/>
              </w:rPr>
              <w:t>Credit</w:t>
            </w:r>
          </w:p>
        </w:tc>
        <w:tc>
          <w:tcPr>
            <w:tcW w:w="708" w:type="dxa"/>
          </w:tcPr>
          <w:p w:rsidR="00A27AAA" w:rsidRPr="00F120EF" w:rsidRDefault="00A27AAA" w:rsidP="002619BA">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t>3</w:t>
            </w:r>
          </w:p>
        </w:tc>
      </w:tr>
      <w:tr w:rsidR="00A27AAA" w:rsidRPr="00F120EF" w:rsidTr="00A27AAA">
        <w:trPr>
          <w:trHeight w:val="422"/>
        </w:trPr>
        <w:tc>
          <w:tcPr>
            <w:tcW w:w="1809" w:type="dxa"/>
            <w:vMerge/>
            <w:tcBorders>
              <w:bottom w:val="single" w:sz="4" w:space="0" w:color="000000"/>
            </w:tcBorders>
          </w:tcPr>
          <w:p w:rsidR="00A27AAA" w:rsidRPr="00F120EF" w:rsidRDefault="00A27AAA" w:rsidP="002619BA">
            <w:pPr>
              <w:pStyle w:val="Normal1"/>
              <w:jc w:val="center"/>
              <w:rPr>
                <w:rFonts w:ascii="Times New Roman" w:eastAsia="Arial" w:hAnsi="Times New Roman" w:cs="Times New Roman"/>
                <w:b/>
                <w:sz w:val="24"/>
                <w:szCs w:val="24"/>
              </w:rPr>
            </w:pPr>
          </w:p>
        </w:tc>
        <w:tc>
          <w:tcPr>
            <w:tcW w:w="5103" w:type="dxa"/>
            <w:vMerge/>
            <w:tcBorders>
              <w:bottom w:val="single" w:sz="4" w:space="0" w:color="000000"/>
            </w:tcBorders>
          </w:tcPr>
          <w:p w:rsidR="00A27AAA" w:rsidRPr="00F120EF" w:rsidRDefault="00A27AAA" w:rsidP="002619BA">
            <w:pPr>
              <w:pStyle w:val="Normal1"/>
              <w:jc w:val="both"/>
              <w:rPr>
                <w:rFonts w:ascii="Times New Roman" w:eastAsia="Arial" w:hAnsi="Times New Roman" w:cs="Times New Roman"/>
                <w:b/>
                <w:sz w:val="24"/>
                <w:szCs w:val="24"/>
              </w:rPr>
            </w:pPr>
          </w:p>
        </w:tc>
        <w:tc>
          <w:tcPr>
            <w:tcW w:w="1560" w:type="dxa"/>
            <w:tcBorders>
              <w:bottom w:val="single" w:sz="4" w:space="0" w:color="000000"/>
            </w:tcBorders>
          </w:tcPr>
          <w:p w:rsidR="00A27AAA" w:rsidRPr="00F120EF" w:rsidRDefault="00A27AAA" w:rsidP="002619BA">
            <w:pPr>
              <w:pStyle w:val="Normal1"/>
              <w:rPr>
                <w:rFonts w:ascii="Times New Roman" w:eastAsia="Arial" w:hAnsi="Times New Roman" w:cs="Times New Roman"/>
                <w:b/>
                <w:sz w:val="24"/>
                <w:szCs w:val="24"/>
              </w:rPr>
            </w:pPr>
            <w:r>
              <w:rPr>
                <w:rFonts w:ascii="Times New Roman" w:eastAsia="Arial" w:hAnsi="Times New Roman" w:cs="Times New Roman"/>
                <w:b/>
                <w:sz w:val="24"/>
                <w:szCs w:val="24"/>
              </w:rPr>
              <w:t>Hours/</w:t>
            </w:r>
            <w:r w:rsidRPr="00F120EF">
              <w:rPr>
                <w:rFonts w:ascii="Times New Roman" w:eastAsia="Arial" w:hAnsi="Times New Roman" w:cs="Times New Roman"/>
                <w:b/>
                <w:sz w:val="24"/>
                <w:szCs w:val="24"/>
              </w:rPr>
              <w:t>Week</w:t>
            </w:r>
          </w:p>
        </w:tc>
        <w:tc>
          <w:tcPr>
            <w:tcW w:w="708" w:type="dxa"/>
            <w:tcBorders>
              <w:bottom w:val="single" w:sz="4" w:space="0" w:color="000000"/>
            </w:tcBorders>
          </w:tcPr>
          <w:p w:rsidR="00A27AAA" w:rsidRPr="00F120EF" w:rsidRDefault="00E10816"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5</w:t>
            </w:r>
          </w:p>
        </w:tc>
      </w:tr>
    </w:tbl>
    <w:p w:rsidR="00257F98" w:rsidRDefault="00257F98" w:rsidP="00257F98">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8214"/>
      </w:tblGrid>
      <w:tr w:rsidR="00A27AAA" w:rsidRPr="002224EB" w:rsidTr="00A27AAA">
        <w:trPr>
          <w:trHeight w:val="452"/>
        </w:trPr>
        <w:tc>
          <w:tcPr>
            <w:tcW w:w="9180" w:type="dxa"/>
            <w:gridSpan w:val="2"/>
          </w:tcPr>
          <w:p w:rsidR="00A27AAA" w:rsidRPr="002224EB" w:rsidRDefault="00A27AAA" w:rsidP="002619BA">
            <w:pPr>
              <w:pBdr>
                <w:top w:val="nil"/>
                <w:left w:val="nil"/>
                <w:bottom w:val="nil"/>
                <w:right w:val="nil"/>
                <w:between w:val="nil"/>
                <w:bar w:val="nil"/>
              </w:pBdr>
              <w:rPr>
                <w:b/>
                <w:color w:val="000000"/>
                <w:u w:color="000000"/>
                <w:bdr w:val="nil"/>
              </w:rPr>
            </w:pPr>
            <w:r w:rsidRPr="002224EB">
              <w:rPr>
                <w:b/>
                <w:color w:val="000000"/>
                <w:u w:color="000000"/>
                <w:bdr w:val="nil"/>
              </w:rPr>
              <w:t xml:space="preserve">Learning Objectives </w:t>
            </w:r>
          </w:p>
        </w:tc>
      </w:tr>
      <w:tr w:rsidR="00A27AAA" w:rsidRPr="002224EB" w:rsidTr="00A27AAA">
        <w:trPr>
          <w:trHeight w:val="402"/>
        </w:trPr>
        <w:tc>
          <w:tcPr>
            <w:tcW w:w="966" w:type="dxa"/>
          </w:tcPr>
          <w:p w:rsidR="00A27AAA" w:rsidRPr="002224EB" w:rsidRDefault="00A27AAA" w:rsidP="002619BA">
            <w:pPr>
              <w:pBdr>
                <w:top w:val="nil"/>
                <w:left w:val="nil"/>
                <w:bottom w:val="nil"/>
                <w:right w:val="nil"/>
                <w:between w:val="nil"/>
                <w:bar w:val="nil"/>
              </w:pBdr>
              <w:jc w:val="center"/>
              <w:rPr>
                <w:color w:val="000000"/>
                <w:u w:color="000000"/>
                <w:bdr w:val="nil"/>
              </w:rPr>
            </w:pPr>
            <w:r w:rsidRPr="002224EB">
              <w:rPr>
                <w:color w:val="000000"/>
                <w:u w:color="000000"/>
                <w:bdr w:val="nil"/>
              </w:rPr>
              <w:t>1</w:t>
            </w:r>
          </w:p>
        </w:tc>
        <w:tc>
          <w:tcPr>
            <w:tcW w:w="8214" w:type="dxa"/>
            <w:vAlign w:val="center"/>
          </w:tcPr>
          <w:p w:rsidR="00A27AAA" w:rsidRPr="002224EB" w:rsidRDefault="00A27AAA" w:rsidP="002619BA">
            <w:pPr>
              <w:jc w:val="both"/>
              <w:rPr>
                <w:color w:val="0D0E1A"/>
              </w:rPr>
            </w:pPr>
            <w:r w:rsidRPr="002224EB">
              <w:rPr>
                <w:color w:val="0D0E1A"/>
              </w:rPr>
              <w:t>To understand the concepts of Green Social Work, Ecology, Environment, and Energy resources.</w:t>
            </w:r>
          </w:p>
        </w:tc>
      </w:tr>
      <w:tr w:rsidR="00A27AAA" w:rsidRPr="002224EB" w:rsidTr="00A27AAA">
        <w:trPr>
          <w:trHeight w:val="411"/>
        </w:trPr>
        <w:tc>
          <w:tcPr>
            <w:tcW w:w="966" w:type="dxa"/>
          </w:tcPr>
          <w:p w:rsidR="00A27AAA" w:rsidRPr="002224EB" w:rsidRDefault="00A27AAA" w:rsidP="002619BA">
            <w:pPr>
              <w:pBdr>
                <w:top w:val="nil"/>
                <w:left w:val="nil"/>
                <w:bottom w:val="nil"/>
                <w:right w:val="nil"/>
                <w:between w:val="nil"/>
                <w:bar w:val="nil"/>
              </w:pBdr>
              <w:jc w:val="center"/>
              <w:rPr>
                <w:color w:val="000000"/>
                <w:u w:color="000000"/>
                <w:bdr w:val="nil"/>
              </w:rPr>
            </w:pPr>
            <w:r w:rsidRPr="002224EB">
              <w:rPr>
                <w:color w:val="000000"/>
                <w:u w:color="000000"/>
                <w:bdr w:val="nil"/>
              </w:rPr>
              <w:t>2</w:t>
            </w:r>
          </w:p>
        </w:tc>
        <w:tc>
          <w:tcPr>
            <w:tcW w:w="8214" w:type="dxa"/>
            <w:vAlign w:val="center"/>
          </w:tcPr>
          <w:p w:rsidR="00A27AAA" w:rsidRPr="002224EB" w:rsidRDefault="00A27AAA" w:rsidP="002619BA">
            <w:pPr>
              <w:jc w:val="both"/>
              <w:rPr>
                <w:color w:val="0D0E1A"/>
              </w:rPr>
            </w:pPr>
            <w:r w:rsidRPr="002224EB">
              <w:rPr>
                <w:color w:val="0D0E1A"/>
              </w:rPr>
              <w:t>To analyse the impact of Globalisation, Industrialization, and Urbanization</w:t>
            </w:r>
          </w:p>
        </w:tc>
      </w:tr>
      <w:tr w:rsidR="00A27AAA" w:rsidRPr="002224EB" w:rsidTr="00A27AAA">
        <w:trPr>
          <w:trHeight w:val="415"/>
        </w:trPr>
        <w:tc>
          <w:tcPr>
            <w:tcW w:w="966" w:type="dxa"/>
          </w:tcPr>
          <w:p w:rsidR="00A27AAA" w:rsidRPr="002224EB" w:rsidRDefault="00A27AAA" w:rsidP="002619BA">
            <w:pPr>
              <w:pBdr>
                <w:top w:val="nil"/>
                <w:left w:val="nil"/>
                <w:bottom w:val="nil"/>
                <w:right w:val="nil"/>
                <w:between w:val="nil"/>
                <w:bar w:val="nil"/>
              </w:pBdr>
              <w:jc w:val="center"/>
              <w:rPr>
                <w:color w:val="000000"/>
                <w:u w:color="000000"/>
                <w:bdr w:val="nil"/>
              </w:rPr>
            </w:pPr>
            <w:r w:rsidRPr="002224EB">
              <w:rPr>
                <w:color w:val="000000"/>
                <w:u w:color="000000"/>
                <w:bdr w:val="nil"/>
              </w:rPr>
              <w:t>3</w:t>
            </w:r>
          </w:p>
        </w:tc>
        <w:tc>
          <w:tcPr>
            <w:tcW w:w="8214" w:type="dxa"/>
            <w:vAlign w:val="center"/>
          </w:tcPr>
          <w:p w:rsidR="00A27AAA" w:rsidRPr="002224EB" w:rsidRDefault="00A27AAA" w:rsidP="002619BA">
            <w:pPr>
              <w:jc w:val="both"/>
              <w:rPr>
                <w:color w:val="0D0E1A"/>
              </w:rPr>
            </w:pPr>
            <w:r w:rsidRPr="002224EB">
              <w:rPr>
                <w:color w:val="0D0E1A"/>
              </w:rPr>
              <w:t>To enhance the knowledge on various issues on the environment </w:t>
            </w:r>
          </w:p>
        </w:tc>
      </w:tr>
      <w:tr w:rsidR="00A27AAA" w:rsidRPr="002224EB" w:rsidTr="00A27AAA">
        <w:trPr>
          <w:trHeight w:val="420"/>
        </w:trPr>
        <w:tc>
          <w:tcPr>
            <w:tcW w:w="966" w:type="dxa"/>
          </w:tcPr>
          <w:p w:rsidR="00A27AAA" w:rsidRPr="002224EB" w:rsidRDefault="00A27AAA" w:rsidP="002619BA">
            <w:pPr>
              <w:pBdr>
                <w:top w:val="nil"/>
                <w:left w:val="nil"/>
                <w:bottom w:val="nil"/>
                <w:right w:val="nil"/>
                <w:between w:val="nil"/>
                <w:bar w:val="nil"/>
              </w:pBdr>
              <w:jc w:val="center"/>
              <w:rPr>
                <w:color w:val="000000"/>
                <w:u w:color="000000"/>
                <w:bdr w:val="nil"/>
              </w:rPr>
            </w:pPr>
            <w:r w:rsidRPr="002224EB">
              <w:rPr>
                <w:color w:val="000000"/>
                <w:u w:color="000000"/>
                <w:bdr w:val="nil"/>
              </w:rPr>
              <w:t>4</w:t>
            </w:r>
          </w:p>
        </w:tc>
        <w:tc>
          <w:tcPr>
            <w:tcW w:w="8214" w:type="dxa"/>
            <w:vAlign w:val="center"/>
          </w:tcPr>
          <w:p w:rsidR="00A27AAA" w:rsidRPr="002224EB" w:rsidRDefault="00A27AAA" w:rsidP="002619BA">
            <w:pPr>
              <w:jc w:val="both"/>
              <w:rPr>
                <w:color w:val="0D0E1A"/>
              </w:rPr>
            </w:pPr>
            <w:r w:rsidRPr="002224EB">
              <w:rPr>
                <w:color w:val="0D0E1A"/>
              </w:rPr>
              <w:t>To enable the professional social workers to understand the roles and responsibilities to protect the Environment.</w:t>
            </w:r>
          </w:p>
        </w:tc>
      </w:tr>
      <w:tr w:rsidR="00A27AAA" w:rsidRPr="002224EB" w:rsidTr="00A27AAA">
        <w:trPr>
          <w:trHeight w:val="412"/>
        </w:trPr>
        <w:tc>
          <w:tcPr>
            <w:tcW w:w="966" w:type="dxa"/>
          </w:tcPr>
          <w:p w:rsidR="00A27AAA" w:rsidRPr="002224EB" w:rsidRDefault="00A27AAA" w:rsidP="002619BA">
            <w:pPr>
              <w:pBdr>
                <w:top w:val="nil"/>
                <w:left w:val="nil"/>
                <w:bottom w:val="nil"/>
                <w:right w:val="nil"/>
                <w:between w:val="nil"/>
                <w:bar w:val="nil"/>
              </w:pBdr>
              <w:jc w:val="center"/>
              <w:rPr>
                <w:color w:val="000000"/>
                <w:u w:color="000000"/>
                <w:bdr w:val="nil"/>
              </w:rPr>
            </w:pPr>
            <w:r w:rsidRPr="002224EB">
              <w:rPr>
                <w:color w:val="000000"/>
                <w:u w:color="000000"/>
                <w:bdr w:val="nil"/>
              </w:rPr>
              <w:t>5</w:t>
            </w:r>
          </w:p>
        </w:tc>
        <w:tc>
          <w:tcPr>
            <w:tcW w:w="8214" w:type="dxa"/>
            <w:vAlign w:val="center"/>
          </w:tcPr>
          <w:p w:rsidR="00A27AAA" w:rsidRPr="002224EB" w:rsidRDefault="00A27AAA" w:rsidP="002619BA">
            <w:pPr>
              <w:jc w:val="both"/>
              <w:rPr>
                <w:color w:val="0D0E1A"/>
              </w:rPr>
            </w:pPr>
            <w:r w:rsidRPr="002224EB">
              <w:rPr>
                <w:color w:val="0D0E1A"/>
              </w:rPr>
              <w:t xml:space="preserve">To gain knowledge about Environment and Management. </w:t>
            </w:r>
          </w:p>
        </w:tc>
      </w:tr>
    </w:tbl>
    <w:p w:rsidR="00A27AAA" w:rsidRDefault="00A27AAA" w:rsidP="00257F98">
      <w:pPr>
        <w:rPr>
          <w:b/>
        </w:rPr>
      </w:pPr>
    </w:p>
    <w:p w:rsidR="00A27AAA" w:rsidRPr="002224EB" w:rsidRDefault="00A27AAA" w:rsidP="00257F98">
      <w:pP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257F98" w:rsidRPr="002224EB" w:rsidTr="00A27AAA">
        <w:tc>
          <w:tcPr>
            <w:tcW w:w="9180" w:type="dxa"/>
          </w:tcPr>
          <w:p w:rsidR="00257F98" w:rsidRPr="002224EB" w:rsidRDefault="00642BD8" w:rsidP="00A27AAA">
            <w:pPr>
              <w:spacing w:line="360" w:lineRule="auto"/>
              <w:rPr>
                <w:b/>
              </w:rPr>
            </w:pPr>
            <w:r>
              <w:rPr>
                <w:b/>
              </w:rPr>
              <w:t xml:space="preserve">Course Outcomes </w:t>
            </w:r>
          </w:p>
          <w:p w:rsidR="00257F98" w:rsidRPr="002224EB" w:rsidRDefault="00257F98" w:rsidP="00A27AAA">
            <w:pPr>
              <w:autoSpaceDE w:val="0"/>
              <w:autoSpaceDN w:val="0"/>
              <w:adjustRightInd w:val="0"/>
              <w:spacing w:line="360" w:lineRule="auto"/>
              <w:jc w:val="both"/>
              <w:rPr>
                <w:color w:val="000000"/>
              </w:rPr>
            </w:pPr>
            <w:r w:rsidRPr="002224EB">
              <w:rPr>
                <w:color w:val="000000"/>
              </w:rPr>
              <w:t xml:space="preserve">On the successful completion of the course, student will be able: </w:t>
            </w:r>
          </w:p>
          <w:p w:rsidR="00257F98" w:rsidRPr="002224EB" w:rsidRDefault="00257F98" w:rsidP="007446DB">
            <w:pPr>
              <w:jc w:val="both"/>
              <w:rPr>
                <w:color w:val="000000"/>
              </w:rPr>
            </w:pPr>
            <w:r w:rsidRPr="002224EB">
              <w:rPr>
                <w:color w:val="000000"/>
              </w:rPr>
              <w:t>CO1: To be aware of the concepts of Ecology, Environment and Green Social Work</w:t>
            </w:r>
          </w:p>
          <w:p w:rsidR="00257F98" w:rsidRPr="002224EB" w:rsidRDefault="00257F98" w:rsidP="007446DB">
            <w:pPr>
              <w:jc w:val="both"/>
              <w:rPr>
                <w:color w:val="000000"/>
              </w:rPr>
            </w:pPr>
            <w:r w:rsidRPr="002224EB">
              <w:rPr>
                <w:color w:val="000000"/>
              </w:rPr>
              <w:t>CO2: To understand the causes of environmental issues and its adverse effects.</w:t>
            </w:r>
          </w:p>
          <w:p w:rsidR="00257F98" w:rsidRPr="002224EB" w:rsidRDefault="00257F98" w:rsidP="007446DB">
            <w:pPr>
              <w:jc w:val="both"/>
              <w:rPr>
                <w:color w:val="000000"/>
              </w:rPr>
            </w:pPr>
            <w:r w:rsidRPr="002224EB">
              <w:rPr>
                <w:color w:val="000000"/>
              </w:rPr>
              <w:t xml:space="preserve">CO3: To apply the appropriate measures to control and reduce the issues. </w:t>
            </w:r>
          </w:p>
          <w:p w:rsidR="00257F98" w:rsidRPr="002224EB" w:rsidRDefault="00257F98" w:rsidP="007446DB">
            <w:pPr>
              <w:jc w:val="both"/>
              <w:rPr>
                <w:color w:val="000000"/>
              </w:rPr>
            </w:pPr>
            <w:r w:rsidRPr="002224EB">
              <w:rPr>
                <w:color w:val="000000"/>
              </w:rPr>
              <w:t>CO4: To analyze the Environmental management systems and justice.</w:t>
            </w:r>
          </w:p>
          <w:p w:rsidR="00257F98" w:rsidRPr="002224EB" w:rsidRDefault="00257F98" w:rsidP="007446DB">
            <w:pPr>
              <w:jc w:val="both"/>
              <w:rPr>
                <w:color w:val="000000"/>
              </w:rPr>
            </w:pPr>
            <w:r w:rsidRPr="002224EB">
              <w:rPr>
                <w:color w:val="000000"/>
              </w:rPr>
              <w:t>CO5: To implement the roles and responsibilities to preserve and protect our environment</w:t>
            </w:r>
          </w:p>
          <w:p w:rsidR="00257F98" w:rsidRPr="00DD0780" w:rsidRDefault="00257F98" w:rsidP="007446DB">
            <w:pPr>
              <w:jc w:val="both"/>
              <w:rPr>
                <w:color w:val="000000"/>
              </w:rPr>
            </w:pPr>
            <w:r w:rsidRPr="002224EB">
              <w:rPr>
                <w:color w:val="000000"/>
              </w:rPr>
              <w:t>CO6: To deal with environmental issues and apply suitable interventions</w:t>
            </w:r>
          </w:p>
        </w:tc>
      </w:tr>
    </w:tbl>
    <w:p w:rsidR="00EE551D" w:rsidRDefault="00EE551D" w:rsidP="00257F98">
      <w:pPr>
        <w:spacing w:line="360" w:lineRule="auto"/>
        <w:rPr>
          <w:b/>
        </w:rPr>
      </w:pPr>
    </w:p>
    <w:p w:rsidR="00257F98" w:rsidRPr="002224EB" w:rsidRDefault="00257F98" w:rsidP="00257F98">
      <w:pPr>
        <w:spacing w:line="360" w:lineRule="auto"/>
        <w:rPr>
          <w:b/>
        </w:rPr>
      </w:pPr>
      <w:r w:rsidRPr="002224EB">
        <w:rPr>
          <w:b/>
        </w:rPr>
        <w:t>UNIT – 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257F98" w:rsidRPr="002224EB" w:rsidRDefault="00257F98" w:rsidP="00257F98">
      <w:pPr>
        <w:pBdr>
          <w:top w:val="nil"/>
          <w:left w:val="nil"/>
          <w:bottom w:val="nil"/>
          <w:right w:val="nil"/>
          <w:between w:val="nil"/>
        </w:pBdr>
        <w:spacing w:line="360" w:lineRule="auto"/>
        <w:jc w:val="both"/>
        <w:rPr>
          <w:color w:val="0D0E1A"/>
        </w:rPr>
      </w:pPr>
      <w:r w:rsidRPr="002224EB">
        <w:rPr>
          <w:b/>
          <w:color w:val="0D0E1A"/>
        </w:rPr>
        <w:t xml:space="preserve">Basic Concepts: </w:t>
      </w:r>
      <w:r w:rsidRPr="002224EB">
        <w:rPr>
          <w:color w:val="0D0E1A"/>
        </w:rPr>
        <w:t>Ecology, Environment, Environmental Justice, Climate change, Global warming, Green Transition, Ozone Depletion, biodiversity, deforestation &amp; desertification – Meaning &amp; Concept. Green Social Work - Definition, Importance, Challenges in implementing Green Social Work &amp; GSWN (Green Social Work Network). Natural resources - Concept and types. Ecosystem – Concept, Functions &amp; Types.</w:t>
      </w:r>
    </w:p>
    <w:p w:rsidR="00257F98" w:rsidRPr="002224EB" w:rsidRDefault="00257F98" w:rsidP="00257F98">
      <w:pPr>
        <w:spacing w:line="360" w:lineRule="auto"/>
        <w:jc w:val="both"/>
        <w:rPr>
          <w:b/>
        </w:rPr>
      </w:pPr>
      <w:r w:rsidRPr="002224EB">
        <w:rPr>
          <w:b/>
        </w:rPr>
        <w:t>UNIT – II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257F98" w:rsidRPr="002224EB" w:rsidRDefault="00257F98" w:rsidP="00257F98">
      <w:pPr>
        <w:pBdr>
          <w:top w:val="nil"/>
          <w:left w:val="nil"/>
          <w:bottom w:val="nil"/>
          <w:right w:val="nil"/>
          <w:between w:val="nil"/>
        </w:pBdr>
        <w:spacing w:line="360" w:lineRule="auto"/>
        <w:jc w:val="both"/>
        <w:rPr>
          <w:color w:val="0D0E1A"/>
        </w:rPr>
      </w:pPr>
      <w:r w:rsidRPr="002224EB">
        <w:rPr>
          <w:b/>
          <w:color w:val="0D0E1A"/>
        </w:rPr>
        <w:t>Development and its adverse effects on Environment</w:t>
      </w:r>
      <w:r w:rsidRPr="002224EB">
        <w:rPr>
          <w:color w:val="0D0E1A"/>
        </w:rPr>
        <w:t>: Technology, Industrialization, SEZ Urbanization and Globalization, Commercialization of Agriculture – changing land use patterns and the rural society. Construction of Dams and its consequences - Displacement, relocation and rehabilitation, Deforestation and Ecological Imbalance.</w:t>
      </w:r>
    </w:p>
    <w:p w:rsidR="00257F98" w:rsidRPr="002224EB" w:rsidRDefault="00257F98" w:rsidP="00257F98">
      <w:pPr>
        <w:spacing w:line="360" w:lineRule="auto"/>
        <w:jc w:val="both"/>
        <w:rPr>
          <w:b/>
        </w:rPr>
      </w:pPr>
      <w:r w:rsidRPr="002224EB">
        <w:rPr>
          <w:b/>
        </w:rPr>
        <w:t>UNIT – III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257F98" w:rsidRPr="002224EB" w:rsidRDefault="00257F98" w:rsidP="00257F98">
      <w:pPr>
        <w:pBdr>
          <w:top w:val="nil"/>
          <w:left w:val="nil"/>
          <w:bottom w:val="nil"/>
          <w:right w:val="nil"/>
          <w:between w:val="nil"/>
        </w:pBdr>
        <w:spacing w:line="360" w:lineRule="auto"/>
        <w:jc w:val="both"/>
        <w:rPr>
          <w:color w:val="0D0E1A"/>
        </w:rPr>
      </w:pPr>
      <w:r w:rsidRPr="002224EB">
        <w:rPr>
          <w:b/>
          <w:color w:val="0D0E1A"/>
        </w:rPr>
        <w:t xml:space="preserve">Environmental Issues and Control measures: </w:t>
      </w:r>
      <w:r w:rsidRPr="002224EB">
        <w:rPr>
          <w:color w:val="0D0E1A"/>
        </w:rPr>
        <w:t xml:space="preserve">Environmental Pollution: Causes, effects  and control of pollutions:  – Air, Water, Soil, Noise, Radioactive. Waste Management; Pollution - Air, Water, Soil, Noise and Solid waste Management. </w:t>
      </w:r>
    </w:p>
    <w:p w:rsidR="00257F98" w:rsidRPr="002224EB" w:rsidRDefault="00257F98" w:rsidP="00257F98">
      <w:pPr>
        <w:pBdr>
          <w:top w:val="nil"/>
          <w:left w:val="nil"/>
          <w:bottom w:val="nil"/>
          <w:right w:val="nil"/>
          <w:between w:val="nil"/>
        </w:pBdr>
        <w:spacing w:line="360" w:lineRule="auto"/>
        <w:jc w:val="both"/>
        <w:rPr>
          <w:color w:val="0D0E1A"/>
        </w:rPr>
      </w:pPr>
      <w:r w:rsidRPr="002224EB">
        <w:rPr>
          <w:color w:val="0D0E1A"/>
        </w:rPr>
        <w:t xml:space="preserve">Use of Non-conventional sources of Energy. The Environment Protection Act 1986 - Air Pollution Act 1987 – Water Pollution Act 1974,  Wildlife Protection Act,  Forest Conservation Act. National Environment policies, National green tribunal, Environment Issues in India. </w:t>
      </w:r>
    </w:p>
    <w:p w:rsidR="00257F98" w:rsidRPr="002224EB" w:rsidRDefault="00257F98" w:rsidP="00257F98">
      <w:pPr>
        <w:spacing w:line="360" w:lineRule="auto"/>
        <w:jc w:val="both"/>
        <w:rPr>
          <w:b/>
        </w:rPr>
      </w:pPr>
      <w:r w:rsidRPr="002224EB">
        <w:rPr>
          <w:b/>
        </w:rPr>
        <w:t>UNIT – IV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257F98" w:rsidRPr="002224EB" w:rsidRDefault="00257F98" w:rsidP="00257F98">
      <w:pPr>
        <w:pBdr>
          <w:top w:val="nil"/>
          <w:left w:val="nil"/>
          <w:bottom w:val="nil"/>
          <w:right w:val="nil"/>
          <w:between w:val="nil"/>
        </w:pBdr>
        <w:spacing w:line="360" w:lineRule="auto"/>
        <w:jc w:val="both"/>
        <w:rPr>
          <w:color w:val="0D0E1A"/>
        </w:rPr>
      </w:pPr>
      <w:r w:rsidRPr="002224EB">
        <w:rPr>
          <w:b/>
          <w:color w:val="0D0E1A"/>
        </w:rPr>
        <w:t xml:space="preserve">Environment Action and Management: </w:t>
      </w:r>
      <w:r w:rsidRPr="002224EB">
        <w:rPr>
          <w:color w:val="0D0E1A"/>
          <w:highlight w:val="white"/>
        </w:rPr>
        <w:t>Environmental conservation and preservation: </w:t>
      </w:r>
      <w:r w:rsidRPr="002224EB">
        <w:rPr>
          <w:color w:val="0D0E1A"/>
        </w:rPr>
        <w:t xml:space="preserve">Rio+20 &amp; SDGs (6,7,11,12,13 &amp;15). Paris Summit and its implications: Environment Management System: </w:t>
      </w:r>
      <w:r w:rsidRPr="002224EB">
        <w:rPr>
          <w:color w:val="0D0E1A"/>
          <w:highlight w:val="white"/>
        </w:rPr>
        <w:t>Traditional knowledge and practice: Environmental justice.</w:t>
      </w:r>
    </w:p>
    <w:p w:rsidR="00257F98" w:rsidRPr="002224EB" w:rsidRDefault="00257F98" w:rsidP="00257F98">
      <w:pPr>
        <w:spacing w:line="360" w:lineRule="auto"/>
        <w:jc w:val="both"/>
        <w:rPr>
          <w:b/>
        </w:rPr>
      </w:pPr>
      <w:r w:rsidRPr="002224EB">
        <w:rPr>
          <w:b/>
        </w:rPr>
        <w:t>UNIT – 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257F98" w:rsidRPr="00642BD8" w:rsidRDefault="00257F98" w:rsidP="00257F98">
      <w:pPr>
        <w:pBdr>
          <w:top w:val="nil"/>
          <w:left w:val="nil"/>
          <w:bottom w:val="nil"/>
          <w:right w:val="nil"/>
          <w:between w:val="nil"/>
        </w:pBdr>
        <w:spacing w:line="360" w:lineRule="auto"/>
        <w:jc w:val="both"/>
        <w:rPr>
          <w:color w:val="0D0E1A"/>
        </w:rPr>
      </w:pPr>
      <w:r w:rsidRPr="002224EB">
        <w:rPr>
          <w:b/>
          <w:color w:val="0D0E1A"/>
        </w:rPr>
        <w:t xml:space="preserve">Role of Social Worker in Environment Protection and Preservation: </w:t>
      </w:r>
      <w:r w:rsidR="00642BD8">
        <w:rPr>
          <w:color w:val="0D0E1A"/>
        </w:rPr>
        <w:t xml:space="preserve">Environment Ethics. </w:t>
      </w:r>
      <w:r w:rsidRPr="002224EB">
        <w:rPr>
          <w:color w:val="0D0E1A"/>
        </w:rPr>
        <w:t>Environmental Management: Role of Government and NGOs in environment protection and development. Green protocol, Green Social Work Initiatives. Promotion Environment Movements. The Chipko Movement, Narmada BachaoAndolan, Silent Valley Movement</w:t>
      </w:r>
      <w:r w:rsidRPr="002224EB">
        <w:rPr>
          <w:bCs/>
          <w:i/>
        </w:rPr>
        <w: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257F98" w:rsidRPr="002224EB" w:rsidTr="002619BA">
        <w:trPr>
          <w:trHeight w:val="3140"/>
        </w:trPr>
        <w:tc>
          <w:tcPr>
            <w:tcW w:w="9039" w:type="dxa"/>
          </w:tcPr>
          <w:p w:rsidR="00257F98" w:rsidRPr="002224EB" w:rsidRDefault="00257F98" w:rsidP="002619BA">
            <w:pPr>
              <w:spacing w:line="360" w:lineRule="auto"/>
              <w:jc w:val="both"/>
              <w:rPr>
                <w:b/>
              </w:rPr>
            </w:pPr>
            <w:r w:rsidRPr="002224EB">
              <w:rPr>
                <w:b/>
              </w:rPr>
              <w:t>Text Books</w:t>
            </w:r>
          </w:p>
          <w:p w:rsidR="00257F98" w:rsidRPr="002224EB" w:rsidRDefault="00257F98" w:rsidP="00170880">
            <w:pPr>
              <w:numPr>
                <w:ilvl w:val="0"/>
                <w:numId w:val="9"/>
              </w:numPr>
              <w:pBdr>
                <w:top w:val="nil"/>
                <w:left w:val="nil"/>
                <w:bottom w:val="nil"/>
                <w:right w:val="nil"/>
                <w:between w:val="nil"/>
              </w:pBdr>
              <w:shd w:val="clear" w:color="auto" w:fill="FFFFFF"/>
              <w:jc w:val="both"/>
              <w:rPr>
                <w:color w:val="0D0E1A"/>
              </w:rPr>
            </w:pPr>
            <w:r w:rsidRPr="002224EB">
              <w:rPr>
                <w:color w:val="0D0E1A"/>
              </w:rPr>
              <w:t>Kaushik &amp; Kaushik (2004) Perspective in Environmental Studies, 2ed. New Age International PLtd.</w:t>
            </w:r>
          </w:p>
          <w:p w:rsidR="00257F98" w:rsidRPr="002224EB" w:rsidRDefault="00257F98" w:rsidP="00170880">
            <w:pPr>
              <w:numPr>
                <w:ilvl w:val="0"/>
                <w:numId w:val="9"/>
              </w:numPr>
              <w:pBdr>
                <w:top w:val="nil"/>
                <w:left w:val="nil"/>
                <w:bottom w:val="nil"/>
                <w:right w:val="nil"/>
                <w:between w:val="nil"/>
              </w:pBdr>
              <w:shd w:val="clear" w:color="auto" w:fill="FFFFFF"/>
              <w:jc w:val="both"/>
              <w:rPr>
                <w:color w:val="0D0E1A"/>
              </w:rPr>
            </w:pPr>
            <w:r w:rsidRPr="002224EB">
              <w:rPr>
                <w:color w:val="0D0E1A"/>
              </w:rPr>
              <w:t>Agarwal S.K. 1993. Environmental protection, Himalaya Publishers, New Delhi.</w:t>
            </w:r>
          </w:p>
          <w:p w:rsidR="00257F98" w:rsidRPr="002224EB" w:rsidRDefault="00257F98" w:rsidP="00170880">
            <w:pPr>
              <w:numPr>
                <w:ilvl w:val="0"/>
                <w:numId w:val="9"/>
              </w:numPr>
              <w:pBdr>
                <w:top w:val="nil"/>
                <w:left w:val="nil"/>
                <w:bottom w:val="nil"/>
                <w:right w:val="nil"/>
                <w:between w:val="nil"/>
              </w:pBdr>
              <w:jc w:val="both"/>
              <w:rPr>
                <w:color w:val="0D0E1A"/>
              </w:rPr>
            </w:pPr>
            <w:r w:rsidRPr="002224EB">
              <w:rPr>
                <w:color w:val="0D0E1A"/>
              </w:rPr>
              <w:t>Aradhana  P.S.  1998.  Environmental  Management. Rajat Publishers. New Delhi.</w:t>
            </w:r>
          </w:p>
          <w:p w:rsidR="00257F98" w:rsidRPr="002224EB" w:rsidRDefault="00257F98" w:rsidP="00170880">
            <w:pPr>
              <w:numPr>
                <w:ilvl w:val="0"/>
                <w:numId w:val="9"/>
              </w:numPr>
              <w:pBdr>
                <w:top w:val="nil"/>
                <w:left w:val="nil"/>
                <w:bottom w:val="nil"/>
                <w:right w:val="nil"/>
                <w:between w:val="nil"/>
              </w:pBdr>
              <w:jc w:val="both"/>
              <w:rPr>
                <w:color w:val="0D0E1A"/>
              </w:rPr>
            </w:pPr>
            <w:r w:rsidRPr="002224EB">
              <w:rPr>
                <w:color w:val="0D0E1A"/>
              </w:rPr>
              <w:t>Susila Appadurai. 2004. Environmental Studies. New Century Book House Publishers. Chennai.</w:t>
            </w:r>
          </w:p>
          <w:p w:rsidR="00257F98" w:rsidRPr="002224EB" w:rsidRDefault="00257F98" w:rsidP="00170880">
            <w:pPr>
              <w:numPr>
                <w:ilvl w:val="0"/>
                <w:numId w:val="9"/>
              </w:numPr>
              <w:pBdr>
                <w:top w:val="nil"/>
                <w:left w:val="nil"/>
                <w:bottom w:val="nil"/>
                <w:right w:val="nil"/>
                <w:between w:val="nil"/>
              </w:pBdr>
              <w:jc w:val="both"/>
              <w:rPr>
                <w:color w:val="0D0E1A"/>
              </w:rPr>
            </w:pPr>
            <w:r w:rsidRPr="002224EB">
              <w:rPr>
                <w:color w:val="0D0E1A"/>
              </w:rPr>
              <w:t>Kannan    1991.    Fundamentals    of    Environmental pollution. S. Chand. New Delhi.</w:t>
            </w:r>
          </w:p>
        </w:tc>
      </w:tr>
      <w:tr w:rsidR="00257F98" w:rsidRPr="002224EB" w:rsidTr="002619BA">
        <w:trPr>
          <w:trHeight w:val="3231"/>
        </w:trPr>
        <w:tc>
          <w:tcPr>
            <w:tcW w:w="9039" w:type="dxa"/>
          </w:tcPr>
          <w:p w:rsidR="00257F98" w:rsidRPr="002224EB" w:rsidRDefault="00257F98" w:rsidP="002619BA">
            <w:pPr>
              <w:jc w:val="both"/>
              <w:rPr>
                <w:b/>
              </w:rPr>
            </w:pPr>
            <w:r w:rsidRPr="002224EB">
              <w:rPr>
                <w:b/>
              </w:rPr>
              <w:t>Books for References</w:t>
            </w:r>
          </w:p>
          <w:p w:rsidR="00257F98" w:rsidRPr="002224EB" w:rsidRDefault="00257F98" w:rsidP="00170880">
            <w:pPr>
              <w:numPr>
                <w:ilvl w:val="0"/>
                <w:numId w:val="27"/>
              </w:numPr>
              <w:pBdr>
                <w:top w:val="nil"/>
                <w:left w:val="nil"/>
                <w:bottom w:val="nil"/>
                <w:right w:val="nil"/>
                <w:between w:val="nil"/>
              </w:pBdr>
              <w:shd w:val="clear" w:color="auto" w:fill="FFFFFF"/>
              <w:jc w:val="both"/>
              <w:rPr>
                <w:color w:val="0D0E1A"/>
              </w:rPr>
            </w:pPr>
            <w:r w:rsidRPr="002224EB">
              <w:rPr>
                <w:color w:val="0D0E1A"/>
              </w:rPr>
              <w:t>Alka Verma (2015) Green Social Work Environmental Protection, Pentagon Press.</w:t>
            </w:r>
          </w:p>
          <w:p w:rsidR="00257F98" w:rsidRPr="002224EB" w:rsidRDefault="00257F98" w:rsidP="00170880">
            <w:pPr>
              <w:numPr>
                <w:ilvl w:val="0"/>
                <w:numId w:val="27"/>
              </w:numPr>
              <w:pBdr>
                <w:top w:val="nil"/>
                <w:left w:val="nil"/>
                <w:bottom w:val="nil"/>
                <w:right w:val="nil"/>
                <w:between w:val="nil"/>
              </w:pBdr>
              <w:jc w:val="both"/>
              <w:rPr>
                <w:color w:val="0D0E1A"/>
              </w:rPr>
            </w:pPr>
            <w:r w:rsidRPr="002224EB">
              <w:rPr>
                <w:color w:val="0D0E1A"/>
              </w:rPr>
              <w:t>Andromeda.    1995.    New    Science encyclopedia: Ecology and environment.    Oxford    Publishers. London</w:t>
            </w:r>
          </w:p>
          <w:p w:rsidR="00257F98" w:rsidRPr="002224EB" w:rsidRDefault="00257F98" w:rsidP="00170880">
            <w:pPr>
              <w:numPr>
                <w:ilvl w:val="0"/>
                <w:numId w:val="27"/>
              </w:numPr>
              <w:pBdr>
                <w:top w:val="nil"/>
                <w:left w:val="nil"/>
                <w:bottom w:val="nil"/>
                <w:right w:val="nil"/>
                <w:between w:val="nil"/>
              </w:pBdr>
              <w:jc w:val="both"/>
              <w:rPr>
                <w:color w:val="0D0E1A"/>
              </w:rPr>
            </w:pPr>
            <w:r w:rsidRPr="002224EB">
              <w:rPr>
                <w:color w:val="0D0E1A"/>
              </w:rPr>
              <w:t>Aravind   Kumar.   2008.   Environmental   Resource Management. Daya Publishers. New Delhi:</w:t>
            </w:r>
          </w:p>
          <w:p w:rsidR="00257F98" w:rsidRPr="002224EB" w:rsidRDefault="00257F98" w:rsidP="00170880">
            <w:pPr>
              <w:numPr>
                <w:ilvl w:val="0"/>
                <w:numId w:val="27"/>
              </w:numPr>
              <w:pBdr>
                <w:top w:val="nil"/>
                <w:left w:val="nil"/>
                <w:bottom w:val="nil"/>
                <w:right w:val="nil"/>
                <w:between w:val="nil"/>
              </w:pBdr>
              <w:jc w:val="both"/>
              <w:rPr>
                <w:color w:val="0D0E1A"/>
              </w:rPr>
            </w:pPr>
            <w:r w:rsidRPr="002224EB">
              <w:rPr>
                <w:color w:val="0D0E1A"/>
              </w:rPr>
              <w:t>Aray    and    Abbasi    1995.    Urbanisation    and    its Environmental Impacts. New Delhi: Discovery</w:t>
            </w:r>
          </w:p>
          <w:p w:rsidR="00257F98" w:rsidRPr="002224EB" w:rsidRDefault="00257F98" w:rsidP="00170880">
            <w:pPr>
              <w:numPr>
                <w:ilvl w:val="0"/>
                <w:numId w:val="27"/>
              </w:numPr>
              <w:pBdr>
                <w:top w:val="nil"/>
                <w:left w:val="nil"/>
                <w:bottom w:val="nil"/>
                <w:right w:val="nil"/>
                <w:between w:val="nil"/>
              </w:pBdr>
              <w:jc w:val="both"/>
              <w:rPr>
                <w:color w:val="0D0E1A"/>
              </w:rPr>
            </w:pPr>
            <w:r w:rsidRPr="002224EB">
              <w:rPr>
                <w:color w:val="0D0E1A"/>
              </w:rPr>
              <w:t>Asthana.  D.K.  2001.  Environmental Problems  and solutions. S. Chand publishers. New Delhi.</w:t>
            </w:r>
          </w:p>
          <w:p w:rsidR="00257F98" w:rsidRPr="002224EB" w:rsidRDefault="00257F98" w:rsidP="00170880">
            <w:pPr>
              <w:numPr>
                <w:ilvl w:val="0"/>
                <w:numId w:val="27"/>
              </w:numPr>
              <w:pBdr>
                <w:top w:val="nil"/>
                <w:left w:val="nil"/>
                <w:bottom w:val="nil"/>
                <w:right w:val="nil"/>
                <w:between w:val="nil"/>
              </w:pBdr>
              <w:shd w:val="clear" w:color="auto" w:fill="FFFFFF"/>
              <w:jc w:val="both"/>
              <w:rPr>
                <w:color w:val="0D0E1A"/>
              </w:rPr>
            </w:pPr>
            <w:r w:rsidRPr="002224EB">
              <w:rPr>
                <w:color w:val="0D0E1A"/>
              </w:rPr>
              <w:t>Barrow CJ (2006) Environmental Management for Sustainable Development, Routledge Taylor &amp; Francis Group</w:t>
            </w:r>
          </w:p>
          <w:p w:rsidR="00257F98" w:rsidRPr="002224EB" w:rsidRDefault="00257F98" w:rsidP="00170880">
            <w:pPr>
              <w:numPr>
                <w:ilvl w:val="0"/>
                <w:numId w:val="27"/>
              </w:numPr>
              <w:pBdr>
                <w:top w:val="nil"/>
                <w:left w:val="nil"/>
                <w:bottom w:val="nil"/>
                <w:right w:val="nil"/>
                <w:between w:val="nil"/>
              </w:pBdr>
              <w:jc w:val="both"/>
              <w:rPr>
                <w:color w:val="0D0E1A"/>
              </w:rPr>
            </w:pPr>
            <w:r w:rsidRPr="002224EB">
              <w:rPr>
                <w:color w:val="0D0E1A"/>
              </w:rPr>
              <w:t>Dash   Sharma   P.   1998. Environment   Health   and development. Anmol Publishers. New Delhi.</w:t>
            </w:r>
          </w:p>
          <w:p w:rsidR="00257F98" w:rsidRPr="002224EB" w:rsidRDefault="004B3BC8" w:rsidP="00170880">
            <w:pPr>
              <w:numPr>
                <w:ilvl w:val="0"/>
                <w:numId w:val="27"/>
              </w:numPr>
              <w:pBdr>
                <w:top w:val="nil"/>
                <w:left w:val="nil"/>
                <w:bottom w:val="nil"/>
                <w:right w:val="nil"/>
                <w:between w:val="nil"/>
              </w:pBdr>
              <w:shd w:val="clear" w:color="auto" w:fill="FFFFFF"/>
              <w:jc w:val="both"/>
              <w:rPr>
                <w:color w:val="0D0E1A"/>
              </w:rPr>
            </w:pPr>
            <w:hyperlink r:id="rId55">
              <w:r w:rsidR="00257F98" w:rsidRPr="002224EB">
                <w:rPr>
                  <w:color w:val="0D0E1A"/>
                </w:rPr>
                <w:t>Dominelli</w:t>
              </w:r>
            </w:hyperlink>
            <w:r w:rsidR="00257F98" w:rsidRPr="002224EB">
              <w:rPr>
                <w:color w:val="0D0E1A"/>
              </w:rPr>
              <w:t xml:space="preserve">  L(2012) Green Social Work: From Environmental Crises to Environmental Justice, </w:t>
            </w:r>
            <w:r w:rsidR="00257F98" w:rsidRPr="002224EB">
              <w:rPr>
                <w:color w:val="0D0E1A"/>
                <w:highlight w:val="white"/>
              </w:rPr>
              <w:t>Polity Press</w:t>
            </w:r>
          </w:p>
          <w:p w:rsidR="00257F98" w:rsidRPr="002224EB" w:rsidRDefault="00257F98" w:rsidP="00170880">
            <w:pPr>
              <w:numPr>
                <w:ilvl w:val="0"/>
                <w:numId w:val="27"/>
              </w:numPr>
              <w:pBdr>
                <w:top w:val="nil"/>
                <w:left w:val="nil"/>
                <w:bottom w:val="nil"/>
                <w:right w:val="nil"/>
                <w:between w:val="nil"/>
              </w:pBdr>
              <w:jc w:val="both"/>
              <w:rPr>
                <w:color w:val="0D0E1A"/>
              </w:rPr>
            </w:pPr>
            <w:r w:rsidRPr="002224EB">
              <w:rPr>
                <w:color w:val="0D0E1A"/>
              </w:rPr>
              <w:t>GuhaRamchandra,    1991    The    Unquietwoods, Ecological  Change  and  Peasant Resistance  in  the Himalayas, New Delhi: Oxford University Press</w:t>
            </w:r>
          </w:p>
          <w:p w:rsidR="00257F98" w:rsidRPr="002224EB" w:rsidRDefault="00257F98" w:rsidP="00170880">
            <w:pPr>
              <w:numPr>
                <w:ilvl w:val="0"/>
                <w:numId w:val="27"/>
              </w:numPr>
              <w:pBdr>
                <w:top w:val="nil"/>
                <w:left w:val="nil"/>
                <w:bottom w:val="nil"/>
                <w:right w:val="nil"/>
                <w:between w:val="nil"/>
              </w:pBdr>
              <w:jc w:val="both"/>
              <w:rPr>
                <w:color w:val="0D0E1A"/>
              </w:rPr>
            </w:pPr>
            <w:r w:rsidRPr="002224EB">
              <w:rPr>
                <w:color w:val="0D0E1A"/>
              </w:rPr>
              <w:t>Luoma Samuel N. 1984. Introduction to environmental Issues. Macmillan Publishers. Calcutta.</w:t>
            </w:r>
          </w:p>
          <w:p w:rsidR="00257F98" w:rsidRPr="002224EB" w:rsidRDefault="00257F98" w:rsidP="00170880">
            <w:pPr>
              <w:numPr>
                <w:ilvl w:val="0"/>
                <w:numId w:val="27"/>
              </w:numPr>
              <w:pBdr>
                <w:top w:val="nil"/>
                <w:left w:val="nil"/>
                <w:bottom w:val="nil"/>
                <w:right w:val="nil"/>
                <w:between w:val="nil"/>
              </w:pBdr>
              <w:jc w:val="both"/>
              <w:rPr>
                <w:color w:val="0D0E1A"/>
              </w:rPr>
            </w:pPr>
            <w:r w:rsidRPr="002224EB">
              <w:rPr>
                <w:color w:val="0D0E1A"/>
              </w:rPr>
              <w:t>Maharajan    V.S.    1986.    Environment    protection: challenges  and  Issues.  Deep  and  Deep Publishers. New Delhi</w:t>
            </w:r>
          </w:p>
          <w:p w:rsidR="00257F98" w:rsidRPr="002224EB" w:rsidRDefault="00257F98" w:rsidP="00170880">
            <w:pPr>
              <w:numPr>
                <w:ilvl w:val="0"/>
                <w:numId w:val="27"/>
              </w:numPr>
              <w:pBdr>
                <w:top w:val="nil"/>
                <w:left w:val="nil"/>
                <w:bottom w:val="nil"/>
                <w:right w:val="nil"/>
                <w:between w:val="nil"/>
              </w:pBdr>
              <w:jc w:val="both"/>
              <w:rPr>
                <w:color w:val="0D0E1A"/>
              </w:rPr>
            </w:pPr>
            <w:r w:rsidRPr="002224EB">
              <w:rPr>
                <w:color w:val="0D0E1A"/>
              </w:rPr>
              <w:t>Mohan   I.   2002.   Environmental Problems   in   21stCentury. Anmol Publishers. New Delhi</w:t>
            </w:r>
          </w:p>
          <w:p w:rsidR="00257F98" w:rsidRPr="002224EB" w:rsidRDefault="00257F98" w:rsidP="00170880">
            <w:pPr>
              <w:numPr>
                <w:ilvl w:val="0"/>
                <w:numId w:val="27"/>
              </w:numPr>
              <w:pBdr>
                <w:top w:val="nil"/>
                <w:left w:val="nil"/>
                <w:bottom w:val="nil"/>
                <w:right w:val="nil"/>
                <w:between w:val="nil"/>
              </w:pBdr>
              <w:jc w:val="both"/>
              <w:rPr>
                <w:color w:val="0D0E1A"/>
              </w:rPr>
            </w:pPr>
            <w:r w:rsidRPr="002224EB">
              <w:rPr>
                <w:color w:val="0D0E1A"/>
              </w:rPr>
              <w:t>Mohanty. S.K. 1997. Environment and pollution Law Manual. Universal Publishers. New Delhi. </w:t>
            </w:r>
          </w:p>
          <w:p w:rsidR="00257F98" w:rsidRPr="00642BD8" w:rsidRDefault="00257F98" w:rsidP="00170880">
            <w:pPr>
              <w:numPr>
                <w:ilvl w:val="0"/>
                <w:numId w:val="27"/>
              </w:numPr>
              <w:pBdr>
                <w:top w:val="nil"/>
                <w:left w:val="nil"/>
                <w:bottom w:val="nil"/>
                <w:right w:val="nil"/>
                <w:between w:val="nil"/>
              </w:pBdr>
              <w:jc w:val="both"/>
              <w:rPr>
                <w:b/>
              </w:rPr>
            </w:pPr>
            <w:r w:rsidRPr="002224EB">
              <w:rPr>
                <w:color w:val="0D0E1A"/>
              </w:rPr>
              <w:t>Ravichand. M. 2007. Environmental Management. Concept Publishers. New Delhi.</w:t>
            </w:r>
          </w:p>
        </w:tc>
      </w:tr>
      <w:tr w:rsidR="00257F98" w:rsidRPr="002224EB" w:rsidTr="002619BA">
        <w:trPr>
          <w:trHeight w:val="2054"/>
        </w:trPr>
        <w:tc>
          <w:tcPr>
            <w:tcW w:w="9039" w:type="dxa"/>
          </w:tcPr>
          <w:p w:rsidR="00257F98" w:rsidRPr="002224EB" w:rsidRDefault="00257F98" w:rsidP="002619BA">
            <w:pPr>
              <w:jc w:val="both"/>
              <w:rPr>
                <w:b/>
              </w:rPr>
            </w:pPr>
            <w:r w:rsidRPr="002224EB">
              <w:rPr>
                <w:b/>
              </w:rPr>
              <w:t>Web Resources</w:t>
            </w:r>
          </w:p>
          <w:p w:rsidR="00257F98" w:rsidRPr="002224EB" w:rsidRDefault="004B3BC8" w:rsidP="00170880">
            <w:pPr>
              <w:numPr>
                <w:ilvl w:val="0"/>
                <w:numId w:val="10"/>
              </w:numPr>
              <w:pBdr>
                <w:top w:val="nil"/>
                <w:left w:val="nil"/>
                <w:bottom w:val="nil"/>
                <w:right w:val="nil"/>
                <w:between w:val="nil"/>
              </w:pBdr>
              <w:rPr>
                <w:color w:val="0D0E1A"/>
              </w:rPr>
            </w:pPr>
            <w:hyperlink r:id="rId56">
              <w:r w:rsidR="00257F98" w:rsidRPr="002224EB">
                <w:rPr>
                  <w:color w:val="0D0E1A"/>
                </w:rPr>
                <w:t>https://www.india.gov.in/official-website-ministry-environment-and-forests-0</w:t>
              </w:r>
            </w:hyperlink>
          </w:p>
          <w:p w:rsidR="00257F98" w:rsidRPr="002224EB" w:rsidRDefault="004B3BC8" w:rsidP="00170880">
            <w:pPr>
              <w:numPr>
                <w:ilvl w:val="0"/>
                <w:numId w:val="10"/>
              </w:numPr>
              <w:pBdr>
                <w:top w:val="nil"/>
                <w:left w:val="nil"/>
                <w:bottom w:val="nil"/>
                <w:right w:val="nil"/>
                <w:between w:val="nil"/>
              </w:pBdr>
              <w:rPr>
                <w:color w:val="0D0E1A"/>
              </w:rPr>
            </w:pPr>
            <w:hyperlink r:id="rId57">
              <w:r w:rsidR="00257F98" w:rsidRPr="002224EB">
                <w:rPr>
                  <w:color w:val="0D0E1A"/>
                  <w:u w:val="single"/>
                </w:rPr>
                <w:t>https://moef.gov.in/en/rules-and-regulations/environment-protection/</w:t>
              </w:r>
            </w:hyperlink>
          </w:p>
          <w:p w:rsidR="00257F98" w:rsidRPr="002224EB" w:rsidRDefault="004B3BC8" w:rsidP="00170880">
            <w:pPr>
              <w:numPr>
                <w:ilvl w:val="0"/>
                <w:numId w:val="10"/>
              </w:numPr>
              <w:pBdr>
                <w:top w:val="nil"/>
                <w:left w:val="nil"/>
                <w:bottom w:val="nil"/>
                <w:right w:val="nil"/>
                <w:between w:val="nil"/>
              </w:pBdr>
              <w:rPr>
                <w:color w:val="0D0E1A"/>
              </w:rPr>
            </w:pPr>
            <w:hyperlink r:id="rId58">
              <w:r w:rsidR="00257F98" w:rsidRPr="002224EB">
                <w:rPr>
                  <w:color w:val="0D0E1A"/>
                </w:rPr>
                <w:t>http://www.indiaenvironmentportal.org.in/</w:t>
              </w:r>
            </w:hyperlink>
          </w:p>
          <w:p w:rsidR="00257F98" w:rsidRPr="002224EB" w:rsidRDefault="004B3BC8" w:rsidP="00170880">
            <w:pPr>
              <w:numPr>
                <w:ilvl w:val="0"/>
                <w:numId w:val="10"/>
              </w:numPr>
              <w:pBdr>
                <w:top w:val="nil"/>
                <w:left w:val="nil"/>
                <w:bottom w:val="nil"/>
                <w:right w:val="nil"/>
                <w:between w:val="nil"/>
              </w:pBdr>
              <w:rPr>
                <w:color w:val="0D0E1A"/>
              </w:rPr>
            </w:pPr>
            <w:hyperlink r:id="rId59">
              <w:r w:rsidR="00257F98" w:rsidRPr="002224EB">
                <w:rPr>
                  <w:color w:val="0D0E1A"/>
                </w:rPr>
                <w:t>http://www.envis.nic.in/</w:t>
              </w:r>
            </w:hyperlink>
          </w:p>
          <w:p w:rsidR="00257F98" w:rsidRPr="002224EB" w:rsidRDefault="004B3BC8" w:rsidP="00170880">
            <w:pPr>
              <w:numPr>
                <w:ilvl w:val="0"/>
                <w:numId w:val="10"/>
              </w:numPr>
              <w:pBdr>
                <w:top w:val="nil"/>
                <w:left w:val="nil"/>
                <w:bottom w:val="nil"/>
                <w:right w:val="nil"/>
                <w:between w:val="nil"/>
              </w:pBdr>
              <w:rPr>
                <w:color w:val="0D0E1A"/>
              </w:rPr>
            </w:pPr>
            <w:hyperlink r:id="rId60">
              <w:r w:rsidR="00257F98" w:rsidRPr="002224EB">
                <w:rPr>
                  <w:color w:val="0D0E1A"/>
                </w:rPr>
                <w:t>https://cpcb.nic.in/</w:t>
              </w:r>
            </w:hyperlink>
          </w:p>
          <w:p w:rsidR="00257F98" w:rsidRPr="002224EB" w:rsidRDefault="00257F98" w:rsidP="00170880">
            <w:pPr>
              <w:numPr>
                <w:ilvl w:val="0"/>
                <w:numId w:val="10"/>
              </w:numPr>
              <w:pBdr>
                <w:top w:val="nil"/>
                <w:left w:val="nil"/>
                <w:bottom w:val="nil"/>
                <w:right w:val="nil"/>
                <w:between w:val="nil"/>
              </w:pBdr>
              <w:rPr>
                <w:color w:val="0D0E1A"/>
              </w:rPr>
            </w:pPr>
            <w:r w:rsidRPr="002224EB">
              <w:rPr>
                <w:color w:val="0D0E1A"/>
              </w:rPr>
              <w:t>https://www.aasw.asn.au/victoria/green-social-work-network</w:t>
            </w:r>
          </w:p>
        </w:tc>
      </w:tr>
    </w:tbl>
    <w:p w:rsidR="00257F98" w:rsidRPr="002224EB" w:rsidRDefault="00257F98" w:rsidP="00257F98">
      <w:pPr>
        <w:rPr>
          <w:b/>
        </w:rPr>
      </w:pPr>
    </w:p>
    <w:p w:rsidR="00257F98" w:rsidRPr="002224EB" w:rsidRDefault="002619BA" w:rsidP="00776A16">
      <w:pPr>
        <w:spacing w:line="360" w:lineRule="auto"/>
        <w:rPr>
          <w:b/>
        </w:rPr>
      </w:pPr>
      <w:r w:rsidRPr="002224EB">
        <w:rPr>
          <w:b/>
        </w:rPr>
        <w:t xml:space="preserve">Mapping </w:t>
      </w:r>
      <w:r>
        <w:rPr>
          <w:b/>
        </w:rPr>
        <w:t>w</w:t>
      </w:r>
      <w:r w:rsidRPr="002224EB">
        <w:rPr>
          <w:b/>
        </w:rPr>
        <w:t>ith Programme Specific Outcome</w:t>
      </w: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1027"/>
        <w:gridCol w:w="1027"/>
        <w:gridCol w:w="1027"/>
        <w:gridCol w:w="1027"/>
        <w:gridCol w:w="1027"/>
      </w:tblGrid>
      <w:tr w:rsidR="00257F98" w:rsidRPr="002224EB" w:rsidTr="00776A16">
        <w:tc>
          <w:tcPr>
            <w:tcW w:w="23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rPr>
                <w:b/>
              </w:rPr>
            </w:pP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PSO5</w:t>
            </w:r>
          </w:p>
        </w:tc>
      </w:tr>
      <w:tr w:rsidR="00257F98" w:rsidRPr="002224EB" w:rsidTr="00776A16">
        <w:tc>
          <w:tcPr>
            <w:tcW w:w="23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M</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r>
      <w:tr w:rsidR="00257F98" w:rsidRPr="002224EB" w:rsidTr="00776A16">
        <w:tc>
          <w:tcPr>
            <w:tcW w:w="23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M</w:t>
            </w:r>
          </w:p>
        </w:tc>
      </w:tr>
      <w:tr w:rsidR="00257F98" w:rsidRPr="002224EB" w:rsidTr="00776A16">
        <w:tc>
          <w:tcPr>
            <w:tcW w:w="23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r>
      <w:tr w:rsidR="00257F98" w:rsidRPr="002224EB" w:rsidTr="00776A16">
        <w:tc>
          <w:tcPr>
            <w:tcW w:w="23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r>
      <w:tr w:rsidR="00257F98" w:rsidRPr="002224EB" w:rsidTr="00776A16">
        <w:tc>
          <w:tcPr>
            <w:tcW w:w="23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r>
      <w:tr w:rsidR="00257F98" w:rsidRPr="002224EB" w:rsidTr="00776A16">
        <w:tc>
          <w:tcPr>
            <w:tcW w:w="23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rPr>
                <w:b/>
              </w:rPr>
            </w:pPr>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color w:val="0D0E1A"/>
              </w:rPr>
            </w:pPr>
            <w:r w:rsidRPr="002224EB">
              <w:rPr>
                <w:b/>
                <w:color w:val="0D0E1A"/>
              </w:rPr>
              <w:t>S</w:t>
            </w:r>
          </w:p>
        </w:tc>
      </w:tr>
    </w:tbl>
    <w:p w:rsidR="00257F98" w:rsidRPr="002224EB" w:rsidRDefault="00257F98" w:rsidP="00257F98">
      <w:pPr>
        <w:ind w:left="720"/>
        <w:rPr>
          <w:b/>
        </w:rPr>
      </w:pPr>
      <w:r w:rsidRPr="002224EB">
        <w:rPr>
          <w:b/>
        </w:rPr>
        <w:t xml:space="preserve">     S – Strong</w:t>
      </w:r>
      <w:r w:rsidRPr="002224EB">
        <w:rPr>
          <w:b/>
        </w:rPr>
        <w:tab/>
      </w:r>
      <w:r w:rsidRPr="002224EB">
        <w:rPr>
          <w:b/>
        </w:rPr>
        <w:tab/>
        <w:t xml:space="preserve">        M – Medium</w:t>
      </w:r>
      <w:r w:rsidRPr="002224EB">
        <w:rPr>
          <w:b/>
        </w:rPr>
        <w:tab/>
      </w:r>
      <w:r w:rsidRPr="002224EB">
        <w:rPr>
          <w:b/>
        </w:rPr>
        <w:tab/>
        <w:t xml:space="preserve">  L - Low</w:t>
      </w:r>
    </w:p>
    <w:p w:rsidR="00642BD8" w:rsidRDefault="00642BD8" w:rsidP="00257F98">
      <w:pPr>
        <w:jc w:val="center"/>
        <w:rPr>
          <w:b/>
          <w:color w:val="0D0E1A"/>
          <w:u w:val="single"/>
        </w:rPr>
      </w:pPr>
    </w:p>
    <w:p w:rsidR="00642BD8" w:rsidRDefault="00642BD8" w:rsidP="00257F98">
      <w:pPr>
        <w:jc w:val="center"/>
        <w:rPr>
          <w:b/>
          <w:color w:val="0D0E1A"/>
          <w:u w:val="single"/>
        </w:rPr>
      </w:pPr>
    </w:p>
    <w:p w:rsidR="00642BD8" w:rsidRDefault="00642BD8" w:rsidP="00257F98">
      <w:pPr>
        <w:jc w:val="center"/>
        <w:rPr>
          <w:b/>
          <w:color w:val="0D0E1A"/>
          <w:u w:val="single"/>
        </w:rPr>
      </w:pPr>
    </w:p>
    <w:p w:rsidR="00642BD8" w:rsidRDefault="00642BD8" w:rsidP="00257F98">
      <w:pPr>
        <w:jc w:val="center"/>
        <w:rPr>
          <w:b/>
          <w:color w:val="0D0E1A"/>
          <w:u w:val="single"/>
        </w:rPr>
      </w:pPr>
    </w:p>
    <w:p w:rsidR="00642BD8" w:rsidRDefault="00642BD8" w:rsidP="00257F98">
      <w:pPr>
        <w:jc w:val="center"/>
        <w:rPr>
          <w:b/>
          <w:color w:val="0D0E1A"/>
          <w:u w:val="single"/>
        </w:rPr>
      </w:pPr>
    </w:p>
    <w:p w:rsidR="00642BD8" w:rsidRDefault="00642BD8" w:rsidP="00257F98">
      <w:pPr>
        <w:jc w:val="center"/>
        <w:rPr>
          <w:b/>
          <w:color w:val="0D0E1A"/>
          <w:u w:val="single"/>
        </w:rPr>
      </w:pPr>
    </w:p>
    <w:p w:rsidR="00642BD8" w:rsidRDefault="00642BD8" w:rsidP="00257F98">
      <w:pPr>
        <w:jc w:val="center"/>
        <w:rPr>
          <w:b/>
          <w:color w:val="0D0E1A"/>
          <w:u w:val="single"/>
        </w:rPr>
      </w:pPr>
    </w:p>
    <w:p w:rsidR="00642BD8" w:rsidRDefault="00642BD8" w:rsidP="00257F98">
      <w:pPr>
        <w:jc w:val="center"/>
        <w:rPr>
          <w:b/>
          <w:color w:val="0D0E1A"/>
          <w:u w:val="single"/>
        </w:rPr>
      </w:pPr>
    </w:p>
    <w:p w:rsidR="00642BD8" w:rsidRDefault="00642BD8" w:rsidP="00257F98">
      <w:pPr>
        <w:jc w:val="center"/>
        <w:rPr>
          <w:b/>
          <w:color w:val="0D0E1A"/>
          <w:u w:val="single"/>
        </w:rPr>
      </w:pPr>
    </w:p>
    <w:p w:rsidR="00642BD8" w:rsidRDefault="00642BD8" w:rsidP="00257F98">
      <w:pPr>
        <w:jc w:val="center"/>
        <w:rPr>
          <w:b/>
          <w:color w:val="0D0E1A"/>
          <w:u w:val="single"/>
        </w:rPr>
      </w:pPr>
    </w:p>
    <w:p w:rsidR="00642BD8" w:rsidRDefault="00642BD8" w:rsidP="00257F98">
      <w:pPr>
        <w:jc w:val="center"/>
        <w:rPr>
          <w:b/>
          <w:color w:val="0D0E1A"/>
          <w:u w:val="single"/>
        </w:rPr>
      </w:pPr>
    </w:p>
    <w:p w:rsidR="00642BD8" w:rsidRDefault="00642BD8" w:rsidP="00257F98">
      <w:pPr>
        <w:jc w:val="center"/>
        <w:rPr>
          <w:b/>
          <w:color w:val="0D0E1A"/>
          <w:u w:val="single"/>
        </w:rPr>
      </w:pPr>
    </w:p>
    <w:p w:rsidR="00642BD8" w:rsidRDefault="00642BD8" w:rsidP="00257F98">
      <w:pPr>
        <w:jc w:val="center"/>
        <w:rPr>
          <w:b/>
          <w:color w:val="0D0E1A"/>
          <w:u w:val="single"/>
        </w:rPr>
      </w:pPr>
    </w:p>
    <w:p w:rsidR="00642BD8" w:rsidRDefault="00642BD8" w:rsidP="00257F98">
      <w:pPr>
        <w:jc w:val="center"/>
        <w:rPr>
          <w:b/>
          <w:color w:val="0D0E1A"/>
          <w:u w:val="single"/>
        </w:rPr>
      </w:pPr>
    </w:p>
    <w:p w:rsidR="00F41ADF" w:rsidRDefault="00F41ADF">
      <w:pPr>
        <w:spacing w:after="160" w:line="259" w:lineRule="auto"/>
        <w:rPr>
          <w:b/>
          <w:color w:val="0D0E1A"/>
          <w:u w:val="single"/>
        </w:rPr>
      </w:pPr>
      <w:r>
        <w:rPr>
          <w:b/>
          <w:color w:val="0D0E1A"/>
          <w:u w:val="single"/>
        </w:rPr>
        <w:br w:type="page"/>
      </w:r>
    </w:p>
    <w:tbl>
      <w:tblPr>
        <w:tblStyle w:val="TableGrid"/>
        <w:tblW w:w="9180" w:type="dxa"/>
        <w:tblLayout w:type="fixed"/>
        <w:tblLook w:val="04A0" w:firstRow="1" w:lastRow="0" w:firstColumn="1" w:lastColumn="0" w:noHBand="0" w:noVBand="1"/>
      </w:tblPr>
      <w:tblGrid>
        <w:gridCol w:w="1809"/>
        <w:gridCol w:w="4678"/>
        <w:gridCol w:w="1701"/>
        <w:gridCol w:w="992"/>
      </w:tblGrid>
      <w:tr w:rsidR="00F41ADF" w:rsidRPr="00F120EF" w:rsidTr="00F41ADF">
        <w:trPr>
          <w:trHeight w:val="416"/>
        </w:trPr>
        <w:tc>
          <w:tcPr>
            <w:tcW w:w="1809" w:type="dxa"/>
            <w:vMerge w:val="restart"/>
          </w:tcPr>
          <w:p w:rsidR="00F41ADF" w:rsidRPr="00F120EF" w:rsidRDefault="00F41ADF" w:rsidP="00BA5674">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I</w:t>
            </w:r>
            <w:r w:rsidRPr="00F120EF">
              <w:rPr>
                <w:rFonts w:ascii="Times New Roman" w:eastAsia="Arial" w:hAnsi="Times New Roman" w:cs="Times New Roman"/>
                <w:b/>
                <w:sz w:val="24"/>
                <w:szCs w:val="24"/>
              </w:rPr>
              <w:t>I Semester</w:t>
            </w:r>
          </w:p>
          <w:p w:rsidR="00F41ADF" w:rsidRPr="00F120EF" w:rsidRDefault="00F41ADF" w:rsidP="00BA5674">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SEC </w:t>
            </w:r>
            <w:r w:rsidRPr="00F120EF">
              <w:rPr>
                <w:rFonts w:ascii="Times New Roman" w:eastAsia="Arial" w:hAnsi="Times New Roman" w:cs="Times New Roman"/>
                <w:b/>
                <w:sz w:val="24"/>
                <w:szCs w:val="24"/>
              </w:rPr>
              <w:t>- I</w:t>
            </w:r>
          </w:p>
          <w:p w:rsidR="00F41ADF" w:rsidRPr="00F120EF" w:rsidRDefault="00F41ADF" w:rsidP="00BA5674">
            <w:pPr>
              <w:pStyle w:val="Normal1"/>
              <w:jc w:val="center"/>
              <w:rPr>
                <w:rFonts w:ascii="Times New Roman" w:eastAsia="Arial" w:hAnsi="Times New Roman" w:cs="Times New Roman"/>
                <w:b/>
                <w:sz w:val="24"/>
                <w:szCs w:val="24"/>
              </w:rPr>
            </w:pPr>
          </w:p>
        </w:tc>
        <w:tc>
          <w:tcPr>
            <w:tcW w:w="4678" w:type="dxa"/>
            <w:vMerge w:val="restart"/>
            <w:vAlign w:val="center"/>
          </w:tcPr>
          <w:p w:rsidR="00F41ADF" w:rsidRPr="00E70DA4" w:rsidRDefault="00F41ADF" w:rsidP="00F41ADF">
            <w:pPr>
              <w:jc w:val="center"/>
              <w:rPr>
                <w:rFonts w:eastAsia="Times New Roman"/>
                <w:b/>
                <w:bCs/>
              </w:rPr>
            </w:pPr>
            <w:r w:rsidRPr="00F120EF">
              <w:rPr>
                <w:rFonts w:eastAsia="Times New Roman"/>
                <w:b/>
                <w:bCs/>
              </w:rPr>
              <w:t>23PMSW</w:t>
            </w:r>
            <w:r>
              <w:rPr>
                <w:rFonts w:eastAsia="Times New Roman"/>
                <w:b/>
                <w:bCs/>
              </w:rPr>
              <w:t xml:space="preserve">S26: </w:t>
            </w:r>
            <w:r w:rsidRPr="00642BD8">
              <w:rPr>
                <w:b/>
                <w:color w:val="0D0E1A"/>
                <w:sz w:val="22"/>
                <w:szCs w:val="22"/>
              </w:rPr>
              <w:t>LIFE SKILLS FOR SOCIAL WORK</w:t>
            </w:r>
          </w:p>
        </w:tc>
        <w:tc>
          <w:tcPr>
            <w:tcW w:w="1701" w:type="dxa"/>
          </w:tcPr>
          <w:p w:rsidR="00F41ADF" w:rsidRPr="00F120EF" w:rsidRDefault="00F41ADF" w:rsidP="00BA5674">
            <w:pPr>
              <w:pStyle w:val="Normal1"/>
              <w:jc w:val="both"/>
              <w:rPr>
                <w:rFonts w:ascii="Times New Roman" w:eastAsia="Arial" w:hAnsi="Times New Roman" w:cs="Times New Roman"/>
                <w:b/>
                <w:sz w:val="24"/>
                <w:szCs w:val="24"/>
              </w:rPr>
            </w:pPr>
            <w:r w:rsidRPr="00F120EF">
              <w:rPr>
                <w:rFonts w:ascii="Times New Roman" w:eastAsia="Arial" w:hAnsi="Times New Roman" w:cs="Times New Roman"/>
                <w:b/>
                <w:sz w:val="24"/>
                <w:szCs w:val="24"/>
              </w:rPr>
              <w:t>Credit</w:t>
            </w:r>
          </w:p>
        </w:tc>
        <w:tc>
          <w:tcPr>
            <w:tcW w:w="992" w:type="dxa"/>
          </w:tcPr>
          <w:p w:rsidR="00F41ADF" w:rsidRPr="00F120EF" w:rsidRDefault="00E10816" w:rsidP="00BA5674">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2</w:t>
            </w:r>
          </w:p>
        </w:tc>
      </w:tr>
      <w:tr w:rsidR="00F41ADF" w:rsidRPr="00F120EF" w:rsidTr="00F41ADF">
        <w:trPr>
          <w:trHeight w:val="422"/>
        </w:trPr>
        <w:tc>
          <w:tcPr>
            <w:tcW w:w="1809" w:type="dxa"/>
            <w:vMerge/>
            <w:tcBorders>
              <w:bottom w:val="single" w:sz="4" w:space="0" w:color="000000"/>
            </w:tcBorders>
          </w:tcPr>
          <w:p w:rsidR="00F41ADF" w:rsidRPr="00F120EF" w:rsidRDefault="00F41ADF" w:rsidP="00BA5674">
            <w:pPr>
              <w:pStyle w:val="Normal1"/>
              <w:jc w:val="center"/>
              <w:rPr>
                <w:rFonts w:ascii="Times New Roman" w:eastAsia="Arial" w:hAnsi="Times New Roman" w:cs="Times New Roman"/>
                <w:b/>
                <w:sz w:val="24"/>
                <w:szCs w:val="24"/>
              </w:rPr>
            </w:pPr>
          </w:p>
        </w:tc>
        <w:tc>
          <w:tcPr>
            <w:tcW w:w="4678" w:type="dxa"/>
            <w:vMerge/>
            <w:tcBorders>
              <w:bottom w:val="single" w:sz="4" w:space="0" w:color="000000"/>
            </w:tcBorders>
          </w:tcPr>
          <w:p w:rsidR="00F41ADF" w:rsidRPr="00F120EF" w:rsidRDefault="00F41ADF" w:rsidP="00BA5674">
            <w:pPr>
              <w:pStyle w:val="Normal1"/>
              <w:jc w:val="both"/>
              <w:rPr>
                <w:rFonts w:ascii="Times New Roman" w:eastAsia="Arial" w:hAnsi="Times New Roman" w:cs="Times New Roman"/>
                <w:b/>
                <w:sz w:val="24"/>
                <w:szCs w:val="24"/>
              </w:rPr>
            </w:pPr>
          </w:p>
        </w:tc>
        <w:tc>
          <w:tcPr>
            <w:tcW w:w="1701" w:type="dxa"/>
            <w:tcBorders>
              <w:bottom w:val="single" w:sz="4" w:space="0" w:color="000000"/>
            </w:tcBorders>
          </w:tcPr>
          <w:p w:rsidR="00F41ADF" w:rsidRPr="00F120EF" w:rsidRDefault="00F41ADF" w:rsidP="00F41ADF">
            <w:pPr>
              <w:pStyle w:val="Normal1"/>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F120EF">
              <w:rPr>
                <w:rFonts w:ascii="Times New Roman" w:eastAsia="Arial" w:hAnsi="Times New Roman" w:cs="Times New Roman"/>
                <w:b/>
                <w:sz w:val="24"/>
                <w:szCs w:val="24"/>
              </w:rPr>
              <w:t>Week</w:t>
            </w:r>
          </w:p>
        </w:tc>
        <w:tc>
          <w:tcPr>
            <w:tcW w:w="992" w:type="dxa"/>
            <w:tcBorders>
              <w:bottom w:val="single" w:sz="4" w:space="0" w:color="000000"/>
            </w:tcBorders>
          </w:tcPr>
          <w:p w:rsidR="00F41ADF" w:rsidRPr="00F120EF" w:rsidRDefault="00E10816" w:rsidP="00BA5674">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3</w:t>
            </w:r>
          </w:p>
        </w:tc>
      </w:tr>
    </w:tbl>
    <w:p w:rsidR="00F41ADF" w:rsidRDefault="00F41ADF" w:rsidP="00257F98">
      <w:pPr>
        <w:jc w:val="center"/>
        <w:rPr>
          <w:b/>
          <w:color w:val="0D0E1A"/>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220"/>
      </w:tblGrid>
      <w:tr w:rsidR="00257F98" w:rsidRPr="002224EB" w:rsidTr="00F41ADF">
        <w:trPr>
          <w:trHeight w:val="452"/>
        </w:trPr>
        <w:tc>
          <w:tcPr>
            <w:tcW w:w="9180" w:type="dxa"/>
            <w:gridSpan w:val="2"/>
          </w:tcPr>
          <w:p w:rsidR="00257F98" w:rsidRPr="00F41ADF" w:rsidRDefault="00257F98" w:rsidP="007446DB">
            <w:pPr>
              <w:pBdr>
                <w:top w:val="nil"/>
                <w:left w:val="nil"/>
                <w:bottom w:val="nil"/>
                <w:right w:val="nil"/>
                <w:between w:val="nil"/>
                <w:bar w:val="nil"/>
              </w:pBdr>
              <w:rPr>
                <w:b/>
                <w:color w:val="000000"/>
                <w:u w:color="000000"/>
                <w:bdr w:val="nil"/>
                <w:lang w:val="en-IN"/>
              </w:rPr>
            </w:pPr>
            <w:r w:rsidRPr="002224EB">
              <w:rPr>
                <w:b/>
                <w:color w:val="000000"/>
                <w:u w:color="000000"/>
                <w:bdr w:val="nil"/>
              </w:rPr>
              <w:t xml:space="preserve">Learning Objectives </w:t>
            </w:r>
          </w:p>
        </w:tc>
      </w:tr>
      <w:tr w:rsidR="00257F98" w:rsidRPr="002224EB" w:rsidTr="00F41ADF">
        <w:trPr>
          <w:trHeight w:val="402"/>
        </w:trPr>
        <w:tc>
          <w:tcPr>
            <w:tcW w:w="960" w:type="dxa"/>
          </w:tcPr>
          <w:p w:rsidR="00257F98" w:rsidRPr="002224EB" w:rsidRDefault="00257F98" w:rsidP="007446DB">
            <w:pPr>
              <w:pBdr>
                <w:top w:val="nil"/>
                <w:left w:val="nil"/>
                <w:bottom w:val="nil"/>
                <w:right w:val="nil"/>
                <w:between w:val="nil"/>
                <w:bar w:val="nil"/>
              </w:pBdr>
              <w:jc w:val="center"/>
              <w:rPr>
                <w:color w:val="000000"/>
                <w:u w:color="000000"/>
                <w:bdr w:val="nil"/>
              </w:rPr>
            </w:pPr>
            <w:r w:rsidRPr="002224EB">
              <w:rPr>
                <w:color w:val="000000"/>
                <w:u w:color="000000"/>
                <w:bdr w:val="nil"/>
              </w:rPr>
              <w:t>1</w:t>
            </w:r>
          </w:p>
        </w:tc>
        <w:tc>
          <w:tcPr>
            <w:tcW w:w="8220" w:type="dxa"/>
            <w:vAlign w:val="center"/>
          </w:tcPr>
          <w:p w:rsidR="00257F98" w:rsidRPr="002224EB" w:rsidRDefault="00257F98" w:rsidP="007446DB">
            <w:pPr>
              <w:jc w:val="both"/>
              <w:rPr>
                <w:color w:val="0D0E1A"/>
              </w:rPr>
            </w:pPr>
            <w:r w:rsidRPr="002224EB">
              <w:rPr>
                <w:color w:val="0D0E1A"/>
              </w:rPr>
              <w:t>To learn about Life skills and Self.</w:t>
            </w:r>
          </w:p>
        </w:tc>
      </w:tr>
      <w:tr w:rsidR="00257F98" w:rsidRPr="002224EB" w:rsidTr="00F41ADF">
        <w:trPr>
          <w:trHeight w:val="411"/>
        </w:trPr>
        <w:tc>
          <w:tcPr>
            <w:tcW w:w="960" w:type="dxa"/>
          </w:tcPr>
          <w:p w:rsidR="00257F98" w:rsidRPr="002224EB" w:rsidRDefault="00257F98" w:rsidP="007446DB">
            <w:pPr>
              <w:pBdr>
                <w:top w:val="nil"/>
                <w:left w:val="nil"/>
                <w:bottom w:val="nil"/>
                <w:right w:val="nil"/>
                <w:between w:val="nil"/>
                <w:bar w:val="nil"/>
              </w:pBdr>
              <w:jc w:val="center"/>
              <w:rPr>
                <w:color w:val="000000"/>
                <w:u w:color="000000"/>
                <w:bdr w:val="nil"/>
              </w:rPr>
            </w:pPr>
            <w:r w:rsidRPr="002224EB">
              <w:rPr>
                <w:color w:val="000000"/>
                <w:u w:color="000000"/>
                <w:bdr w:val="nil"/>
              </w:rPr>
              <w:t>2</w:t>
            </w:r>
          </w:p>
        </w:tc>
        <w:tc>
          <w:tcPr>
            <w:tcW w:w="8220" w:type="dxa"/>
            <w:vAlign w:val="center"/>
          </w:tcPr>
          <w:p w:rsidR="00257F98" w:rsidRPr="002224EB" w:rsidRDefault="00257F98" w:rsidP="007446DB">
            <w:pPr>
              <w:jc w:val="both"/>
              <w:rPr>
                <w:color w:val="0D0E1A"/>
              </w:rPr>
            </w:pPr>
            <w:r w:rsidRPr="002224EB">
              <w:rPr>
                <w:color w:val="0D0E1A"/>
              </w:rPr>
              <w:t>To understand the importance of communication &amp; interpersonal relationships.</w:t>
            </w:r>
          </w:p>
        </w:tc>
      </w:tr>
      <w:tr w:rsidR="00257F98" w:rsidRPr="002224EB" w:rsidTr="00F41ADF">
        <w:trPr>
          <w:trHeight w:val="415"/>
        </w:trPr>
        <w:tc>
          <w:tcPr>
            <w:tcW w:w="960" w:type="dxa"/>
          </w:tcPr>
          <w:p w:rsidR="00257F98" w:rsidRPr="002224EB" w:rsidRDefault="00257F98" w:rsidP="007446DB">
            <w:pPr>
              <w:pBdr>
                <w:top w:val="nil"/>
                <w:left w:val="nil"/>
                <w:bottom w:val="nil"/>
                <w:right w:val="nil"/>
                <w:between w:val="nil"/>
                <w:bar w:val="nil"/>
              </w:pBdr>
              <w:jc w:val="center"/>
              <w:rPr>
                <w:color w:val="000000"/>
                <w:u w:color="000000"/>
                <w:bdr w:val="nil"/>
              </w:rPr>
            </w:pPr>
            <w:r w:rsidRPr="002224EB">
              <w:rPr>
                <w:color w:val="000000"/>
                <w:u w:color="000000"/>
                <w:bdr w:val="nil"/>
              </w:rPr>
              <w:t>3</w:t>
            </w:r>
          </w:p>
        </w:tc>
        <w:tc>
          <w:tcPr>
            <w:tcW w:w="8220" w:type="dxa"/>
            <w:vAlign w:val="center"/>
          </w:tcPr>
          <w:p w:rsidR="00257F98" w:rsidRPr="002224EB" w:rsidRDefault="00257F98" w:rsidP="007446DB">
            <w:pPr>
              <w:jc w:val="both"/>
              <w:rPr>
                <w:color w:val="0D0E1A"/>
              </w:rPr>
            </w:pPr>
            <w:r w:rsidRPr="002224EB">
              <w:rPr>
                <w:color w:val="0D0E1A"/>
              </w:rPr>
              <w:t>To equip the student with higher order thinking.</w:t>
            </w:r>
          </w:p>
        </w:tc>
      </w:tr>
      <w:tr w:rsidR="00257F98" w:rsidRPr="002224EB" w:rsidTr="00F41ADF">
        <w:trPr>
          <w:trHeight w:val="420"/>
        </w:trPr>
        <w:tc>
          <w:tcPr>
            <w:tcW w:w="960" w:type="dxa"/>
          </w:tcPr>
          <w:p w:rsidR="00257F98" w:rsidRPr="002224EB" w:rsidRDefault="00257F98" w:rsidP="007446DB">
            <w:pPr>
              <w:pBdr>
                <w:top w:val="nil"/>
                <w:left w:val="nil"/>
                <w:bottom w:val="nil"/>
                <w:right w:val="nil"/>
                <w:between w:val="nil"/>
                <w:bar w:val="nil"/>
              </w:pBdr>
              <w:jc w:val="center"/>
              <w:rPr>
                <w:color w:val="000000"/>
                <w:u w:color="000000"/>
                <w:bdr w:val="nil"/>
              </w:rPr>
            </w:pPr>
            <w:r w:rsidRPr="002224EB">
              <w:rPr>
                <w:color w:val="000000"/>
                <w:u w:color="000000"/>
                <w:bdr w:val="nil"/>
              </w:rPr>
              <w:t>4</w:t>
            </w:r>
          </w:p>
        </w:tc>
        <w:tc>
          <w:tcPr>
            <w:tcW w:w="8220" w:type="dxa"/>
            <w:vAlign w:val="center"/>
          </w:tcPr>
          <w:p w:rsidR="00257F98" w:rsidRPr="002224EB" w:rsidRDefault="00257F98" w:rsidP="007446DB">
            <w:pPr>
              <w:jc w:val="both"/>
              <w:rPr>
                <w:color w:val="0D0E1A"/>
              </w:rPr>
            </w:pPr>
            <w:r w:rsidRPr="002224EB">
              <w:rPr>
                <w:color w:val="0D0E1A"/>
              </w:rPr>
              <w:t>To help the students to handle emotions.</w:t>
            </w:r>
          </w:p>
        </w:tc>
      </w:tr>
      <w:tr w:rsidR="00257F98" w:rsidRPr="002224EB" w:rsidTr="00F41ADF">
        <w:trPr>
          <w:trHeight w:val="412"/>
        </w:trPr>
        <w:tc>
          <w:tcPr>
            <w:tcW w:w="960" w:type="dxa"/>
          </w:tcPr>
          <w:p w:rsidR="00257F98" w:rsidRPr="002224EB" w:rsidRDefault="00257F98" w:rsidP="007446DB">
            <w:pPr>
              <w:pBdr>
                <w:top w:val="nil"/>
                <w:left w:val="nil"/>
                <w:bottom w:val="nil"/>
                <w:right w:val="nil"/>
                <w:between w:val="nil"/>
                <w:bar w:val="nil"/>
              </w:pBdr>
              <w:jc w:val="center"/>
              <w:rPr>
                <w:color w:val="000000"/>
                <w:u w:color="000000"/>
                <w:bdr w:val="nil"/>
              </w:rPr>
            </w:pPr>
            <w:r w:rsidRPr="002224EB">
              <w:rPr>
                <w:color w:val="000000"/>
                <w:u w:color="000000"/>
                <w:bdr w:val="nil"/>
              </w:rPr>
              <w:t>5</w:t>
            </w:r>
          </w:p>
        </w:tc>
        <w:tc>
          <w:tcPr>
            <w:tcW w:w="8220" w:type="dxa"/>
            <w:vAlign w:val="center"/>
          </w:tcPr>
          <w:p w:rsidR="00257F98" w:rsidRPr="002224EB" w:rsidRDefault="00257F98" w:rsidP="007446DB">
            <w:pPr>
              <w:jc w:val="both"/>
              <w:rPr>
                <w:color w:val="0D0E1A"/>
              </w:rPr>
            </w:pPr>
            <w:r w:rsidRPr="002224EB">
              <w:rPr>
                <w:color w:val="0D0E1A"/>
              </w:rPr>
              <w:t>To make the students face the challenges.</w:t>
            </w:r>
          </w:p>
        </w:tc>
      </w:tr>
    </w:tbl>
    <w:p w:rsidR="00257F98" w:rsidRPr="002224EB" w:rsidRDefault="00257F98" w:rsidP="00257F98">
      <w:pP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257F98" w:rsidRPr="002224EB" w:rsidTr="00C468E1">
        <w:tc>
          <w:tcPr>
            <w:tcW w:w="9180" w:type="dxa"/>
          </w:tcPr>
          <w:p w:rsidR="00257F98" w:rsidRPr="002224EB" w:rsidRDefault="00257F98" w:rsidP="007446DB">
            <w:pPr>
              <w:rPr>
                <w:b/>
              </w:rPr>
            </w:pPr>
            <w:r w:rsidRPr="002224EB">
              <w:rPr>
                <w:b/>
              </w:rPr>
              <w:t xml:space="preserve">Course Outcomes </w:t>
            </w:r>
          </w:p>
          <w:p w:rsidR="00257F98" w:rsidRPr="00723FF0" w:rsidRDefault="00257F98" w:rsidP="007446DB">
            <w:pPr>
              <w:rPr>
                <w:b/>
                <w:sz w:val="10"/>
              </w:rPr>
            </w:pPr>
          </w:p>
          <w:p w:rsidR="00257F98" w:rsidRPr="002224EB" w:rsidRDefault="00257F98" w:rsidP="007446DB">
            <w:pPr>
              <w:autoSpaceDE w:val="0"/>
              <w:autoSpaceDN w:val="0"/>
              <w:adjustRightInd w:val="0"/>
              <w:jc w:val="both"/>
              <w:rPr>
                <w:color w:val="000000"/>
              </w:rPr>
            </w:pPr>
            <w:r w:rsidRPr="002224EB">
              <w:rPr>
                <w:color w:val="000000"/>
              </w:rPr>
              <w:t xml:space="preserve">On the successful completion of the course, student will be able: </w:t>
            </w:r>
          </w:p>
          <w:p w:rsidR="00257F98" w:rsidRPr="00723FF0" w:rsidRDefault="00257F98" w:rsidP="007446DB">
            <w:pPr>
              <w:autoSpaceDE w:val="0"/>
              <w:autoSpaceDN w:val="0"/>
              <w:adjustRightInd w:val="0"/>
              <w:jc w:val="both"/>
              <w:rPr>
                <w:color w:val="000000"/>
                <w:sz w:val="14"/>
              </w:rPr>
            </w:pPr>
          </w:p>
          <w:p w:rsidR="00257F98" w:rsidRPr="002224EB" w:rsidRDefault="00257F98" w:rsidP="007446DB">
            <w:pPr>
              <w:jc w:val="both"/>
              <w:rPr>
                <w:color w:val="000000"/>
              </w:rPr>
            </w:pPr>
            <w:r w:rsidRPr="002224EB">
              <w:rPr>
                <w:color w:val="000000"/>
              </w:rPr>
              <w:t>CO1: To understand their strengths and weaknesses.</w:t>
            </w:r>
          </w:p>
          <w:p w:rsidR="00257F98" w:rsidRPr="002224EB" w:rsidRDefault="00257F98" w:rsidP="007446DB">
            <w:pPr>
              <w:jc w:val="both"/>
              <w:rPr>
                <w:color w:val="000000"/>
              </w:rPr>
            </w:pPr>
            <w:r w:rsidRPr="002224EB">
              <w:rPr>
                <w:color w:val="000000"/>
              </w:rPr>
              <w:t>CO2: to be a socially competent person.</w:t>
            </w:r>
          </w:p>
          <w:p w:rsidR="00257F98" w:rsidRPr="002224EB" w:rsidRDefault="00257F98" w:rsidP="007446DB">
            <w:pPr>
              <w:jc w:val="both"/>
              <w:rPr>
                <w:color w:val="000000"/>
              </w:rPr>
            </w:pPr>
            <w:r w:rsidRPr="002224EB">
              <w:rPr>
                <w:color w:val="000000"/>
              </w:rPr>
              <w:t>CO3: To apply life skills to handle situation effectively</w:t>
            </w:r>
          </w:p>
          <w:p w:rsidR="00257F98" w:rsidRPr="002224EB" w:rsidRDefault="00257F98" w:rsidP="007446DB">
            <w:pPr>
              <w:jc w:val="both"/>
              <w:rPr>
                <w:color w:val="000000"/>
              </w:rPr>
            </w:pPr>
            <w:r w:rsidRPr="002224EB">
              <w:rPr>
                <w:color w:val="000000"/>
              </w:rPr>
              <w:t>CO4: To set Goals and achieve them successfully</w:t>
            </w:r>
          </w:p>
          <w:p w:rsidR="00257F98" w:rsidRPr="002224EB" w:rsidRDefault="00257F98" w:rsidP="007446DB">
            <w:pPr>
              <w:jc w:val="both"/>
              <w:rPr>
                <w:color w:val="000000"/>
              </w:rPr>
            </w:pPr>
            <w:r w:rsidRPr="002224EB">
              <w:rPr>
                <w:color w:val="000000"/>
              </w:rPr>
              <w:t>CO5: To accomplish Self Competency and Confidence</w:t>
            </w:r>
          </w:p>
          <w:p w:rsidR="00257F98" w:rsidRPr="002224EB" w:rsidRDefault="00257F98" w:rsidP="007446DB">
            <w:pPr>
              <w:jc w:val="both"/>
            </w:pPr>
            <w:r w:rsidRPr="002224EB">
              <w:rPr>
                <w:color w:val="000000"/>
              </w:rPr>
              <w:t>CO6: To identify, analyse and health the situations using core life skills</w:t>
            </w:r>
          </w:p>
          <w:p w:rsidR="00257F98" w:rsidRPr="002224EB" w:rsidRDefault="00257F98" w:rsidP="007446DB">
            <w:pPr>
              <w:autoSpaceDE w:val="0"/>
              <w:autoSpaceDN w:val="0"/>
              <w:adjustRightInd w:val="0"/>
              <w:rPr>
                <w:b/>
              </w:rPr>
            </w:pPr>
          </w:p>
        </w:tc>
      </w:tr>
    </w:tbl>
    <w:p w:rsidR="00642BD8" w:rsidRDefault="00642BD8" w:rsidP="00257F98">
      <w:pPr>
        <w:jc w:val="center"/>
        <w:rPr>
          <w:b/>
          <w:u w:val="single"/>
        </w:rPr>
      </w:pPr>
    </w:p>
    <w:p w:rsidR="00257F98" w:rsidRPr="00642BD8" w:rsidRDefault="00642BD8" w:rsidP="00257F98">
      <w:pPr>
        <w:spacing w:line="360" w:lineRule="auto"/>
        <w:jc w:val="both"/>
        <w:rPr>
          <w:b/>
        </w:rPr>
      </w:pPr>
      <w:r>
        <w:rPr>
          <w:b/>
        </w:rPr>
        <w:t>UNIT – I</w:t>
      </w:r>
      <w:r>
        <w:rPr>
          <w:b/>
        </w:rPr>
        <w:tab/>
      </w:r>
      <w:r>
        <w:rPr>
          <w:b/>
        </w:rPr>
        <w:tab/>
      </w:r>
      <w:r>
        <w:rPr>
          <w:b/>
        </w:rPr>
        <w:tab/>
      </w:r>
      <w:r>
        <w:rPr>
          <w:b/>
        </w:rPr>
        <w:tab/>
      </w:r>
      <w:r>
        <w:rPr>
          <w:b/>
        </w:rPr>
        <w:tab/>
      </w:r>
      <w:r>
        <w:rPr>
          <w:b/>
        </w:rPr>
        <w:tab/>
      </w:r>
      <w:r>
        <w:rPr>
          <w:b/>
        </w:rPr>
        <w:tab/>
      </w:r>
      <w:r>
        <w:rPr>
          <w:b/>
        </w:rPr>
        <w:tab/>
      </w:r>
      <w:r>
        <w:rPr>
          <w:b/>
        </w:rPr>
        <w:tab/>
        <w:t>(6 Hours)</w:t>
      </w:r>
    </w:p>
    <w:p w:rsidR="00257F98" w:rsidRPr="002224EB" w:rsidRDefault="00257F98" w:rsidP="00257F98">
      <w:pPr>
        <w:spacing w:line="360" w:lineRule="auto"/>
        <w:jc w:val="both"/>
        <w:rPr>
          <w:b/>
        </w:rPr>
      </w:pPr>
      <w:r w:rsidRPr="002224EB">
        <w:rPr>
          <w:b/>
          <w:color w:val="0D0E1A"/>
        </w:rPr>
        <w:t xml:space="preserve">Life skills -Self awareness&amp; Empathy: </w:t>
      </w:r>
      <w:r w:rsidRPr="002224EB">
        <w:rPr>
          <w:color w:val="0D0E1A"/>
        </w:rPr>
        <w:t>Life Skills -Meaning, Significance and overview of WHO Life skills. Self awareness: Definition, concept of self, Techniques used for Self awareness- Johari window and SWOC analysis. Empathy: concept of empathy. </w:t>
      </w:r>
    </w:p>
    <w:p w:rsidR="00257F98" w:rsidRPr="00642BD8" w:rsidRDefault="00642BD8" w:rsidP="00642BD8">
      <w:pPr>
        <w:spacing w:line="360" w:lineRule="auto"/>
        <w:jc w:val="both"/>
        <w:rPr>
          <w:b/>
        </w:rPr>
      </w:pPr>
      <w:r>
        <w:rPr>
          <w:b/>
        </w:rPr>
        <w:t>UNIT – II</w:t>
      </w:r>
      <w:r>
        <w:rPr>
          <w:b/>
        </w:rPr>
        <w:tab/>
      </w:r>
      <w:r>
        <w:rPr>
          <w:b/>
        </w:rPr>
        <w:tab/>
      </w:r>
      <w:r>
        <w:rPr>
          <w:b/>
        </w:rPr>
        <w:tab/>
      </w:r>
      <w:r>
        <w:rPr>
          <w:b/>
        </w:rPr>
        <w:tab/>
      </w:r>
      <w:r>
        <w:rPr>
          <w:b/>
        </w:rPr>
        <w:tab/>
      </w:r>
      <w:r>
        <w:rPr>
          <w:b/>
        </w:rPr>
        <w:tab/>
      </w:r>
      <w:r>
        <w:rPr>
          <w:b/>
        </w:rPr>
        <w:tab/>
      </w:r>
      <w:r>
        <w:rPr>
          <w:b/>
        </w:rPr>
        <w:tab/>
      </w:r>
      <w:r>
        <w:rPr>
          <w:b/>
        </w:rPr>
        <w:tab/>
        <w:t>(6 Hours)</w:t>
      </w:r>
    </w:p>
    <w:p w:rsidR="00257F98" w:rsidRPr="002224EB" w:rsidRDefault="00257F98" w:rsidP="00257F98">
      <w:pPr>
        <w:pBdr>
          <w:top w:val="nil"/>
          <w:left w:val="nil"/>
          <w:bottom w:val="nil"/>
          <w:right w:val="nil"/>
          <w:between w:val="nil"/>
        </w:pBdr>
        <w:spacing w:line="360" w:lineRule="auto"/>
        <w:jc w:val="both"/>
        <w:rPr>
          <w:b/>
        </w:rPr>
      </w:pPr>
      <w:r w:rsidRPr="002224EB">
        <w:rPr>
          <w:b/>
          <w:color w:val="0D0E1A"/>
        </w:rPr>
        <w:t xml:space="preserve">Communication and Interpersonal Skills: </w:t>
      </w:r>
      <w:r w:rsidRPr="002224EB">
        <w:rPr>
          <w:color w:val="0D0E1A"/>
        </w:rPr>
        <w:t>Communication – definition, Types, channels and barriers. Transactional analysis. Interpersonal relationship – Definitions, factors affecting relationship, Steps to improve interpersonal relationship.</w:t>
      </w:r>
    </w:p>
    <w:p w:rsidR="00257F98" w:rsidRPr="00642BD8" w:rsidRDefault="00642BD8" w:rsidP="00257F98">
      <w:pPr>
        <w:spacing w:line="360" w:lineRule="auto"/>
        <w:jc w:val="both"/>
        <w:rPr>
          <w:b/>
        </w:rPr>
      </w:pPr>
      <w:r>
        <w:rPr>
          <w:b/>
        </w:rPr>
        <w:t>UNIT – III</w:t>
      </w:r>
      <w:r>
        <w:rPr>
          <w:b/>
        </w:rPr>
        <w:tab/>
      </w:r>
      <w:r>
        <w:rPr>
          <w:b/>
        </w:rPr>
        <w:tab/>
      </w:r>
      <w:r>
        <w:rPr>
          <w:b/>
        </w:rPr>
        <w:tab/>
      </w:r>
      <w:r>
        <w:rPr>
          <w:b/>
        </w:rPr>
        <w:tab/>
      </w:r>
      <w:r>
        <w:rPr>
          <w:b/>
        </w:rPr>
        <w:tab/>
      </w:r>
      <w:r>
        <w:rPr>
          <w:b/>
        </w:rPr>
        <w:tab/>
      </w:r>
      <w:r>
        <w:rPr>
          <w:b/>
        </w:rPr>
        <w:tab/>
      </w:r>
      <w:r>
        <w:rPr>
          <w:b/>
        </w:rPr>
        <w:tab/>
      </w:r>
      <w:r>
        <w:rPr>
          <w:b/>
        </w:rPr>
        <w:tab/>
        <w:t>(6 Hours)</w:t>
      </w:r>
    </w:p>
    <w:p w:rsidR="00257F98" w:rsidRPr="002224EB" w:rsidRDefault="00257F98" w:rsidP="00257F98">
      <w:pPr>
        <w:spacing w:line="360" w:lineRule="auto"/>
        <w:jc w:val="both"/>
        <w:rPr>
          <w:color w:val="0D0E1A"/>
        </w:rPr>
      </w:pPr>
      <w:r w:rsidRPr="002224EB">
        <w:rPr>
          <w:b/>
          <w:color w:val="0D0E1A"/>
        </w:rPr>
        <w:t>Creative and Critical Thinking: </w:t>
      </w:r>
      <w:r w:rsidRPr="002224EB">
        <w:rPr>
          <w:color w:val="0D0E1A"/>
        </w:rPr>
        <w:t xml:space="preserve">Creative Thinking: Meaning, Concept, strategies to improve thinking. Critical Thinking:Meaning, Concept, strategies to improve thinking. Functions of Left and right Brain. </w:t>
      </w:r>
    </w:p>
    <w:p w:rsidR="000A3F7B" w:rsidRDefault="00642BD8" w:rsidP="00E10816">
      <w:pPr>
        <w:spacing w:line="360" w:lineRule="auto"/>
        <w:jc w:val="both"/>
        <w:rPr>
          <w:b/>
        </w:rPr>
      </w:pPr>
      <w:r>
        <w:rPr>
          <w:b/>
        </w:rPr>
        <w:t>UNIT – IV</w:t>
      </w:r>
      <w:r>
        <w:rPr>
          <w:b/>
        </w:rPr>
        <w:tab/>
      </w:r>
      <w:r>
        <w:rPr>
          <w:b/>
        </w:rPr>
        <w:tab/>
      </w:r>
      <w:r>
        <w:rPr>
          <w:b/>
        </w:rPr>
        <w:tab/>
      </w:r>
      <w:r>
        <w:rPr>
          <w:b/>
        </w:rPr>
        <w:tab/>
      </w:r>
      <w:r>
        <w:rPr>
          <w:b/>
        </w:rPr>
        <w:tab/>
      </w:r>
      <w:r>
        <w:rPr>
          <w:b/>
        </w:rPr>
        <w:tab/>
      </w:r>
      <w:r>
        <w:rPr>
          <w:b/>
        </w:rPr>
        <w:tab/>
      </w:r>
      <w:r>
        <w:rPr>
          <w:b/>
        </w:rPr>
        <w:tab/>
      </w:r>
      <w:r>
        <w:rPr>
          <w:b/>
        </w:rPr>
        <w:tab/>
        <w:t>(6 Hours)</w:t>
      </w:r>
    </w:p>
    <w:p w:rsidR="00257F98" w:rsidRPr="00E10816" w:rsidRDefault="00257F98" w:rsidP="00E10816">
      <w:pPr>
        <w:spacing w:line="360" w:lineRule="auto"/>
        <w:jc w:val="both"/>
        <w:rPr>
          <w:b/>
        </w:rPr>
      </w:pPr>
      <w:r w:rsidRPr="002224EB">
        <w:rPr>
          <w:b/>
          <w:color w:val="0D0E1A"/>
        </w:rPr>
        <w:t>Coping skills:</w:t>
      </w:r>
      <w:r w:rsidRPr="002224EB">
        <w:rPr>
          <w:color w:val="0D0E1A"/>
        </w:rPr>
        <w:t> Coping with Stress: Definition, meaning, causes, reaction, types, stress Management. Coping with Emotions: understanding emotions, types, strategies to manage emotions. Importance of IQ and EQ. Resilience: Meaning and its importance.</w:t>
      </w:r>
    </w:p>
    <w:p w:rsidR="00257F98" w:rsidRPr="00642BD8" w:rsidRDefault="00642BD8" w:rsidP="00642BD8">
      <w:pPr>
        <w:spacing w:line="360" w:lineRule="auto"/>
        <w:jc w:val="both"/>
        <w:rPr>
          <w:b/>
        </w:rPr>
      </w:pPr>
      <w:r>
        <w:rPr>
          <w:b/>
        </w:rPr>
        <w:t>UNIT – V</w:t>
      </w:r>
      <w:r>
        <w:rPr>
          <w:b/>
        </w:rPr>
        <w:tab/>
      </w:r>
      <w:r>
        <w:rPr>
          <w:b/>
        </w:rPr>
        <w:tab/>
      </w:r>
      <w:r>
        <w:rPr>
          <w:b/>
        </w:rPr>
        <w:tab/>
      </w:r>
      <w:r>
        <w:rPr>
          <w:b/>
        </w:rPr>
        <w:tab/>
      </w:r>
      <w:r>
        <w:rPr>
          <w:b/>
        </w:rPr>
        <w:tab/>
      </w:r>
      <w:r>
        <w:rPr>
          <w:b/>
        </w:rPr>
        <w:tab/>
      </w:r>
      <w:r>
        <w:rPr>
          <w:b/>
        </w:rPr>
        <w:tab/>
      </w:r>
      <w:r>
        <w:rPr>
          <w:b/>
        </w:rPr>
        <w:tab/>
      </w:r>
      <w:r>
        <w:rPr>
          <w:b/>
        </w:rPr>
        <w:tab/>
        <w:t>(6 Hours)</w:t>
      </w:r>
    </w:p>
    <w:p w:rsidR="00257F98" w:rsidRPr="002224EB" w:rsidRDefault="00257F98" w:rsidP="00257F98">
      <w:pPr>
        <w:pBdr>
          <w:top w:val="nil"/>
          <w:left w:val="nil"/>
          <w:bottom w:val="nil"/>
          <w:right w:val="nil"/>
          <w:between w:val="nil"/>
        </w:pBdr>
        <w:spacing w:line="360" w:lineRule="auto"/>
        <w:jc w:val="both"/>
        <w:rPr>
          <w:color w:val="0D0E1A"/>
        </w:rPr>
      </w:pPr>
      <w:r w:rsidRPr="002224EB">
        <w:rPr>
          <w:b/>
          <w:color w:val="0D0E1A"/>
        </w:rPr>
        <w:t xml:space="preserve">Problem Solving and Decision Making: </w:t>
      </w:r>
      <w:r w:rsidRPr="002224EB">
        <w:rPr>
          <w:color w:val="0D0E1A"/>
        </w:rPr>
        <w:t>Problem solving: concept, steps in problem. Decision making: Goal setting and Time Management, SMART Goals, steps in decision Making and techniques. Conflict: Meaning, Types and ways to resolve Conflict.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257F98" w:rsidRPr="002224EB" w:rsidTr="00E10816">
        <w:trPr>
          <w:trHeight w:val="2489"/>
        </w:trPr>
        <w:tc>
          <w:tcPr>
            <w:tcW w:w="9180" w:type="dxa"/>
            <w:shd w:val="clear" w:color="auto" w:fill="FFFFFF"/>
          </w:tcPr>
          <w:p w:rsidR="00257F98" w:rsidRPr="002224EB" w:rsidRDefault="00642BD8" w:rsidP="00C468E1">
            <w:pPr>
              <w:jc w:val="both"/>
              <w:rPr>
                <w:b/>
              </w:rPr>
            </w:pPr>
            <w:r>
              <w:rPr>
                <w:b/>
              </w:rPr>
              <w:t>Text Books</w:t>
            </w:r>
          </w:p>
          <w:p w:rsidR="00257F98" w:rsidRPr="002224EB" w:rsidRDefault="00257F98" w:rsidP="00170880">
            <w:pPr>
              <w:numPr>
                <w:ilvl w:val="0"/>
                <w:numId w:val="28"/>
              </w:numPr>
              <w:pBdr>
                <w:top w:val="nil"/>
                <w:left w:val="nil"/>
                <w:bottom w:val="nil"/>
                <w:right w:val="nil"/>
                <w:between w:val="nil"/>
              </w:pBdr>
              <w:ind w:left="851"/>
              <w:jc w:val="both"/>
              <w:rPr>
                <w:color w:val="0D0E1A"/>
              </w:rPr>
            </w:pPr>
            <w:r w:rsidRPr="002224EB">
              <w:rPr>
                <w:color w:val="0D0E1A"/>
                <w:highlight w:val="white"/>
              </w:rPr>
              <w:t xml:space="preserve">Dudhade B A (2016), Life Skills Education, </w:t>
            </w:r>
            <w:r w:rsidRPr="002224EB">
              <w:rPr>
                <w:color w:val="0D0E1A"/>
              </w:rPr>
              <w:t>Bookman Publishers</w:t>
            </w:r>
          </w:p>
          <w:p w:rsidR="00257F98" w:rsidRPr="002224EB" w:rsidRDefault="00257F98" w:rsidP="00170880">
            <w:pPr>
              <w:numPr>
                <w:ilvl w:val="0"/>
                <w:numId w:val="28"/>
              </w:numPr>
              <w:pBdr>
                <w:top w:val="nil"/>
                <w:left w:val="nil"/>
                <w:bottom w:val="nil"/>
                <w:right w:val="nil"/>
                <w:between w:val="nil"/>
              </w:pBdr>
              <w:ind w:left="851"/>
              <w:jc w:val="both"/>
              <w:rPr>
                <w:color w:val="0D0E1A"/>
              </w:rPr>
            </w:pPr>
            <w:r w:rsidRPr="002224EB">
              <w:rPr>
                <w:color w:val="0D0E1A"/>
                <w:highlight w:val="white"/>
              </w:rPr>
              <w:t>Mangal S.K. (2008), An Introduction to Psychology, Sterling Publishers Pvt. Ltd., New Delhi.</w:t>
            </w:r>
          </w:p>
          <w:p w:rsidR="00257F98" w:rsidRPr="002224EB" w:rsidRDefault="00257F98" w:rsidP="00170880">
            <w:pPr>
              <w:numPr>
                <w:ilvl w:val="0"/>
                <w:numId w:val="28"/>
              </w:numPr>
              <w:pBdr>
                <w:top w:val="nil"/>
                <w:left w:val="nil"/>
                <w:bottom w:val="nil"/>
                <w:right w:val="nil"/>
                <w:between w:val="nil"/>
              </w:pBdr>
              <w:ind w:left="851"/>
              <w:jc w:val="both"/>
              <w:rPr>
                <w:color w:val="0D0E1A"/>
              </w:rPr>
            </w:pPr>
            <w:r w:rsidRPr="002224EB">
              <w:rPr>
                <w:color w:val="0D0E1A"/>
              </w:rPr>
              <w:t xml:space="preserve">Mahajan G (2022) Life Skill Education, </w:t>
            </w:r>
            <w:r w:rsidRPr="002224EB">
              <w:rPr>
                <w:color w:val="0D0E1A"/>
                <w:highlight w:val="white"/>
              </w:rPr>
              <w:t>Shipra Publications </w:t>
            </w:r>
          </w:p>
          <w:p w:rsidR="00257F98" w:rsidRPr="002224EB" w:rsidRDefault="00257F98" w:rsidP="00170880">
            <w:pPr>
              <w:numPr>
                <w:ilvl w:val="0"/>
                <w:numId w:val="28"/>
              </w:numPr>
              <w:pBdr>
                <w:top w:val="nil"/>
                <w:left w:val="nil"/>
                <w:bottom w:val="nil"/>
                <w:right w:val="nil"/>
                <w:between w:val="nil"/>
              </w:pBdr>
              <w:ind w:left="851"/>
              <w:jc w:val="both"/>
              <w:rPr>
                <w:color w:val="0D0E1A"/>
              </w:rPr>
            </w:pPr>
            <w:r w:rsidRPr="002224EB">
              <w:rPr>
                <w:color w:val="0D0E1A"/>
              </w:rPr>
              <w:t xml:space="preserve">Mangal SK (2007), </w:t>
            </w:r>
            <w:r w:rsidRPr="002224EB">
              <w:rPr>
                <w:color w:val="0D0E1A"/>
                <w:highlight w:val="white"/>
              </w:rPr>
              <w:t>Essentials of Educational Psychology,Prentice Hall India Learning P</w:t>
            </w:r>
            <w:r w:rsidR="00012A3C">
              <w:rPr>
                <w:color w:val="0D0E1A"/>
                <w:highlight w:val="white"/>
              </w:rPr>
              <w:t>v</w:t>
            </w:r>
            <w:r w:rsidRPr="002224EB">
              <w:rPr>
                <w:color w:val="0D0E1A"/>
                <w:highlight w:val="white"/>
              </w:rPr>
              <w:t>t. Ltd.</w:t>
            </w:r>
          </w:p>
          <w:p w:rsidR="00257F98" w:rsidRPr="00DD0780" w:rsidRDefault="00257F98" w:rsidP="00170880">
            <w:pPr>
              <w:numPr>
                <w:ilvl w:val="0"/>
                <w:numId w:val="28"/>
              </w:numPr>
              <w:pBdr>
                <w:top w:val="nil"/>
                <w:left w:val="nil"/>
                <w:bottom w:val="nil"/>
                <w:right w:val="nil"/>
                <w:between w:val="nil"/>
              </w:pBdr>
              <w:ind w:left="851"/>
              <w:jc w:val="both"/>
              <w:rPr>
                <w:color w:val="0D0E1A"/>
              </w:rPr>
            </w:pPr>
            <w:r w:rsidRPr="002224EB">
              <w:rPr>
                <w:color w:val="0D0E1A"/>
              </w:rPr>
              <w:t>Shalini Verma (2014); “Development of Life Skills and Professional Practice”; First Edition; Sultan Chand (G/L) &amp; Company</w:t>
            </w:r>
          </w:p>
        </w:tc>
      </w:tr>
      <w:tr w:rsidR="00257F98" w:rsidRPr="002224EB" w:rsidTr="00012A3C">
        <w:trPr>
          <w:trHeight w:val="2964"/>
        </w:trPr>
        <w:tc>
          <w:tcPr>
            <w:tcW w:w="9180" w:type="dxa"/>
            <w:shd w:val="clear" w:color="auto" w:fill="FFFFFF"/>
          </w:tcPr>
          <w:p w:rsidR="00257F98" w:rsidRPr="002224EB" w:rsidRDefault="00642BD8" w:rsidP="00C468E1">
            <w:pPr>
              <w:jc w:val="both"/>
              <w:rPr>
                <w:b/>
              </w:rPr>
            </w:pPr>
            <w:r>
              <w:rPr>
                <w:b/>
              </w:rPr>
              <w:t>Books for References</w:t>
            </w:r>
          </w:p>
          <w:p w:rsidR="00257F98" w:rsidRPr="002224EB" w:rsidRDefault="004B3BC8" w:rsidP="00170880">
            <w:pPr>
              <w:numPr>
                <w:ilvl w:val="0"/>
                <w:numId w:val="29"/>
              </w:numPr>
              <w:ind w:left="851"/>
              <w:jc w:val="both"/>
            </w:pPr>
            <w:hyperlink r:id="rId61" w:history="1">
              <w:r w:rsidR="00257F98" w:rsidRPr="002224EB">
                <w:rPr>
                  <w:rStyle w:val="Hyperlink"/>
                </w:rPr>
                <w:t>Arvind M Nawale</w:t>
              </w:r>
            </w:hyperlink>
            <w:r w:rsidR="00257F98" w:rsidRPr="002224EB">
              <w:t xml:space="preserve"> , 2018, An Introduction to Life Skills A Textbook for College Students</w:t>
            </w:r>
          </w:p>
          <w:p w:rsidR="00257F98" w:rsidRPr="002224EB" w:rsidRDefault="00257F98" w:rsidP="00170880">
            <w:pPr>
              <w:numPr>
                <w:ilvl w:val="0"/>
                <w:numId w:val="29"/>
              </w:numPr>
              <w:ind w:left="851"/>
              <w:jc w:val="both"/>
            </w:pPr>
            <w:r w:rsidRPr="002224EB">
              <w:t>Gowra Mahajan, 2022,  Life Skill Education, Shipra Publishers</w:t>
            </w:r>
          </w:p>
          <w:p w:rsidR="00257F98" w:rsidRPr="002224EB" w:rsidRDefault="00257F98" w:rsidP="00170880">
            <w:pPr>
              <w:numPr>
                <w:ilvl w:val="0"/>
                <w:numId w:val="29"/>
              </w:numPr>
              <w:ind w:left="851"/>
              <w:jc w:val="both"/>
              <w:rPr>
                <w:rStyle w:val="Hyperlink"/>
              </w:rPr>
            </w:pPr>
            <w:r w:rsidRPr="002224EB">
              <w:t xml:space="preserve">Erin Murphy-Graham, Joan DeJaeghere, 2021, Life Skills Education for Youth,Critical Perspectives, </w:t>
            </w:r>
            <w:hyperlink r:id="rId62" w:history="1">
              <w:r w:rsidRPr="002224EB">
                <w:rPr>
                  <w:rStyle w:val="Hyperlink"/>
                </w:rPr>
                <w:t>Springer International Publishing</w:t>
              </w:r>
            </w:hyperlink>
            <w:r w:rsidR="005A2DF9" w:rsidRPr="002224EB">
              <w:fldChar w:fldCharType="begin"/>
            </w:r>
            <w:r w:rsidRPr="002224EB">
              <w:instrText xml:space="preserve"> HYPERLINK "https://books.google.com/books?id=kInTDwAAQBAJ&amp;printsec=frontcover&amp;dq=Life+Skill+Education&amp;hl=en&amp;newbks=1&amp;newbks_redir=1&amp;sa=X&amp;ved=2ahUKEwiI5ebV_aX7AhUtTmwGHWhODlcQ6AF6BAgHEAI" </w:instrText>
            </w:r>
            <w:r w:rsidR="005A2DF9" w:rsidRPr="002224EB">
              <w:fldChar w:fldCharType="separate"/>
            </w:r>
          </w:p>
          <w:p w:rsidR="00257F98" w:rsidRPr="002224EB" w:rsidRDefault="005A2DF9" w:rsidP="00170880">
            <w:pPr>
              <w:numPr>
                <w:ilvl w:val="0"/>
                <w:numId w:val="29"/>
              </w:numPr>
              <w:ind w:left="851"/>
              <w:jc w:val="both"/>
            </w:pPr>
            <w:r w:rsidRPr="002224EB">
              <w:fldChar w:fldCharType="end"/>
            </w:r>
            <w:r w:rsidR="00257F98" w:rsidRPr="002224EB">
              <w:t xml:space="preserve">Joan De Jaeghere, </w:t>
            </w:r>
            <w:r w:rsidR="00257F98" w:rsidRPr="002224EB">
              <w:rPr>
                <w:cs/>
              </w:rPr>
              <w:t>‎</w:t>
            </w:r>
            <w:r w:rsidR="00257F98" w:rsidRPr="002224EB">
              <w:rPr>
                <w:rtl/>
                <w:cs/>
              </w:rPr>
              <w:t xml:space="preserve"> Erin Murphy-Graham , 2021,</w:t>
            </w:r>
            <w:r w:rsidR="00257F98" w:rsidRPr="002224EB">
              <w:t xml:space="preserve"> Life Skills Education for Youth: Critical Perspectives</w:t>
            </w:r>
          </w:p>
          <w:p w:rsidR="00257F98" w:rsidRPr="002224EB" w:rsidRDefault="00257F98" w:rsidP="00170880">
            <w:pPr>
              <w:numPr>
                <w:ilvl w:val="0"/>
                <w:numId w:val="29"/>
              </w:numPr>
              <w:ind w:left="851"/>
              <w:jc w:val="both"/>
            </w:pPr>
            <w:r w:rsidRPr="002224EB">
              <w:t>Larry James (2016); “The First Book of Life Skills”; First Edition; Embassy Books. </w:t>
            </w:r>
          </w:p>
          <w:p w:rsidR="00257F98" w:rsidRPr="002224EB" w:rsidRDefault="004B3BC8" w:rsidP="00170880">
            <w:pPr>
              <w:numPr>
                <w:ilvl w:val="0"/>
                <w:numId w:val="29"/>
              </w:numPr>
              <w:ind w:left="851"/>
              <w:jc w:val="both"/>
            </w:pPr>
            <w:hyperlink r:id="rId63" w:history="1">
              <w:r w:rsidR="00257F98" w:rsidRPr="002224EB">
                <w:rPr>
                  <w:rStyle w:val="Hyperlink"/>
                </w:rPr>
                <w:t>Saravanakumar</w:t>
              </w:r>
            </w:hyperlink>
            <w:r w:rsidR="00257F98" w:rsidRPr="002224EB">
              <w:rPr>
                <w:rStyle w:val="Hyperlink"/>
              </w:rPr>
              <w:t>, 2020, Life Skill Education Through Lifelong Learning, Lulu Pub.</w:t>
            </w:r>
          </w:p>
        </w:tc>
      </w:tr>
      <w:tr w:rsidR="00257F98" w:rsidRPr="002224EB" w:rsidTr="00012A3C">
        <w:trPr>
          <w:trHeight w:val="101"/>
        </w:trPr>
        <w:tc>
          <w:tcPr>
            <w:tcW w:w="9180" w:type="dxa"/>
            <w:shd w:val="clear" w:color="auto" w:fill="FFFFFF"/>
          </w:tcPr>
          <w:p w:rsidR="00257F98" w:rsidRPr="002224EB" w:rsidRDefault="00257F98" w:rsidP="00C468E1">
            <w:pPr>
              <w:jc w:val="both"/>
              <w:rPr>
                <w:b/>
              </w:rPr>
            </w:pPr>
            <w:r w:rsidRPr="002224EB">
              <w:rPr>
                <w:b/>
              </w:rPr>
              <w:t>Web Resources</w:t>
            </w:r>
          </w:p>
          <w:p w:rsidR="00257F98" w:rsidRPr="002224EB" w:rsidRDefault="004B3BC8" w:rsidP="00170880">
            <w:pPr>
              <w:numPr>
                <w:ilvl w:val="0"/>
                <w:numId w:val="30"/>
              </w:numPr>
              <w:pBdr>
                <w:top w:val="nil"/>
                <w:left w:val="nil"/>
                <w:bottom w:val="nil"/>
                <w:right w:val="nil"/>
                <w:between w:val="nil"/>
              </w:pBdr>
              <w:jc w:val="both"/>
              <w:rPr>
                <w:color w:val="0D0E1A"/>
              </w:rPr>
            </w:pPr>
            <w:hyperlink r:id="rId64">
              <w:r w:rsidR="00257F98" w:rsidRPr="002224EB">
                <w:rPr>
                  <w:color w:val="0D0E1A"/>
                  <w:u w:val="single"/>
                </w:rPr>
                <w:t>https://www.unicef.org/azerbaijan/media/1541/file/basic%20life%20skills.pdf</w:t>
              </w:r>
            </w:hyperlink>
          </w:p>
          <w:p w:rsidR="00257F98" w:rsidRPr="002224EB" w:rsidRDefault="004B3BC8" w:rsidP="00170880">
            <w:pPr>
              <w:numPr>
                <w:ilvl w:val="0"/>
                <w:numId w:val="30"/>
              </w:numPr>
              <w:pBdr>
                <w:top w:val="nil"/>
                <w:left w:val="nil"/>
                <w:bottom w:val="nil"/>
                <w:right w:val="nil"/>
                <w:between w:val="nil"/>
              </w:pBdr>
              <w:jc w:val="both"/>
              <w:rPr>
                <w:color w:val="0D0E1A"/>
              </w:rPr>
            </w:pPr>
            <w:hyperlink r:id="rId65">
              <w:r w:rsidR="00257F98" w:rsidRPr="002224EB">
                <w:rPr>
                  <w:color w:val="0D0E1A"/>
                  <w:u w:val="single"/>
                </w:rPr>
                <w:t>https://www.unodc.org/pdf/youthnet/action/message/escap_peers_07.pdf</w:t>
              </w:r>
            </w:hyperlink>
          </w:p>
          <w:p w:rsidR="00257F98" w:rsidRPr="002224EB" w:rsidRDefault="004B3BC8" w:rsidP="00170880">
            <w:pPr>
              <w:numPr>
                <w:ilvl w:val="0"/>
                <w:numId w:val="30"/>
              </w:numPr>
              <w:pBdr>
                <w:top w:val="nil"/>
                <w:left w:val="nil"/>
                <w:bottom w:val="nil"/>
                <w:right w:val="nil"/>
                <w:between w:val="nil"/>
              </w:pBdr>
              <w:jc w:val="both"/>
              <w:rPr>
                <w:color w:val="0D0E1A"/>
              </w:rPr>
            </w:pPr>
            <w:hyperlink r:id="rId66">
              <w:r w:rsidR="00257F98" w:rsidRPr="002224EB">
                <w:rPr>
                  <w:color w:val="0D0E1A"/>
                  <w:u w:val="single"/>
                </w:rPr>
                <w:t>https://aif.org/wp-content/uploads/2018/10/Lifeskills-2018a_MAST.pdf</w:t>
              </w:r>
            </w:hyperlink>
          </w:p>
          <w:p w:rsidR="00257F98" w:rsidRPr="002224EB" w:rsidRDefault="004B3BC8" w:rsidP="00170880">
            <w:pPr>
              <w:numPr>
                <w:ilvl w:val="0"/>
                <w:numId w:val="30"/>
              </w:numPr>
              <w:pBdr>
                <w:top w:val="nil"/>
                <w:left w:val="nil"/>
                <w:bottom w:val="nil"/>
                <w:right w:val="nil"/>
                <w:between w:val="nil"/>
              </w:pBdr>
              <w:jc w:val="both"/>
              <w:rPr>
                <w:color w:val="0D0E1A"/>
              </w:rPr>
            </w:pPr>
            <w:hyperlink r:id="rId67" w:history="1">
              <w:r w:rsidR="00257F98" w:rsidRPr="002224EB">
                <w:rPr>
                  <w:rStyle w:val="Hyperlink"/>
                </w:rPr>
                <w:t>http://www.essentiallifeskills.net/</w:t>
              </w:r>
            </w:hyperlink>
          </w:p>
          <w:p w:rsidR="00257F98" w:rsidRPr="002224EB" w:rsidRDefault="004B3BC8" w:rsidP="00170880">
            <w:pPr>
              <w:numPr>
                <w:ilvl w:val="0"/>
                <w:numId w:val="30"/>
              </w:numPr>
              <w:pBdr>
                <w:top w:val="nil"/>
                <w:left w:val="nil"/>
                <w:bottom w:val="nil"/>
                <w:right w:val="nil"/>
                <w:between w:val="nil"/>
              </w:pBdr>
              <w:jc w:val="both"/>
              <w:rPr>
                <w:color w:val="0D0E1A"/>
              </w:rPr>
            </w:pPr>
            <w:hyperlink r:id="rId68" w:history="1">
              <w:r w:rsidR="00257F98" w:rsidRPr="002224EB">
                <w:rPr>
                  <w:rStyle w:val="Hyperlink"/>
                </w:rPr>
                <w:t>http://www.unicef.org/lifeskills/index_whichskills.html</w:t>
              </w:r>
            </w:hyperlink>
          </w:p>
          <w:p w:rsidR="00257F98" w:rsidRPr="002224EB" w:rsidRDefault="004B3BC8" w:rsidP="00170880">
            <w:pPr>
              <w:numPr>
                <w:ilvl w:val="0"/>
                <w:numId w:val="30"/>
              </w:numPr>
              <w:pBdr>
                <w:top w:val="nil"/>
                <w:left w:val="nil"/>
                <w:bottom w:val="nil"/>
                <w:right w:val="nil"/>
                <w:between w:val="nil"/>
              </w:pBdr>
              <w:jc w:val="both"/>
              <w:rPr>
                <w:color w:val="0D0E1A"/>
              </w:rPr>
            </w:pPr>
            <w:hyperlink r:id="rId69" w:history="1">
              <w:r w:rsidR="00257F98" w:rsidRPr="002224EB">
                <w:rPr>
                  <w:rStyle w:val="Hyperlink"/>
                </w:rPr>
                <w:t>http://www.exforsys.com/career-center/life-skills.html</w:t>
              </w:r>
            </w:hyperlink>
          </w:p>
        </w:tc>
      </w:tr>
    </w:tbl>
    <w:p w:rsidR="00B7748A" w:rsidRDefault="00B7748A" w:rsidP="00E10816">
      <w:pPr>
        <w:spacing w:after="160" w:line="259" w:lineRule="auto"/>
        <w:rPr>
          <w:b/>
        </w:rPr>
      </w:pPr>
    </w:p>
    <w:p w:rsidR="00257F98" w:rsidRDefault="00C468E1" w:rsidP="00E10816">
      <w:pPr>
        <w:spacing w:after="160" w:line="259" w:lineRule="auto"/>
        <w:rPr>
          <w:b/>
        </w:rPr>
      </w:pPr>
      <w:r w:rsidRPr="002224EB">
        <w:rPr>
          <w:b/>
        </w:rPr>
        <w:t>Mapping with Programme Specific Outcome</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257F98" w:rsidRPr="002224EB" w:rsidTr="00504F17">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rPr>
                <w:b/>
              </w:rPr>
            </w:pP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PSO5</w:t>
            </w:r>
          </w:p>
        </w:tc>
      </w:tr>
      <w:tr w:rsidR="00257F98" w:rsidRPr="002224EB" w:rsidTr="00504F17">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M</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r>
      <w:tr w:rsidR="00257F98" w:rsidRPr="002224EB" w:rsidTr="00504F17">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M</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r>
      <w:tr w:rsidR="00257F98" w:rsidRPr="002224EB" w:rsidTr="00504F17">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r>
      <w:tr w:rsidR="00257F98" w:rsidRPr="002224EB" w:rsidTr="00504F17">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r>
      <w:tr w:rsidR="00257F98" w:rsidRPr="002224EB" w:rsidTr="00504F17">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r>
      <w:tr w:rsidR="00257F98" w:rsidRPr="002224EB" w:rsidTr="00504F17">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rPr>
                <w:b/>
              </w:rPr>
            </w:pPr>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color w:val="0D0E1A"/>
              </w:rPr>
            </w:pPr>
            <w:r w:rsidRPr="002224EB">
              <w:rPr>
                <w:b/>
                <w:color w:val="0D0E1A"/>
              </w:rPr>
              <w:t>S</w:t>
            </w:r>
          </w:p>
        </w:tc>
      </w:tr>
    </w:tbl>
    <w:p w:rsidR="00257F98" w:rsidRDefault="00504F17" w:rsidP="000A3F7B">
      <w:pPr>
        <w:ind w:left="720"/>
        <w:rPr>
          <w:b/>
        </w:rPr>
      </w:pPr>
      <w:r>
        <w:rPr>
          <w:b/>
        </w:rPr>
        <w:tab/>
      </w:r>
      <w:r w:rsidR="00257F98" w:rsidRPr="002224EB">
        <w:rPr>
          <w:b/>
        </w:rPr>
        <w:t>S – Strong</w:t>
      </w:r>
      <w:r w:rsidR="00257F98" w:rsidRPr="002224EB">
        <w:rPr>
          <w:b/>
        </w:rPr>
        <w:tab/>
      </w:r>
      <w:r w:rsidR="00257F98" w:rsidRPr="002224EB">
        <w:rPr>
          <w:b/>
        </w:rPr>
        <w:tab/>
        <w:t xml:space="preserve">            M – Medium</w:t>
      </w:r>
      <w:r w:rsidR="00257F98" w:rsidRPr="002224EB">
        <w:rPr>
          <w:b/>
        </w:rPr>
        <w:tab/>
      </w:r>
      <w:r w:rsidR="00257F98" w:rsidRPr="002224EB">
        <w:rPr>
          <w:b/>
        </w:rPr>
        <w:tab/>
        <w:t xml:space="preserve">      L </w:t>
      </w:r>
      <w:r w:rsidR="00484289">
        <w:rPr>
          <w:b/>
        </w:rPr>
        <w:t>–</w:t>
      </w:r>
      <w:r w:rsidR="00257F98" w:rsidRPr="002224EB">
        <w:rPr>
          <w:b/>
        </w:rPr>
        <w:t xml:space="preserve"> Low</w:t>
      </w:r>
    </w:p>
    <w:p w:rsidR="004E0D2A" w:rsidRDefault="004E0D2A" w:rsidP="00484289">
      <w:pPr>
        <w:jc w:val="center"/>
        <w:rPr>
          <w:b/>
          <w:u w:val="single"/>
        </w:rPr>
      </w:pPr>
    </w:p>
    <w:p w:rsidR="004E0D2A" w:rsidRDefault="004E0D2A" w:rsidP="00484289">
      <w:pPr>
        <w:jc w:val="center"/>
        <w:rPr>
          <w:b/>
          <w:u w:val="single"/>
        </w:rPr>
      </w:pPr>
    </w:p>
    <w:p w:rsidR="004E0D2A" w:rsidRDefault="004E0D2A" w:rsidP="00484289">
      <w:pPr>
        <w:jc w:val="center"/>
        <w:rPr>
          <w:b/>
          <w:u w:val="single"/>
        </w:rPr>
      </w:pPr>
    </w:p>
    <w:p w:rsidR="004E0D2A" w:rsidRDefault="004E0D2A" w:rsidP="00484289">
      <w:pPr>
        <w:jc w:val="center"/>
        <w:rPr>
          <w:b/>
          <w:u w:val="single"/>
        </w:rPr>
      </w:pPr>
    </w:p>
    <w:p w:rsidR="004E0D2A" w:rsidRPr="00061564" w:rsidRDefault="00707DF5" w:rsidP="00484289">
      <w:pPr>
        <w:jc w:val="center"/>
        <w:rPr>
          <w:b/>
          <w:sz w:val="28"/>
          <w:szCs w:val="28"/>
          <w:u w:val="single"/>
        </w:rPr>
      </w:pPr>
      <w:r w:rsidRPr="00061564">
        <w:rPr>
          <w:b/>
          <w:sz w:val="28"/>
          <w:szCs w:val="28"/>
          <w:u w:val="single"/>
        </w:rPr>
        <w:t>SEMESTER III</w:t>
      </w:r>
    </w:p>
    <w:p w:rsidR="004E0D2A" w:rsidRDefault="004E0D2A" w:rsidP="00484289">
      <w:pPr>
        <w:jc w:val="center"/>
        <w:rPr>
          <w:b/>
          <w:u w:val="single"/>
        </w:rPr>
      </w:pPr>
    </w:p>
    <w:tbl>
      <w:tblPr>
        <w:tblStyle w:val="TableGrid"/>
        <w:tblW w:w="9606" w:type="dxa"/>
        <w:tblLook w:val="04A0" w:firstRow="1" w:lastRow="0" w:firstColumn="1" w:lastColumn="0" w:noHBand="0" w:noVBand="1"/>
      </w:tblPr>
      <w:tblGrid>
        <w:gridCol w:w="2031"/>
        <w:gridCol w:w="4740"/>
        <w:gridCol w:w="1842"/>
        <w:gridCol w:w="993"/>
      </w:tblGrid>
      <w:tr w:rsidR="0014595C" w:rsidRPr="00642C88" w:rsidTr="00B21107">
        <w:trPr>
          <w:trHeight w:val="416"/>
        </w:trPr>
        <w:tc>
          <w:tcPr>
            <w:tcW w:w="2031" w:type="dxa"/>
            <w:vMerge w:val="restart"/>
          </w:tcPr>
          <w:p w:rsidR="0014595C" w:rsidRDefault="00776F02" w:rsidP="001779C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III</w:t>
            </w:r>
          </w:p>
          <w:p w:rsidR="0014595C" w:rsidRPr="00642C88" w:rsidRDefault="00776F02" w:rsidP="001779C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CORE-VII</w:t>
            </w:r>
          </w:p>
          <w:p w:rsidR="0014595C" w:rsidRPr="00642C88" w:rsidRDefault="00776F02" w:rsidP="001779C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A</w:t>
            </w:r>
          </w:p>
        </w:tc>
        <w:tc>
          <w:tcPr>
            <w:tcW w:w="4740" w:type="dxa"/>
            <w:vMerge w:val="restart"/>
          </w:tcPr>
          <w:p w:rsidR="0014595C" w:rsidRPr="00642C88" w:rsidRDefault="0014595C" w:rsidP="001779C5">
            <w:pPr>
              <w:pStyle w:val="Normal1"/>
              <w:jc w:val="center"/>
              <w:rPr>
                <w:rFonts w:ascii="Times New Roman" w:eastAsia="Times New Roman" w:hAnsi="Times New Roman" w:cs="Times New Roman"/>
                <w:b/>
                <w:bCs/>
                <w:sz w:val="24"/>
                <w:szCs w:val="24"/>
              </w:rPr>
            </w:pPr>
            <w:r w:rsidRPr="00642C88">
              <w:rPr>
                <w:rFonts w:ascii="Times New Roman" w:eastAsia="Times New Roman" w:hAnsi="Times New Roman" w:cs="Times New Roman"/>
                <w:b/>
                <w:bCs/>
                <w:sz w:val="24"/>
                <w:szCs w:val="24"/>
              </w:rPr>
              <w:t>23PMSWC</w:t>
            </w:r>
            <w:r>
              <w:rPr>
                <w:rFonts w:ascii="Times New Roman" w:eastAsia="Times New Roman" w:hAnsi="Times New Roman" w:cs="Times New Roman"/>
                <w:b/>
                <w:bCs/>
                <w:sz w:val="24"/>
                <w:szCs w:val="24"/>
              </w:rPr>
              <w:t>3</w:t>
            </w:r>
            <w:r w:rsidRPr="00642C88">
              <w:rPr>
                <w:rFonts w:ascii="Times New Roman" w:eastAsia="Times New Roman" w:hAnsi="Times New Roman" w:cs="Times New Roman"/>
                <w:b/>
                <w:bCs/>
                <w:sz w:val="24"/>
                <w:szCs w:val="24"/>
              </w:rPr>
              <w:t>1</w:t>
            </w:r>
            <w:r w:rsidR="00B7748A">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w:t>
            </w:r>
          </w:p>
          <w:p w:rsidR="0014595C" w:rsidRPr="00642C88" w:rsidRDefault="0014595C" w:rsidP="001779C5">
            <w:pPr>
              <w:pStyle w:val="Normal1"/>
              <w:jc w:val="center"/>
              <w:rPr>
                <w:rFonts w:ascii="Times New Roman" w:eastAsia="Arial" w:hAnsi="Times New Roman" w:cs="Times New Roman"/>
                <w:b/>
                <w:bCs/>
                <w:sz w:val="24"/>
                <w:szCs w:val="24"/>
              </w:rPr>
            </w:pPr>
            <w:r w:rsidRPr="0014595C">
              <w:rPr>
                <w:rFonts w:ascii="Times New Roman" w:hAnsi="Times New Roman" w:cs="Times New Roman"/>
                <w:b/>
                <w:bCs/>
                <w:sz w:val="24"/>
                <w:szCs w:val="24"/>
                <w:lang w:val="en-US"/>
              </w:rPr>
              <w:t>HUMAN RESOURCE MANAGEMENT</w:t>
            </w:r>
            <w:r w:rsidR="00576EA7">
              <w:rPr>
                <w:rFonts w:ascii="Times New Roman" w:hAnsi="Times New Roman" w:cs="Times New Roman"/>
                <w:b/>
                <w:bCs/>
                <w:sz w:val="24"/>
                <w:szCs w:val="24"/>
                <w:lang w:val="en-US"/>
              </w:rPr>
              <w:t xml:space="preserve"> (HRM)</w:t>
            </w:r>
          </w:p>
        </w:tc>
        <w:tc>
          <w:tcPr>
            <w:tcW w:w="1842" w:type="dxa"/>
          </w:tcPr>
          <w:p w:rsidR="0014595C" w:rsidRPr="00642C88" w:rsidRDefault="0014595C" w:rsidP="001779C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993" w:type="dxa"/>
          </w:tcPr>
          <w:p w:rsidR="0014595C" w:rsidRPr="00642C88" w:rsidRDefault="0014595C" w:rsidP="001779C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5</w:t>
            </w:r>
          </w:p>
        </w:tc>
      </w:tr>
      <w:tr w:rsidR="0014595C" w:rsidRPr="00642C88" w:rsidTr="00B21107">
        <w:trPr>
          <w:trHeight w:val="386"/>
        </w:trPr>
        <w:tc>
          <w:tcPr>
            <w:tcW w:w="2031" w:type="dxa"/>
            <w:vMerge/>
            <w:tcBorders>
              <w:bottom w:val="single" w:sz="4" w:space="0" w:color="000000"/>
            </w:tcBorders>
          </w:tcPr>
          <w:p w:rsidR="0014595C" w:rsidRPr="00642C88" w:rsidRDefault="0014595C" w:rsidP="001779C5">
            <w:pPr>
              <w:pStyle w:val="Normal1"/>
              <w:jc w:val="center"/>
              <w:rPr>
                <w:rFonts w:ascii="Times New Roman" w:eastAsia="Arial" w:hAnsi="Times New Roman" w:cs="Times New Roman"/>
                <w:b/>
                <w:sz w:val="24"/>
                <w:szCs w:val="24"/>
              </w:rPr>
            </w:pPr>
          </w:p>
        </w:tc>
        <w:tc>
          <w:tcPr>
            <w:tcW w:w="4740" w:type="dxa"/>
            <w:vMerge/>
            <w:tcBorders>
              <w:bottom w:val="single" w:sz="4" w:space="0" w:color="000000"/>
            </w:tcBorders>
          </w:tcPr>
          <w:p w:rsidR="0014595C" w:rsidRPr="00642C88" w:rsidRDefault="0014595C" w:rsidP="001779C5">
            <w:pPr>
              <w:pStyle w:val="Normal1"/>
              <w:jc w:val="both"/>
              <w:rPr>
                <w:rFonts w:ascii="Times New Roman" w:eastAsia="Arial" w:hAnsi="Times New Roman" w:cs="Times New Roman"/>
                <w:b/>
                <w:sz w:val="24"/>
                <w:szCs w:val="24"/>
              </w:rPr>
            </w:pPr>
          </w:p>
        </w:tc>
        <w:tc>
          <w:tcPr>
            <w:tcW w:w="1842" w:type="dxa"/>
            <w:tcBorders>
              <w:bottom w:val="single" w:sz="4" w:space="0" w:color="000000"/>
            </w:tcBorders>
          </w:tcPr>
          <w:p w:rsidR="0014595C" w:rsidRPr="00642C88" w:rsidRDefault="0014595C" w:rsidP="001779C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993" w:type="dxa"/>
            <w:tcBorders>
              <w:bottom w:val="single" w:sz="4" w:space="0" w:color="000000"/>
            </w:tcBorders>
          </w:tcPr>
          <w:p w:rsidR="0014595C" w:rsidRPr="00642C88" w:rsidRDefault="0014595C" w:rsidP="001779C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6</w:t>
            </w:r>
          </w:p>
        </w:tc>
      </w:tr>
    </w:tbl>
    <w:p w:rsidR="0014595C" w:rsidRDefault="0014595C" w:rsidP="00484289">
      <w:pPr>
        <w:jc w:val="center"/>
        <w:rPr>
          <w:b/>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2030"/>
        <w:gridCol w:w="6750"/>
      </w:tblGrid>
      <w:tr w:rsidR="00484289" w:rsidTr="00BA5674">
        <w:trPr>
          <w:trHeight w:val="452"/>
        </w:trPr>
        <w:tc>
          <w:tcPr>
            <w:tcW w:w="2997" w:type="dxa"/>
            <w:gridSpan w:val="2"/>
          </w:tcPr>
          <w:p w:rsidR="00484289" w:rsidRDefault="00484289" w:rsidP="00BA5674">
            <w:pPr>
              <w:rPr>
                <w:b/>
                <w:color w:val="000000"/>
                <w:u w:color="000000"/>
              </w:rPr>
            </w:pPr>
            <w:r>
              <w:rPr>
                <w:b/>
                <w:color w:val="000000"/>
                <w:u w:color="000000"/>
              </w:rPr>
              <w:t xml:space="preserve">Prerequisites </w:t>
            </w:r>
          </w:p>
        </w:tc>
        <w:tc>
          <w:tcPr>
            <w:tcW w:w="6750" w:type="dxa"/>
          </w:tcPr>
          <w:p w:rsidR="00484289" w:rsidRDefault="00484289" w:rsidP="00BA5674">
            <w:pPr>
              <w:rPr>
                <w:b/>
                <w:color w:val="000000"/>
                <w:u w:color="000000"/>
              </w:rPr>
            </w:pPr>
            <w:r>
              <w:rPr>
                <w:b/>
                <w:color w:val="000000"/>
                <w:u w:color="000000"/>
              </w:rPr>
              <w:t>Basic Understanding of Management and Industry</w:t>
            </w:r>
          </w:p>
        </w:tc>
      </w:tr>
      <w:tr w:rsidR="00484289" w:rsidTr="00BA5674">
        <w:trPr>
          <w:trHeight w:val="452"/>
        </w:trPr>
        <w:tc>
          <w:tcPr>
            <w:tcW w:w="9747" w:type="dxa"/>
            <w:gridSpan w:val="3"/>
          </w:tcPr>
          <w:p w:rsidR="00484289" w:rsidRDefault="00484289" w:rsidP="00BA5674">
            <w:pPr>
              <w:rPr>
                <w:b/>
                <w:color w:val="000000"/>
                <w:u w:color="000000"/>
              </w:rPr>
            </w:pPr>
            <w:r>
              <w:rPr>
                <w:b/>
                <w:color w:val="000000"/>
                <w:u w:color="000000"/>
              </w:rPr>
              <w:t xml:space="preserve">Learning Objectives </w:t>
            </w:r>
          </w:p>
        </w:tc>
      </w:tr>
      <w:tr w:rsidR="00484289" w:rsidTr="00BA5674">
        <w:trPr>
          <w:trHeight w:val="402"/>
        </w:trPr>
        <w:tc>
          <w:tcPr>
            <w:tcW w:w="967" w:type="dxa"/>
          </w:tcPr>
          <w:p w:rsidR="00484289" w:rsidRDefault="00484289" w:rsidP="00BA5674">
            <w:pPr>
              <w:jc w:val="center"/>
              <w:rPr>
                <w:color w:val="000000"/>
                <w:u w:color="000000"/>
              </w:rPr>
            </w:pPr>
            <w:r>
              <w:rPr>
                <w:color w:val="000000"/>
                <w:u w:color="000000"/>
              </w:rPr>
              <w:t>1</w:t>
            </w:r>
          </w:p>
        </w:tc>
        <w:tc>
          <w:tcPr>
            <w:tcW w:w="8780" w:type="dxa"/>
            <w:gridSpan w:val="2"/>
            <w:vAlign w:val="center"/>
          </w:tcPr>
          <w:p w:rsidR="00484289" w:rsidRDefault="00484289" w:rsidP="00BA5674">
            <w:pPr>
              <w:autoSpaceDE w:val="0"/>
              <w:autoSpaceDN w:val="0"/>
              <w:adjustRightInd w:val="0"/>
              <w:jc w:val="both"/>
              <w:rPr>
                <w:b/>
                <w:color w:val="000000"/>
                <w:u w:color="000000"/>
              </w:rPr>
            </w:pPr>
            <w:r>
              <w:t xml:space="preserve">To inculcate the knowledge on Human Resource Management. </w:t>
            </w:r>
          </w:p>
        </w:tc>
      </w:tr>
      <w:tr w:rsidR="00484289" w:rsidTr="00BA5674">
        <w:trPr>
          <w:trHeight w:val="411"/>
        </w:trPr>
        <w:tc>
          <w:tcPr>
            <w:tcW w:w="967" w:type="dxa"/>
          </w:tcPr>
          <w:p w:rsidR="00484289" w:rsidRDefault="00484289" w:rsidP="00BA5674">
            <w:pPr>
              <w:jc w:val="center"/>
              <w:rPr>
                <w:color w:val="000000"/>
                <w:u w:color="000000"/>
              </w:rPr>
            </w:pPr>
            <w:r>
              <w:rPr>
                <w:color w:val="000000"/>
                <w:u w:color="000000"/>
              </w:rPr>
              <w:t>2</w:t>
            </w:r>
          </w:p>
        </w:tc>
        <w:tc>
          <w:tcPr>
            <w:tcW w:w="8780" w:type="dxa"/>
            <w:gridSpan w:val="2"/>
            <w:vAlign w:val="center"/>
          </w:tcPr>
          <w:p w:rsidR="00484289" w:rsidRDefault="00484289" w:rsidP="00BA5674">
            <w:pPr>
              <w:rPr>
                <w:b/>
                <w:color w:val="000000"/>
                <w:u w:color="000000"/>
              </w:rPr>
            </w:pPr>
            <w:r>
              <w:rPr>
                <w:iCs/>
              </w:rPr>
              <w:t>To understand the various sub-system of Human Resource Management</w:t>
            </w:r>
          </w:p>
        </w:tc>
      </w:tr>
      <w:tr w:rsidR="00484289" w:rsidTr="00BA5674">
        <w:trPr>
          <w:trHeight w:val="415"/>
        </w:trPr>
        <w:tc>
          <w:tcPr>
            <w:tcW w:w="967" w:type="dxa"/>
          </w:tcPr>
          <w:p w:rsidR="00484289" w:rsidRDefault="00484289" w:rsidP="00BA5674">
            <w:pPr>
              <w:jc w:val="center"/>
              <w:rPr>
                <w:color w:val="000000"/>
                <w:u w:color="000000"/>
              </w:rPr>
            </w:pPr>
            <w:r>
              <w:rPr>
                <w:color w:val="000000"/>
                <w:u w:color="000000"/>
              </w:rPr>
              <w:t>3</w:t>
            </w:r>
          </w:p>
        </w:tc>
        <w:tc>
          <w:tcPr>
            <w:tcW w:w="8780" w:type="dxa"/>
            <w:gridSpan w:val="2"/>
            <w:vAlign w:val="center"/>
          </w:tcPr>
          <w:p w:rsidR="00484289" w:rsidRDefault="00484289" w:rsidP="00BA5674">
            <w:pPr>
              <w:rPr>
                <w:b/>
                <w:color w:val="000000"/>
                <w:u w:color="000000"/>
              </w:rPr>
            </w:pPr>
            <w:r>
              <w:t>To gain competencies needed for Human resources professional</w:t>
            </w:r>
          </w:p>
        </w:tc>
      </w:tr>
      <w:tr w:rsidR="00484289" w:rsidTr="00BA5674">
        <w:trPr>
          <w:trHeight w:val="420"/>
        </w:trPr>
        <w:tc>
          <w:tcPr>
            <w:tcW w:w="967" w:type="dxa"/>
          </w:tcPr>
          <w:p w:rsidR="00484289" w:rsidRDefault="00484289" w:rsidP="00BA5674">
            <w:pPr>
              <w:jc w:val="center"/>
              <w:rPr>
                <w:color w:val="000000"/>
                <w:u w:color="000000"/>
              </w:rPr>
            </w:pPr>
            <w:r>
              <w:rPr>
                <w:color w:val="000000"/>
                <w:u w:color="000000"/>
              </w:rPr>
              <w:t>4</w:t>
            </w:r>
          </w:p>
        </w:tc>
        <w:tc>
          <w:tcPr>
            <w:tcW w:w="8780" w:type="dxa"/>
            <w:gridSpan w:val="2"/>
            <w:vAlign w:val="center"/>
          </w:tcPr>
          <w:p w:rsidR="00484289" w:rsidRDefault="00484289" w:rsidP="00BA5674">
            <w:pPr>
              <w:autoSpaceDE w:val="0"/>
              <w:autoSpaceDN w:val="0"/>
              <w:adjustRightInd w:val="0"/>
              <w:spacing w:line="480" w:lineRule="auto"/>
              <w:jc w:val="both"/>
              <w:rPr>
                <w:b/>
                <w:color w:val="000000"/>
                <w:u w:color="000000"/>
              </w:rPr>
            </w:pPr>
            <w:r>
              <w:t xml:space="preserve">To develop the methods for the Human Capital Development. </w:t>
            </w:r>
          </w:p>
        </w:tc>
      </w:tr>
      <w:tr w:rsidR="00484289" w:rsidTr="00BA5674">
        <w:trPr>
          <w:trHeight w:val="412"/>
        </w:trPr>
        <w:tc>
          <w:tcPr>
            <w:tcW w:w="967" w:type="dxa"/>
          </w:tcPr>
          <w:p w:rsidR="00484289" w:rsidRDefault="00484289" w:rsidP="00BA5674">
            <w:pPr>
              <w:jc w:val="center"/>
              <w:rPr>
                <w:color w:val="000000"/>
                <w:u w:color="000000"/>
              </w:rPr>
            </w:pPr>
            <w:r>
              <w:rPr>
                <w:color w:val="000000"/>
                <w:u w:color="000000"/>
              </w:rPr>
              <w:t>5</w:t>
            </w:r>
          </w:p>
        </w:tc>
        <w:tc>
          <w:tcPr>
            <w:tcW w:w="8780" w:type="dxa"/>
            <w:gridSpan w:val="2"/>
            <w:vAlign w:val="center"/>
          </w:tcPr>
          <w:p w:rsidR="00484289" w:rsidRDefault="00484289" w:rsidP="00BA5674">
            <w:pPr>
              <w:autoSpaceDE w:val="0"/>
              <w:autoSpaceDN w:val="0"/>
              <w:adjustRightInd w:val="0"/>
              <w:jc w:val="both"/>
              <w:rPr>
                <w:b/>
                <w:color w:val="000000"/>
                <w:u w:color="000000"/>
              </w:rPr>
            </w:pPr>
            <w:r>
              <w:t xml:space="preserve">To enhance the knowledge of the process and recent trends in Human Resource Management. </w:t>
            </w:r>
          </w:p>
        </w:tc>
      </w:tr>
    </w:tbl>
    <w:p w:rsidR="00484289" w:rsidRDefault="00484289" w:rsidP="00484289">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484289" w:rsidTr="00BA5674">
        <w:tc>
          <w:tcPr>
            <w:tcW w:w="9747" w:type="dxa"/>
          </w:tcPr>
          <w:p w:rsidR="00484289" w:rsidRDefault="00484289" w:rsidP="00BA5674">
            <w:pPr>
              <w:rPr>
                <w:b/>
              </w:rPr>
            </w:pPr>
            <w:r>
              <w:rPr>
                <w:b/>
              </w:rPr>
              <w:t xml:space="preserve">Course Outcomes </w:t>
            </w:r>
          </w:p>
          <w:p w:rsidR="00484289" w:rsidRDefault="00484289" w:rsidP="00BA5674">
            <w:pPr>
              <w:autoSpaceDE w:val="0"/>
              <w:autoSpaceDN w:val="0"/>
              <w:adjustRightInd w:val="0"/>
              <w:jc w:val="both"/>
              <w:rPr>
                <w:color w:val="000000"/>
              </w:rPr>
            </w:pPr>
            <w:r>
              <w:rPr>
                <w:color w:val="000000"/>
              </w:rPr>
              <w:t xml:space="preserve">On the successful completion of the course, student will be able: </w:t>
            </w:r>
          </w:p>
          <w:p w:rsidR="00484289" w:rsidRDefault="00484289" w:rsidP="00BA5674">
            <w:pPr>
              <w:autoSpaceDE w:val="0"/>
              <w:autoSpaceDN w:val="0"/>
              <w:adjustRightInd w:val="0"/>
              <w:jc w:val="both"/>
              <w:rPr>
                <w:color w:val="000000"/>
              </w:rPr>
            </w:pPr>
          </w:p>
          <w:p w:rsidR="00484289" w:rsidRDefault="00484289" w:rsidP="00BA5674">
            <w:pPr>
              <w:pStyle w:val="Default"/>
              <w:spacing w:after="38"/>
              <w:jc w:val="both"/>
            </w:pPr>
            <w:r>
              <w:t xml:space="preserve">CO1 : To aware an in-depth knowledge on the process of Human Resource Management. </w:t>
            </w:r>
          </w:p>
          <w:p w:rsidR="00484289" w:rsidRDefault="00484289" w:rsidP="00061564">
            <w:pPr>
              <w:pStyle w:val="Default"/>
              <w:spacing w:after="38"/>
              <w:jc w:val="both"/>
            </w:pPr>
            <w:r>
              <w:t xml:space="preserve">CO2 : To  understand the suitable  interventions on Human Resource Management practice. </w:t>
            </w:r>
          </w:p>
          <w:p w:rsidR="00484289" w:rsidRDefault="00484289" w:rsidP="00BA5674">
            <w:pPr>
              <w:pStyle w:val="Default"/>
              <w:spacing w:after="38"/>
              <w:jc w:val="both"/>
            </w:pPr>
            <w:r>
              <w:t xml:space="preserve">CO3: To articulate the budding HR Professionals to meet the challenges in the Industries in the modern era. </w:t>
            </w:r>
          </w:p>
          <w:p w:rsidR="00484289" w:rsidRDefault="00484289" w:rsidP="00BA5674">
            <w:pPr>
              <w:pStyle w:val="Default"/>
              <w:spacing w:after="38"/>
              <w:jc w:val="both"/>
            </w:pPr>
            <w:r>
              <w:t xml:space="preserve">CO4: To analyse the appropriate methods for the human capital development and retention of employees. </w:t>
            </w:r>
          </w:p>
          <w:p w:rsidR="00484289" w:rsidRDefault="00484289" w:rsidP="00BA5674">
            <w:pPr>
              <w:pStyle w:val="Default"/>
              <w:spacing w:after="38"/>
              <w:jc w:val="both"/>
            </w:pPr>
            <w:r>
              <w:t xml:space="preserve">CO5: To evaluate the recent trends and advances in Human Resource Management. </w:t>
            </w:r>
          </w:p>
          <w:p w:rsidR="00484289" w:rsidRPr="00061564" w:rsidRDefault="00484289" w:rsidP="00061564">
            <w:pPr>
              <w:pStyle w:val="Default"/>
              <w:spacing w:after="38"/>
              <w:jc w:val="both"/>
            </w:pPr>
            <w:r>
              <w:t xml:space="preserve">CO6 : To adapt the future perspectives of Human Resource Management in Global business world.  </w:t>
            </w:r>
          </w:p>
        </w:tc>
      </w:tr>
    </w:tbl>
    <w:p w:rsidR="004E0D2A" w:rsidRDefault="004E0D2A" w:rsidP="00484289">
      <w:pPr>
        <w:spacing w:line="360" w:lineRule="auto"/>
        <w:jc w:val="both"/>
        <w:rPr>
          <w:b/>
        </w:rPr>
      </w:pPr>
    </w:p>
    <w:p w:rsidR="00484289" w:rsidRDefault="00484289" w:rsidP="00484289">
      <w:pPr>
        <w:spacing w:line="360" w:lineRule="auto"/>
        <w:jc w:val="both"/>
        <w:rPr>
          <w:b/>
        </w:rPr>
      </w:pPr>
      <w:r>
        <w:rPr>
          <w:b/>
        </w:rPr>
        <w:t>UNIT – I</w:t>
      </w:r>
      <w:r>
        <w:rPr>
          <w:b/>
        </w:rPr>
        <w:tab/>
      </w:r>
      <w:r>
        <w:rPr>
          <w:b/>
        </w:rPr>
        <w:tab/>
      </w:r>
      <w:r>
        <w:rPr>
          <w:b/>
        </w:rPr>
        <w:tab/>
      </w:r>
      <w:r>
        <w:rPr>
          <w:b/>
        </w:rPr>
        <w:tab/>
      </w:r>
      <w:r>
        <w:rPr>
          <w:b/>
        </w:rPr>
        <w:tab/>
      </w:r>
      <w:r>
        <w:rPr>
          <w:b/>
        </w:rPr>
        <w:tab/>
      </w:r>
      <w:r>
        <w:rPr>
          <w:b/>
        </w:rPr>
        <w:tab/>
      </w:r>
      <w:r>
        <w:rPr>
          <w:b/>
        </w:rPr>
        <w:tab/>
      </w:r>
      <w:r>
        <w:rPr>
          <w:b/>
        </w:rPr>
        <w:tab/>
        <w:t>(12 Hours)</w:t>
      </w:r>
    </w:p>
    <w:p w:rsidR="00484289" w:rsidRDefault="00484289" w:rsidP="00484289">
      <w:pPr>
        <w:autoSpaceDE w:val="0"/>
        <w:autoSpaceDN w:val="0"/>
        <w:adjustRightInd w:val="0"/>
        <w:spacing w:line="360" w:lineRule="auto"/>
        <w:jc w:val="both"/>
        <w:rPr>
          <w:color w:val="000000"/>
        </w:rPr>
      </w:pPr>
      <w:r>
        <w:rPr>
          <w:b/>
          <w:bCs/>
          <w:color w:val="000000"/>
        </w:rPr>
        <w:t xml:space="preserve">Management and Human Resource </w:t>
      </w:r>
      <w:r w:rsidR="007B1564">
        <w:rPr>
          <w:b/>
          <w:bCs/>
          <w:color w:val="000000"/>
        </w:rPr>
        <w:t>Management:</w:t>
      </w:r>
      <w:r>
        <w:rPr>
          <w:b/>
          <w:bCs/>
          <w:color w:val="000000"/>
        </w:rPr>
        <w:t xml:space="preserve">  </w:t>
      </w:r>
      <w:r>
        <w:rPr>
          <w:i/>
          <w:color w:val="000000"/>
        </w:rPr>
        <w:t>Management</w:t>
      </w:r>
      <w:r>
        <w:rPr>
          <w:color w:val="000000"/>
        </w:rPr>
        <w:t xml:space="preserve">: Concept, Principle Functions and Management Gurus.  </w:t>
      </w:r>
      <w:r>
        <w:rPr>
          <w:i/>
          <w:color w:val="000000"/>
        </w:rPr>
        <w:t>Human Resource Management</w:t>
      </w:r>
      <w:r>
        <w:rPr>
          <w:color w:val="000000"/>
        </w:rPr>
        <w:t>: Concept, Definitions, Scope and objectives. Organization Structure and Function – Line and staff relations of Human Resource Management. HR Business Partnering, Qualities and Role of HR Manager.</w:t>
      </w:r>
    </w:p>
    <w:p w:rsidR="00484289" w:rsidRDefault="00484289" w:rsidP="00484289">
      <w:pPr>
        <w:spacing w:line="360" w:lineRule="auto"/>
        <w:jc w:val="both"/>
        <w:rPr>
          <w:b/>
        </w:rPr>
      </w:pPr>
    </w:p>
    <w:p w:rsidR="00484289" w:rsidRDefault="00484289" w:rsidP="00484289">
      <w:pPr>
        <w:spacing w:line="360" w:lineRule="auto"/>
        <w:jc w:val="both"/>
        <w:rPr>
          <w:b/>
        </w:rPr>
      </w:pPr>
      <w:r>
        <w:rPr>
          <w:b/>
        </w:rPr>
        <w:t>UNIT – II</w:t>
      </w:r>
      <w:r>
        <w:rPr>
          <w:b/>
        </w:rPr>
        <w:tab/>
      </w:r>
      <w:r>
        <w:rPr>
          <w:b/>
        </w:rPr>
        <w:tab/>
      </w:r>
      <w:r>
        <w:rPr>
          <w:b/>
        </w:rPr>
        <w:tab/>
      </w:r>
      <w:r>
        <w:rPr>
          <w:b/>
        </w:rPr>
        <w:tab/>
      </w:r>
      <w:r>
        <w:rPr>
          <w:b/>
        </w:rPr>
        <w:tab/>
      </w:r>
      <w:r>
        <w:rPr>
          <w:b/>
        </w:rPr>
        <w:tab/>
      </w:r>
      <w:r>
        <w:rPr>
          <w:b/>
        </w:rPr>
        <w:tab/>
      </w:r>
      <w:r>
        <w:rPr>
          <w:b/>
        </w:rPr>
        <w:tab/>
      </w:r>
      <w:r>
        <w:rPr>
          <w:b/>
        </w:rPr>
        <w:tab/>
        <w:t>(12 Hours)</w:t>
      </w:r>
    </w:p>
    <w:p w:rsidR="00484289" w:rsidRDefault="00484289" w:rsidP="00484289">
      <w:pPr>
        <w:autoSpaceDE w:val="0"/>
        <w:autoSpaceDN w:val="0"/>
        <w:adjustRightInd w:val="0"/>
        <w:spacing w:line="360" w:lineRule="auto"/>
        <w:jc w:val="both"/>
        <w:rPr>
          <w:color w:val="000000"/>
        </w:rPr>
      </w:pPr>
      <w:r>
        <w:rPr>
          <w:b/>
          <w:bCs/>
          <w:color w:val="000000"/>
        </w:rPr>
        <w:t xml:space="preserve">Human Resource Planning and Talent </w:t>
      </w:r>
      <w:r w:rsidR="007B1564">
        <w:rPr>
          <w:b/>
          <w:bCs/>
          <w:color w:val="000000"/>
        </w:rPr>
        <w:t>Acquisition:</w:t>
      </w:r>
      <w:r>
        <w:rPr>
          <w:b/>
          <w:bCs/>
          <w:color w:val="000000"/>
        </w:rPr>
        <w:t xml:space="preserve"> </w:t>
      </w:r>
      <w:r>
        <w:rPr>
          <w:i/>
          <w:color w:val="000000"/>
        </w:rPr>
        <w:t>Human Resource Planning</w:t>
      </w:r>
      <w:r>
        <w:rPr>
          <w:color w:val="000000"/>
        </w:rPr>
        <w:t>: Concept and objectives and Process.   Job Analysis, Job Description, Job Specification, Job Design and  Job Enrichment.  Career planning and Career paths; Job rotation. Talent Acquisition, Talent Development and Talent Engagement.</w:t>
      </w:r>
    </w:p>
    <w:p w:rsidR="00484289" w:rsidRDefault="00484289" w:rsidP="00484289">
      <w:pPr>
        <w:spacing w:line="360" w:lineRule="auto"/>
        <w:jc w:val="both"/>
        <w:rPr>
          <w:b/>
        </w:rPr>
      </w:pPr>
      <w:r>
        <w:rPr>
          <w:b/>
        </w:rPr>
        <w:t>UNIT – IIII</w:t>
      </w:r>
      <w:r>
        <w:rPr>
          <w:b/>
        </w:rPr>
        <w:tab/>
      </w:r>
      <w:r>
        <w:rPr>
          <w:b/>
        </w:rPr>
        <w:tab/>
      </w:r>
      <w:r>
        <w:rPr>
          <w:b/>
        </w:rPr>
        <w:tab/>
      </w:r>
      <w:r>
        <w:rPr>
          <w:b/>
        </w:rPr>
        <w:tab/>
      </w:r>
      <w:r>
        <w:rPr>
          <w:b/>
        </w:rPr>
        <w:tab/>
      </w:r>
      <w:r>
        <w:rPr>
          <w:b/>
        </w:rPr>
        <w:tab/>
      </w:r>
      <w:r>
        <w:rPr>
          <w:b/>
        </w:rPr>
        <w:tab/>
      </w:r>
      <w:r>
        <w:rPr>
          <w:b/>
        </w:rPr>
        <w:tab/>
      </w:r>
      <w:r>
        <w:rPr>
          <w:b/>
        </w:rPr>
        <w:tab/>
        <w:t>(12 Hours)</w:t>
      </w:r>
    </w:p>
    <w:p w:rsidR="00484289" w:rsidRDefault="00484289" w:rsidP="00484289">
      <w:pPr>
        <w:autoSpaceDE w:val="0"/>
        <w:autoSpaceDN w:val="0"/>
        <w:adjustRightInd w:val="0"/>
        <w:spacing w:line="360" w:lineRule="auto"/>
        <w:jc w:val="both"/>
        <w:rPr>
          <w:b/>
        </w:rPr>
      </w:pPr>
      <w:r>
        <w:rPr>
          <w:b/>
          <w:bCs/>
          <w:color w:val="000000"/>
        </w:rPr>
        <w:t xml:space="preserve">Recruitment and </w:t>
      </w:r>
      <w:r w:rsidR="007B1564">
        <w:rPr>
          <w:b/>
          <w:bCs/>
          <w:color w:val="000000"/>
        </w:rPr>
        <w:t>Selection:</w:t>
      </w:r>
      <w:r>
        <w:rPr>
          <w:b/>
          <w:bCs/>
          <w:color w:val="000000"/>
        </w:rPr>
        <w:t xml:space="preserve"> </w:t>
      </w:r>
      <w:r>
        <w:rPr>
          <w:i/>
          <w:color w:val="000000"/>
        </w:rPr>
        <w:t>Recruitment</w:t>
      </w:r>
      <w:r>
        <w:rPr>
          <w:color w:val="000000"/>
        </w:rPr>
        <w:t xml:space="preserve"> - Concept, Meaning, Objectives, Sources and Process. Employment terms Recruitment Policy.  </w:t>
      </w:r>
      <w:r>
        <w:rPr>
          <w:i/>
          <w:color w:val="000000"/>
        </w:rPr>
        <w:t>Selection</w:t>
      </w:r>
      <w:r>
        <w:rPr>
          <w:color w:val="000000"/>
        </w:rPr>
        <w:t xml:space="preserve"> - Concept, Meaning and Objectives. Selection Process, Psychometric Assessment. Induction, Placement, probation and confirmation.  </w:t>
      </w:r>
      <w:r>
        <w:rPr>
          <w:bCs/>
          <w:i/>
          <w:color w:val="000000"/>
        </w:rPr>
        <w:t>Compensation Management</w:t>
      </w:r>
      <w:r>
        <w:rPr>
          <w:bCs/>
          <w:color w:val="000000"/>
        </w:rPr>
        <w:t xml:space="preserve">:Salary Structure and Components of Compensation. </w:t>
      </w:r>
      <w:r>
        <w:rPr>
          <w:color w:val="000000"/>
        </w:rPr>
        <w:t>Factors influencing compensation plans and policies. Types of Pay. Job Evaluation – Fixation of salary, Components of Salary. Pay for performance – Incentive Schemes, Principles and Types, Employees Stock Option Plan, compensation survey/ Review. Types of Employee Categories.</w:t>
      </w:r>
    </w:p>
    <w:p w:rsidR="00484289" w:rsidRDefault="00484289" w:rsidP="00484289">
      <w:pPr>
        <w:spacing w:line="360" w:lineRule="auto"/>
        <w:jc w:val="both"/>
        <w:rPr>
          <w:b/>
        </w:rPr>
      </w:pPr>
    </w:p>
    <w:p w:rsidR="00484289" w:rsidRDefault="00484289" w:rsidP="00484289">
      <w:pPr>
        <w:spacing w:line="360" w:lineRule="auto"/>
        <w:jc w:val="both"/>
        <w:rPr>
          <w:b/>
        </w:rPr>
      </w:pPr>
      <w:r>
        <w:rPr>
          <w:b/>
        </w:rPr>
        <w:t>UNIT – IV</w:t>
      </w:r>
      <w:r>
        <w:rPr>
          <w:b/>
        </w:rPr>
        <w:tab/>
      </w:r>
      <w:r>
        <w:rPr>
          <w:b/>
        </w:rPr>
        <w:tab/>
      </w:r>
      <w:r>
        <w:rPr>
          <w:b/>
        </w:rPr>
        <w:tab/>
      </w:r>
      <w:r>
        <w:rPr>
          <w:b/>
        </w:rPr>
        <w:tab/>
      </w:r>
      <w:r>
        <w:rPr>
          <w:b/>
        </w:rPr>
        <w:tab/>
      </w:r>
      <w:r>
        <w:rPr>
          <w:b/>
        </w:rPr>
        <w:tab/>
      </w:r>
      <w:r>
        <w:rPr>
          <w:b/>
        </w:rPr>
        <w:tab/>
      </w:r>
      <w:r>
        <w:rPr>
          <w:b/>
        </w:rPr>
        <w:tab/>
      </w:r>
      <w:r>
        <w:rPr>
          <w:b/>
        </w:rPr>
        <w:tab/>
        <w:t>(12 Hours)</w:t>
      </w:r>
    </w:p>
    <w:p w:rsidR="00484289" w:rsidRDefault="00484289" w:rsidP="00484289">
      <w:pPr>
        <w:autoSpaceDE w:val="0"/>
        <w:autoSpaceDN w:val="0"/>
        <w:adjustRightInd w:val="0"/>
        <w:spacing w:line="360" w:lineRule="auto"/>
        <w:jc w:val="both"/>
        <w:rPr>
          <w:color w:val="222222"/>
          <w:shd w:val="clear" w:color="auto" w:fill="FFFFFF"/>
        </w:rPr>
      </w:pPr>
      <w:r>
        <w:rPr>
          <w:b/>
          <w:bCs/>
        </w:rPr>
        <w:t xml:space="preserve">Human Capital </w:t>
      </w:r>
      <w:r w:rsidR="007B1564">
        <w:rPr>
          <w:b/>
          <w:bCs/>
        </w:rPr>
        <w:t>Development:</w:t>
      </w:r>
      <w:r>
        <w:rPr>
          <w:b/>
          <w:bCs/>
        </w:rPr>
        <w:t xml:space="preserve"> </w:t>
      </w:r>
      <w:r>
        <w:rPr>
          <w:bCs/>
          <w:i/>
        </w:rPr>
        <w:t>Learning and Development</w:t>
      </w:r>
      <w:r>
        <w:rPr>
          <w:bCs/>
        </w:rPr>
        <w:t xml:space="preserve">: Concept, objectives, steps and Process - Types of Training Methods: On-the Job and Off-the Job. </w:t>
      </w:r>
      <w:r>
        <w:rPr>
          <w:color w:val="222222"/>
          <w:shd w:val="clear" w:color="auto" w:fill="FFFFFF"/>
        </w:rPr>
        <w:t xml:space="preserve">Training need analysis – competencies: Expectation Vs Actual, Identifying gaps. Developmental Needs for current and future jobs. HR Compliances. </w:t>
      </w:r>
      <w:r>
        <w:rPr>
          <w:bCs/>
          <w:i/>
        </w:rPr>
        <w:t>P</w:t>
      </w:r>
      <w:r>
        <w:rPr>
          <w:i/>
        </w:rPr>
        <w:t>erformance Appraisal System</w:t>
      </w:r>
      <w:r>
        <w:t>: Concept, Objectives and Importance – Methods of Performance Appraisal: Traditional and Modern Methods.</w:t>
      </w:r>
      <w:r>
        <w:rPr>
          <w:bCs/>
          <w:i/>
        </w:rPr>
        <w:t xml:space="preserve">Talent </w:t>
      </w:r>
      <w:r>
        <w:rPr>
          <w:i/>
        </w:rPr>
        <w:t>Retention and Separation</w:t>
      </w:r>
      <w:r>
        <w:t xml:space="preserve">:  Attrition: Concept and Factors influencing Attrition. Transfer: Concept and Types. Talent Retention: Concept, importance and strategies. Separation: concept and methods of Separation – Exit Interviews: Need and Importance.  Voluntary Retirement Scheme. </w:t>
      </w:r>
    </w:p>
    <w:p w:rsidR="00484289" w:rsidRDefault="00484289" w:rsidP="00484289">
      <w:pPr>
        <w:spacing w:line="360" w:lineRule="auto"/>
        <w:jc w:val="both"/>
        <w:rPr>
          <w:b/>
        </w:rPr>
      </w:pPr>
    </w:p>
    <w:p w:rsidR="00484289" w:rsidRDefault="00484289" w:rsidP="00484289">
      <w:pPr>
        <w:spacing w:line="360" w:lineRule="auto"/>
        <w:jc w:val="both"/>
        <w:rPr>
          <w:b/>
        </w:rPr>
      </w:pPr>
      <w:r>
        <w:rPr>
          <w:b/>
        </w:rPr>
        <w:t>UNIT – V</w:t>
      </w:r>
      <w:r>
        <w:rPr>
          <w:b/>
        </w:rPr>
        <w:tab/>
      </w:r>
      <w:r>
        <w:rPr>
          <w:b/>
        </w:rPr>
        <w:tab/>
      </w:r>
      <w:r>
        <w:rPr>
          <w:b/>
        </w:rPr>
        <w:tab/>
      </w:r>
      <w:r>
        <w:rPr>
          <w:b/>
        </w:rPr>
        <w:tab/>
      </w:r>
      <w:r>
        <w:rPr>
          <w:b/>
        </w:rPr>
        <w:tab/>
      </w:r>
      <w:r>
        <w:rPr>
          <w:b/>
        </w:rPr>
        <w:tab/>
      </w:r>
      <w:r>
        <w:rPr>
          <w:b/>
        </w:rPr>
        <w:tab/>
      </w:r>
      <w:r>
        <w:rPr>
          <w:b/>
        </w:rPr>
        <w:tab/>
      </w:r>
      <w:r>
        <w:rPr>
          <w:b/>
        </w:rPr>
        <w:tab/>
        <w:t>(12 Hours)</w:t>
      </w:r>
    </w:p>
    <w:p w:rsidR="00484289" w:rsidRDefault="00484289" w:rsidP="00484289">
      <w:pPr>
        <w:spacing w:line="360" w:lineRule="auto"/>
        <w:jc w:val="both"/>
      </w:pPr>
      <w:r>
        <w:rPr>
          <w:b/>
        </w:rPr>
        <w:t xml:space="preserve">Recent Trends and Advances in Human Resource Management :  </w:t>
      </w:r>
      <w:r>
        <w:rPr>
          <w:i/>
        </w:rPr>
        <w:t>Recent Trends in Human Resource Management</w:t>
      </w:r>
      <w:r>
        <w:t xml:space="preserve">: </w:t>
      </w:r>
      <w:r>
        <w:rPr>
          <w:bCs/>
          <w:color w:val="1D1D1B"/>
        </w:rPr>
        <w:t xml:space="preserve">Artificial Intelligence (AI) and Machine Learning, Employee Wellness Programmes, </w:t>
      </w:r>
      <w:r>
        <w:rPr>
          <w:bCs/>
          <w:color w:val="1D1D1B"/>
          <w:shd w:val="clear" w:color="auto" w:fill="FFFFFF"/>
        </w:rPr>
        <w:t xml:space="preserve">Learning Management System (LMS), </w:t>
      </w:r>
      <w:r>
        <w:rPr>
          <w:bCs/>
          <w:color w:val="1D1D1B"/>
        </w:rPr>
        <w:t xml:space="preserve">Fluid Task Management with Gig Economy, </w:t>
      </w:r>
      <w:r>
        <w:rPr>
          <w:bCs/>
          <w:color w:val="1D1D1B"/>
          <w:shd w:val="clear" w:color="auto" w:fill="FFFFFF"/>
        </w:rPr>
        <w:t xml:space="preserve">Work From Home (WFH). </w:t>
      </w:r>
      <w:r>
        <w:rPr>
          <w:i/>
        </w:rPr>
        <w:t>Advances in Human Resource Management</w:t>
      </w:r>
      <w:r>
        <w:t xml:space="preserve"> : Corporate Social Responsibility, Benchmarking, Balanced Scorecard, Six Sigma, Kaizen, 5 S Method, Human Resource Accounting and Auditing, Human Resource Information System, Business Process Reengineering, Total Productivity Maintenance (TPM), Total Quality Management (TQM), International Organization for Standardization (ISO), Human Resource Management in Global Perspective, Future of Human Resource Management. </w:t>
      </w:r>
    </w:p>
    <w:p w:rsidR="00484289" w:rsidRDefault="00484289" w:rsidP="00484289">
      <w:pPr>
        <w:jc w:val="both"/>
      </w:pPr>
    </w:p>
    <w:p w:rsidR="00484289" w:rsidRDefault="00484289" w:rsidP="00484289">
      <w:pPr>
        <w:autoSpaceDE w:val="0"/>
        <w:autoSpaceDN w:val="0"/>
        <w:adjustRightInd w:val="0"/>
        <w:jc w:val="both"/>
        <w:rPr>
          <w:bCs/>
          <w:i/>
        </w:rPr>
      </w:pPr>
      <w:r>
        <w:rPr>
          <w:bCs/>
          <w:i/>
        </w:rPr>
        <w:t>Case Studies: Some cases of real business world to supplement learning from the course.</w:t>
      </w:r>
    </w:p>
    <w:p w:rsidR="00484289" w:rsidRDefault="00484289" w:rsidP="00484289">
      <w:pPr>
        <w:autoSpaceDE w:val="0"/>
        <w:autoSpaceDN w:val="0"/>
        <w:adjustRightInd w:val="0"/>
        <w:jc w:val="both"/>
        <w:rPr>
          <w:bCs/>
          <w:i/>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484289" w:rsidTr="004E0D2A">
        <w:trPr>
          <w:trHeight w:val="2715"/>
        </w:trPr>
        <w:tc>
          <w:tcPr>
            <w:tcW w:w="9747" w:type="dxa"/>
            <w:tcBorders>
              <w:bottom w:val="single" w:sz="4" w:space="0" w:color="auto"/>
            </w:tcBorders>
          </w:tcPr>
          <w:p w:rsidR="00484289" w:rsidRDefault="00484289" w:rsidP="004E0D2A">
            <w:pPr>
              <w:rPr>
                <w:b/>
              </w:rPr>
            </w:pPr>
            <w:r>
              <w:rPr>
                <w:b/>
              </w:rPr>
              <w:t>Text Books</w:t>
            </w:r>
          </w:p>
          <w:p w:rsidR="00484289" w:rsidRDefault="00484289" w:rsidP="00D91A39">
            <w:pPr>
              <w:numPr>
                <w:ilvl w:val="0"/>
                <w:numId w:val="34"/>
              </w:numPr>
              <w:autoSpaceDE w:val="0"/>
              <w:autoSpaceDN w:val="0"/>
              <w:adjustRightInd w:val="0"/>
              <w:jc w:val="both"/>
            </w:pPr>
            <w:r>
              <w:t>Bernadin John H, 2012, Human Resource Management, New York :McGraw Hill.</w:t>
            </w:r>
          </w:p>
          <w:p w:rsidR="00484289" w:rsidRDefault="004B3BC8" w:rsidP="00D91A39">
            <w:pPr>
              <w:numPr>
                <w:ilvl w:val="0"/>
                <w:numId w:val="34"/>
              </w:numPr>
              <w:shd w:val="clear" w:color="auto" w:fill="FFFFFF"/>
              <w:spacing w:after="75"/>
              <w:jc w:val="both"/>
              <w:rPr>
                <w:shd w:val="clear" w:color="auto" w:fill="FFFFFF"/>
              </w:rPr>
            </w:pPr>
            <w:hyperlink r:id="rId70" w:history="1">
              <w:r w:rsidR="00484289">
                <w:rPr>
                  <w:rStyle w:val="Hyperlink"/>
                </w:rPr>
                <w:t>Dwivedi</w:t>
              </w:r>
            </w:hyperlink>
            <w:r w:rsidR="00484289">
              <w:rPr>
                <w:rStyle w:val="author"/>
              </w:rPr>
              <w:t>. R.S, 2009,</w:t>
            </w:r>
            <w:r w:rsidR="00484289">
              <w:rPr>
                <w:rStyle w:val="a-size-extra-large"/>
              </w:rPr>
              <w:t xml:space="preserve"> A Textbook of Human Resource Management, New Delhi, V</w:t>
            </w:r>
            <w:r w:rsidR="00484289">
              <w:rPr>
                <w:shd w:val="clear" w:color="auto" w:fill="FFFFFF"/>
              </w:rPr>
              <w:t>ikas Publication House Pvt Ltd</w:t>
            </w:r>
          </w:p>
          <w:p w:rsidR="00484289" w:rsidRDefault="00484289" w:rsidP="00D91A39">
            <w:pPr>
              <w:numPr>
                <w:ilvl w:val="0"/>
                <w:numId w:val="34"/>
              </w:numPr>
              <w:autoSpaceDE w:val="0"/>
              <w:autoSpaceDN w:val="0"/>
              <w:adjustRightInd w:val="0"/>
              <w:jc w:val="both"/>
            </w:pPr>
            <w:r>
              <w:t>Ivancevich, 2012, Human Resource Management, New York : McGraw Hill.</w:t>
            </w:r>
          </w:p>
          <w:p w:rsidR="00484289" w:rsidRDefault="004B3BC8" w:rsidP="00D91A39">
            <w:pPr>
              <w:numPr>
                <w:ilvl w:val="0"/>
                <w:numId w:val="34"/>
              </w:numPr>
              <w:jc w:val="both"/>
              <w:textAlignment w:val="top"/>
            </w:pPr>
            <w:hyperlink r:id="rId71" w:tooltip=" J P Mahajan" w:history="1">
              <w:r w:rsidR="00484289">
                <w:rPr>
                  <w:rStyle w:val="Hyperlink"/>
                </w:rPr>
                <w:t>Mahajan</w:t>
              </w:r>
            </w:hyperlink>
            <w:r w:rsidR="00484289">
              <w:t>. J P </w:t>
            </w:r>
            <w:r w:rsidR="00484289">
              <w:rPr>
                <w:rStyle w:val="bookdetailauthor"/>
              </w:rPr>
              <w:t>&amp; </w:t>
            </w:r>
            <w:hyperlink r:id="rId72" w:tooltip=" Reeta" w:history="1">
              <w:r w:rsidR="00484289">
                <w:rPr>
                  <w:rStyle w:val="Hyperlink"/>
                </w:rPr>
                <w:t>Reeta</w:t>
              </w:r>
            </w:hyperlink>
            <w:r w:rsidR="00484289">
              <w:t xml:space="preserve">, 2016, Human Resource Management, Noida, Vikas Publishing house. </w:t>
            </w:r>
          </w:p>
          <w:p w:rsidR="00484289" w:rsidRPr="004E0D2A" w:rsidRDefault="00484289" w:rsidP="00D91A39">
            <w:pPr>
              <w:numPr>
                <w:ilvl w:val="0"/>
                <w:numId w:val="34"/>
              </w:numPr>
              <w:autoSpaceDE w:val="0"/>
              <w:autoSpaceDN w:val="0"/>
              <w:adjustRightInd w:val="0"/>
              <w:rPr>
                <w:b/>
              </w:rPr>
            </w:pPr>
            <w:r>
              <w:t>Rao V.S.P  2000 Human Resource Management, New Delhi : Sage Publications.</w:t>
            </w:r>
          </w:p>
        </w:tc>
      </w:tr>
      <w:tr w:rsidR="00484289" w:rsidTr="00A87158">
        <w:trPr>
          <w:trHeight w:val="1124"/>
        </w:trPr>
        <w:tc>
          <w:tcPr>
            <w:tcW w:w="9747" w:type="dxa"/>
          </w:tcPr>
          <w:p w:rsidR="00484289" w:rsidRDefault="00484289" w:rsidP="004E0D2A">
            <w:pPr>
              <w:rPr>
                <w:b/>
              </w:rPr>
            </w:pPr>
            <w:r>
              <w:rPr>
                <w:b/>
              </w:rPr>
              <w:t>Books for References</w:t>
            </w:r>
          </w:p>
          <w:p w:rsidR="00484289" w:rsidRDefault="00484289" w:rsidP="004E0D2A">
            <w:pPr>
              <w:rPr>
                <w:b/>
              </w:rPr>
            </w:pPr>
          </w:p>
          <w:p w:rsidR="00484289" w:rsidRDefault="00484289" w:rsidP="00D91A39">
            <w:pPr>
              <w:numPr>
                <w:ilvl w:val="0"/>
                <w:numId w:val="35"/>
              </w:numPr>
              <w:shd w:val="clear" w:color="auto" w:fill="FFFFFF"/>
              <w:autoSpaceDE w:val="0"/>
              <w:autoSpaceDN w:val="0"/>
              <w:adjustRightInd w:val="0"/>
              <w:jc w:val="both"/>
              <w:textAlignment w:val="baseline"/>
              <w:rPr>
                <w:color w:val="000000"/>
              </w:rPr>
            </w:pPr>
            <w:r>
              <w:t>Andrew J. Dubrin, 2012 Essentials of Management, New York: Thomson Southwestern</w:t>
            </w:r>
          </w:p>
          <w:p w:rsidR="00484289" w:rsidRDefault="00484289" w:rsidP="00D91A39">
            <w:pPr>
              <w:numPr>
                <w:ilvl w:val="0"/>
                <w:numId w:val="35"/>
              </w:numPr>
              <w:shd w:val="clear" w:color="auto" w:fill="FFFFFF"/>
              <w:autoSpaceDE w:val="0"/>
              <w:autoSpaceDN w:val="0"/>
              <w:adjustRightInd w:val="0"/>
              <w:jc w:val="both"/>
              <w:textAlignment w:val="baseline"/>
              <w:rPr>
                <w:color w:val="000000"/>
              </w:rPr>
            </w:pPr>
            <w:r>
              <w:t>ChatteIjee, Bhaskar 1999 The Executive Guide to Human Resource Management, New Delhi: Excel Books.</w:t>
            </w:r>
          </w:p>
          <w:p w:rsidR="00484289" w:rsidRDefault="00484289" w:rsidP="00D91A39">
            <w:pPr>
              <w:numPr>
                <w:ilvl w:val="0"/>
                <w:numId w:val="35"/>
              </w:numPr>
              <w:autoSpaceDE w:val="0"/>
              <w:autoSpaceDN w:val="0"/>
              <w:adjustRightInd w:val="0"/>
              <w:jc w:val="both"/>
            </w:pPr>
            <w:r>
              <w:t>Ivancevich, 2012,  Human Resource Management, New York : McGraw Hill.</w:t>
            </w:r>
          </w:p>
          <w:p w:rsidR="00484289" w:rsidRDefault="00484289" w:rsidP="00D91A39">
            <w:pPr>
              <w:numPr>
                <w:ilvl w:val="0"/>
                <w:numId w:val="35"/>
              </w:numPr>
              <w:shd w:val="clear" w:color="auto" w:fill="FFFFFF"/>
              <w:autoSpaceDE w:val="0"/>
              <w:autoSpaceDN w:val="0"/>
              <w:adjustRightInd w:val="0"/>
              <w:jc w:val="both"/>
              <w:textAlignment w:val="baseline"/>
              <w:rPr>
                <w:color w:val="000000"/>
              </w:rPr>
            </w:pPr>
            <w:r>
              <w:t>Gary Dessler, 2018, Fundamentals of Human Resource Management, Noida, Pearson Publications.</w:t>
            </w:r>
          </w:p>
          <w:p w:rsidR="00484289" w:rsidRDefault="00484289" w:rsidP="00D91A39">
            <w:pPr>
              <w:numPr>
                <w:ilvl w:val="0"/>
                <w:numId w:val="35"/>
              </w:numPr>
              <w:autoSpaceDE w:val="0"/>
              <w:autoSpaceDN w:val="0"/>
              <w:adjustRightInd w:val="0"/>
              <w:jc w:val="both"/>
              <w:textAlignment w:val="top"/>
              <w:rPr>
                <w:color w:val="000000"/>
              </w:rPr>
            </w:pPr>
            <w:r>
              <w:t xml:space="preserve">Gary Dessler and </w:t>
            </w:r>
            <w:r>
              <w:rPr>
                <w:rStyle w:val="a-color-secondary"/>
                <w:shd w:val="clear" w:color="auto" w:fill="FFFFFF"/>
              </w:rPr>
              <w:t> </w:t>
            </w:r>
            <w:hyperlink r:id="rId73" w:history="1">
              <w:r>
                <w:rPr>
                  <w:rStyle w:val="Hyperlink"/>
                  <w:shd w:val="clear" w:color="auto" w:fill="FFFFFF"/>
                </w:rPr>
                <w:t>Biju Varrkey</w:t>
              </w:r>
            </w:hyperlink>
            <w:r>
              <w:rPr>
                <w:rStyle w:val="author"/>
                <w:shd w:val="clear" w:color="auto" w:fill="FFFFFF"/>
              </w:rPr>
              <w:t xml:space="preserve">, </w:t>
            </w:r>
            <w:r>
              <w:t xml:space="preserve">2020, Human Resource Management, Noida, Pearson Publications. </w:t>
            </w:r>
          </w:p>
          <w:p w:rsidR="00484289" w:rsidRDefault="004B3BC8" w:rsidP="00D91A39">
            <w:pPr>
              <w:numPr>
                <w:ilvl w:val="0"/>
                <w:numId w:val="35"/>
              </w:numPr>
              <w:jc w:val="both"/>
              <w:textAlignment w:val="top"/>
            </w:pPr>
            <w:hyperlink r:id="rId74" w:tooltip=" J P Mahajan" w:history="1">
              <w:r w:rsidR="00484289">
                <w:rPr>
                  <w:rStyle w:val="Hyperlink"/>
                </w:rPr>
                <w:t>Mahajan</w:t>
              </w:r>
            </w:hyperlink>
            <w:r w:rsidR="00484289">
              <w:t>. J P </w:t>
            </w:r>
            <w:r w:rsidR="00484289">
              <w:rPr>
                <w:rStyle w:val="bookdetailauthor"/>
              </w:rPr>
              <w:t>&amp; </w:t>
            </w:r>
            <w:hyperlink r:id="rId75" w:tooltip=" Reeta" w:history="1">
              <w:r w:rsidR="00484289">
                <w:rPr>
                  <w:rStyle w:val="Hyperlink"/>
                </w:rPr>
                <w:t>Reeta</w:t>
              </w:r>
            </w:hyperlink>
            <w:r w:rsidR="00484289">
              <w:t xml:space="preserve">, 2016, Human Resource Management, Noida, Vikas Publishing house. </w:t>
            </w:r>
          </w:p>
          <w:p w:rsidR="00484289" w:rsidRDefault="00484289" w:rsidP="00D91A39">
            <w:pPr>
              <w:numPr>
                <w:ilvl w:val="0"/>
                <w:numId w:val="35"/>
              </w:numPr>
              <w:autoSpaceDE w:val="0"/>
              <w:autoSpaceDN w:val="0"/>
              <w:adjustRightInd w:val="0"/>
              <w:jc w:val="both"/>
              <w:textAlignment w:val="top"/>
              <w:rPr>
                <w:color w:val="000000"/>
              </w:rPr>
            </w:pPr>
            <w:r>
              <w:rPr>
                <w:color w:val="000000"/>
              </w:rPr>
              <w:t>Mathur, B.L.,1989 Human Resource Development Strategies, Approaches and Experiences. Jaipur: Arihant Publishers.</w:t>
            </w:r>
          </w:p>
          <w:p w:rsidR="00484289" w:rsidRDefault="00484289" w:rsidP="00D91A39">
            <w:pPr>
              <w:numPr>
                <w:ilvl w:val="0"/>
                <w:numId w:val="35"/>
              </w:numPr>
              <w:autoSpaceDE w:val="0"/>
              <w:autoSpaceDN w:val="0"/>
              <w:adjustRightInd w:val="0"/>
              <w:jc w:val="both"/>
            </w:pPr>
            <w:r>
              <w:t xml:space="preserve">Monir Tayeb. 2007, International Human Resource Management. New York : Oxford University Press. </w:t>
            </w:r>
          </w:p>
          <w:p w:rsidR="00484289" w:rsidRDefault="00484289" w:rsidP="00D91A39">
            <w:pPr>
              <w:numPr>
                <w:ilvl w:val="0"/>
                <w:numId w:val="35"/>
              </w:numPr>
              <w:autoSpaceDE w:val="0"/>
              <w:autoSpaceDN w:val="0"/>
              <w:adjustRightInd w:val="0"/>
              <w:jc w:val="both"/>
              <w:textAlignment w:val="top"/>
            </w:pPr>
            <w:r>
              <w:rPr>
                <w:color w:val="000000"/>
              </w:rPr>
              <w:t>Pareek, Udai and Rao, T. V, 1982, Designing and Managing Human Resources, New Delhi, Oxford &amp; IBH.</w:t>
            </w:r>
          </w:p>
          <w:p w:rsidR="00484289" w:rsidRDefault="00484289" w:rsidP="00D91A39">
            <w:pPr>
              <w:numPr>
                <w:ilvl w:val="0"/>
                <w:numId w:val="35"/>
              </w:numPr>
              <w:autoSpaceDE w:val="0"/>
              <w:autoSpaceDN w:val="0"/>
              <w:adjustRightInd w:val="0"/>
              <w:rPr>
                <w:b/>
              </w:rPr>
            </w:pPr>
            <w:r>
              <w:t>Rao V.S.P  2000 Human Resource Management, New Delhi : Sage Publications.</w:t>
            </w:r>
          </w:p>
          <w:p w:rsidR="00484289" w:rsidRDefault="00484289" w:rsidP="00D91A39">
            <w:pPr>
              <w:numPr>
                <w:ilvl w:val="0"/>
                <w:numId w:val="35"/>
              </w:numPr>
              <w:shd w:val="clear" w:color="auto" w:fill="FFFFFF"/>
              <w:autoSpaceDE w:val="0"/>
              <w:autoSpaceDN w:val="0"/>
              <w:adjustRightInd w:val="0"/>
              <w:jc w:val="both"/>
              <w:textAlignment w:val="baseline"/>
              <w:rPr>
                <w:color w:val="000000"/>
              </w:rPr>
            </w:pPr>
            <w:r>
              <w:rPr>
                <w:color w:val="000000"/>
              </w:rPr>
              <w:t>Rudrabasavaraj, M. N. 1986, Cases in Human Resource Management, Bombay: Himalaya Publishing House.</w:t>
            </w:r>
          </w:p>
          <w:p w:rsidR="00484289" w:rsidRDefault="004B3BC8" w:rsidP="00D91A39">
            <w:pPr>
              <w:numPr>
                <w:ilvl w:val="0"/>
                <w:numId w:val="35"/>
              </w:numPr>
              <w:shd w:val="clear" w:color="auto" w:fill="FFFFFF"/>
              <w:autoSpaceDE w:val="0"/>
              <w:autoSpaceDN w:val="0"/>
              <w:adjustRightInd w:val="0"/>
              <w:jc w:val="both"/>
              <w:rPr>
                <w:shd w:val="clear" w:color="auto" w:fill="FFFFFF"/>
              </w:rPr>
            </w:pPr>
            <w:hyperlink r:id="rId76" w:tgtFrame="_blank" w:history="1">
              <w:r w:rsidR="00484289">
                <w:rPr>
                  <w:rStyle w:val="Hyperlink"/>
                  <w:shd w:val="clear" w:color="auto" w:fill="FFFFFF"/>
                </w:rPr>
                <w:t>Sandra M. Reed</w:t>
              </w:r>
            </w:hyperlink>
            <w:r w:rsidR="00484289">
              <w:rPr>
                <w:shd w:val="clear" w:color="auto" w:fill="FFFFFF"/>
              </w:rPr>
              <w:t>, </w:t>
            </w:r>
            <w:hyperlink r:id="rId77" w:tgtFrame="_blank" w:history="1">
              <w:r w:rsidR="00484289">
                <w:rPr>
                  <w:rStyle w:val="Hyperlink"/>
                  <w:shd w:val="clear" w:color="auto" w:fill="FFFFFF"/>
                </w:rPr>
                <w:t>Dave Ulrich</w:t>
              </w:r>
            </w:hyperlink>
            <w:r w:rsidR="00484289">
              <w:t>, 2017,</w:t>
            </w:r>
            <w:r w:rsidR="005A2DF9">
              <w:fldChar w:fldCharType="begin"/>
            </w:r>
            <w:r w:rsidR="00484289">
              <w:instrText xml:space="preserve"> HYPERLINK "https://www.amazon.com/dp/B074R9MCMC?tag=uuid10-20" \t "_blank" </w:instrText>
            </w:r>
            <w:r w:rsidR="005A2DF9">
              <w:fldChar w:fldCharType="separate"/>
            </w:r>
            <w:r w:rsidR="00484289">
              <w:rPr>
                <w:bCs/>
                <w:shd w:val="clear" w:color="auto" w:fill="FFFFFF"/>
              </w:rPr>
              <w:t>A Guide to the Human Resource Body of Knowledge, New Jersey, John Wiley &amp; Sons Publishing Company.</w:t>
            </w:r>
            <w:bookmarkStart w:id="1" w:name="_Hlt96546961"/>
            <w:bookmarkStart w:id="2" w:name="_Hlt96546960"/>
            <w:bookmarkStart w:id="3" w:name="_Hlt96540322"/>
            <w:bookmarkStart w:id="4" w:name="_Hlt96540323"/>
            <w:bookmarkStart w:id="5" w:name="_Hlt96546959"/>
            <w:bookmarkStart w:id="6" w:name="_Hlt96540321"/>
            <w:bookmarkStart w:id="7" w:name="_Hlt96540320"/>
            <w:bookmarkEnd w:id="1"/>
            <w:bookmarkEnd w:id="2"/>
            <w:bookmarkEnd w:id="3"/>
            <w:bookmarkEnd w:id="4"/>
            <w:bookmarkEnd w:id="5"/>
            <w:bookmarkEnd w:id="6"/>
            <w:bookmarkEnd w:id="7"/>
          </w:p>
          <w:p w:rsidR="00484289" w:rsidRDefault="00484289" w:rsidP="00D91A39">
            <w:pPr>
              <w:numPr>
                <w:ilvl w:val="0"/>
                <w:numId w:val="35"/>
              </w:numPr>
              <w:shd w:val="clear" w:color="auto" w:fill="FFFFFF"/>
              <w:autoSpaceDE w:val="0"/>
              <w:autoSpaceDN w:val="0"/>
              <w:adjustRightInd w:val="0"/>
              <w:jc w:val="both"/>
              <w:rPr>
                <w:b/>
              </w:rPr>
            </w:pPr>
            <w:r>
              <w:rPr>
                <w:color w:val="000000"/>
              </w:rPr>
              <w:t>Singh PN 1992, Developing and Managing Human Resource, Mumbai, Suchandra Publications.</w:t>
            </w:r>
            <w:bookmarkStart w:id="8" w:name="_Hlt96543550"/>
            <w:bookmarkStart w:id="9" w:name="_Hlt96543551"/>
            <w:bookmarkStart w:id="10" w:name="_Hlt96543555"/>
            <w:bookmarkStart w:id="11" w:name="_Hlt96543552"/>
            <w:bookmarkStart w:id="12" w:name="_Hlt96543554"/>
            <w:bookmarkStart w:id="13" w:name="_Hlt96543553"/>
            <w:bookmarkEnd w:id="8"/>
            <w:bookmarkEnd w:id="9"/>
            <w:bookmarkEnd w:id="10"/>
            <w:bookmarkEnd w:id="11"/>
            <w:bookmarkEnd w:id="12"/>
            <w:bookmarkEnd w:id="13"/>
            <w:r w:rsidR="005A2DF9">
              <w:fldChar w:fldCharType="end"/>
            </w:r>
          </w:p>
        </w:tc>
      </w:tr>
      <w:tr w:rsidR="00484289" w:rsidTr="00A87158">
        <w:trPr>
          <w:trHeight w:val="2388"/>
        </w:trPr>
        <w:tc>
          <w:tcPr>
            <w:tcW w:w="9747" w:type="dxa"/>
          </w:tcPr>
          <w:p w:rsidR="00484289" w:rsidRDefault="00484289" w:rsidP="004E0D2A">
            <w:pPr>
              <w:jc w:val="both"/>
              <w:rPr>
                <w:b/>
              </w:rPr>
            </w:pPr>
            <w:r>
              <w:rPr>
                <w:b/>
              </w:rPr>
              <w:t>Web Resources</w:t>
            </w:r>
          </w:p>
          <w:p w:rsidR="00484289" w:rsidRDefault="00484289" w:rsidP="00D91A39">
            <w:pPr>
              <w:numPr>
                <w:ilvl w:val="0"/>
                <w:numId w:val="36"/>
              </w:numPr>
              <w:jc w:val="both"/>
            </w:pPr>
            <w:r>
              <w:t>https://www.thehrdirector.com/</w:t>
            </w:r>
          </w:p>
          <w:p w:rsidR="00484289" w:rsidRPr="00546F16" w:rsidRDefault="004B3BC8" w:rsidP="00D91A39">
            <w:pPr>
              <w:numPr>
                <w:ilvl w:val="0"/>
                <w:numId w:val="36"/>
              </w:numPr>
              <w:jc w:val="both"/>
            </w:pPr>
            <w:hyperlink r:id="rId78" w:history="1">
              <w:r w:rsidR="00484289" w:rsidRPr="00546F16">
                <w:rPr>
                  <w:rStyle w:val="Hyperlink"/>
                  <w:color w:val="auto"/>
                </w:rPr>
                <w:t>https://www.whatishumanresource.com</w:t>
              </w:r>
            </w:hyperlink>
            <w:r w:rsidR="00484289" w:rsidRPr="00546F16">
              <w:t>/</w:t>
            </w:r>
          </w:p>
          <w:p w:rsidR="00484289" w:rsidRPr="00546F16" w:rsidRDefault="004B3BC8" w:rsidP="00D91A39">
            <w:pPr>
              <w:numPr>
                <w:ilvl w:val="0"/>
                <w:numId w:val="36"/>
              </w:numPr>
              <w:jc w:val="both"/>
            </w:pPr>
            <w:hyperlink r:id="rId79" w:history="1">
              <w:r w:rsidR="00484289" w:rsidRPr="00546F16">
                <w:rPr>
                  <w:rStyle w:val="Hyperlink"/>
                  <w:color w:val="auto"/>
                </w:rPr>
                <w:t>https://www.aihr.com/blog/human-resource-basics/</w:t>
              </w:r>
            </w:hyperlink>
          </w:p>
          <w:p w:rsidR="00484289" w:rsidRPr="00546F16" w:rsidRDefault="004B3BC8" w:rsidP="00D91A39">
            <w:pPr>
              <w:numPr>
                <w:ilvl w:val="0"/>
                <w:numId w:val="36"/>
              </w:numPr>
              <w:jc w:val="both"/>
            </w:pPr>
            <w:hyperlink r:id="rId80" w:history="1">
              <w:r w:rsidR="00484289" w:rsidRPr="00546F16">
                <w:rPr>
                  <w:rStyle w:val="Hyperlink"/>
                  <w:color w:val="auto"/>
                </w:rPr>
                <w:t>https://www.shrm.org/</w:t>
              </w:r>
            </w:hyperlink>
          </w:p>
          <w:p w:rsidR="00484289" w:rsidRPr="00546F16" w:rsidRDefault="004B3BC8" w:rsidP="00D91A39">
            <w:pPr>
              <w:numPr>
                <w:ilvl w:val="0"/>
                <w:numId w:val="36"/>
              </w:numPr>
              <w:jc w:val="both"/>
            </w:pPr>
            <w:hyperlink r:id="rId81" w:history="1">
              <w:r w:rsidR="00484289" w:rsidRPr="00546F16">
                <w:rPr>
                  <w:rStyle w:val="Hyperlink"/>
                  <w:color w:val="auto"/>
                </w:rPr>
                <w:t>https://www.citehr.com/</w:t>
              </w:r>
            </w:hyperlink>
          </w:p>
          <w:p w:rsidR="00484289" w:rsidRPr="00546F16" w:rsidRDefault="004B3BC8" w:rsidP="00D91A39">
            <w:pPr>
              <w:numPr>
                <w:ilvl w:val="0"/>
                <w:numId w:val="36"/>
              </w:numPr>
              <w:jc w:val="both"/>
            </w:pPr>
            <w:hyperlink r:id="rId82" w:history="1">
              <w:r w:rsidR="00484289" w:rsidRPr="00546F16">
                <w:rPr>
                  <w:rStyle w:val="Hyperlink"/>
                  <w:color w:val="auto"/>
                </w:rPr>
                <w:t>https://www.hrbartender.com/</w:t>
              </w:r>
            </w:hyperlink>
          </w:p>
          <w:p w:rsidR="00484289" w:rsidRDefault="004B3BC8" w:rsidP="00D91A39">
            <w:pPr>
              <w:numPr>
                <w:ilvl w:val="0"/>
                <w:numId w:val="36"/>
              </w:numPr>
              <w:jc w:val="both"/>
            </w:pPr>
            <w:hyperlink r:id="rId83" w:history="1">
              <w:r w:rsidR="00484289" w:rsidRPr="00546F16">
                <w:rPr>
                  <w:rStyle w:val="Hyperlink"/>
                  <w:color w:val="auto"/>
                </w:rPr>
                <w:t>https://www.hrmorning.com/</w:t>
              </w:r>
            </w:hyperlink>
          </w:p>
        </w:tc>
      </w:tr>
    </w:tbl>
    <w:p w:rsidR="00484289" w:rsidRDefault="00484289" w:rsidP="00484289">
      <w:pPr>
        <w:rPr>
          <w:b/>
        </w:rPr>
      </w:pPr>
    </w:p>
    <w:p w:rsidR="00733609" w:rsidRDefault="00733609" w:rsidP="00484289">
      <w:pPr>
        <w:jc w:val="center"/>
        <w:rPr>
          <w:b/>
        </w:rPr>
      </w:pPr>
    </w:p>
    <w:p w:rsidR="00733609" w:rsidRDefault="00733609" w:rsidP="00484289">
      <w:pPr>
        <w:jc w:val="center"/>
        <w:rPr>
          <w:b/>
        </w:rPr>
      </w:pPr>
    </w:p>
    <w:p w:rsidR="00733609" w:rsidRDefault="00733609" w:rsidP="00484289">
      <w:pPr>
        <w:jc w:val="center"/>
        <w:rPr>
          <w:b/>
        </w:rPr>
      </w:pPr>
    </w:p>
    <w:p w:rsidR="00733609" w:rsidRDefault="00733609" w:rsidP="00484289">
      <w:pPr>
        <w:jc w:val="center"/>
        <w:rPr>
          <w:b/>
        </w:rPr>
      </w:pPr>
    </w:p>
    <w:p w:rsidR="00484289" w:rsidRDefault="00484289" w:rsidP="00484289">
      <w:pPr>
        <w:jc w:val="center"/>
        <w:rPr>
          <w:b/>
        </w:rPr>
      </w:pPr>
      <w:r>
        <w:rPr>
          <w:b/>
        </w:rPr>
        <w:t>MAPPING WITH PROGRAMME 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48428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484289" w:rsidRDefault="00484289" w:rsidP="00BA5674">
            <w:pPr>
              <w:rPr>
                <w:b/>
              </w:rPr>
            </w:pP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rPr>
                <w:b/>
              </w:rPr>
            </w:pPr>
            <w:r>
              <w:rPr>
                <w:b/>
              </w:rPr>
              <w:t>PSO1</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rPr>
                <w:b/>
              </w:rPr>
            </w:pPr>
            <w:r>
              <w:rPr>
                <w:b/>
              </w:rPr>
              <w:t>PSO2</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rPr>
                <w:b/>
              </w:rPr>
            </w:pPr>
            <w:r>
              <w:rPr>
                <w:b/>
              </w:rPr>
              <w:t>PSO3</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rPr>
                <w:b/>
              </w:rPr>
            </w:pPr>
            <w:r>
              <w:rPr>
                <w:b/>
              </w:rPr>
              <w:t>PSO4</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rPr>
                <w:b/>
              </w:rPr>
            </w:pPr>
            <w:r>
              <w:rPr>
                <w:b/>
              </w:rPr>
              <w:t>PSO5</w:t>
            </w:r>
          </w:p>
        </w:tc>
      </w:tr>
      <w:tr w:rsidR="0048428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484289" w:rsidRDefault="00484289" w:rsidP="00BA5674">
            <w:pPr>
              <w:rPr>
                <w:b/>
              </w:rPr>
            </w:pPr>
            <w:r>
              <w:rPr>
                <w:b/>
              </w:rPr>
              <w:t>CO1</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M</w:t>
            </w:r>
          </w:p>
        </w:tc>
      </w:tr>
      <w:tr w:rsidR="0048428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484289" w:rsidRDefault="00484289" w:rsidP="00BA5674">
            <w:pPr>
              <w:rPr>
                <w:b/>
              </w:rPr>
            </w:pPr>
            <w:r>
              <w:rPr>
                <w:b/>
              </w:rPr>
              <w:t>CO2</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r>
      <w:tr w:rsidR="0048428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484289" w:rsidRDefault="00484289" w:rsidP="00BA5674">
            <w:pPr>
              <w:rPr>
                <w:b/>
              </w:rPr>
            </w:pPr>
            <w:r>
              <w:rPr>
                <w:b/>
              </w:rPr>
              <w:t>CO3</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r>
      <w:tr w:rsidR="0048428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484289" w:rsidRDefault="00484289" w:rsidP="00BA5674">
            <w:pPr>
              <w:rPr>
                <w:b/>
              </w:rPr>
            </w:pPr>
            <w:r>
              <w:rPr>
                <w:b/>
              </w:rPr>
              <w:t>CO4</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r>
      <w:tr w:rsidR="0048428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484289" w:rsidRDefault="00484289" w:rsidP="00BA5674">
            <w:pPr>
              <w:rPr>
                <w:b/>
              </w:rPr>
            </w:pPr>
            <w:r>
              <w:rPr>
                <w:b/>
              </w:rPr>
              <w:t>CO5</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r>
      <w:tr w:rsidR="0048428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484289" w:rsidRDefault="00484289" w:rsidP="00BA5674">
            <w:pPr>
              <w:rPr>
                <w:b/>
              </w:rPr>
            </w:pPr>
            <w:r>
              <w:rPr>
                <w:b/>
              </w:rPr>
              <w:t>CO6</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r>
    </w:tbl>
    <w:p w:rsidR="00484289" w:rsidRDefault="00484289" w:rsidP="00484289">
      <w:pPr>
        <w:ind w:left="720"/>
        <w:rPr>
          <w:b/>
        </w:rPr>
      </w:pPr>
    </w:p>
    <w:p w:rsidR="00484289" w:rsidRDefault="00484289" w:rsidP="00484289">
      <w:pPr>
        <w:ind w:left="720"/>
        <w:rPr>
          <w:b/>
        </w:rPr>
      </w:pPr>
      <w:r>
        <w:rPr>
          <w:b/>
        </w:rPr>
        <w:t xml:space="preserve">     S – Strong</w:t>
      </w:r>
      <w:r>
        <w:rPr>
          <w:b/>
        </w:rPr>
        <w:tab/>
      </w:r>
      <w:r>
        <w:rPr>
          <w:b/>
        </w:rPr>
        <w:tab/>
        <w:t xml:space="preserve">            M – Medium</w:t>
      </w:r>
      <w:r>
        <w:rPr>
          <w:b/>
        </w:rPr>
        <w:tab/>
      </w:r>
      <w:r>
        <w:rPr>
          <w:b/>
        </w:rPr>
        <w:tab/>
      </w:r>
      <w:r>
        <w:rPr>
          <w:b/>
        </w:rPr>
        <w:tab/>
        <w:t xml:space="preserve">      L - Low</w:t>
      </w:r>
    </w:p>
    <w:p w:rsidR="00484289" w:rsidRDefault="00484289" w:rsidP="00484289">
      <w:pPr>
        <w:rPr>
          <w:b/>
        </w:rPr>
      </w:pPr>
    </w:p>
    <w:p w:rsidR="00484289" w:rsidRDefault="00484289" w:rsidP="00484289">
      <w:pPr>
        <w:rPr>
          <w:b/>
        </w:rPr>
      </w:pPr>
    </w:p>
    <w:p w:rsidR="00484289" w:rsidRDefault="00484289" w:rsidP="00484289">
      <w:pPr>
        <w:rPr>
          <w:b/>
        </w:rPr>
      </w:pPr>
    </w:p>
    <w:p w:rsidR="00484289" w:rsidRDefault="00484289" w:rsidP="00484289">
      <w:pPr>
        <w:rPr>
          <w:b/>
        </w:rPr>
      </w:pPr>
    </w:p>
    <w:p w:rsidR="00484289" w:rsidRDefault="00484289" w:rsidP="00484289">
      <w:pPr>
        <w:rPr>
          <w:b/>
        </w:rPr>
      </w:pPr>
    </w:p>
    <w:p w:rsidR="00A87158" w:rsidRDefault="00A87158" w:rsidP="00484289">
      <w:pPr>
        <w:rPr>
          <w:b/>
        </w:rPr>
      </w:pPr>
    </w:p>
    <w:p w:rsidR="00A87158" w:rsidRDefault="00A87158" w:rsidP="00484289">
      <w:pPr>
        <w:rPr>
          <w:b/>
        </w:rPr>
      </w:pPr>
    </w:p>
    <w:p w:rsidR="00A87158" w:rsidRDefault="00A87158" w:rsidP="00484289">
      <w:pPr>
        <w:rPr>
          <w:b/>
        </w:rPr>
      </w:pPr>
    </w:p>
    <w:p w:rsidR="00A87158" w:rsidRDefault="00A87158" w:rsidP="00484289">
      <w:pPr>
        <w:rPr>
          <w:b/>
        </w:rPr>
      </w:pPr>
    </w:p>
    <w:p w:rsidR="00A87158" w:rsidRDefault="00A87158" w:rsidP="00484289">
      <w:pPr>
        <w:rPr>
          <w:b/>
        </w:rPr>
      </w:pPr>
    </w:p>
    <w:p w:rsidR="00A87158" w:rsidRDefault="00A87158" w:rsidP="00484289">
      <w:pPr>
        <w:rPr>
          <w:b/>
        </w:rPr>
      </w:pPr>
    </w:p>
    <w:p w:rsidR="00A87158" w:rsidRDefault="00A87158" w:rsidP="00484289">
      <w:pPr>
        <w:rPr>
          <w:b/>
        </w:rPr>
      </w:pPr>
    </w:p>
    <w:p w:rsidR="00A87158" w:rsidRDefault="00A87158" w:rsidP="00484289">
      <w:pPr>
        <w:rPr>
          <w:b/>
        </w:rPr>
      </w:pPr>
    </w:p>
    <w:p w:rsidR="00A87158" w:rsidRDefault="00A87158" w:rsidP="00484289">
      <w:pPr>
        <w:rPr>
          <w:b/>
        </w:rPr>
      </w:pPr>
    </w:p>
    <w:p w:rsidR="00A87158" w:rsidRDefault="00A87158" w:rsidP="00484289">
      <w:pPr>
        <w:rPr>
          <w:b/>
        </w:rPr>
      </w:pPr>
    </w:p>
    <w:p w:rsidR="00A87158" w:rsidRDefault="00A87158" w:rsidP="00484289">
      <w:pPr>
        <w:rPr>
          <w:b/>
        </w:rPr>
      </w:pPr>
    </w:p>
    <w:p w:rsidR="00A87158" w:rsidRDefault="00A87158" w:rsidP="00484289">
      <w:pPr>
        <w:rPr>
          <w:b/>
        </w:rPr>
      </w:pPr>
    </w:p>
    <w:p w:rsidR="00A87158" w:rsidRDefault="00A87158" w:rsidP="00484289">
      <w:pPr>
        <w:rPr>
          <w:b/>
        </w:rPr>
      </w:pPr>
    </w:p>
    <w:p w:rsidR="00A87158" w:rsidRDefault="00A87158" w:rsidP="00484289">
      <w:pPr>
        <w:rPr>
          <w:b/>
        </w:rPr>
      </w:pPr>
    </w:p>
    <w:p w:rsidR="00A87158" w:rsidRDefault="00A87158" w:rsidP="00484289">
      <w:pPr>
        <w:rPr>
          <w:b/>
        </w:rPr>
      </w:pPr>
    </w:p>
    <w:p w:rsidR="00A87158" w:rsidRDefault="00A87158" w:rsidP="00484289">
      <w:pPr>
        <w:rPr>
          <w:b/>
        </w:rPr>
      </w:pPr>
    </w:p>
    <w:p w:rsidR="00484289" w:rsidRDefault="00484289" w:rsidP="00484289">
      <w:pPr>
        <w:rPr>
          <w:b/>
        </w:rPr>
      </w:pPr>
    </w:p>
    <w:p w:rsidR="00484289" w:rsidRDefault="00484289" w:rsidP="00484289">
      <w:pPr>
        <w:rPr>
          <w:b/>
        </w:rPr>
      </w:pPr>
    </w:p>
    <w:p w:rsidR="00B7748A" w:rsidRDefault="00B7748A" w:rsidP="00484289">
      <w:pPr>
        <w:rPr>
          <w:b/>
        </w:rPr>
      </w:pPr>
    </w:p>
    <w:p w:rsidR="00B7748A" w:rsidRDefault="00B7748A" w:rsidP="00484289">
      <w:pPr>
        <w:rPr>
          <w:b/>
        </w:rPr>
      </w:pPr>
    </w:p>
    <w:p w:rsidR="00B7748A" w:rsidRDefault="00B7748A" w:rsidP="00484289">
      <w:pPr>
        <w:rPr>
          <w:b/>
        </w:rPr>
      </w:pPr>
    </w:p>
    <w:p w:rsidR="00B7748A" w:rsidRDefault="00B7748A" w:rsidP="00484289">
      <w:pPr>
        <w:rPr>
          <w:b/>
        </w:rPr>
      </w:pPr>
    </w:p>
    <w:p w:rsidR="00733609" w:rsidRDefault="00733609" w:rsidP="00484289">
      <w:pPr>
        <w:rPr>
          <w:b/>
        </w:rPr>
      </w:pPr>
    </w:p>
    <w:p w:rsidR="00733609" w:rsidRDefault="00733609" w:rsidP="00484289">
      <w:pPr>
        <w:rPr>
          <w:b/>
        </w:rPr>
      </w:pPr>
    </w:p>
    <w:p w:rsidR="00733609" w:rsidRDefault="00733609" w:rsidP="00484289">
      <w:pPr>
        <w:rPr>
          <w:b/>
        </w:rPr>
      </w:pPr>
    </w:p>
    <w:p w:rsidR="00733609" w:rsidRDefault="00733609" w:rsidP="00484289">
      <w:pPr>
        <w:rPr>
          <w:b/>
        </w:rPr>
      </w:pPr>
    </w:p>
    <w:p w:rsidR="00733609" w:rsidRDefault="00733609" w:rsidP="00484289">
      <w:pPr>
        <w:rPr>
          <w:b/>
        </w:rPr>
      </w:pPr>
    </w:p>
    <w:p w:rsidR="00733609" w:rsidRDefault="00733609" w:rsidP="00484289">
      <w:pPr>
        <w:rPr>
          <w:b/>
        </w:rPr>
      </w:pPr>
    </w:p>
    <w:p w:rsidR="00733609" w:rsidRDefault="00733609" w:rsidP="00484289">
      <w:pPr>
        <w:rPr>
          <w:b/>
        </w:rPr>
      </w:pPr>
    </w:p>
    <w:p w:rsidR="00733609" w:rsidRDefault="00733609" w:rsidP="00484289">
      <w:pPr>
        <w:rPr>
          <w:b/>
        </w:rPr>
      </w:pPr>
    </w:p>
    <w:p w:rsidR="00733609" w:rsidRDefault="00733609" w:rsidP="00484289">
      <w:pPr>
        <w:rPr>
          <w:b/>
        </w:rPr>
      </w:pPr>
    </w:p>
    <w:p w:rsidR="00484289" w:rsidRDefault="00484289" w:rsidP="00484289">
      <w:pPr>
        <w:rPr>
          <w:b/>
        </w:rPr>
      </w:pPr>
    </w:p>
    <w:p w:rsidR="00484289" w:rsidRDefault="00484289" w:rsidP="00484289">
      <w:pPr>
        <w:jc w:val="center"/>
        <w:rPr>
          <w:b/>
          <w:u w:val="single"/>
        </w:rPr>
      </w:pPr>
    </w:p>
    <w:tbl>
      <w:tblPr>
        <w:tblStyle w:val="TableGrid"/>
        <w:tblW w:w="9322" w:type="dxa"/>
        <w:tblLook w:val="04A0" w:firstRow="1" w:lastRow="0" w:firstColumn="1" w:lastColumn="0" w:noHBand="0" w:noVBand="1"/>
      </w:tblPr>
      <w:tblGrid>
        <w:gridCol w:w="2031"/>
        <w:gridCol w:w="4740"/>
        <w:gridCol w:w="1842"/>
        <w:gridCol w:w="709"/>
      </w:tblGrid>
      <w:tr w:rsidR="00B7748A" w:rsidRPr="00642C88" w:rsidTr="00E26112">
        <w:trPr>
          <w:trHeight w:val="416"/>
        </w:trPr>
        <w:tc>
          <w:tcPr>
            <w:tcW w:w="2031" w:type="dxa"/>
            <w:vMerge w:val="restart"/>
          </w:tcPr>
          <w:p w:rsidR="00B7748A" w:rsidRDefault="00370C5B"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III</w:t>
            </w:r>
          </w:p>
          <w:p w:rsidR="00B7748A" w:rsidRPr="00642C88" w:rsidRDefault="00370C5B"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CORE-</w:t>
            </w:r>
            <w:r>
              <w:rPr>
                <w:rFonts w:ascii="Times New Roman" w:eastAsia="Arial" w:hAnsi="Times New Roman" w:cs="Times New Roman"/>
                <w:b/>
                <w:sz w:val="24"/>
                <w:szCs w:val="24"/>
              </w:rPr>
              <w:t>VI</w:t>
            </w:r>
            <w:r w:rsidRPr="00642C88">
              <w:rPr>
                <w:rFonts w:ascii="Times New Roman" w:eastAsia="Arial" w:hAnsi="Times New Roman" w:cs="Times New Roman"/>
                <w:b/>
                <w:sz w:val="24"/>
                <w:szCs w:val="24"/>
              </w:rPr>
              <w:t>I</w:t>
            </w:r>
          </w:p>
          <w:p w:rsidR="00B7748A" w:rsidRPr="00642C88" w:rsidRDefault="00370C5B"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PART-A</w:t>
            </w:r>
          </w:p>
        </w:tc>
        <w:tc>
          <w:tcPr>
            <w:tcW w:w="4740" w:type="dxa"/>
            <w:vMerge w:val="restart"/>
          </w:tcPr>
          <w:p w:rsidR="00B7748A" w:rsidRPr="00642C88" w:rsidRDefault="00B7748A" w:rsidP="003B29E5">
            <w:pPr>
              <w:pStyle w:val="Normal1"/>
              <w:jc w:val="center"/>
              <w:rPr>
                <w:rFonts w:ascii="Times New Roman" w:eastAsia="Times New Roman" w:hAnsi="Times New Roman" w:cs="Times New Roman"/>
                <w:b/>
                <w:bCs/>
                <w:sz w:val="24"/>
                <w:szCs w:val="24"/>
              </w:rPr>
            </w:pPr>
            <w:r w:rsidRPr="00642C88">
              <w:rPr>
                <w:rFonts w:ascii="Times New Roman" w:eastAsia="Times New Roman" w:hAnsi="Times New Roman" w:cs="Times New Roman"/>
                <w:b/>
                <w:bCs/>
                <w:sz w:val="24"/>
                <w:szCs w:val="24"/>
              </w:rPr>
              <w:t>23PMSWC</w:t>
            </w:r>
            <w:r>
              <w:rPr>
                <w:rFonts w:ascii="Times New Roman" w:eastAsia="Times New Roman" w:hAnsi="Times New Roman" w:cs="Times New Roman"/>
                <w:b/>
                <w:bCs/>
                <w:sz w:val="24"/>
                <w:szCs w:val="24"/>
              </w:rPr>
              <w:t>3</w:t>
            </w:r>
            <w:r w:rsidRPr="00642C88">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-2:</w:t>
            </w:r>
          </w:p>
          <w:p w:rsidR="00B7748A" w:rsidRPr="00642C88" w:rsidRDefault="00576EA7" w:rsidP="003B29E5">
            <w:pPr>
              <w:pStyle w:val="Normal1"/>
              <w:jc w:val="center"/>
              <w:rPr>
                <w:rFonts w:ascii="Times New Roman" w:eastAsia="Arial" w:hAnsi="Times New Roman" w:cs="Times New Roman"/>
                <w:b/>
                <w:bCs/>
                <w:sz w:val="24"/>
                <w:szCs w:val="24"/>
              </w:rPr>
            </w:pPr>
            <w:r>
              <w:rPr>
                <w:rFonts w:ascii="Times New Roman" w:hAnsi="Times New Roman" w:cs="Times New Roman"/>
                <w:b/>
                <w:bCs/>
                <w:sz w:val="24"/>
                <w:szCs w:val="24"/>
                <w:lang w:val="en-US"/>
              </w:rPr>
              <w:t>MEDICAL SOCIAL WORK (M&amp;</w:t>
            </w:r>
            <w:r w:rsidR="00B7748A">
              <w:rPr>
                <w:rFonts w:ascii="Times New Roman" w:hAnsi="Times New Roman" w:cs="Times New Roman"/>
                <w:b/>
                <w:bCs/>
                <w:sz w:val="24"/>
                <w:szCs w:val="24"/>
                <w:lang w:val="en-US"/>
              </w:rPr>
              <w:t>P)</w:t>
            </w:r>
          </w:p>
        </w:tc>
        <w:tc>
          <w:tcPr>
            <w:tcW w:w="1842" w:type="dxa"/>
          </w:tcPr>
          <w:p w:rsidR="00B7748A" w:rsidRPr="00642C88" w:rsidRDefault="00B7748A"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709" w:type="dxa"/>
          </w:tcPr>
          <w:p w:rsidR="00B7748A" w:rsidRPr="00642C88" w:rsidRDefault="00B7748A"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5</w:t>
            </w:r>
          </w:p>
        </w:tc>
      </w:tr>
      <w:tr w:rsidR="00B7748A" w:rsidRPr="00642C88" w:rsidTr="00E26112">
        <w:trPr>
          <w:trHeight w:val="386"/>
        </w:trPr>
        <w:tc>
          <w:tcPr>
            <w:tcW w:w="2031" w:type="dxa"/>
            <w:vMerge/>
            <w:tcBorders>
              <w:bottom w:val="single" w:sz="4" w:space="0" w:color="000000"/>
            </w:tcBorders>
          </w:tcPr>
          <w:p w:rsidR="00B7748A" w:rsidRPr="00642C88" w:rsidRDefault="00B7748A" w:rsidP="003B29E5">
            <w:pPr>
              <w:pStyle w:val="Normal1"/>
              <w:jc w:val="center"/>
              <w:rPr>
                <w:rFonts w:ascii="Times New Roman" w:eastAsia="Arial" w:hAnsi="Times New Roman" w:cs="Times New Roman"/>
                <w:b/>
                <w:sz w:val="24"/>
                <w:szCs w:val="24"/>
              </w:rPr>
            </w:pPr>
          </w:p>
        </w:tc>
        <w:tc>
          <w:tcPr>
            <w:tcW w:w="4740" w:type="dxa"/>
            <w:vMerge/>
            <w:tcBorders>
              <w:bottom w:val="single" w:sz="4" w:space="0" w:color="000000"/>
            </w:tcBorders>
          </w:tcPr>
          <w:p w:rsidR="00B7748A" w:rsidRPr="00642C88" w:rsidRDefault="00B7748A" w:rsidP="003B29E5">
            <w:pPr>
              <w:pStyle w:val="Normal1"/>
              <w:jc w:val="both"/>
              <w:rPr>
                <w:rFonts w:ascii="Times New Roman" w:eastAsia="Arial" w:hAnsi="Times New Roman" w:cs="Times New Roman"/>
                <w:b/>
                <w:sz w:val="24"/>
                <w:szCs w:val="24"/>
              </w:rPr>
            </w:pPr>
          </w:p>
        </w:tc>
        <w:tc>
          <w:tcPr>
            <w:tcW w:w="1842" w:type="dxa"/>
            <w:tcBorders>
              <w:bottom w:val="single" w:sz="4" w:space="0" w:color="000000"/>
            </w:tcBorders>
          </w:tcPr>
          <w:p w:rsidR="00B7748A" w:rsidRPr="00642C88" w:rsidRDefault="00B7748A"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709" w:type="dxa"/>
            <w:tcBorders>
              <w:bottom w:val="single" w:sz="4" w:space="0" w:color="000000"/>
            </w:tcBorders>
          </w:tcPr>
          <w:p w:rsidR="00B7748A" w:rsidRPr="00642C88" w:rsidRDefault="00B7748A"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6</w:t>
            </w:r>
          </w:p>
        </w:tc>
      </w:tr>
    </w:tbl>
    <w:p w:rsidR="00B7748A" w:rsidRDefault="00B7748A" w:rsidP="00484289">
      <w:pPr>
        <w:jc w:val="center"/>
        <w:rPr>
          <w:b/>
          <w:u w:val="single"/>
        </w:rPr>
      </w:pPr>
    </w:p>
    <w:tbl>
      <w:tblPr>
        <w:tblW w:w="9039" w:type="dxa"/>
        <w:tblLayout w:type="fixed"/>
        <w:tblCellMar>
          <w:top w:w="15" w:type="dxa"/>
          <w:left w:w="15" w:type="dxa"/>
          <w:bottom w:w="15" w:type="dxa"/>
          <w:right w:w="15" w:type="dxa"/>
        </w:tblCellMar>
        <w:tblLook w:val="04A0" w:firstRow="1" w:lastRow="0" w:firstColumn="1" w:lastColumn="0" w:noHBand="0" w:noVBand="1"/>
      </w:tblPr>
      <w:tblGrid>
        <w:gridCol w:w="1101"/>
        <w:gridCol w:w="522"/>
        <w:gridCol w:w="7416"/>
      </w:tblGrid>
      <w:tr w:rsidR="00484289" w:rsidTr="007B1564">
        <w:trPr>
          <w:trHeight w:val="452"/>
        </w:trPr>
        <w:tc>
          <w:tcPr>
            <w:tcW w:w="16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289" w:rsidRDefault="00484289" w:rsidP="00BA5674">
            <w:pPr>
              <w:pStyle w:val="NormalWeb"/>
              <w:spacing w:before="0" w:beforeAutospacing="0" w:after="0" w:afterAutospacing="0"/>
            </w:pPr>
            <w:r>
              <w:rPr>
                <w:b/>
                <w:bCs/>
                <w:color w:val="000000"/>
              </w:rPr>
              <w:t>Prerequisites </w:t>
            </w:r>
          </w:p>
        </w:tc>
        <w:tc>
          <w:tcPr>
            <w:tcW w:w="7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289" w:rsidRDefault="00484289" w:rsidP="00BA5674">
            <w:pPr>
              <w:pStyle w:val="NormalWeb"/>
              <w:spacing w:before="0" w:beforeAutospacing="0" w:after="0" w:afterAutospacing="0"/>
            </w:pPr>
            <w:r>
              <w:rPr>
                <w:b/>
                <w:bCs/>
                <w:color w:val="000000"/>
              </w:rPr>
              <w:t>Basic Understanding of health and Social Work</w:t>
            </w:r>
          </w:p>
        </w:tc>
      </w:tr>
      <w:tr w:rsidR="00484289" w:rsidTr="007B1564">
        <w:trPr>
          <w:trHeight w:val="452"/>
        </w:trPr>
        <w:tc>
          <w:tcPr>
            <w:tcW w:w="90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289" w:rsidRDefault="00484289" w:rsidP="00BA5674">
            <w:pPr>
              <w:pStyle w:val="NormalWeb"/>
              <w:spacing w:before="0" w:beforeAutospacing="0" w:after="0" w:afterAutospacing="0"/>
            </w:pPr>
            <w:r>
              <w:rPr>
                <w:b/>
                <w:bCs/>
                <w:color w:val="000000"/>
              </w:rPr>
              <w:t>Learning Objectives </w:t>
            </w:r>
          </w:p>
        </w:tc>
      </w:tr>
      <w:tr w:rsidR="00484289" w:rsidTr="007B1564">
        <w:trPr>
          <w:trHeight w:val="402"/>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289" w:rsidRDefault="00484289" w:rsidP="00BA5674">
            <w:pPr>
              <w:pStyle w:val="NormalWeb"/>
              <w:spacing w:before="0" w:beforeAutospacing="0" w:after="0" w:afterAutospacing="0" w:line="360" w:lineRule="auto"/>
              <w:jc w:val="center"/>
            </w:pPr>
            <w:r>
              <w:rPr>
                <w:color w:val="000000"/>
              </w:rPr>
              <w:t>1</w:t>
            </w:r>
          </w:p>
        </w:tc>
        <w:tc>
          <w:tcPr>
            <w:tcW w:w="79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4289" w:rsidRDefault="00484289" w:rsidP="00BA5674">
            <w:pPr>
              <w:spacing w:line="360" w:lineRule="auto"/>
              <w:rPr>
                <w:b/>
                <w:lang w:val="en-GB" w:eastAsia="en-GB" w:bidi="ta-IN"/>
              </w:rPr>
            </w:pPr>
            <w:r>
              <w:rPr>
                <w:shd w:val="clear" w:color="auto" w:fill="FFFFFF"/>
              </w:rPr>
              <w:t>To equip students by imparting knowledge to understand the concept, definition, objectives, of Medical Social Work.</w:t>
            </w:r>
          </w:p>
        </w:tc>
      </w:tr>
      <w:tr w:rsidR="00484289" w:rsidTr="007B1564">
        <w:trPr>
          <w:trHeight w:val="411"/>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289" w:rsidRDefault="00484289" w:rsidP="00BA5674">
            <w:pPr>
              <w:pStyle w:val="NormalWeb"/>
              <w:spacing w:before="0" w:beforeAutospacing="0" w:after="0" w:afterAutospacing="0" w:line="360" w:lineRule="auto"/>
              <w:jc w:val="center"/>
            </w:pPr>
            <w:r>
              <w:rPr>
                <w:color w:val="000000"/>
              </w:rPr>
              <w:t>2</w:t>
            </w:r>
          </w:p>
        </w:tc>
        <w:tc>
          <w:tcPr>
            <w:tcW w:w="79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4289" w:rsidRDefault="00484289" w:rsidP="00BA5674">
            <w:pPr>
              <w:autoSpaceDE w:val="0"/>
              <w:autoSpaceDN w:val="0"/>
              <w:adjustRightInd w:val="0"/>
              <w:spacing w:line="360" w:lineRule="auto"/>
              <w:jc w:val="both"/>
              <w:rPr>
                <w:lang w:val="en-GB" w:eastAsia="en-GB" w:bidi="ta-IN"/>
              </w:rPr>
            </w:pPr>
            <w:r>
              <w:rPr>
                <w:lang w:val="en-GB" w:eastAsia="en-GB" w:bidi="ta-IN"/>
              </w:rPr>
              <w:t xml:space="preserve">To apply the models of Health care while working at micro, mezzo and macro level. </w:t>
            </w:r>
          </w:p>
        </w:tc>
      </w:tr>
      <w:tr w:rsidR="00484289" w:rsidTr="007B1564">
        <w:trPr>
          <w:trHeight w:val="504"/>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289" w:rsidRDefault="00484289" w:rsidP="00BA5674">
            <w:pPr>
              <w:pStyle w:val="NormalWeb"/>
              <w:spacing w:before="0" w:beforeAutospacing="0" w:after="0" w:afterAutospacing="0" w:line="360" w:lineRule="auto"/>
              <w:jc w:val="center"/>
            </w:pPr>
            <w:r>
              <w:rPr>
                <w:color w:val="000000"/>
              </w:rPr>
              <w:t>3</w:t>
            </w:r>
          </w:p>
        </w:tc>
        <w:tc>
          <w:tcPr>
            <w:tcW w:w="79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4289" w:rsidRDefault="00484289" w:rsidP="00BA5674">
            <w:pPr>
              <w:autoSpaceDE w:val="0"/>
              <w:autoSpaceDN w:val="0"/>
              <w:adjustRightInd w:val="0"/>
              <w:spacing w:line="360" w:lineRule="auto"/>
              <w:jc w:val="both"/>
              <w:rPr>
                <w:lang w:val="en-GB" w:eastAsia="en-GB" w:bidi="ta-IN"/>
              </w:rPr>
            </w:pPr>
            <w:r>
              <w:rPr>
                <w:lang w:val="en-GB" w:eastAsia="en-GB" w:bidi="ta-IN"/>
              </w:rPr>
              <w:t xml:space="preserve">To acquire skills and techniques required for medical social worker, </w:t>
            </w:r>
            <w:r>
              <w:t>values and ethics of professional social work.</w:t>
            </w:r>
          </w:p>
        </w:tc>
      </w:tr>
      <w:tr w:rsidR="00484289" w:rsidTr="007B1564">
        <w:trPr>
          <w:trHeight w:val="420"/>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289" w:rsidRDefault="00484289" w:rsidP="00BA5674">
            <w:pPr>
              <w:pStyle w:val="NormalWeb"/>
              <w:spacing w:before="0" w:beforeAutospacing="0" w:after="0" w:afterAutospacing="0" w:line="360" w:lineRule="auto"/>
              <w:jc w:val="center"/>
            </w:pPr>
            <w:r>
              <w:rPr>
                <w:color w:val="000000"/>
              </w:rPr>
              <w:t>4</w:t>
            </w:r>
          </w:p>
        </w:tc>
        <w:tc>
          <w:tcPr>
            <w:tcW w:w="79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4289" w:rsidRDefault="00484289" w:rsidP="00BA5674">
            <w:pPr>
              <w:autoSpaceDE w:val="0"/>
              <w:autoSpaceDN w:val="0"/>
              <w:adjustRightInd w:val="0"/>
              <w:spacing w:line="360" w:lineRule="auto"/>
              <w:jc w:val="both"/>
              <w:rPr>
                <w:lang w:val="en-GB" w:eastAsia="en-GB" w:bidi="ta-IN"/>
              </w:rPr>
            </w:pPr>
            <w:r>
              <w:rPr>
                <w:lang w:val="en-GB" w:eastAsia="en-GB" w:bidi="ta-IN"/>
              </w:rPr>
              <w:t>To develop the ability to critically analyse problems of patients and caregivers in health setting.</w:t>
            </w:r>
          </w:p>
        </w:tc>
      </w:tr>
      <w:tr w:rsidR="00484289" w:rsidTr="007B1564">
        <w:trPr>
          <w:trHeight w:val="412"/>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289" w:rsidRDefault="00484289" w:rsidP="00BA5674">
            <w:pPr>
              <w:pStyle w:val="NormalWeb"/>
              <w:spacing w:before="0" w:beforeAutospacing="0" w:after="0" w:afterAutospacing="0" w:line="360" w:lineRule="auto"/>
              <w:jc w:val="center"/>
            </w:pPr>
            <w:r>
              <w:rPr>
                <w:color w:val="000000"/>
              </w:rPr>
              <w:t>5</w:t>
            </w:r>
          </w:p>
        </w:tc>
        <w:tc>
          <w:tcPr>
            <w:tcW w:w="79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4289" w:rsidRDefault="00484289" w:rsidP="00BA5674">
            <w:pPr>
              <w:pStyle w:val="NormalWeb"/>
              <w:spacing w:before="0" w:beforeAutospacing="0" w:after="0" w:afterAutospacing="0" w:line="360" w:lineRule="auto"/>
              <w:jc w:val="both"/>
            </w:pPr>
            <w:r>
              <w:rPr>
                <w:lang w:val="en-GB" w:eastAsia="en-GB" w:bidi="ta-IN"/>
              </w:rPr>
              <w:t>To identify the settings and fields for the practice of medical social work.</w:t>
            </w:r>
          </w:p>
        </w:tc>
      </w:tr>
    </w:tbl>
    <w:p w:rsidR="00484289" w:rsidRDefault="00484289" w:rsidP="00484289"/>
    <w:tbl>
      <w:tblPr>
        <w:tblW w:w="9322" w:type="dxa"/>
        <w:tblCellMar>
          <w:top w:w="15" w:type="dxa"/>
          <w:left w:w="15" w:type="dxa"/>
          <w:bottom w:w="15" w:type="dxa"/>
          <w:right w:w="15" w:type="dxa"/>
        </w:tblCellMar>
        <w:tblLook w:val="04A0" w:firstRow="1" w:lastRow="0" w:firstColumn="1" w:lastColumn="0" w:noHBand="0" w:noVBand="1"/>
      </w:tblPr>
      <w:tblGrid>
        <w:gridCol w:w="9322"/>
      </w:tblGrid>
      <w:tr w:rsidR="00484289" w:rsidTr="00BA5674">
        <w:tc>
          <w:tcPr>
            <w:tcW w:w="9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289" w:rsidRDefault="00484289" w:rsidP="00BA5674">
            <w:pPr>
              <w:pStyle w:val="NormalWeb"/>
              <w:spacing w:before="0" w:beforeAutospacing="0" w:after="0" w:afterAutospacing="0"/>
              <w:rPr>
                <w:b/>
                <w:bCs/>
                <w:color w:val="000000"/>
              </w:rPr>
            </w:pPr>
            <w:r>
              <w:rPr>
                <w:b/>
                <w:bCs/>
                <w:color w:val="000000"/>
              </w:rPr>
              <w:t>Course Outcomes </w:t>
            </w:r>
          </w:p>
          <w:p w:rsidR="00484289" w:rsidRDefault="00484289" w:rsidP="00BA5674">
            <w:pPr>
              <w:pStyle w:val="NormalWeb"/>
              <w:spacing w:before="0" w:beforeAutospacing="0" w:after="0" w:afterAutospacing="0"/>
            </w:pPr>
          </w:p>
          <w:p w:rsidR="00484289" w:rsidRDefault="00484289" w:rsidP="00BA5674">
            <w:pPr>
              <w:pStyle w:val="NormalWeb"/>
              <w:spacing w:before="0" w:beforeAutospacing="0" w:after="0" w:afterAutospacing="0"/>
              <w:jc w:val="both"/>
              <w:rPr>
                <w:color w:val="000000"/>
              </w:rPr>
            </w:pPr>
            <w:r>
              <w:rPr>
                <w:color w:val="000000"/>
              </w:rPr>
              <w:t>On the successful completion of the course, student will be able: </w:t>
            </w:r>
          </w:p>
          <w:p w:rsidR="00484289" w:rsidRDefault="00484289" w:rsidP="00BA5674">
            <w:pPr>
              <w:pStyle w:val="NormalWeb"/>
              <w:spacing w:before="0" w:beforeAutospacing="0" w:after="0" w:afterAutospacing="0"/>
              <w:jc w:val="both"/>
            </w:pPr>
          </w:p>
          <w:p w:rsidR="00484289" w:rsidRDefault="00484289" w:rsidP="00BA5674">
            <w:pPr>
              <w:spacing w:line="0" w:lineRule="atLeast"/>
              <w:rPr>
                <w:lang w:val="en-GB" w:eastAsia="en-GB" w:bidi="ta-IN"/>
              </w:rPr>
            </w:pPr>
            <w:r>
              <w:rPr>
                <w:lang w:val="en-GB" w:eastAsia="en-GB" w:bidi="ta-IN"/>
              </w:rPr>
              <w:t xml:space="preserve">CO1: To be aware about the concept, history, scope and trends in Medical Social Work. </w:t>
            </w:r>
          </w:p>
          <w:p w:rsidR="00484289" w:rsidRDefault="00484289" w:rsidP="00BA5674">
            <w:pPr>
              <w:spacing w:line="0" w:lineRule="atLeast"/>
            </w:pPr>
            <w:r>
              <w:rPr>
                <w:lang w:val="en-GB" w:eastAsia="en-GB" w:bidi="ta-IN"/>
              </w:rPr>
              <w:t xml:space="preserve">CO2: To </w:t>
            </w:r>
            <w:r>
              <w:t>Identify, analyse, and implement evidence-based interventions for patients and care givers.</w:t>
            </w:r>
          </w:p>
          <w:p w:rsidR="00484289" w:rsidRDefault="00484289" w:rsidP="00BA5674">
            <w:pPr>
              <w:spacing w:line="0" w:lineRule="atLeast"/>
              <w:rPr>
                <w:lang w:val="en-GB" w:eastAsia="en-GB" w:bidi="ta-IN"/>
              </w:rPr>
            </w:pPr>
            <w:r>
              <w:rPr>
                <w:lang w:val="en-GB" w:eastAsia="en-GB" w:bidi="ta-IN"/>
              </w:rPr>
              <w:t>CO3:  To Critically choose and implement health care models in the practice setting to achieve the goals of medical social work</w:t>
            </w:r>
          </w:p>
          <w:p w:rsidR="00484289" w:rsidRDefault="00484289" w:rsidP="00BA5674">
            <w:pPr>
              <w:spacing w:line="0" w:lineRule="atLeast"/>
              <w:rPr>
                <w:lang w:val="en-GB" w:eastAsia="en-GB" w:bidi="ta-IN"/>
              </w:rPr>
            </w:pPr>
            <w:r>
              <w:rPr>
                <w:lang w:val="en-GB" w:eastAsia="en-GB" w:bidi="ta-IN"/>
              </w:rPr>
              <w:t>CO4: To analyse competencies and skills required for medical social worker in different setting.</w:t>
            </w:r>
          </w:p>
          <w:p w:rsidR="00484289" w:rsidRDefault="00484289" w:rsidP="00BA5674">
            <w:pPr>
              <w:spacing w:line="0" w:lineRule="atLeast"/>
              <w:rPr>
                <w:lang w:val="en-GB" w:eastAsia="en-GB" w:bidi="ta-IN"/>
              </w:rPr>
            </w:pPr>
            <w:r>
              <w:rPr>
                <w:lang w:val="en-GB" w:eastAsia="en-GB" w:bidi="ta-IN"/>
              </w:rPr>
              <w:t xml:space="preserve"> CO5: To create and implement empirically-based interventions in a multidisciplinary setting. </w:t>
            </w:r>
          </w:p>
          <w:p w:rsidR="00484289" w:rsidRDefault="00484289" w:rsidP="00BA5674">
            <w:pPr>
              <w:spacing w:line="0" w:lineRule="atLeast"/>
            </w:pPr>
            <w:r>
              <w:rPr>
                <w:lang w:val="en-GB" w:eastAsia="en-GB" w:bidi="ta-IN"/>
              </w:rPr>
              <w:t xml:space="preserve">CO6: To demonstrate </w:t>
            </w:r>
            <w:r>
              <w:t>ethical values and able to articulate patients’ rights in health care setting</w:t>
            </w:r>
          </w:p>
        </w:tc>
      </w:tr>
    </w:tbl>
    <w:p w:rsidR="00A87158" w:rsidRDefault="00A87158" w:rsidP="00484289">
      <w:pPr>
        <w:autoSpaceDE w:val="0"/>
        <w:autoSpaceDN w:val="0"/>
        <w:adjustRightInd w:val="0"/>
        <w:spacing w:line="360" w:lineRule="auto"/>
        <w:jc w:val="both"/>
        <w:rPr>
          <w:b/>
          <w:bCs/>
          <w:color w:val="000000"/>
        </w:rPr>
      </w:pPr>
    </w:p>
    <w:p w:rsidR="00484289" w:rsidRDefault="00484289" w:rsidP="00484289">
      <w:pPr>
        <w:autoSpaceDE w:val="0"/>
        <w:autoSpaceDN w:val="0"/>
        <w:adjustRightInd w:val="0"/>
        <w:spacing w:line="360" w:lineRule="auto"/>
        <w:jc w:val="both"/>
      </w:pPr>
      <w:r>
        <w:rPr>
          <w:b/>
          <w:bCs/>
          <w:color w:val="000000"/>
        </w:rPr>
        <w:t>UNIT – I</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 xml:space="preserve">(12 Hours) </w:t>
      </w:r>
    </w:p>
    <w:p w:rsidR="00484289" w:rsidRDefault="00484289" w:rsidP="00484289">
      <w:pPr>
        <w:autoSpaceDE w:val="0"/>
        <w:autoSpaceDN w:val="0"/>
        <w:adjustRightInd w:val="0"/>
        <w:spacing w:line="360" w:lineRule="auto"/>
        <w:jc w:val="both"/>
        <w:rPr>
          <w:bCs/>
          <w:lang w:val="en-GB" w:eastAsia="en-GB" w:bidi="ta-IN"/>
        </w:rPr>
      </w:pPr>
      <w:r>
        <w:rPr>
          <w:b/>
          <w:bCs/>
        </w:rPr>
        <w:t xml:space="preserve">Introduction to Medical Social Work: </w:t>
      </w:r>
      <w:r>
        <w:rPr>
          <w:bCs/>
          <w:lang w:val="en-GB" w:eastAsia="en-GB" w:bidi="ta-IN"/>
        </w:rPr>
        <w:t xml:space="preserve">Medical Social Work: Definition, Concept, objectives.  Historical Development of medical social work in India and abroad. </w:t>
      </w:r>
      <w:r>
        <w:t>Trends &amp; Scope of Medical Social work practice in India. Organisation and administration of Medical Social Work in hospitals</w:t>
      </w:r>
    </w:p>
    <w:p w:rsidR="00A87158" w:rsidRDefault="00A87158" w:rsidP="00484289">
      <w:pPr>
        <w:pStyle w:val="NormalWeb"/>
        <w:spacing w:before="0" w:beforeAutospacing="0" w:after="200" w:afterAutospacing="0" w:line="360" w:lineRule="auto"/>
        <w:jc w:val="both"/>
        <w:rPr>
          <w:b/>
          <w:bCs/>
          <w:color w:val="000000"/>
          <w:sz w:val="2"/>
        </w:rPr>
      </w:pPr>
    </w:p>
    <w:p w:rsidR="00E26112" w:rsidRDefault="00E26112" w:rsidP="00484289">
      <w:pPr>
        <w:pStyle w:val="NormalWeb"/>
        <w:spacing w:before="0" w:beforeAutospacing="0" w:after="200" w:afterAutospacing="0" w:line="360" w:lineRule="auto"/>
        <w:jc w:val="both"/>
        <w:rPr>
          <w:b/>
          <w:bCs/>
          <w:color w:val="000000"/>
          <w:sz w:val="2"/>
        </w:rPr>
      </w:pPr>
    </w:p>
    <w:p w:rsidR="00E26112" w:rsidRDefault="00E26112" w:rsidP="00484289">
      <w:pPr>
        <w:pStyle w:val="NormalWeb"/>
        <w:spacing w:before="0" w:beforeAutospacing="0" w:after="200" w:afterAutospacing="0" w:line="360" w:lineRule="auto"/>
        <w:jc w:val="both"/>
        <w:rPr>
          <w:b/>
          <w:bCs/>
          <w:color w:val="000000"/>
          <w:sz w:val="2"/>
        </w:rPr>
      </w:pPr>
    </w:p>
    <w:p w:rsidR="00E26112" w:rsidRDefault="00E26112" w:rsidP="00484289">
      <w:pPr>
        <w:pStyle w:val="NormalWeb"/>
        <w:spacing w:before="0" w:beforeAutospacing="0" w:after="200" w:afterAutospacing="0" w:line="360" w:lineRule="auto"/>
        <w:jc w:val="both"/>
        <w:rPr>
          <w:b/>
          <w:bCs/>
          <w:color w:val="000000"/>
          <w:sz w:val="2"/>
        </w:rPr>
      </w:pPr>
    </w:p>
    <w:p w:rsidR="00E26112" w:rsidRDefault="00E26112" w:rsidP="00484289">
      <w:pPr>
        <w:pStyle w:val="NormalWeb"/>
        <w:spacing w:before="0" w:beforeAutospacing="0" w:after="200" w:afterAutospacing="0" w:line="360" w:lineRule="auto"/>
        <w:jc w:val="both"/>
        <w:rPr>
          <w:b/>
          <w:bCs/>
          <w:color w:val="000000"/>
          <w:sz w:val="2"/>
        </w:rPr>
      </w:pPr>
    </w:p>
    <w:p w:rsidR="00E26112" w:rsidRPr="00A87158" w:rsidRDefault="00E26112" w:rsidP="00484289">
      <w:pPr>
        <w:pStyle w:val="NormalWeb"/>
        <w:spacing w:before="0" w:beforeAutospacing="0" w:after="200" w:afterAutospacing="0" w:line="360" w:lineRule="auto"/>
        <w:jc w:val="both"/>
        <w:rPr>
          <w:b/>
          <w:bCs/>
          <w:color w:val="000000"/>
          <w:sz w:val="2"/>
        </w:rPr>
      </w:pPr>
    </w:p>
    <w:p w:rsidR="00484289" w:rsidRDefault="00484289" w:rsidP="00E26112">
      <w:pPr>
        <w:pStyle w:val="NormalWeb"/>
        <w:spacing w:before="0" w:beforeAutospacing="0" w:after="200" w:afterAutospacing="0"/>
        <w:jc w:val="both"/>
      </w:pPr>
      <w:r>
        <w:rPr>
          <w:b/>
          <w:bCs/>
          <w:color w:val="000000"/>
        </w:rPr>
        <w:t>UNIT – II</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484289" w:rsidRDefault="00484289" w:rsidP="00484289">
      <w:pPr>
        <w:autoSpaceDE w:val="0"/>
        <w:autoSpaceDN w:val="0"/>
        <w:adjustRightInd w:val="0"/>
        <w:spacing w:line="360" w:lineRule="auto"/>
        <w:jc w:val="both"/>
      </w:pPr>
      <w:r>
        <w:rPr>
          <w:b/>
          <w:bCs/>
        </w:rPr>
        <w:t xml:space="preserve">Understanding Patient and illness behaviour:  </w:t>
      </w:r>
      <w:r>
        <w:t>Concept of- Acute illness, chronic illness, terminal illness, disability, impairment and handicaps.</w:t>
      </w:r>
    </w:p>
    <w:p w:rsidR="00484289" w:rsidRDefault="00484289" w:rsidP="00484289">
      <w:pPr>
        <w:spacing w:line="360" w:lineRule="auto"/>
        <w:jc w:val="both"/>
      </w:pPr>
      <w:r>
        <w:t>Concept of patient as a person. Patient as a whole, Sick role and illness behaviours. Impact of illness on the patient and caregivers.   Hospitalization of patient – impact on family. Concept and Impact of long-term hospitalization on the patients and their families.</w:t>
      </w:r>
    </w:p>
    <w:p w:rsidR="00484289" w:rsidRPr="00E26112" w:rsidRDefault="00484289" w:rsidP="00484289">
      <w:pPr>
        <w:autoSpaceDE w:val="0"/>
        <w:autoSpaceDN w:val="0"/>
        <w:adjustRightInd w:val="0"/>
        <w:spacing w:line="360" w:lineRule="auto"/>
        <w:jc w:val="both"/>
        <w:rPr>
          <w:b/>
          <w:bCs/>
          <w:color w:val="000000"/>
          <w:sz w:val="4"/>
        </w:rPr>
      </w:pPr>
    </w:p>
    <w:p w:rsidR="00484289" w:rsidRDefault="00484289" w:rsidP="00484289">
      <w:pPr>
        <w:autoSpaceDE w:val="0"/>
        <w:autoSpaceDN w:val="0"/>
        <w:adjustRightInd w:val="0"/>
        <w:spacing w:line="360" w:lineRule="auto"/>
        <w:jc w:val="both"/>
      </w:pPr>
      <w:r>
        <w:rPr>
          <w:b/>
          <w:bCs/>
          <w:color w:val="000000"/>
        </w:rPr>
        <w:t>UNIT – IIII</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484289" w:rsidRDefault="00484289" w:rsidP="00484289">
      <w:pPr>
        <w:autoSpaceDE w:val="0"/>
        <w:autoSpaceDN w:val="0"/>
        <w:adjustRightInd w:val="0"/>
        <w:spacing w:line="360" w:lineRule="auto"/>
        <w:jc w:val="both"/>
        <w:rPr>
          <w:b/>
          <w:bCs/>
          <w:color w:val="000000"/>
        </w:rPr>
      </w:pPr>
      <w:r>
        <w:rPr>
          <w:b/>
          <w:lang w:val="en-GB" w:eastAsia="en-GB" w:bidi="ta-IN"/>
        </w:rPr>
        <w:t xml:space="preserve">Healthcare Models: </w:t>
      </w:r>
      <w:r>
        <w:rPr>
          <w:bCs/>
          <w:lang w:val="en-GB" w:eastAsia="en-GB" w:bidi="ta-IN"/>
        </w:rPr>
        <w:t>Preventive, Curative, Promotional, Integrative and Development Model. Holistic Approach to Health Alternative System of Health - AYUSH. Health Education: Concept and Principles, Models, Methods and Techniques.</w:t>
      </w:r>
    </w:p>
    <w:p w:rsidR="00484289" w:rsidRPr="00E26112" w:rsidRDefault="00484289" w:rsidP="00484289">
      <w:pPr>
        <w:autoSpaceDE w:val="0"/>
        <w:autoSpaceDN w:val="0"/>
        <w:adjustRightInd w:val="0"/>
        <w:spacing w:line="360" w:lineRule="auto"/>
        <w:jc w:val="both"/>
        <w:rPr>
          <w:b/>
          <w:bCs/>
          <w:color w:val="000000"/>
          <w:sz w:val="4"/>
        </w:rPr>
      </w:pPr>
    </w:p>
    <w:p w:rsidR="00484289" w:rsidRDefault="00484289" w:rsidP="00484289">
      <w:pPr>
        <w:autoSpaceDE w:val="0"/>
        <w:autoSpaceDN w:val="0"/>
        <w:adjustRightInd w:val="0"/>
        <w:spacing w:line="360" w:lineRule="auto"/>
        <w:jc w:val="both"/>
        <w:rPr>
          <w:color w:val="000000"/>
          <w:shd w:val="clear" w:color="auto" w:fill="E7EADB"/>
        </w:rPr>
      </w:pPr>
      <w:r>
        <w:rPr>
          <w:b/>
          <w:bCs/>
          <w:color w:val="000000"/>
        </w:rPr>
        <w:t>UNIT – IV</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 xml:space="preserve">(12 Hours) </w:t>
      </w:r>
    </w:p>
    <w:p w:rsidR="00484289" w:rsidRDefault="00484289" w:rsidP="00484289">
      <w:pPr>
        <w:autoSpaceDE w:val="0"/>
        <w:autoSpaceDN w:val="0"/>
        <w:adjustRightInd w:val="0"/>
        <w:spacing w:line="360" w:lineRule="auto"/>
        <w:jc w:val="both"/>
      </w:pPr>
      <w:r>
        <w:rPr>
          <w:b/>
          <w:bCs/>
        </w:rPr>
        <w:t xml:space="preserve">Medical Social Work Department : </w:t>
      </w:r>
      <w:r>
        <w:t>Organization and administration; Functions, Public relations in hospital, Medical Social Work in relation to other disciplines, Multidisciplinary approach and teamwork; Medico-Legal issues, Euthanasia, Organ Transplant. Patient's Rights and Medical Ethics in health care.</w:t>
      </w:r>
    </w:p>
    <w:p w:rsidR="00484289" w:rsidRPr="00E26112" w:rsidRDefault="00484289" w:rsidP="00484289">
      <w:pPr>
        <w:pStyle w:val="NormalWeb"/>
        <w:spacing w:before="0" w:beforeAutospacing="0" w:after="200" w:afterAutospacing="0" w:line="360" w:lineRule="auto"/>
        <w:jc w:val="both"/>
        <w:rPr>
          <w:b/>
          <w:bCs/>
          <w:color w:val="000000"/>
          <w:sz w:val="2"/>
        </w:rPr>
      </w:pPr>
    </w:p>
    <w:p w:rsidR="00484289" w:rsidRDefault="00484289" w:rsidP="00E26112">
      <w:pPr>
        <w:pStyle w:val="NormalWeb"/>
        <w:spacing w:before="0" w:beforeAutospacing="0" w:after="200" w:afterAutospacing="0"/>
        <w:jc w:val="both"/>
      </w:pPr>
      <w:r>
        <w:rPr>
          <w:b/>
          <w:bCs/>
          <w:color w:val="000000"/>
        </w:rPr>
        <w:t>UNIT – V</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484289" w:rsidRDefault="00484289" w:rsidP="00484289">
      <w:pPr>
        <w:autoSpaceDE w:val="0"/>
        <w:autoSpaceDN w:val="0"/>
        <w:adjustRightInd w:val="0"/>
        <w:spacing w:line="360" w:lineRule="auto"/>
        <w:jc w:val="both"/>
        <w:rPr>
          <w:lang w:val="en-GB" w:eastAsia="en-GB" w:bidi="ta-IN"/>
        </w:rPr>
      </w:pPr>
      <w:r>
        <w:rPr>
          <w:b/>
          <w:bCs/>
          <w:lang w:val="en-GB" w:eastAsia="en-GB" w:bidi="ta-IN"/>
        </w:rPr>
        <w:t>Medical social work practice in different settings</w:t>
      </w:r>
      <w:r>
        <w:rPr>
          <w:lang w:val="en-GB" w:eastAsia="en-GB" w:bidi="ta-IN"/>
        </w:rPr>
        <w:t xml:space="preserve">: Role of medical social worker in Out-Patient departments, Emergency / Crisis Care, ART Centers, Hospice,  Community Health, </w:t>
      </w:r>
      <w:r>
        <w:t xml:space="preserve">Geriatric Department, Pediatric Department and Oncology department. Rehabilitation: Definition, Types and principles, Community based rehabilitation. Ambulatory, Palliative care, Hospice and Convalescent care. </w:t>
      </w:r>
    </w:p>
    <w:p w:rsidR="00484289" w:rsidRPr="00E26112" w:rsidRDefault="00484289" w:rsidP="00484289">
      <w:pPr>
        <w:rPr>
          <w:sz w:val="8"/>
        </w:rPr>
      </w:pPr>
    </w:p>
    <w:tbl>
      <w:tblPr>
        <w:tblW w:w="9322" w:type="dxa"/>
        <w:tblCellMar>
          <w:top w:w="15" w:type="dxa"/>
          <w:left w:w="15" w:type="dxa"/>
          <w:bottom w:w="15" w:type="dxa"/>
          <w:right w:w="15" w:type="dxa"/>
        </w:tblCellMar>
        <w:tblLook w:val="04A0" w:firstRow="1" w:lastRow="0" w:firstColumn="1" w:lastColumn="0" w:noHBand="0" w:noVBand="1"/>
      </w:tblPr>
      <w:tblGrid>
        <w:gridCol w:w="9322"/>
      </w:tblGrid>
      <w:tr w:rsidR="00484289" w:rsidTr="00E26112">
        <w:trPr>
          <w:trHeight w:val="699"/>
        </w:trPr>
        <w:tc>
          <w:tcPr>
            <w:tcW w:w="9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289" w:rsidRDefault="00484289" w:rsidP="00BA5674">
            <w:pPr>
              <w:pStyle w:val="NormalWeb"/>
              <w:spacing w:before="0" w:beforeAutospacing="0" w:after="0" w:afterAutospacing="0"/>
              <w:rPr>
                <w:b/>
                <w:bCs/>
                <w:color w:val="000000"/>
              </w:rPr>
            </w:pPr>
            <w:r>
              <w:rPr>
                <w:b/>
                <w:bCs/>
                <w:color w:val="000000"/>
              </w:rPr>
              <w:t>Text Books</w:t>
            </w:r>
          </w:p>
          <w:p w:rsidR="00484289" w:rsidRPr="00E26112" w:rsidRDefault="00484289" w:rsidP="00BA5674">
            <w:pPr>
              <w:pStyle w:val="NormalWeb"/>
              <w:spacing w:before="0" w:beforeAutospacing="0" w:after="0" w:afterAutospacing="0"/>
              <w:rPr>
                <w:sz w:val="6"/>
              </w:rPr>
            </w:pPr>
          </w:p>
          <w:p w:rsidR="00484289" w:rsidRDefault="00484289" w:rsidP="00D91A39">
            <w:pPr>
              <w:pStyle w:val="ListParagraph"/>
              <w:numPr>
                <w:ilvl w:val="0"/>
                <w:numId w:val="37"/>
              </w:numPr>
              <w:spacing w:after="0" w:line="360" w:lineRule="auto"/>
              <w:contextualSpacing/>
              <w:rPr>
                <w:rFonts w:ascii="Times New Roman" w:hAnsi="Times New Roman"/>
                <w:color w:val="000000"/>
                <w:sz w:val="24"/>
                <w:szCs w:val="24"/>
                <w:lang w:val="en-GB" w:eastAsia="en-GB" w:bidi="ta-IN"/>
              </w:rPr>
            </w:pPr>
            <w:r>
              <w:rPr>
                <w:rFonts w:ascii="Times New Roman" w:hAnsi="Times New Roman"/>
                <w:color w:val="000000"/>
                <w:sz w:val="24"/>
                <w:szCs w:val="24"/>
              </w:rPr>
              <w:t>Brandell, J R (1997). Theory and Practice of Clinical Social Work, London: Free Press</w:t>
            </w:r>
          </w:p>
          <w:p w:rsidR="00484289" w:rsidRDefault="00484289" w:rsidP="00D91A39">
            <w:pPr>
              <w:pStyle w:val="ListParagraph"/>
              <w:numPr>
                <w:ilvl w:val="0"/>
                <w:numId w:val="37"/>
              </w:numPr>
              <w:spacing w:after="0" w:line="360" w:lineRule="auto"/>
              <w:contextualSpacing/>
              <w:rPr>
                <w:rFonts w:ascii="Times New Roman" w:hAnsi="Times New Roman"/>
                <w:color w:val="000000"/>
                <w:sz w:val="24"/>
                <w:szCs w:val="24"/>
                <w:lang w:val="en-GB" w:eastAsia="en-GB" w:bidi="ta-IN"/>
              </w:rPr>
            </w:pPr>
            <w:r>
              <w:rPr>
                <w:rFonts w:ascii="Times New Roman" w:hAnsi="Times New Roman"/>
                <w:sz w:val="24"/>
                <w:szCs w:val="24"/>
                <w:lang w:val="en-GB" w:eastAsia="en-GB" w:bidi="ta-IN"/>
              </w:rPr>
              <w:t>Brannon &amp;Feist, (2000) Health Psychology, TLARC Publication, Toronto.</w:t>
            </w:r>
          </w:p>
          <w:p w:rsidR="00484289" w:rsidRDefault="00484289" w:rsidP="00D91A39">
            <w:pPr>
              <w:pStyle w:val="ListParagraph"/>
              <w:numPr>
                <w:ilvl w:val="0"/>
                <w:numId w:val="37"/>
              </w:numPr>
              <w:spacing w:after="0" w:line="360" w:lineRule="auto"/>
              <w:contextualSpacing/>
              <w:rPr>
                <w:rFonts w:ascii="Times New Roman" w:hAnsi="Times New Roman"/>
                <w:color w:val="000000"/>
                <w:sz w:val="24"/>
                <w:szCs w:val="24"/>
                <w:lang w:val="en-GB" w:eastAsia="en-GB" w:bidi="ta-IN"/>
              </w:rPr>
            </w:pPr>
            <w:r>
              <w:rPr>
                <w:rFonts w:ascii="Times New Roman" w:hAnsi="Times New Roman"/>
                <w:sz w:val="24"/>
                <w:szCs w:val="24"/>
                <w:lang w:val="en-GB" w:eastAsia="en-GB" w:bidi="ta-IN"/>
              </w:rPr>
              <w:t>Dowding &amp;Barr, (2002) Managing in Health Care, Pearson Education Ltd. London.</w:t>
            </w:r>
          </w:p>
          <w:p w:rsidR="00484289" w:rsidRDefault="00484289" w:rsidP="00D91A39">
            <w:pPr>
              <w:pStyle w:val="ListParagraph"/>
              <w:numPr>
                <w:ilvl w:val="0"/>
                <w:numId w:val="37"/>
              </w:numPr>
              <w:spacing w:after="0" w:line="360" w:lineRule="auto"/>
              <w:contextualSpacing/>
              <w:rPr>
                <w:rFonts w:ascii="Times New Roman" w:hAnsi="Times New Roman"/>
                <w:color w:val="000000"/>
                <w:sz w:val="24"/>
                <w:szCs w:val="24"/>
                <w:lang w:val="en-GB" w:eastAsia="en-GB" w:bidi="ta-IN"/>
              </w:rPr>
            </w:pPr>
            <w:r>
              <w:rPr>
                <w:rFonts w:ascii="Times New Roman" w:hAnsi="Times New Roman"/>
                <w:sz w:val="24"/>
                <w:szCs w:val="24"/>
                <w:lang w:val="en-GB" w:eastAsia="en-GB" w:bidi="ta-IN"/>
              </w:rPr>
              <w:t>Park and Park, 23 rd (Ed), 2015 Preventive and Social Medicine, BanarsidasBhanotPublishers, Jaipur.</w:t>
            </w:r>
          </w:p>
          <w:p w:rsidR="00484289" w:rsidRDefault="00484289" w:rsidP="00D91A39">
            <w:pPr>
              <w:pStyle w:val="ListParagraph"/>
              <w:numPr>
                <w:ilvl w:val="0"/>
                <w:numId w:val="37"/>
              </w:numPr>
              <w:spacing w:after="0" w:line="360" w:lineRule="auto"/>
              <w:contextualSpacing/>
              <w:rPr>
                <w:rFonts w:ascii="Times New Roman" w:hAnsi="Times New Roman"/>
                <w:color w:val="000000"/>
                <w:sz w:val="24"/>
                <w:szCs w:val="24"/>
                <w:lang w:val="en-GB" w:eastAsia="en-GB" w:bidi="ta-IN"/>
              </w:rPr>
            </w:pPr>
            <w:r>
              <w:rPr>
                <w:rFonts w:ascii="Times New Roman" w:hAnsi="Times New Roman"/>
                <w:sz w:val="24"/>
                <w:szCs w:val="24"/>
                <w:lang w:val="en-GB" w:eastAsia="en-GB" w:bidi="ta-IN"/>
              </w:rPr>
              <w:t>Pathak, S.H., (1961) Medical Social Work in India, Delhi School of Social Work, New Delhi.</w:t>
            </w:r>
          </w:p>
          <w:p w:rsidR="00484289" w:rsidRDefault="00484289" w:rsidP="00D91A39">
            <w:pPr>
              <w:pStyle w:val="ListParagraph"/>
              <w:numPr>
                <w:ilvl w:val="0"/>
                <w:numId w:val="37"/>
              </w:numPr>
              <w:spacing w:after="0" w:line="360" w:lineRule="auto"/>
              <w:contextualSpacing/>
              <w:rPr>
                <w:rFonts w:ascii="Times New Roman" w:hAnsi="Times New Roman"/>
                <w:color w:val="000000"/>
                <w:sz w:val="24"/>
                <w:szCs w:val="24"/>
                <w:lang w:val="en-GB" w:eastAsia="en-GB" w:bidi="ta-IN"/>
              </w:rPr>
            </w:pPr>
            <w:r>
              <w:rPr>
                <w:rFonts w:ascii="Times New Roman" w:hAnsi="Times New Roman"/>
                <w:sz w:val="24"/>
                <w:szCs w:val="24"/>
                <w:lang w:val="en-GB" w:eastAsia="en-GB" w:bidi="ta-IN"/>
              </w:rPr>
              <w:t>Sarah Ghelert, 2006 Hand book of Health Social Work, John Wiley &amp; Co., London.</w:t>
            </w:r>
          </w:p>
        </w:tc>
      </w:tr>
      <w:tr w:rsidR="00484289" w:rsidTr="00E26112">
        <w:trPr>
          <w:trHeight w:val="841"/>
        </w:trPr>
        <w:tc>
          <w:tcPr>
            <w:tcW w:w="9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289" w:rsidRDefault="00484289" w:rsidP="00BA5674">
            <w:pPr>
              <w:spacing w:line="360" w:lineRule="auto"/>
              <w:rPr>
                <w:b/>
                <w:color w:val="000000"/>
              </w:rPr>
            </w:pPr>
            <w:r>
              <w:rPr>
                <w:b/>
                <w:color w:val="000000"/>
              </w:rPr>
              <w:t xml:space="preserve">Book for References </w:t>
            </w:r>
          </w:p>
          <w:p w:rsidR="00484289" w:rsidRDefault="00484289" w:rsidP="00D91A39">
            <w:pPr>
              <w:pStyle w:val="ListParagraph"/>
              <w:numPr>
                <w:ilvl w:val="0"/>
                <w:numId w:val="38"/>
              </w:numPr>
              <w:spacing w:after="0" w:line="300" w:lineRule="auto"/>
              <w:ind w:left="714" w:hanging="357"/>
              <w:contextualSpacing/>
              <w:rPr>
                <w:rFonts w:ascii="Times New Roman" w:hAnsi="Times New Roman"/>
                <w:sz w:val="24"/>
                <w:szCs w:val="24"/>
                <w:lang w:val="en-GB" w:eastAsia="en-GB" w:bidi="ta-IN"/>
              </w:rPr>
            </w:pPr>
            <w:r>
              <w:rPr>
                <w:rFonts w:ascii="Times New Roman" w:hAnsi="Times New Roman"/>
                <w:sz w:val="24"/>
                <w:szCs w:val="24"/>
              </w:rPr>
              <w:t xml:space="preserve">Kapil, Krishnana (1971) Social Service Opportunities in Hospitals, Bombay, TISS </w:t>
            </w:r>
          </w:p>
          <w:p w:rsidR="00484289" w:rsidRDefault="00484289" w:rsidP="00D91A39">
            <w:pPr>
              <w:pStyle w:val="ListParagraph"/>
              <w:numPr>
                <w:ilvl w:val="0"/>
                <w:numId w:val="38"/>
              </w:numPr>
              <w:spacing w:after="0" w:line="300" w:lineRule="auto"/>
              <w:ind w:left="714" w:right="-108" w:hanging="357"/>
              <w:contextualSpacing/>
              <w:rPr>
                <w:rFonts w:ascii="Times New Roman" w:hAnsi="Times New Roman"/>
                <w:sz w:val="24"/>
                <w:szCs w:val="24"/>
                <w:lang w:val="en-GB" w:eastAsia="en-GB" w:bidi="ta-IN"/>
              </w:rPr>
            </w:pPr>
            <w:r>
              <w:rPr>
                <w:rFonts w:ascii="Times New Roman" w:hAnsi="Times New Roman"/>
                <w:sz w:val="24"/>
                <w:szCs w:val="24"/>
                <w:lang w:val="en-GB" w:eastAsia="en-GB" w:bidi="ta-IN"/>
              </w:rPr>
              <w:t>BajpaiP.K. (ed.).(1997).Social Work Perspectives in Health. Rawat Publications. Delhi.</w:t>
            </w:r>
          </w:p>
          <w:p w:rsidR="00484289" w:rsidRDefault="00484289" w:rsidP="00D91A39">
            <w:pPr>
              <w:pStyle w:val="ListParagraph"/>
              <w:numPr>
                <w:ilvl w:val="0"/>
                <w:numId w:val="38"/>
              </w:numPr>
              <w:spacing w:after="0" w:line="300" w:lineRule="auto"/>
              <w:ind w:left="714" w:hanging="357"/>
              <w:contextualSpacing/>
              <w:rPr>
                <w:rFonts w:ascii="Times New Roman" w:hAnsi="Times New Roman"/>
                <w:sz w:val="24"/>
                <w:szCs w:val="24"/>
                <w:lang w:val="en-GB" w:eastAsia="en-GB" w:bidi="ta-IN"/>
              </w:rPr>
            </w:pPr>
            <w:r>
              <w:rPr>
                <w:rFonts w:ascii="Times New Roman" w:hAnsi="Times New Roman"/>
                <w:sz w:val="24"/>
                <w:szCs w:val="24"/>
                <w:lang w:val="en-GB" w:eastAsia="en-GB" w:bidi="ta-IN"/>
              </w:rPr>
              <w:t>Blaxter, Mildred (2004), Key Concepts on Health, Polity Publishers, New Delhi</w:t>
            </w:r>
          </w:p>
          <w:p w:rsidR="00484289" w:rsidRDefault="00484289" w:rsidP="00D91A39">
            <w:pPr>
              <w:pStyle w:val="ListParagraph"/>
              <w:numPr>
                <w:ilvl w:val="0"/>
                <w:numId w:val="38"/>
              </w:numPr>
              <w:spacing w:after="0" w:line="300" w:lineRule="auto"/>
              <w:ind w:left="714" w:hanging="357"/>
              <w:contextualSpacing/>
              <w:rPr>
                <w:rFonts w:ascii="Times New Roman" w:hAnsi="Times New Roman"/>
                <w:sz w:val="24"/>
                <w:szCs w:val="24"/>
                <w:lang w:val="en-GB" w:eastAsia="en-GB" w:bidi="ta-IN"/>
              </w:rPr>
            </w:pPr>
            <w:r>
              <w:rPr>
                <w:rFonts w:ascii="Times New Roman" w:hAnsi="Times New Roman"/>
                <w:sz w:val="24"/>
                <w:szCs w:val="24"/>
                <w:lang w:val="en-GB" w:eastAsia="en-GB" w:bidi="ta-IN"/>
              </w:rPr>
              <w:t>Bradshaw &amp; Bradshaw, (2004)Health Policy for Health Care Professional, Sage Publications, New Delhi.</w:t>
            </w:r>
          </w:p>
          <w:p w:rsidR="00484289" w:rsidRDefault="00484289" w:rsidP="00D91A39">
            <w:pPr>
              <w:pStyle w:val="ListParagraph"/>
              <w:numPr>
                <w:ilvl w:val="0"/>
                <w:numId w:val="38"/>
              </w:numPr>
              <w:spacing w:after="0" w:line="300" w:lineRule="auto"/>
              <w:ind w:left="714" w:hanging="357"/>
              <w:contextualSpacing/>
              <w:rPr>
                <w:rFonts w:ascii="Times New Roman" w:hAnsi="Times New Roman"/>
                <w:sz w:val="24"/>
                <w:szCs w:val="24"/>
                <w:lang w:val="en-GB" w:eastAsia="en-GB" w:bidi="ta-IN"/>
              </w:rPr>
            </w:pPr>
            <w:r>
              <w:rPr>
                <w:rFonts w:ascii="Times New Roman" w:hAnsi="Times New Roman"/>
                <w:sz w:val="24"/>
                <w:szCs w:val="24"/>
              </w:rPr>
              <w:t>Beder, J. (2006). Hospital social work: The interface of medicine and caring. New York, NY: Routledge.</w:t>
            </w:r>
          </w:p>
          <w:p w:rsidR="00484289" w:rsidRDefault="00484289" w:rsidP="00D91A39">
            <w:pPr>
              <w:pStyle w:val="ListParagraph"/>
              <w:numPr>
                <w:ilvl w:val="0"/>
                <w:numId w:val="38"/>
              </w:numPr>
              <w:spacing w:after="0" w:line="300" w:lineRule="auto"/>
              <w:ind w:left="714" w:hanging="357"/>
              <w:contextualSpacing/>
              <w:rPr>
                <w:rFonts w:ascii="Times New Roman" w:hAnsi="Times New Roman"/>
                <w:sz w:val="24"/>
                <w:szCs w:val="24"/>
                <w:lang w:val="en-GB" w:eastAsia="en-GB" w:bidi="ta-IN"/>
              </w:rPr>
            </w:pPr>
            <w:r>
              <w:rPr>
                <w:rFonts w:ascii="Times New Roman" w:hAnsi="Times New Roman"/>
                <w:sz w:val="24"/>
                <w:szCs w:val="24"/>
              </w:rPr>
              <w:t xml:space="preserve">D’Ambruoso, S. (Ed.) (2006). Handbook of social work in health and aging. New York, NY: Oxford University Press. </w:t>
            </w:r>
          </w:p>
          <w:p w:rsidR="00484289" w:rsidRDefault="00484289" w:rsidP="00D91A39">
            <w:pPr>
              <w:pStyle w:val="ListParagraph"/>
              <w:numPr>
                <w:ilvl w:val="0"/>
                <w:numId w:val="38"/>
              </w:numPr>
              <w:spacing w:after="0" w:line="300" w:lineRule="auto"/>
              <w:ind w:left="714" w:hanging="357"/>
              <w:contextualSpacing/>
              <w:rPr>
                <w:rFonts w:ascii="Times New Roman" w:hAnsi="Times New Roman"/>
                <w:sz w:val="24"/>
                <w:szCs w:val="24"/>
                <w:lang w:val="en-GB" w:eastAsia="en-GB" w:bidi="ta-IN"/>
              </w:rPr>
            </w:pPr>
            <w:r>
              <w:rPr>
                <w:rFonts w:ascii="Times New Roman" w:hAnsi="Times New Roman"/>
                <w:sz w:val="24"/>
                <w:szCs w:val="24"/>
              </w:rPr>
              <w:t xml:space="preserve">Egan, M. (2010). Evidence-based interventions for social work in health care. New York, NY: Routledge. </w:t>
            </w:r>
          </w:p>
          <w:p w:rsidR="00484289" w:rsidRDefault="00484289" w:rsidP="00D91A39">
            <w:pPr>
              <w:pStyle w:val="ListParagraph"/>
              <w:numPr>
                <w:ilvl w:val="0"/>
                <w:numId w:val="38"/>
              </w:numPr>
              <w:spacing w:after="0" w:line="300" w:lineRule="auto"/>
              <w:ind w:left="714" w:hanging="357"/>
              <w:contextualSpacing/>
              <w:rPr>
                <w:rFonts w:ascii="Times New Roman" w:hAnsi="Times New Roman"/>
                <w:sz w:val="24"/>
                <w:szCs w:val="24"/>
                <w:lang w:val="en-GB" w:eastAsia="en-GB" w:bidi="ta-IN"/>
              </w:rPr>
            </w:pPr>
            <w:r>
              <w:rPr>
                <w:rFonts w:ascii="Times New Roman" w:hAnsi="Times New Roman"/>
                <w:sz w:val="24"/>
                <w:szCs w:val="24"/>
                <w:lang w:val="en-GB" w:eastAsia="en-GB" w:bidi="ta-IN"/>
              </w:rPr>
              <w:t>Field M.(1963).Patients are people-A Medical-Social Approach to Prolonged Illness, Columbia University Press, New York.</w:t>
            </w:r>
          </w:p>
          <w:p w:rsidR="00484289" w:rsidRDefault="00484289" w:rsidP="00D91A39">
            <w:pPr>
              <w:pStyle w:val="ListParagraph"/>
              <w:numPr>
                <w:ilvl w:val="0"/>
                <w:numId w:val="38"/>
              </w:numPr>
              <w:spacing w:after="0" w:line="300" w:lineRule="auto"/>
              <w:ind w:left="714" w:hanging="357"/>
              <w:contextualSpacing/>
              <w:rPr>
                <w:rFonts w:ascii="Times New Roman" w:hAnsi="Times New Roman"/>
                <w:sz w:val="24"/>
                <w:szCs w:val="24"/>
                <w:lang w:val="en-GB" w:eastAsia="en-GB" w:bidi="ta-IN"/>
              </w:rPr>
            </w:pPr>
            <w:r>
              <w:rPr>
                <w:rFonts w:ascii="Times New Roman" w:hAnsi="Times New Roman"/>
                <w:sz w:val="24"/>
                <w:szCs w:val="24"/>
              </w:rPr>
              <w:t>Gehlert, S., &amp; Browne, T. A. (Eds.). (2006). Handbook of health social work. New York, NY: Wiley.</w:t>
            </w:r>
            <w:r>
              <w:rPr>
                <w:rFonts w:ascii="Times New Roman" w:hAnsi="Times New Roman"/>
                <w:sz w:val="24"/>
                <w:szCs w:val="24"/>
                <w:lang w:val="en-GB" w:eastAsia="en-GB" w:bidi="ta-IN"/>
              </w:rPr>
              <w:t>Gambrill.E. (1997). Delhi Social work in the 21st century, Pine for gepress,New Delhi.</w:t>
            </w:r>
          </w:p>
          <w:p w:rsidR="00484289" w:rsidRDefault="00484289" w:rsidP="00D91A39">
            <w:pPr>
              <w:pStyle w:val="ListParagraph"/>
              <w:numPr>
                <w:ilvl w:val="0"/>
                <w:numId w:val="38"/>
              </w:numPr>
              <w:spacing w:after="0" w:line="300" w:lineRule="auto"/>
              <w:ind w:left="714" w:hanging="357"/>
              <w:contextualSpacing/>
              <w:rPr>
                <w:rFonts w:ascii="Times New Roman" w:hAnsi="Times New Roman"/>
                <w:sz w:val="24"/>
                <w:szCs w:val="24"/>
                <w:lang w:val="en-GB" w:eastAsia="en-GB" w:bidi="ta-IN"/>
              </w:rPr>
            </w:pPr>
            <w:r>
              <w:rPr>
                <w:rFonts w:ascii="Times New Roman" w:hAnsi="Times New Roman"/>
                <w:sz w:val="24"/>
                <w:szCs w:val="24"/>
                <w:lang w:val="en-GB" w:eastAsia="en-GB" w:bidi="ta-IN"/>
              </w:rPr>
              <w:t>GolsteinD.(1955),Expanding horizons in medical social work,The University of Chicago Press, Chicago.</w:t>
            </w:r>
          </w:p>
          <w:p w:rsidR="00484289" w:rsidRDefault="00484289" w:rsidP="00D91A39">
            <w:pPr>
              <w:pStyle w:val="ListParagraph"/>
              <w:numPr>
                <w:ilvl w:val="0"/>
                <w:numId w:val="38"/>
              </w:numPr>
              <w:spacing w:after="0" w:line="300" w:lineRule="auto"/>
              <w:ind w:left="714" w:hanging="357"/>
              <w:contextualSpacing/>
              <w:rPr>
                <w:rFonts w:ascii="Times New Roman" w:hAnsi="Times New Roman"/>
                <w:sz w:val="24"/>
                <w:szCs w:val="24"/>
                <w:lang w:val="en-GB" w:eastAsia="en-GB" w:bidi="ta-IN"/>
              </w:rPr>
            </w:pPr>
            <w:r>
              <w:rPr>
                <w:rFonts w:ascii="Times New Roman" w:hAnsi="Times New Roman"/>
                <w:sz w:val="24"/>
                <w:szCs w:val="24"/>
                <w:lang w:val="en-GB" w:eastAsia="en-GB" w:bidi="ta-IN"/>
              </w:rPr>
              <w:t>Pokarno K.L., (1996), Social Beliefs, Cultural Practices in Health and diseases; Rawat Publications, Delhi.</w:t>
            </w:r>
          </w:p>
        </w:tc>
      </w:tr>
      <w:tr w:rsidR="00484289" w:rsidTr="00E26112">
        <w:trPr>
          <w:trHeight w:val="2114"/>
        </w:trPr>
        <w:tc>
          <w:tcPr>
            <w:tcW w:w="9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289" w:rsidRDefault="00484289" w:rsidP="00BA5674">
            <w:pPr>
              <w:pStyle w:val="NormalWeb"/>
              <w:spacing w:before="0" w:beforeAutospacing="0" w:after="0" w:afterAutospacing="0"/>
              <w:jc w:val="both"/>
              <w:rPr>
                <w:b/>
                <w:bCs/>
                <w:color w:val="000000"/>
              </w:rPr>
            </w:pPr>
            <w:r>
              <w:rPr>
                <w:b/>
                <w:bCs/>
                <w:color w:val="000000"/>
              </w:rPr>
              <w:t>Web Resources</w:t>
            </w:r>
          </w:p>
          <w:p w:rsidR="00484289" w:rsidRDefault="004B3BC8" w:rsidP="00D91A39">
            <w:pPr>
              <w:numPr>
                <w:ilvl w:val="0"/>
                <w:numId w:val="39"/>
              </w:numPr>
              <w:spacing w:line="360" w:lineRule="auto"/>
              <w:jc w:val="both"/>
              <w:rPr>
                <w:color w:val="000000"/>
                <w:u w:val="single"/>
              </w:rPr>
            </w:pPr>
            <w:hyperlink r:id="rId84" w:history="1">
              <w:r w:rsidR="00484289">
                <w:rPr>
                  <w:rStyle w:val="Hyperlink"/>
                  <w:color w:val="000000"/>
                </w:rPr>
                <w:t>https://mgcub.ac.in/</w:t>
              </w:r>
            </w:hyperlink>
          </w:p>
          <w:p w:rsidR="00484289" w:rsidRDefault="004B3BC8" w:rsidP="00D91A39">
            <w:pPr>
              <w:numPr>
                <w:ilvl w:val="0"/>
                <w:numId w:val="39"/>
              </w:numPr>
              <w:spacing w:line="360" w:lineRule="auto"/>
              <w:jc w:val="both"/>
              <w:rPr>
                <w:color w:val="000000"/>
                <w:u w:val="single"/>
              </w:rPr>
            </w:pPr>
            <w:hyperlink r:id="rId85" w:history="1">
              <w:r w:rsidR="00484289">
                <w:rPr>
                  <w:rStyle w:val="Hyperlink"/>
                  <w:color w:val="000000"/>
                </w:rPr>
                <w:t>https://rmlh.nic.in/</w:t>
              </w:r>
            </w:hyperlink>
          </w:p>
          <w:p w:rsidR="00484289" w:rsidRDefault="004B3BC8" w:rsidP="00D91A39">
            <w:pPr>
              <w:numPr>
                <w:ilvl w:val="0"/>
                <w:numId w:val="39"/>
              </w:numPr>
              <w:spacing w:line="360" w:lineRule="auto"/>
              <w:jc w:val="both"/>
              <w:rPr>
                <w:color w:val="000000"/>
                <w:u w:val="single"/>
              </w:rPr>
            </w:pPr>
            <w:hyperlink r:id="rId86" w:history="1">
              <w:r w:rsidR="00484289">
                <w:rPr>
                  <w:rStyle w:val="Hyperlink"/>
                  <w:color w:val="000000"/>
                </w:rPr>
                <w:t>https://www.tandfonline.com/</w:t>
              </w:r>
            </w:hyperlink>
          </w:p>
          <w:p w:rsidR="00484289" w:rsidRDefault="004B3BC8" w:rsidP="00D91A39">
            <w:pPr>
              <w:numPr>
                <w:ilvl w:val="0"/>
                <w:numId w:val="39"/>
              </w:numPr>
              <w:spacing w:line="360" w:lineRule="auto"/>
              <w:jc w:val="both"/>
              <w:rPr>
                <w:color w:val="000000"/>
                <w:u w:val="single"/>
              </w:rPr>
            </w:pPr>
            <w:hyperlink r:id="rId87" w:history="1">
              <w:r w:rsidR="00484289">
                <w:rPr>
                  <w:rStyle w:val="Hyperlink"/>
                  <w:color w:val="000000"/>
                </w:rPr>
                <w:t>https://www.ncbi.nlm.nih.gov/pmc/</w:t>
              </w:r>
            </w:hyperlink>
          </w:p>
          <w:p w:rsidR="00484289" w:rsidRDefault="004B3BC8" w:rsidP="00D91A39">
            <w:pPr>
              <w:numPr>
                <w:ilvl w:val="0"/>
                <w:numId w:val="39"/>
              </w:numPr>
              <w:spacing w:line="360" w:lineRule="auto"/>
              <w:jc w:val="both"/>
              <w:rPr>
                <w:color w:val="000000"/>
                <w:u w:val="single"/>
              </w:rPr>
            </w:pPr>
            <w:hyperlink r:id="rId88" w:history="1">
              <w:r w:rsidR="00484289">
                <w:rPr>
                  <w:rStyle w:val="Hyperlink"/>
                  <w:color w:val="000000"/>
                </w:rPr>
                <w:t>https://www.sweducarebd.com/</w:t>
              </w:r>
            </w:hyperlink>
          </w:p>
          <w:p w:rsidR="00484289" w:rsidRDefault="00484289" w:rsidP="00D91A39">
            <w:pPr>
              <w:numPr>
                <w:ilvl w:val="0"/>
                <w:numId w:val="39"/>
              </w:numPr>
              <w:spacing w:line="360" w:lineRule="auto"/>
              <w:jc w:val="both"/>
              <w:rPr>
                <w:color w:val="000000"/>
                <w:u w:val="single"/>
              </w:rPr>
            </w:pPr>
            <w:r>
              <w:rPr>
                <w:color w:val="000000"/>
                <w:u w:val="single"/>
              </w:rPr>
              <w:t>http://www.pitt.edu/</w:t>
            </w:r>
          </w:p>
        </w:tc>
      </w:tr>
    </w:tbl>
    <w:p w:rsidR="00484289" w:rsidRDefault="00484289" w:rsidP="00484289"/>
    <w:p w:rsidR="00484289" w:rsidRDefault="00484289" w:rsidP="00484289">
      <w:pPr>
        <w:jc w:val="center"/>
        <w:rPr>
          <w:b/>
        </w:rPr>
      </w:pPr>
      <w:r>
        <w:rPr>
          <w:b/>
        </w:rPr>
        <w:t>MAPPING WITH PROGRAMME 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48428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484289" w:rsidRDefault="00484289" w:rsidP="00BA5674">
            <w:pPr>
              <w:rPr>
                <w:b/>
              </w:rPr>
            </w:pP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rPr>
                <w:b/>
              </w:rPr>
            </w:pPr>
            <w:r>
              <w:rPr>
                <w:b/>
              </w:rPr>
              <w:t>PSO1</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rPr>
                <w:b/>
              </w:rPr>
            </w:pPr>
            <w:r>
              <w:rPr>
                <w:b/>
              </w:rPr>
              <w:t>PSO2</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rPr>
                <w:b/>
              </w:rPr>
            </w:pPr>
            <w:r>
              <w:rPr>
                <w:b/>
              </w:rPr>
              <w:t>PSO3</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rPr>
                <w:b/>
              </w:rPr>
            </w:pPr>
            <w:r>
              <w:rPr>
                <w:b/>
              </w:rPr>
              <w:t>PSO4</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rPr>
                <w:b/>
              </w:rPr>
            </w:pPr>
            <w:r>
              <w:rPr>
                <w:b/>
              </w:rPr>
              <w:t>PSO5</w:t>
            </w:r>
          </w:p>
        </w:tc>
      </w:tr>
      <w:tr w:rsidR="0048428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484289" w:rsidRDefault="00484289" w:rsidP="00BA5674">
            <w:pPr>
              <w:rPr>
                <w:b/>
              </w:rPr>
            </w:pPr>
            <w:r>
              <w:rPr>
                <w:b/>
              </w:rPr>
              <w:t>CO1</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L</w:t>
            </w:r>
          </w:p>
        </w:tc>
      </w:tr>
      <w:tr w:rsidR="0048428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484289" w:rsidRDefault="00484289" w:rsidP="00BA5674">
            <w:pPr>
              <w:rPr>
                <w:b/>
              </w:rPr>
            </w:pPr>
            <w:r>
              <w:rPr>
                <w:b/>
              </w:rPr>
              <w:t>CO2</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r>
      <w:tr w:rsidR="0048428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484289" w:rsidRDefault="00484289" w:rsidP="00BA5674">
            <w:pPr>
              <w:rPr>
                <w:b/>
              </w:rPr>
            </w:pPr>
            <w:r>
              <w:rPr>
                <w:b/>
              </w:rPr>
              <w:t>CO3</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r>
      <w:tr w:rsidR="0048428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484289" w:rsidRDefault="00484289" w:rsidP="00BA5674">
            <w:pPr>
              <w:rPr>
                <w:b/>
              </w:rPr>
            </w:pPr>
            <w:r>
              <w:rPr>
                <w:b/>
              </w:rPr>
              <w:t>CO4</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L</w:t>
            </w:r>
          </w:p>
        </w:tc>
      </w:tr>
      <w:tr w:rsidR="0048428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484289" w:rsidRDefault="00484289" w:rsidP="00BA5674">
            <w:pPr>
              <w:rPr>
                <w:b/>
              </w:rPr>
            </w:pPr>
            <w:r>
              <w:rPr>
                <w:b/>
              </w:rPr>
              <w:t>CO5</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r>
      <w:tr w:rsidR="0048428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484289" w:rsidRDefault="00484289" w:rsidP="00BA5674">
            <w:pPr>
              <w:rPr>
                <w:b/>
              </w:rPr>
            </w:pPr>
            <w:r>
              <w:rPr>
                <w:b/>
              </w:rPr>
              <w:t>CO6</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rPr>
                <w:b/>
              </w:rPr>
            </w:pPr>
            <w:r>
              <w:rPr>
                <w:b/>
              </w:rPr>
              <w:t>M</w:t>
            </w:r>
          </w:p>
        </w:tc>
      </w:tr>
    </w:tbl>
    <w:p w:rsidR="00484289" w:rsidRDefault="00484289" w:rsidP="00484289">
      <w:pPr>
        <w:ind w:left="720"/>
        <w:rPr>
          <w:b/>
        </w:rPr>
      </w:pPr>
    </w:p>
    <w:p w:rsidR="00484289" w:rsidRDefault="00484289" w:rsidP="00484289">
      <w:pPr>
        <w:ind w:left="720"/>
        <w:rPr>
          <w:b/>
        </w:rPr>
      </w:pPr>
      <w:r>
        <w:rPr>
          <w:b/>
        </w:rPr>
        <w:t xml:space="preserve">     S – Strong</w:t>
      </w:r>
      <w:r>
        <w:rPr>
          <w:b/>
        </w:rPr>
        <w:tab/>
      </w:r>
      <w:r>
        <w:rPr>
          <w:b/>
        </w:rPr>
        <w:tab/>
        <w:t xml:space="preserve">            M – Medium</w:t>
      </w:r>
      <w:r>
        <w:rPr>
          <w:b/>
        </w:rPr>
        <w:tab/>
      </w:r>
      <w:r>
        <w:rPr>
          <w:b/>
        </w:rPr>
        <w:tab/>
      </w:r>
      <w:r>
        <w:rPr>
          <w:b/>
        </w:rPr>
        <w:tab/>
        <w:t xml:space="preserve">      L - Low</w:t>
      </w:r>
    </w:p>
    <w:p w:rsidR="00484289" w:rsidRDefault="00484289" w:rsidP="000A3F7B">
      <w:pPr>
        <w:ind w:left="720"/>
        <w:rPr>
          <w:b/>
        </w:rPr>
      </w:pPr>
    </w:p>
    <w:tbl>
      <w:tblPr>
        <w:tblStyle w:val="TableGrid"/>
        <w:tblW w:w="9322" w:type="dxa"/>
        <w:tblLook w:val="04A0" w:firstRow="1" w:lastRow="0" w:firstColumn="1" w:lastColumn="0" w:noHBand="0" w:noVBand="1"/>
      </w:tblPr>
      <w:tblGrid>
        <w:gridCol w:w="2031"/>
        <w:gridCol w:w="5165"/>
        <w:gridCol w:w="1417"/>
        <w:gridCol w:w="709"/>
      </w:tblGrid>
      <w:tr w:rsidR="00E26112" w:rsidRPr="00642C88" w:rsidTr="00576EA7">
        <w:trPr>
          <w:trHeight w:val="416"/>
        </w:trPr>
        <w:tc>
          <w:tcPr>
            <w:tcW w:w="2031" w:type="dxa"/>
            <w:vMerge w:val="restart"/>
          </w:tcPr>
          <w:p w:rsidR="00E26112" w:rsidRDefault="00793C77"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III</w:t>
            </w:r>
          </w:p>
          <w:p w:rsidR="00E26112" w:rsidRPr="00642C88" w:rsidRDefault="00793C77"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CORE-</w:t>
            </w:r>
            <w:r>
              <w:rPr>
                <w:rFonts w:ascii="Times New Roman" w:eastAsia="Arial" w:hAnsi="Times New Roman" w:cs="Times New Roman"/>
                <w:b/>
                <w:sz w:val="24"/>
                <w:szCs w:val="24"/>
              </w:rPr>
              <w:t>VI</w:t>
            </w:r>
            <w:r w:rsidRPr="00642C88">
              <w:rPr>
                <w:rFonts w:ascii="Times New Roman" w:eastAsia="Arial" w:hAnsi="Times New Roman" w:cs="Times New Roman"/>
                <w:b/>
                <w:sz w:val="24"/>
                <w:szCs w:val="24"/>
              </w:rPr>
              <w:t>I</w:t>
            </w:r>
          </w:p>
          <w:p w:rsidR="00E26112" w:rsidRPr="00642C88" w:rsidRDefault="00793C77"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PART-A</w:t>
            </w:r>
          </w:p>
        </w:tc>
        <w:tc>
          <w:tcPr>
            <w:tcW w:w="5165" w:type="dxa"/>
            <w:vMerge w:val="restart"/>
          </w:tcPr>
          <w:p w:rsidR="00E26112" w:rsidRPr="00642C88" w:rsidRDefault="00E26112" w:rsidP="003B29E5">
            <w:pPr>
              <w:pStyle w:val="Normal1"/>
              <w:jc w:val="center"/>
              <w:rPr>
                <w:rFonts w:ascii="Times New Roman" w:eastAsia="Times New Roman" w:hAnsi="Times New Roman" w:cs="Times New Roman"/>
                <w:b/>
                <w:bCs/>
                <w:sz w:val="24"/>
                <w:szCs w:val="24"/>
              </w:rPr>
            </w:pPr>
            <w:r w:rsidRPr="00642C88">
              <w:rPr>
                <w:rFonts w:ascii="Times New Roman" w:eastAsia="Times New Roman" w:hAnsi="Times New Roman" w:cs="Times New Roman"/>
                <w:b/>
                <w:bCs/>
                <w:sz w:val="24"/>
                <w:szCs w:val="24"/>
              </w:rPr>
              <w:t>23PMSWC</w:t>
            </w:r>
            <w:r>
              <w:rPr>
                <w:rFonts w:ascii="Times New Roman" w:eastAsia="Times New Roman" w:hAnsi="Times New Roman" w:cs="Times New Roman"/>
                <w:b/>
                <w:bCs/>
                <w:sz w:val="24"/>
                <w:szCs w:val="24"/>
              </w:rPr>
              <w:t>3</w:t>
            </w:r>
            <w:r w:rsidRPr="00642C88">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p>
          <w:p w:rsidR="00E26112" w:rsidRPr="00E26112" w:rsidRDefault="00E26112" w:rsidP="00576EA7">
            <w:pPr>
              <w:rPr>
                <w:b/>
              </w:rPr>
            </w:pPr>
            <w:r w:rsidRPr="00E26112">
              <w:rPr>
                <w:b/>
              </w:rPr>
              <w:t>RURAL COMMUNITY DEVELOPMENT</w:t>
            </w:r>
            <w:r w:rsidR="00576EA7">
              <w:rPr>
                <w:b/>
              </w:rPr>
              <w:t>(CD)</w:t>
            </w:r>
          </w:p>
          <w:p w:rsidR="00E26112" w:rsidRPr="00642C88" w:rsidRDefault="00E26112" w:rsidP="003B29E5">
            <w:pPr>
              <w:pStyle w:val="Normal1"/>
              <w:jc w:val="center"/>
              <w:rPr>
                <w:rFonts w:ascii="Times New Roman" w:eastAsia="Arial" w:hAnsi="Times New Roman" w:cs="Times New Roman"/>
                <w:b/>
                <w:bCs/>
                <w:sz w:val="24"/>
                <w:szCs w:val="24"/>
              </w:rPr>
            </w:pPr>
          </w:p>
        </w:tc>
        <w:tc>
          <w:tcPr>
            <w:tcW w:w="1417" w:type="dxa"/>
          </w:tcPr>
          <w:p w:rsidR="00E26112" w:rsidRPr="00642C88" w:rsidRDefault="00E26112"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709" w:type="dxa"/>
          </w:tcPr>
          <w:p w:rsidR="00E26112" w:rsidRPr="00642C88" w:rsidRDefault="00E26112"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5</w:t>
            </w:r>
          </w:p>
        </w:tc>
      </w:tr>
      <w:tr w:rsidR="00E26112" w:rsidRPr="00642C88" w:rsidTr="00576EA7">
        <w:trPr>
          <w:trHeight w:val="386"/>
        </w:trPr>
        <w:tc>
          <w:tcPr>
            <w:tcW w:w="2031" w:type="dxa"/>
            <w:vMerge/>
            <w:tcBorders>
              <w:bottom w:val="single" w:sz="4" w:space="0" w:color="000000"/>
            </w:tcBorders>
          </w:tcPr>
          <w:p w:rsidR="00E26112" w:rsidRPr="00642C88" w:rsidRDefault="00E26112" w:rsidP="003B29E5">
            <w:pPr>
              <w:pStyle w:val="Normal1"/>
              <w:jc w:val="center"/>
              <w:rPr>
                <w:rFonts w:ascii="Times New Roman" w:eastAsia="Arial" w:hAnsi="Times New Roman" w:cs="Times New Roman"/>
                <w:b/>
                <w:sz w:val="24"/>
                <w:szCs w:val="24"/>
              </w:rPr>
            </w:pPr>
          </w:p>
        </w:tc>
        <w:tc>
          <w:tcPr>
            <w:tcW w:w="5165" w:type="dxa"/>
            <w:vMerge/>
            <w:tcBorders>
              <w:bottom w:val="single" w:sz="4" w:space="0" w:color="000000"/>
            </w:tcBorders>
          </w:tcPr>
          <w:p w:rsidR="00E26112" w:rsidRPr="00642C88" w:rsidRDefault="00E26112" w:rsidP="003B29E5">
            <w:pPr>
              <w:pStyle w:val="Normal1"/>
              <w:jc w:val="both"/>
              <w:rPr>
                <w:rFonts w:ascii="Times New Roman" w:eastAsia="Arial" w:hAnsi="Times New Roman" w:cs="Times New Roman"/>
                <w:b/>
                <w:sz w:val="24"/>
                <w:szCs w:val="24"/>
              </w:rPr>
            </w:pPr>
          </w:p>
        </w:tc>
        <w:tc>
          <w:tcPr>
            <w:tcW w:w="1417" w:type="dxa"/>
            <w:tcBorders>
              <w:bottom w:val="single" w:sz="4" w:space="0" w:color="000000"/>
            </w:tcBorders>
          </w:tcPr>
          <w:p w:rsidR="00E26112" w:rsidRPr="00642C88" w:rsidRDefault="00E26112"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709" w:type="dxa"/>
            <w:tcBorders>
              <w:bottom w:val="single" w:sz="4" w:space="0" w:color="000000"/>
            </w:tcBorders>
          </w:tcPr>
          <w:p w:rsidR="00E26112" w:rsidRPr="00642C88" w:rsidRDefault="00E26112"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6</w:t>
            </w:r>
          </w:p>
        </w:tc>
      </w:tr>
    </w:tbl>
    <w:p w:rsidR="00484289" w:rsidRDefault="00484289" w:rsidP="000A3F7B">
      <w:pPr>
        <w:ind w:left="720"/>
        <w:rPr>
          <w:b/>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2030"/>
        <w:gridCol w:w="6785"/>
      </w:tblGrid>
      <w:tr w:rsidR="00484289" w:rsidTr="00484289">
        <w:trPr>
          <w:trHeight w:val="452"/>
        </w:trPr>
        <w:tc>
          <w:tcPr>
            <w:tcW w:w="2997" w:type="dxa"/>
            <w:gridSpan w:val="2"/>
          </w:tcPr>
          <w:p w:rsidR="00484289" w:rsidRDefault="00484289" w:rsidP="00BA5674">
            <w:pPr>
              <w:rPr>
                <w:color w:val="000000"/>
              </w:rPr>
            </w:pPr>
            <w:r>
              <w:rPr>
                <w:b/>
                <w:color w:val="000000"/>
              </w:rPr>
              <w:t xml:space="preserve">Prerequisites </w:t>
            </w:r>
          </w:p>
        </w:tc>
        <w:tc>
          <w:tcPr>
            <w:tcW w:w="6785" w:type="dxa"/>
          </w:tcPr>
          <w:p w:rsidR="00484289" w:rsidRDefault="00484289" w:rsidP="00BA5674">
            <w:pPr>
              <w:rPr>
                <w:color w:val="000000"/>
              </w:rPr>
            </w:pPr>
            <w:r>
              <w:rPr>
                <w:b/>
                <w:color w:val="000000"/>
              </w:rPr>
              <w:t xml:space="preserve">Basic Understanding of Rural Development </w:t>
            </w:r>
          </w:p>
        </w:tc>
      </w:tr>
      <w:tr w:rsidR="00484289" w:rsidTr="00484289">
        <w:trPr>
          <w:trHeight w:val="452"/>
        </w:trPr>
        <w:tc>
          <w:tcPr>
            <w:tcW w:w="9782" w:type="dxa"/>
            <w:gridSpan w:val="3"/>
          </w:tcPr>
          <w:p w:rsidR="00484289" w:rsidRDefault="00484289" w:rsidP="00BA5674">
            <w:pPr>
              <w:rPr>
                <w:color w:val="000000"/>
              </w:rPr>
            </w:pPr>
            <w:r>
              <w:rPr>
                <w:b/>
                <w:color w:val="000000"/>
              </w:rPr>
              <w:t xml:space="preserve">Learning Objectives </w:t>
            </w:r>
          </w:p>
        </w:tc>
      </w:tr>
      <w:tr w:rsidR="00484289" w:rsidTr="00484289">
        <w:trPr>
          <w:trHeight w:val="402"/>
        </w:trPr>
        <w:tc>
          <w:tcPr>
            <w:tcW w:w="967" w:type="dxa"/>
          </w:tcPr>
          <w:p w:rsidR="00484289" w:rsidRDefault="00484289" w:rsidP="00BA5674">
            <w:pPr>
              <w:jc w:val="center"/>
              <w:rPr>
                <w:color w:val="000000"/>
              </w:rPr>
            </w:pPr>
            <w:r>
              <w:rPr>
                <w:color w:val="000000"/>
              </w:rPr>
              <w:t>1</w:t>
            </w:r>
          </w:p>
        </w:tc>
        <w:tc>
          <w:tcPr>
            <w:tcW w:w="8815" w:type="dxa"/>
            <w:gridSpan w:val="2"/>
            <w:vAlign w:val="center"/>
          </w:tcPr>
          <w:p w:rsidR="00484289" w:rsidRDefault="00484289" w:rsidP="00BA5674">
            <w:pPr>
              <w:spacing w:line="360" w:lineRule="auto"/>
              <w:jc w:val="both"/>
              <w:rPr>
                <w:color w:val="000000"/>
              </w:rPr>
            </w:pPr>
            <w:r>
              <w:t>The students are able to understand the issues prevailing in rural areas</w:t>
            </w:r>
          </w:p>
        </w:tc>
      </w:tr>
      <w:tr w:rsidR="00484289" w:rsidTr="00484289">
        <w:trPr>
          <w:trHeight w:val="411"/>
        </w:trPr>
        <w:tc>
          <w:tcPr>
            <w:tcW w:w="967" w:type="dxa"/>
          </w:tcPr>
          <w:p w:rsidR="00484289" w:rsidRDefault="00484289" w:rsidP="00BA5674">
            <w:pPr>
              <w:jc w:val="center"/>
              <w:rPr>
                <w:color w:val="000000"/>
              </w:rPr>
            </w:pPr>
            <w:r>
              <w:rPr>
                <w:color w:val="000000"/>
              </w:rPr>
              <w:t>2</w:t>
            </w:r>
          </w:p>
        </w:tc>
        <w:tc>
          <w:tcPr>
            <w:tcW w:w="8815" w:type="dxa"/>
            <w:gridSpan w:val="2"/>
            <w:vAlign w:val="center"/>
          </w:tcPr>
          <w:p w:rsidR="00484289" w:rsidRDefault="00484289" w:rsidP="00BA5674">
            <w:pPr>
              <w:spacing w:line="360" w:lineRule="auto"/>
              <w:jc w:val="both"/>
              <w:rPr>
                <w:color w:val="000000"/>
              </w:rPr>
            </w:pPr>
            <w:r>
              <w:t xml:space="preserve">The students will be able to invent solutions for better rural development. </w:t>
            </w:r>
          </w:p>
        </w:tc>
      </w:tr>
      <w:tr w:rsidR="00484289" w:rsidTr="00484289">
        <w:trPr>
          <w:trHeight w:val="415"/>
        </w:trPr>
        <w:tc>
          <w:tcPr>
            <w:tcW w:w="967" w:type="dxa"/>
          </w:tcPr>
          <w:p w:rsidR="00484289" w:rsidRDefault="00484289" w:rsidP="00BA5674">
            <w:pPr>
              <w:jc w:val="center"/>
              <w:rPr>
                <w:color w:val="000000"/>
              </w:rPr>
            </w:pPr>
            <w:r>
              <w:rPr>
                <w:color w:val="000000"/>
              </w:rPr>
              <w:t>3</w:t>
            </w:r>
          </w:p>
        </w:tc>
        <w:tc>
          <w:tcPr>
            <w:tcW w:w="8815" w:type="dxa"/>
            <w:gridSpan w:val="2"/>
            <w:vAlign w:val="center"/>
          </w:tcPr>
          <w:p w:rsidR="00484289" w:rsidRDefault="00484289" w:rsidP="00BA5674">
            <w:pPr>
              <w:rPr>
                <w:color w:val="000000"/>
              </w:rPr>
            </w:pPr>
            <w:r>
              <w:t>To understand the rural development and panchayat Raj of both State and central</w:t>
            </w:r>
          </w:p>
        </w:tc>
      </w:tr>
      <w:tr w:rsidR="00484289" w:rsidTr="00484289">
        <w:trPr>
          <w:trHeight w:val="420"/>
        </w:trPr>
        <w:tc>
          <w:tcPr>
            <w:tcW w:w="967" w:type="dxa"/>
          </w:tcPr>
          <w:p w:rsidR="00484289" w:rsidRDefault="00484289" w:rsidP="00BA5674">
            <w:pPr>
              <w:jc w:val="center"/>
              <w:rPr>
                <w:color w:val="000000"/>
              </w:rPr>
            </w:pPr>
            <w:r>
              <w:rPr>
                <w:color w:val="000000"/>
              </w:rPr>
              <w:t>4</w:t>
            </w:r>
          </w:p>
        </w:tc>
        <w:tc>
          <w:tcPr>
            <w:tcW w:w="8815" w:type="dxa"/>
            <w:gridSpan w:val="2"/>
            <w:vAlign w:val="center"/>
          </w:tcPr>
          <w:p w:rsidR="00484289" w:rsidRDefault="00484289" w:rsidP="00BA5674">
            <w:pPr>
              <w:jc w:val="both"/>
              <w:rPr>
                <w:color w:val="000000"/>
              </w:rPr>
            </w:pPr>
            <w:r>
              <w:t>The rural development programme makes students to understand the socio economic conditions of rural folk.</w:t>
            </w:r>
          </w:p>
        </w:tc>
      </w:tr>
      <w:tr w:rsidR="00484289" w:rsidTr="00484289">
        <w:trPr>
          <w:trHeight w:val="412"/>
        </w:trPr>
        <w:tc>
          <w:tcPr>
            <w:tcW w:w="967" w:type="dxa"/>
          </w:tcPr>
          <w:p w:rsidR="00484289" w:rsidRDefault="00484289" w:rsidP="00BA5674">
            <w:pPr>
              <w:jc w:val="center"/>
              <w:rPr>
                <w:color w:val="000000"/>
              </w:rPr>
            </w:pPr>
            <w:r>
              <w:rPr>
                <w:color w:val="000000"/>
              </w:rPr>
              <w:t>5</w:t>
            </w:r>
          </w:p>
        </w:tc>
        <w:tc>
          <w:tcPr>
            <w:tcW w:w="8815" w:type="dxa"/>
            <w:gridSpan w:val="2"/>
            <w:vAlign w:val="center"/>
          </w:tcPr>
          <w:p w:rsidR="00484289" w:rsidRDefault="00484289" w:rsidP="00BA5674">
            <w:pPr>
              <w:jc w:val="both"/>
              <w:rPr>
                <w:color w:val="000000"/>
              </w:rPr>
            </w:pPr>
            <w:r>
              <w:t>To gain competencies needs for rural community development social workers</w:t>
            </w:r>
          </w:p>
        </w:tc>
      </w:tr>
    </w:tbl>
    <w:p w:rsidR="00484289" w:rsidRDefault="00484289" w:rsidP="00484289"/>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484289" w:rsidTr="00484289">
        <w:tc>
          <w:tcPr>
            <w:tcW w:w="9322" w:type="dxa"/>
          </w:tcPr>
          <w:p w:rsidR="00484289" w:rsidRDefault="00484289" w:rsidP="00BA5674">
            <w:r>
              <w:rPr>
                <w:b/>
              </w:rPr>
              <w:t xml:space="preserve">Course Outcomes </w:t>
            </w:r>
          </w:p>
          <w:p w:rsidR="00484289" w:rsidRDefault="00484289" w:rsidP="00BA5674"/>
          <w:p w:rsidR="00484289" w:rsidRDefault="00484289" w:rsidP="00BA5674">
            <w:pPr>
              <w:jc w:val="both"/>
              <w:rPr>
                <w:color w:val="000000"/>
              </w:rPr>
            </w:pPr>
            <w:r>
              <w:rPr>
                <w:color w:val="000000"/>
              </w:rPr>
              <w:t xml:space="preserve">On the successful completion of the course, student will be able: </w:t>
            </w:r>
          </w:p>
          <w:p w:rsidR="00484289" w:rsidRDefault="00484289" w:rsidP="00BA5674">
            <w:pPr>
              <w:jc w:val="both"/>
              <w:rPr>
                <w:color w:val="000000"/>
              </w:rPr>
            </w:pPr>
          </w:p>
          <w:p w:rsidR="00484289" w:rsidRDefault="00484289" w:rsidP="00BA5674">
            <w:pPr>
              <w:spacing w:after="38" w:line="360" w:lineRule="auto"/>
              <w:jc w:val="both"/>
              <w:rPr>
                <w:color w:val="000000"/>
              </w:rPr>
            </w:pPr>
            <w:r>
              <w:rPr>
                <w:color w:val="000000"/>
              </w:rPr>
              <w:t xml:space="preserve">CO1 : </w:t>
            </w:r>
            <w:r>
              <w:t xml:space="preserve">Define the rural areas, rural economy and development and issues or Rural Development in general and address them through various development strategies. </w:t>
            </w:r>
          </w:p>
          <w:p w:rsidR="00484289" w:rsidRDefault="00484289" w:rsidP="00BA5674">
            <w:pPr>
              <w:spacing w:after="38" w:line="360" w:lineRule="auto"/>
              <w:rPr>
                <w:color w:val="000000"/>
              </w:rPr>
            </w:pPr>
            <w:r>
              <w:rPr>
                <w:color w:val="000000"/>
              </w:rPr>
              <w:t xml:space="preserve">CO2 : </w:t>
            </w:r>
            <w:r>
              <w:t>Acquaint the knowledge on social political structure, economic structure, economic</w:t>
            </w:r>
          </w:p>
          <w:p w:rsidR="00484289" w:rsidRDefault="00484289" w:rsidP="00BA5674">
            <w:pPr>
              <w:spacing w:after="38" w:line="360" w:lineRule="auto"/>
              <w:jc w:val="both"/>
              <w:rPr>
                <w:color w:val="000000"/>
              </w:rPr>
            </w:pPr>
            <w:r>
              <w:rPr>
                <w:color w:val="000000"/>
              </w:rPr>
              <w:t xml:space="preserve">CO3: </w:t>
            </w:r>
            <w:r>
              <w:t>Explain the rural local self-governance namely Panchayat Raj Institutions and its role in planning and development of rural areas</w:t>
            </w:r>
          </w:p>
          <w:p w:rsidR="00484289" w:rsidRDefault="00484289" w:rsidP="00BA5674">
            <w:pPr>
              <w:spacing w:after="38" w:line="360" w:lineRule="auto"/>
              <w:jc w:val="both"/>
            </w:pPr>
            <w:r>
              <w:rPr>
                <w:color w:val="000000"/>
              </w:rPr>
              <w:t xml:space="preserve">CO4: </w:t>
            </w:r>
            <w:r>
              <w:t>Elucidate the role of government, non-government and role of social workers in rural development.</w:t>
            </w:r>
          </w:p>
          <w:p w:rsidR="00484289" w:rsidRDefault="00484289" w:rsidP="00BA5674">
            <w:pPr>
              <w:spacing w:after="38" w:line="360" w:lineRule="auto"/>
              <w:jc w:val="both"/>
              <w:rPr>
                <w:color w:val="000000"/>
              </w:rPr>
            </w:pPr>
            <w:r>
              <w:rPr>
                <w:color w:val="000000"/>
              </w:rPr>
              <w:t xml:space="preserve">CO5: </w:t>
            </w:r>
            <w:r>
              <w:t>To understand the suitable intervention for rural development.</w:t>
            </w:r>
          </w:p>
          <w:p w:rsidR="00484289" w:rsidRDefault="00484289" w:rsidP="00BA5674">
            <w:pPr>
              <w:spacing w:after="38" w:line="360" w:lineRule="auto"/>
              <w:jc w:val="both"/>
              <w:rPr>
                <w:color w:val="000000"/>
              </w:rPr>
            </w:pPr>
            <w:r>
              <w:rPr>
                <w:color w:val="000000"/>
              </w:rPr>
              <w:t xml:space="preserve">CO6 : </w:t>
            </w:r>
            <w:r>
              <w:t>To apply the various application of social work methods in solving the rural problems</w:t>
            </w:r>
            <w:r>
              <w:rPr>
                <w:color w:val="000000"/>
              </w:rPr>
              <w:t xml:space="preserve">.  </w:t>
            </w:r>
          </w:p>
        </w:tc>
      </w:tr>
    </w:tbl>
    <w:p w:rsidR="00D54726" w:rsidRDefault="00D54726" w:rsidP="00484289">
      <w:pPr>
        <w:spacing w:line="360" w:lineRule="auto"/>
        <w:jc w:val="both"/>
        <w:rPr>
          <w:b/>
        </w:rPr>
      </w:pPr>
    </w:p>
    <w:p w:rsidR="00484289" w:rsidRDefault="00484289" w:rsidP="00484289">
      <w:pPr>
        <w:spacing w:line="360" w:lineRule="auto"/>
        <w:jc w:val="both"/>
      </w:pPr>
      <w:r>
        <w:rPr>
          <w:b/>
        </w:rPr>
        <w:t>UNIT – I</w:t>
      </w:r>
      <w:r>
        <w:rPr>
          <w:b/>
        </w:rPr>
        <w:tab/>
      </w:r>
      <w:r>
        <w:rPr>
          <w:b/>
        </w:rPr>
        <w:tab/>
      </w:r>
      <w:r>
        <w:rPr>
          <w:b/>
        </w:rPr>
        <w:tab/>
      </w:r>
      <w:r>
        <w:rPr>
          <w:b/>
        </w:rPr>
        <w:tab/>
      </w:r>
      <w:r>
        <w:rPr>
          <w:b/>
        </w:rPr>
        <w:tab/>
      </w:r>
      <w:r>
        <w:rPr>
          <w:b/>
        </w:rPr>
        <w:tab/>
      </w:r>
      <w:r>
        <w:rPr>
          <w:b/>
        </w:rPr>
        <w:tab/>
      </w:r>
      <w:r>
        <w:rPr>
          <w:b/>
        </w:rPr>
        <w:tab/>
      </w:r>
      <w:r>
        <w:rPr>
          <w:b/>
        </w:rPr>
        <w:tab/>
        <w:t>(12 Hours)</w:t>
      </w:r>
    </w:p>
    <w:p w:rsidR="00484289" w:rsidRDefault="00484289" w:rsidP="00484289">
      <w:pPr>
        <w:spacing w:line="360" w:lineRule="auto"/>
        <w:jc w:val="both"/>
      </w:pPr>
      <w:r>
        <w:rPr>
          <w:b/>
        </w:rPr>
        <w:t xml:space="preserve">Rural economic structure: </w:t>
      </w:r>
      <w:r>
        <w:t>Principles of Rural Economic Development, Planning the Rural Development. Agriculture, Nature, Type of Agriculture, Subsistence, Commercial Agriculture, Rural Horticulture, Dairying. Land use – Land Holding, Land Reforms Marginal Lands. Poverty, BPL families, Agricultural laborers and Social Security. Agricultural Finance – Need for Agricultural Finance, Sources of Agricultural Finance Kisan Credit card, the role of NABARD in Rural Development. Agricultural Marketing – Marketing of Agricultural produces, Cooperative Marketing.</w:t>
      </w:r>
    </w:p>
    <w:p w:rsidR="00E26112" w:rsidRDefault="00E26112" w:rsidP="00484289">
      <w:pPr>
        <w:spacing w:line="360" w:lineRule="auto"/>
        <w:jc w:val="both"/>
        <w:rPr>
          <w:b/>
        </w:rPr>
      </w:pPr>
    </w:p>
    <w:p w:rsidR="00484289" w:rsidRDefault="00484289" w:rsidP="00484289">
      <w:pPr>
        <w:spacing w:line="360" w:lineRule="auto"/>
        <w:jc w:val="both"/>
      </w:pPr>
      <w:r>
        <w:rPr>
          <w:b/>
        </w:rPr>
        <w:t>UNIT – II</w:t>
      </w:r>
      <w:r>
        <w:rPr>
          <w:b/>
        </w:rPr>
        <w:tab/>
      </w:r>
      <w:r>
        <w:rPr>
          <w:b/>
        </w:rPr>
        <w:tab/>
      </w:r>
      <w:r>
        <w:rPr>
          <w:b/>
        </w:rPr>
        <w:tab/>
      </w:r>
      <w:r>
        <w:rPr>
          <w:b/>
        </w:rPr>
        <w:tab/>
      </w:r>
      <w:r>
        <w:rPr>
          <w:b/>
        </w:rPr>
        <w:tab/>
      </w:r>
      <w:r>
        <w:rPr>
          <w:b/>
        </w:rPr>
        <w:tab/>
      </w:r>
      <w:r>
        <w:rPr>
          <w:b/>
        </w:rPr>
        <w:tab/>
      </w:r>
      <w:r>
        <w:rPr>
          <w:b/>
        </w:rPr>
        <w:tab/>
      </w:r>
      <w:r>
        <w:rPr>
          <w:b/>
        </w:rPr>
        <w:tab/>
        <w:t>(12 Hours)</w:t>
      </w:r>
    </w:p>
    <w:p w:rsidR="00484289" w:rsidRDefault="00484289" w:rsidP="00484289">
      <w:pPr>
        <w:spacing w:line="360" w:lineRule="auto"/>
        <w:jc w:val="both"/>
      </w:pPr>
      <w:r>
        <w:rPr>
          <w:b/>
        </w:rPr>
        <w:t>Rural Socio – Political Institutions and Processes:</w:t>
      </w:r>
      <w:r>
        <w:t xml:space="preserve"> Society and Social Structure, Social Mobility, Social Changes, Caste Structure. Rural Literacy, causes for Low Literacy Rate, Corrective measures to increase the literacy in rural area. PRI’s the Grama Panchayats and Power and Functions, Decentralized Governance Impact of Decentralized Governance on Rural Development.</w:t>
      </w:r>
    </w:p>
    <w:p w:rsidR="00484289" w:rsidRDefault="00484289" w:rsidP="00484289">
      <w:pPr>
        <w:spacing w:line="360" w:lineRule="auto"/>
        <w:jc w:val="both"/>
      </w:pPr>
      <w:r>
        <w:rPr>
          <w:b/>
        </w:rPr>
        <w:t>UNIT – III</w:t>
      </w:r>
      <w:r>
        <w:rPr>
          <w:b/>
        </w:rPr>
        <w:tab/>
      </w:r>
      <w:r>
        <w:rPr>
          <w:b/>
        </w:rPr>
        <w:tab/>
      </w:r>
      <w:r>
        <w:rPr>
          <w:b/>
        </w:rPr>
        <w:tab/>
      </w:r>
      <w:r>
        <w:rPr>
          <w:b/>
        </w:rPr>
        <w:tab/>
      </w:r>
      <w:r>
        <w:rPr>
          <w:b/>
        </w:rPr>
        <w:tab/>
      </w:r>
      <w:r>
        <w:rPr>
          <w:b/>
        </w:rPr>
        <w:tab/>
      </w:r>
      <w:r>
        <w:rPr>
          <w:b/>
        </w:rPr>
        <w:tab/>
      </w:r>
      <w:r>
        <w:rPr>
          <w:b/>
        </w:rPr>
        <w:tab/>
      </w:r>
      <w:r>
        <w:rPr>
          <w:b/>
        </w:rPr>
        <w:tab/>
        <w:t>(12 Hours)</w:t>
      </w:r>
    </w:p>
    <w:p w:rsidR="00484289" w:rsidRDefault="00484289" w:rsidP="00484289">
      <w:pPr>
        <w:spacing w:line="360" w:lineRule="auto"/>
        <w:jc w:val="both"/>
      </w:pPr>
      <w:r>
        <w:rPr>
          <w:b/>
        </w:rPr>
        <w:t>Concept of  Village, Settlement pattern, Factors for pattern of settlement.</w:t>
      </w:r>
      <w:r>
        <w:t xml:space="preserve"> The Problem of Housing, Rural Sanitation- Drinking water, Drainage, Toilets (Public and Private). Nirmala Grama, Rural Electrification- Adhesiveness’ and targets. Community Buildings- Hospitals, Schools, Community Halls etc.</w:t>
      </w:r>
    </w:p>
    <w:p w:rsidR="00484289" w:rsidRDefault="00484289" w:rsidP="00484289">
      <w:pPr>
        <w:spacing w:line="360" w:lineRule="auto"/>
        <w:jc w:val="both"/>
      </w:pPr>
      <w:r>
        <w:rPr>
          <w:b/>
        </w:rPr>
        <w:t>UNIT – IV</w:t>
      </w:r>
      <w:r>
        <w:rPr>
          <w:b/>
        </w:rPr>
        <w:tab/>
      </w:r>
      <w:r>
        <w:rPr>
          <w:b/>
        </w:rPr>
        <w:tab/>
      </w:r>
      <w:r>
        <w:rPr>
          <w:b/>
        </w:rPr>
        <w:tab/>
      </w:r>
      <w:r>
        <w:rPr>
          <w:b/>
        </w:rPr>
        <w:tab/>
      </w:r>
      <w:r>
        <w:rPr>
          <w:b/>
        </w:rPr>
        <w:tab/>
      </w:r>
      <w:r>
        <w:rPr>
          <w:b/>
        </w:rPr>
        <w:tab/>
      </w:r>
      <w:r>
        <w:rPr>
          <w:b/>
        </w:rPr>
        <w:tab/>
      </w:r>
      <w:r>
        <w:rPr>
          <w:b/>
        </w:rPr>
        <w:tab/>
      </w:r>
      <w:r>
        <w:rPr>
          <w:b/>
        </w:rPr>
        <w:tab/>
        <w:t>(12 Hours)</w:t>
      </w:r>
    </w:p>
    <w:p w:rsidR="00484289" w:rsidRDefault="00484289" w:rsidP="00484289">
      <w:pPr>
        <w:spacing w:line="360" w:lineRule="auto"/>
        <w:jc w:val="both"/>
        <w:rPr>
          <w:b/>
        </w:rPr>
      </w:pPr>
      <w:r>
        <w:rPr>
          <w:b/>
        </w:rPr>
        <w:t>Rural development programmes in India :</w:t>
      </w:r>
      <w:r>
        <w:t xml:space="preserve"> Concepts, approaches and strategies of Rural Development, Philosophy of Rural Development - A.T. Masher, Mahatma Gandhi and Lenin. Experiments in Rural </w:t>
      </w:r>
      <w:r w:rsidRPr="00167C06">
        <w:t>Development.</w:t>
      </w:r>
      <w:r w:rsidRPr="00167C06">
        <w:rPr>
          <w:rStyle w:val="Strong"/>
          <w:b w:val="0"/>
          <w:bCs w:val="0"/>
          <w:color w:val="000000"/>
          <w:shd w:val="clear" w:color="auto" w:fill="FCFCFC"/>
        </w:rPr>
        <w:t>Rural development programmes in india: Mahatma Gandhi National Rural Employment Guarantee Act (MGNREGA) 2005</w:t>
      </w:r>
      <w:r w:rsidRPr="00167C06">
        <w:rPr>
          <w:b/>
          <w:bCs/>
          <w:color w:val="000000"/>
          <w:shd w:val="clear" w:color="auto" w:fill="FCFCFC"/>
        </w:rPr>
        <w:t>:</w:t>
      </w:r>
      <w:r w:rsidRPr="00167C06">
        <w:rPr>
          <w:rStyle w:val="Strong"/>
          <w:b w:val="0"/>
          <w:bCs w:val="0"/>
          <w:color w:val="000000"/>
          <w:shd w:val="clear" w:color="auto" w:fill="FCFCFC"/>
        </w:rPr>
        <w:t xml:space="preserve"> Deen Dayal Antyodaya Yojana – National Rural Livelihoods Mission (DAY-NRLM): Pradhan Mantri Gram Sadak Yojana (PMGSY): Pradhan Mantri Awas Yojana – Gramin: Pradhan Mantri Adarsh Gram Yojana (PMAGY): Saansad Adarsh Gram Yojana (SAGY)</w:t>
      </w:r>
      <w:r w:rsidRPr="00167C06">
        <w:rPr>
          <w:b/>
          <w:bCs/>
          <w:color w:val="000000"/>
          <w:shd w:val="clear" w:color="auto" w:fill="FCFCFC"/>
        </w:rPr>
        <w:t>:</w:t>
      </w:r>
      <w:r w:rsidRPr="00167C06">
        <w:rPr>
          <w:rStyle w:val="Strong"/>
          <w:b w:val="0"/>
          <w:bCs w:val="0"/>
          <w:color w:val="000000"/>
          <w:shd w:val="clear" w:color="auto" w:fill="FCFCFC"/>
        </w:rPr>
        <w:t xml:space="preserve"> National Rurban Mission (NRuM)</w:t>
      </w:r>
      <w:r w:rsidRPr="00167C06">
        <w:rPr>
          <w:b/>
          <w:bCs/>
          <w:color w:val="000000"/>
          <w:shd w:val="clear" w:color="auto" w:fill="FCFCFC"/>
        </w:rPr>
        <w:t>:</w:t>
      </w:r>
      <w:r w:rsidRPr="00167C06">
        <w:rPr>
          <w:rStyle w:val="Strong"/>
          <w:b w:val="0"/>
          <w:bCs w:val="0"/>
          <w:color w:val="000000"/>
          <w:shd w:val="clear" w:color="auto" w:fill="FCFCFC"/>
        </w:rPr>
        <w:t xml:space="preserve"> The National Social Assistance Programme (NSAP) Mission Antyodaya</w:t>
      </w:r>
      <w:r w:rsidRPr="00167C06">
        <w:rPr>
          <w:rStyle w:val="Strong"/>
          <w:b w:val="0"/>
          <w:bCs w:val="0"/>
          <w:color w:val="FF0000"/>
          <w:shd w:val="clear" w:color="auto" w:fill="FCFCFC"/>
        </w:rPr>
        <w:t>.</w:t>
      </w:r>
    </w:p>
    <w:p w:rsidR="00484289" w:rsidRDefault="00484289" w:rsidP="00484289">
      <w:pPr>
        <w:spacing w:line="360" w:lineRule="auto"/>
        <w:jc w:val="both"/>
      </w:pPr>
      <w:r>
        <w:rPr>
          <w:b/>
        </w:rPr>
        <w:t>UNIT – V</w:t>
      </w:r>
      <w:r>
        <w:rPr>
          <w:b/>
        </w:rPr>
        <w:tab/>
      </w:r>
      <w:r>
        <w:rPr>
          <w:b/>
        </w:rPr>
        <w:tab/>
      </w:r>
      <w:r>
        <w:rPr>
          <w:b/>
        </w:rPr>
        <w:tab/>
      </w:r>
      <w:r>
        <w:rPr>
          <w:b/>
        </w:rPr>
        <w:tab/>
      </w:r>
      <w:r>
        <w:rPr>
          <w:b/>
        </w:rPr>
        <w:tab/>
      </w:r>
      <w:r>
        <w:rPr>
          <w:b/>
        </w:rPr>
        <w:tab/>
      </w:r>
      <w:r>
        <w:rPr>
          <w:b/>
        </w:rPr>
        <w:tab/>
      </w:r>
      <w:r>
        <w:rPr>
          <w:b/>
        </w:rPr>
        <w:tab/>
      </w:r>
      <w:r>
        <w:rPr>
          <w:b/>
        </w:rPr>
        <w:tab/>
        <w:t>(12 Hours)</w:t>
      </w:r>
    </w:p>
    <w:p w:rsidR="00484289" w:rsidRDefault="00484289" w:rsidP="00484289">
      <w:pPr>
        <w:spacing w:line="360" w:lineRule="auto"/>
        <w:jc w:val="both"/>
      </w:pPr>
      <w:r>
        <w:rPr>
          <w:b/>
        </w:rPr>
        <w:t>Rural administration:</w:t>
      </w:r>
      <w:r>
        <w:t xml:space="preserve"> Rural development administration in local, block, state and national level. civil society and rural development; The World Bank, other International agencies and the NGO’s NGO’s and paradigm shifts – their implications on Education, Women Empowerment, Health, Disaster management, Girl Child and Weaker Section. Role of information communication technology and rural development; Role of Communication in Rural Development, Channels of Rural Development Support Communication.  73rd amendment and its Salient features; structure of PRIs Social work application and role of social worker in rural community development </w:t>
      </w:r>
    </w:p>
    <w:p w:rsidR="00484289" w:rsidRDefault="00484289" w:rsidP="00484289">
      <w:pPr>
        <w:jc w:val="both"/>
        <w:rPr>
          <w:i/>
        </w:rPr>
      </w:pPr>
      <w:r>
        <w:rPr>
          <w:i/>
        </w:rPr>
        <w:t>Case Studies: Some cases of real business world to supplement learning from the course.</w:t>
      </w:r>
    </w:p>
    <w:p w:rsidR="00484289" w:rsidRPr="00D54726" w:rsidRDefault="00484289" w:rsidP="00484289">
      <w:pPr>
        <w:jc w:val="both"/>
        <w:rPr>
          <w:sz w:val="1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484289" w:rsidTr="00FF6F6F">
        <w:trPr>
          <w:trHeight w:val="3345"/>
        </w:trPr>
        <w:tc>
          <w:tcPr>
            <w:tcW w:w="9322" w:type="dxa"/>
            <w:tcBorders>
              <w:bottom w:val="single" w:sz="4" w:space="0" w:color="auto"/>
            </w:tcBorders>
          </w:tcPr>
          <w:p w:rsidR="00484289" w:rsidRDefault="00484289" w:rsidP="00FF6F6F">
            <w:r>
              <w:rPr>
                <w:b/>
              </w:rPr>
              <w:t>Text Books</w:t>
            </w:r>
          </w:p>
          <w:p w:rsidR="00484289" w:rsidRDefault="00484289" w:rsidP="00D91A39">
            <w:pPr>
              <w:numPr>
                <w:ilvl w:val="0"/>
                <w:numId w:val="40"/>
              </w:numPr>
              <w:shd w:val="clear" w:color="auto" w:fill="FFFFFF"/>
              <w:spacing w:before="100" w:beforeAutospacing="1" w:after="100" w:afterAutospacing="1"/>
              <w:ind w:left="709" w:hanging="283"/>
              <w:jc w:val="both"/>
            </w:pPr>
            <w:r>
              <w:rPr>
                <w:shd w:val="clear" w:color="auto" w:fill="FFFFFF"/>
              </w:rPr>
              <w:t>Gupta K. R. (2010) Rural Development in India, Atlantic; Latest edition (1 January 2010); Atlantic Publishers &amp; Distributors Pvt Ltd,</w:t>
            </w:r>
            <w:r>
              <w:t>ISBN-13 ‏: ‎ 978-8126913930</w:t>
            </w:r>
          </w:p>
          <w:p w:rsidR="00484289" w:rsidRDefault="00484289" w:rsidP="00D91A39">
            <w:pPr>
              <w:numPr>
                <w:ilvl w:val="0"/>
                <w:numId w:val="40"/>
              </w:numPr>
              <w:shd w:val="clear" w:color="auto" w:fill="FFFFFF"/>
              <w:spacing w:before="100" w:beforeAutospacing="1" w:after="100" w:afterAutospacing="1"/>
              <w:ind w:left="709" w:hanging="283"/>
              <w:jc w:val="both"/>
            </w:pPr>
            <w:r>
              <w:t>Madhusudan Ghose, &amp; A.K (2013) Rural Development in India – Challenges and Prospects, Serials Publications, New Delhi, ISBN: 978-8183875929</w:t>
            </w:r>
          </w:p>
          <w:p w:rsidR="00484289" w:rsidRDefault="00484289" w:rsidP="00D91A39">
            <w:pPr>
              <w:pStyle w:val="ListParagraph"/>
              <w:numPr>
                <w:ilvl w:val="0"/>
                <w:numId w:val="40"/>
              </w:numPr>
              <w:shd w:val="clear" w:color="auto" w:fill="FFFFFF"/>
              <w:spacing w:before="100" w:beforeAutospacing="1" w:after="120" w:line="240" w:lineRule="auto"/>
              <w:ind w:left="709" w:hanging="283"/>
              <w:contextualSpacing/>
              <w:jc w:val="both"/>
              <w:rPr>
                <w:rFonts w:ascii="Times New Roman" w:hAnsi="Times New Roman"/>
                <w:sz w:val="24"/>
                <w:szCs w:val="24"/>
              </w:rPr>
            </w:pPr>
            <w:r>
              <w:rPr>
                <w:rFonts w:ascii="Times New Roman" w:hAnsi="Times New Roman"/>
                <w:sz w:val="24"/>
                <w:szCs w:val="24"/>
              </w:rPr>
              <w:t>Katar Singh (2009) Rural Development: Principles, Policies &amp; Management Sage Publication, ISBN:978-81-8387-592-9</w:t>
            </w:r>
          </w:p>
          <w:p w:rsidR="00484289" w:rsidRDefault="00484289" w:rsidP="00D91A39">
            <w:pPr>
              <w:numPr>
                <w:ilvl w:val="0"/>
                <w:numId w:val="40"/>
              </w:numPr>
              <w:shd w:val="clear" w:color="auto" w:fill="FFFFFF"/>
              <w:spacing w:before="100" w:beforeAutospacing="1" w:after="100" w:afterAutospacing="1"/>
              <w:ind w:left="709" w:hanging="283"/>
              <w:jc w:val="both"/>
            </w:pPr>
            <w:r>
              <w:t>Sagar Mondal (2012) Text Book of Rural Development Entrepreneurship and communication skills, Kalyani Publishers, ISBN: 978-93-272-2069-8.</w:t>
            </w:r>
          </w:p>
          <w:p w:rsidR="00484289" w:rsidRDefault="00484289" w:rsidP="00D91A39">
            <w:pPr>
              <w:numPr>
                <w:ilvl w:val="0"/>
                <w:numId w:val="40"/>
              </w:numPr>
              <w:shd w:val="clear" w:color="auto" w:fill="FFFFFF"/>
              <w:spacing w:before="100" w:beforeAutospacing="1" w:after="100" w:afterAutospacing="1"/>
              <w:ind w:left="709" w:hanging="283"/>
              <w:jc w:val="both"/>
            </w:pPr>
            <w:r>
              <w:t>Shankar Rao, (2000), Sociology., S.Chand &amp; Company, New Delhi., 6th Edition.</w:t>
            </w:r>
          </w:p>
        </w:tc>
      </w:tr>
      <w:tr w:rsidR="00484289" w:rsidTr="00484289">
        <w:trPr>
          <w:trHeight w:val="2400"/>
        </w:trPr>
        <w:tc>
          <w:tcPr>
            <w:tcW w:w="9322" w:type="dxa"/>
          </w:tcPr>
          <w:p w:rsidR="00484289" w:rsidRDefault="00484289" w:rsidP="00FF6F6F">
            <w:pPr>
              <w:rPr>
                <w:b/>
              </w:rPr>
            </w:pPr>
            <w:r>
              <w:rPr>
                <w:b/>
              </w:rPr>
              <w:t>Books for References</w:t>
            </w:r>
          </w:p>
          <w:p w:rsidR="00484289" w:rsidRPr="00D54726" w:rsidRDefault="00484289" w:rsidP="00FF6F6F">
            <w:pPr>
              <w:rPr>
                <w:b/>
                <w:sz w:val="4"/>
              </w:rPr>
            </w:pPr>
          </w:p>
          <w:p w:rsidR="00484289" w:rsidRDefault="00484289" w:rsidP="00D91A39">
            <w:pPr>
              <w:pStyle w:val="Default"/>
              <w:numPr>
                <w:ilvl w:val="0"/>
                <w:numId w:val="41"/>
              </w:numPr>
              <w:spacing w:after="239"/>
              <w:ind w:left="709" w:hanging="283"/>
              <w:jc w:val="both"/>
            </w:pPr>
            <w:r>
              <w:t xml:space="preserve">Agarwal, Bina. 1994. A Field of One’s Own; Gender and Land Rights in South Asia. Cambridge University Press. New Delhi. </w:t>
            </w:r>
          </w:p>
          <w:p w:rsidR="00484289" w:rsidRDefault="00484289" w:rsidP="00D91A39">
            <w:pPr>
              <w:pStyle w:val="Default"/>
              <w:numPr>
                <w:ilvl w:val="0"/>
                <w:numId w:val="41"/>
              </w:numPr>
              <w:spacing w:after="239"/>
              <w:ind w:left="709" w:hanging="283"/>
              <w:jc w:val="both"/>
            </w:pPr>
            <w:r>
              <w:t xml:space="preserve">Breman, Jan. 1974. Patronage and Exploitation; Changing Agrarian Relations in South Gujarat. University of California Press. Berkeley. </w:t>
            </w:r>
          </w:p>
          <w:p w:rsidR="00484289" w:rsidRDefault="00484289" w:rsidP="00D91A39">
            <w:pPr>
              <w:pStyle w:val="Default"/>
              <w:numPr>
                <w:ilvl w:val="0"/>
                <w:numId w:val="41"/>
              </w:numPr>
              <w:spacing w:after="239"/>
              <w:ind w:left="709" w:hanging="283"/>
              <w:jc w:val="both"/>
            </w:pPr>
            <w:r>
              <w:t>Breman, Jan. 1985. Of Peasants, Migrants and Paupers; Rural labour Circulation and Capitalist Production in West India. Oxford University Press. Delhi.</w:t>
            </w:r>
          </w:p>
          <w:p w:rsidR="00484289" w:rsidRDefault="00484289" w:rsidP="00D91A39">
            <w:pPr>
              <w:pStyle w:val="Default"/>
              <w:numPr>
                <w:ilvl w:val="0"/>
                <w:numId w:val="41"/>
              </w:numPr>
              <w:spacing w:after="239"/>
              <w:ind w:left="709" w:hanging="283"/>
              <w:jc w:val="both"/>
            </w:pPr>
            <w:r>
              <w:t xml:space="preserve">Chandrasekhar.Y.K, (2011), Rural Development Administration in India., Mohit Books International. </w:t>
            </w:r>
          </w:p>
          <w:p w:rsidR="00484289" w:rsidRDefault="004B3BC8" w:rsidP="00D91A39">
            <w:pPr>
              <w:pStyle w:val="ListParagraph"/>
              <w:numPr>
                <w:ilvl w:val="0"/>
                <w:numId w:val="41"/>
              </w:numPr>
              <w:spacing w:before="100" w:beforeAutospacing="1" w:after="100" w:afterAutospacing="1" w:line="240" w:lineRule="auto"/>
              <w:ind w:left="709" w:hanging="283"/>
              <w:contextualSpacing/>
              <w:jc w:val="both"/>
              <w:rPr>
                <w:rFonts w:ascii="Times New Roman" w:hAnsi="Times New Roman"/>
                <w:sz w:val="24"/>
                <w:szCs w:val="24"/>
              </w:rPr>
            </w:pPr>
            <w:hyperlink r:id="rId89" w:history="1">
              <w:r w:rsidR="00484289">
                <w:rPr>
                  <w:rFonts w:ascii="Times New Roman" w:hAnsi="Times New Roman"/>
                  <w:bCs/>
                  <w:sz w:val="24"/>
                  <w:szCs w:val="24"/>
                </w:rPr>
                <w:t>Debarshi Mukherjee</w:t>
              </w:r>
            </w:hyperlink>
            <w:r w:rsidR="00484289">
              <w:rPr>
                <w:rFonts w:ascii="Times New Roman" w:hAnsi="Times New Roman"/>
                <w:bCs/>
                <w:sz w:val="24"/>
                <w:szCs w:val="24"/>
              </w:rPr>
              <w:t xml:space="preserve">, Rajes Chatterjee, Sudkhina Mitra ( 2022) </w:t>
            </w:r>
            <w:r w:rsidR="00484289">
              <w:rPr>
                <w:rFonts w:ascii="Times New Roman" w:hAnsi="Times New Roman"/>
                <w:kern w:val="36"/>
                <w:sz w:val="24"/>
                <w:szCs w:val="24"/>
              </w:rPr>
              <w:t>Rural Livelihood Development of Tripura: An MGNREGS Experience,</w:t>
            </w:r>
            <w:r w:rsidR="00484289">
              <w:rPr>
                <w:rFonts w:ascii="Times New Roman" w:hAnsi="Times New Roman"/>
                <w:sz w:val="24"/>
                <w:szCs w:val="24"/>
              </w:rPr>
              <w:t xml:space="preserve"> Kaveri Books, New Delhi ISBN: 978-81-955493-0-6.</w:t>
            </w:r>
          </w:p>
          <w:p w:rsidR="00484289" w:rsidRDefault="00484289" w:rsidP="00D91A39">
            <w:pPr>
              <w:pStyle w:val="Default"/>
              <w:numPr>
                <w:ilvl w:val="0"/>
                <w:numId w:val="41"/>
              </w:numPr>
              <w:spacing w:after="239"/>
              <w:ind w:left="709" w:hanging="283"/>
              <w:jc w:val="both"/>
            </w:pPr>
            <w:r>
              <w:t xml:space="preserve">Goel, Shalini and Rajneesh, (2000), Panchayati Raj in India- Theory and Practice. Deep and Deep Publications. </w:t>
            </w:r>
          </w:p>
          <w:p w:rsidR="00484289" w:rsidRDefault="00484289" w:rsidP="00D91A39">
            <w:pPr>
              <w:pStyle w:val="Default"/>
              <w:numPr>
                <w:ilvl w:val="0"/>
                <w:numId w:val="41"/>
              </w:numPr>
              <w:spacing w:after="239"/>
              <w:ind w:left="709" w:hanging="283"/>
              <w:jc w:val="both"/>
            </w:pPr>
            <w:r>
              <w:t xml:space="preserve">Maheswari.S (1985) Rural Development in India - A Public Policy Approach, New Delhi: Sage </w:t>
            </w:r>
          </w:p>
          <w:p w:rsidR="00484289" w:rsidRDefault="00484289" w:rsidP="00D91A39">
            <w:pPr>
              <w:pStyle w:val="Default"/>
              <w:numPr>
                <w:ilvl w:val="0"/>
                <w:numId w:val="41"/>
              </w:numPr>
              <w:spacing w:after="239"/>
              <w:ind w:left="709" w:hanging="283"/>
              <w:jc w:val="both"/>
            </w:pPr>
            <w:r>
              <w:t xml:space="preserve">Subhakantha, Mohapatra, (2000), Planning for Integrated Area Development., Rajat Publications. </w:t>
            </w:r>
          </w:p>
        </w:tc>
      </w:tr>
      <w:tr w:rsidR="00484289" w:rsidTr="00484289">
        <w:trPr>
          <w:trHeight w:val="3100"/>
        </w:trPr>
        <w:tc>
          <w:tcPr>
            <w:tcW w:w="9322" w:type="dxa"/>
          </w:tcPr>
          <w:p w:rsidR="00484289" w:rsidRDefault="00484289" w:rsidP="00BA5674">
            <w:pPr>
              <w:jc w:val="both"/>
            </w:pPr>
            <w:r>
              <w:rPr>
                <w:b/>
              </w:rPr>
              <w:t>Web Resources</w:t>
            </w:r>
          </w:p>
          <w:p w:rsidR="00484289" w:rsidRDefault="00484289" w:rsidP="00BA5674">
            <w:pPr>
              <w:jc w:val="both"/>
            </w:pPr>
          </w:p>
          <w:p w:rsidR="00484289" w:rsidRDefault="004B3BC8" w:rsidP="00D91A39">
            <w:pPr>
              <w:numPr>
                <w:ilvl w:val="0"/>
                <w:numId w:val="42"/>
              </w:numPr>
              <w:spacing w:line="360" w:lineRule="auto"/>
              <w:jc w:val="both"/>
              <w:textAlignment w:val="baseline"/>
              <w:rPr>
                <w:color w:val="000000"/>
              </w:rPr>
            </w:pPr>
            <w:hyperlink r:id="rId90" w:history="1">
              <w:r w:rsidR="00484289">
                <w:rPr>
                  <w:color w:val="0000FF"/>
                  <w:u w:val="single"/>
                </w:rPr>
                <w:t>https://drdpr.tn.gov.in/</w:t>
              </w:r>
            </w:hyperlink>
          </w:p>
          <w:p w:rsidR="00484289" w:rsidRDefault="004B3BC8" w:rsidP="00D91A39">
            <w:pPr>
              <w:numPr>
                <w:ilvl w:val="0"/>
                <w:numId w:val="42"/>
              </w:numPr>
              <w:spacing w:line="360" w:lineRule="auto"/>
              <w:jc w:val="both"/>
              <w:textAlignment w:val="baseline"/>
              <w:rPr>
                <w:color w:val="000000"/>
              </w:rPr>
            </w:pPr>
            <w:hyperlink r:id="rId91" w:history="1">
              <w:r w:rsidR="00484289">
                <w:rPr>
                  <w:color w:val="0000FF"/>
                  <w:u w:val="single"/>
                </w:rPr>
                <w:t>https://www.yourarticlelibrary.com/india-2/rural-development/7-major-rural-development-policies-of-india/66724</w:t>
              </w:r>
            </w:hyperlink>
          </w:p>
          <w:p w:rsidR="00484289" w:rsidRDefault="004B3BC8" w:rsidP="00D91A39">
            <w:pPr>
              <w:numPr>
                <w:ilvl w:val="0"/>
                <w:numId w:val="42"/>
              </w:numPr>
              <w:spacing w:line="360" w:lineRule="auto"/>
              <w:jc w:val="both"/>
              <w:textAlignment w:val="baseline"/>
              <w:rPr>
                <w:color w:val="000000"/>
              </w:rPr>
            </w:pPr>
            <w:hyperlink r:id="rId92" w:history="1">
              <w:r w:rsidR="00484289">
                <w:rPr>
                  <w:color w:val="0000FF"/>
                  <w:u w:val="single"/>
                </w:rPr>
                <w:t>https://www.vedantu.com/civics/rural-administration-in-india</w:t>
              </w:r>
            </w:hyperlink>
          </w:p>
          <w:p w:rsidR="00484289" w:rsidRDefault="004B3BC8" w:rsidP="00D91A39">
            <w:pPr>
              <w:numPr>
                <w:ilvl w:val="0"/>
                <w:numId w:val="42"/>
              </w:numPr>
              <w:spacing w:line="360" w:lineRule="auto"/>
              <w:jc w:val="both"/>
              <w:textAlignment w:val="baseline"/>
              <w:rPr>
                <w:color w:val="000000"/>
              </w:rPr>
            </w:pPr>
            <w:hyperlink r:id="rId93" w:history="1">
              <w:r w:rsidR="00484289">
                <w:rPr>
                  <w:color w:val="0000FF"/>
                  <w:u w:val="single"/>
                </w:rPr>
                <w:t>https://www.ijert.org/research/problems-of-rural-system-in-india-need-for-addressing-them-in-rural-development-planning-IJERTV9IS110119.pdf</w:t>
              </w:r>
            </w:hyperlink>
          </w:p>
          <w:p w:rsidR="00484289" w:rsidRDefault="00484289" w:rsidP="00D91A39">
            <w:pPr>
              <w:numPr>
                <w:ilvl w:val="0"/>
                <w:numId w:val="42"/>
              </w:numPr>
              <w:spacing w:line="360" w:lineRule="auto"/>
              <w:jc w:val="both"/>
              <w:textAlignment w:val="baseline"/>
              <w:rPr>
                <w:color w:val="000000"/>
              </w:rPr>
            </w:pPr>
            <w:r>
              <w:rPr>
                <w:color w:val="000000"/>
              </w:rPr>
              <w:t>https://nrega.nic.in/Nregahome/MGNREGA_new/Nrega_home.aspx</w:t>
            </w:r>
          </w:p>
        </w:tc>
      </w:tr>
    </w:tbl>
    <w:p w:rsidR="00484289" w:rsidRDefault="00484289" w:rsidP="00484289">
      <w:pPr>
        <w:jc w:val="center"/>
        <w:rPr>
          <w:b/>
        </w:rPr>
      </w:pPr>
    </w:p>
    <w:p w:rsidR="00484289" w:rsidRDefault="00484289" w:rsidP="00484289">
      <w:pPr>
        <w:jc w:val="center"/>
      </w:pPr>
      <w:r>
        <w:rPr>
          <w:b/>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48428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484289" w:rsidRDefault="00484289" w:rsidP="00BA5674"/>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r>
              <w:rPr>
                <w:b/>
              </w:rPr>
              <w:t>PSO1</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r>
              <w:rPr>
                <w:b/>
              </w:rPr>
              <w:t>PSO2</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r>
              <w:rPr>
                <w:b/>
              </w:rPr>
              <w:t>PSO3</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r>
              <w:rPr>
                <w:b/>
              </w:rPr>
              <w:t>PSO4</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r>
              <w:rPr>
                <w:b/>
              </w:rPr>
              <w:t>PSO5</w:t>
            </w:r>
          </w:p>
        </w:tc>
      </w:tr>
      <w:tr w:rsidR="0048428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484289" w:rsidRDefault="00484289" w:rsidP="00BA5674">
            <w:r>
              <w:rPr>
                <w:b/>
              </w:rPr>
              <w:t>CO1</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M</w:t>
            </w:r>
          </w:p>
        </w:tc>
      </w:tr>
      <w:tr w:rsidR="0048428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484289" w:rsidRDefault="00484289" w:rsidP="00BA5674">
            <w:r>
              <w:rPr>
                <w:b/>
              </w:rPr>
              <w:t>CO2</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r>
      <w:tr w:rsidR="0048428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484289" w:rsidRDefault="00484289" w:rsidP="00BA5674">
            <w:r>
              <w:rPr>
                <w:b/>
              </w:rPr>
              <w:t>CO3</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r>
      <w:tr w:rsidR="0048428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484289" w:rsidRDefault="00484289" w:rsidP="00BA5674">
            <w:r>
              <w:rPr>
                <w:b/>
              </w:rPr>
              <w:t>CO4</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r>
      <w:tr w:rsidR="0048428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484289" w:rsidRDefault="00484289" w:rsidP="00BA5674">
            <w:r>
              <w:rPr>
                <w:b/>
              </w:rPr>
              <w:t>CO5</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r>
      <w:tr w:rsidR="0048428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484289" w:rsidRDefault="00484289" w:rsidP="00BA5674">
            <w:r>
              <w:rPr>
                <w:b/>
              </w:rPr>
              <w:t>CO6</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484289" w:rsidRDefault="00484289" w:rsidP="00BA5674">
            <w:pPr>
              <w:jc w:val="center"/>
            </w:pPr>
            <w:r>
              <w:rPr>
                <w:b/>
              </w:rPr>
              <w:t>S</w:t>
            </w:r>
          </w:p>
        </w:tc>
      </w:tr>
    </w:tbl>
    <w:p w:rsidR="00484289" w:rsidRDefault="00484289" w:rsidP="00484289">
      <w:pPr>
        <w:ind w:left="720"/>
      </w:pPr>
    </w:p>
    <w:p w:rsidR="00484289" w:rsidRDefault="00484289" w:rsidP="00484289">
      <w:pPr>
        <w:ind w:left="720"/>
        <w:rPr>
          <w:b/>
        </w:rPr>
      </w:pPr>
      <w:r>
        <w:rPr>
          <w:b/>
        </w:rPr>
        <w:t xml:space="preserve">     S – Strong</w:t>
      </w:r>
      <w:r>
        <w:rPr>
          <w:b/>
        </w:rPr>
        <w:tab/>
      </w:r>
      <w:r>
        <w:rPr>
          <w:b/>
        </w:rPr>
        <w:tab/>
        <w:t xml:space="preserve">            M – Medium</w:t>
      </w:r>
      <w:r>
        <w:rPr>
          <w:b/>
        </w:rPr>
        <w:tab/>
      </w:r>
      <w:r>
        <w:rPr>
          <w:b/>
        </w:rPr>
        <w:tab/>
      </w:r>
      <w:r>
        <w:rPr>
          <w:b/>
        </w:rPr>
        <w:tab/>
        <w:t xml:space="preserve">      L - Low</w:t>
      </w:r>
    </w:p>
    <w:p w:rsidR="00484289" w:rsidRDefault="00484289" w:rsidP="000A3F7B">
      <w:pPr>
        <w:ind w:left="720"/>
        <w:rPr>
          <w:b/>
        </w:rPr>
      </w:pPr>
    </w:p>
    <w:p w:rsidR="00F25929" w:rsidRDefault="00F25929" w:rsidP="000A3F7B">
      <w:pPr>
        <w:ind w:left="720"/>
        <w:rPr>
          <w:b/>
        </w:rPr>
      </w:pPr>
    </w:p>
    <w:p w:rsidR="00F25929" w:rsidRDefault="00F25929" w:rsidP="000A3F7B">
      <w:pPr>
        <w:ind w:left="720"/>
        <w:rPr>
          <w:b/>
        </w:rPr>
      </w:pPr>
    </w:p>
    <w:p w:rsidR="00F25929" w:rsidRDefault="00F25929" w:rsidP="000A3F7B">
      <w:pPr>
        <w:ind w:left="720"/>
        <w:rPr>
          <w:b/>
        </w:rPr>
      </w:pPr>
    </w:p>
    <w:p w:rsidR="00F25929" w:rsidRDefault="00F25929" w:rsidP="000A3F7B">
      <w:pPr>
        <w:ind w:left="720"/>
        <w:rPr>
          <w:b/>
        </w:rPr>
      </w:pPr>
    </w:p>
    <w:p w:rsidR="00F25929" w:rsidRDefault="00F25929" w:rsidP="000A3F7B">
      <w:pPr>
        <w:ind w:left="720"/>
        <w:rPr>
          <w:b/>
        </w:rPr>
      </w:pPr>
    </w:p>
    <w:p w:rsidR="00F25929" w:rsidRDefault="00F25929" w:rsidP="000A3F7B">
      <w:pPr>
        <w:ind w:left="720"/>
        <w:rPr>
          <w:b/>
        </w:rPr>
      </w:pPr>
    </w:p>
    <w:p w:rsidR="00F25929" w:rsidRDefault="00F25929" w:rsidP="000A3F7B">
      <w:pPr>
        <w:ind w:left="720"/>
        <w:rPr>
          <w:b/>
        </w:rPr>
      </w:pPr>
    </w:p>
    <w:p w:rsidR="00F25929" w:rsidRDefault="00F25929" w:rsidP="000A3F7B">
      <w:pPr>
        <w:ind w:left="720"/>
        <w:rPr>
          <w:b/>
        </w:rPr>
      </w:pPr>
    </w:p>
    <w:p w:rsidR="00F25929" w:rsidRDefault="00F25929" w:rsidP="000A3F7B">
      <w:pPr>
        <w:ind w:left="720"/>
        <w:rPr>
          <w:b/>
        </w:rPr>
      </w:pPr>
    </w:p>
    <w:p w:rsidR="00F25929" w:rsidRDefault="00F25929" w:rsidP="000A3F7B">
      <w:pPr>
        <w:ind w:left="720"/>
        <w:rPr>
          <w:b/>
        </w:rPr>
      </w:pPr>
    </w:p>
    <w:p w:rsidR="00F25929" w:rsidRDefault="00F25929" w:rsidP="000A3F7B">
      <w:pPr>
        <w:ind w:left="720"/>
        <w:rPr>
          <w:b/>
        </w:rPr>
      </w:pPr>
    </w:p>
    <w:p w:rsidR="00F25929" w:rsidRDefault="00F25929" w:rsidP="000A3F7B">
      <w:pPr>
        <w:ind w:left="720"/>
        <w:rPr>
          <w:b/>
        </w:rPr>
      </w:pPr>
    </w:p>
    <w:p w:rsidR="00F25929" w:rsidRDefault="00F25929" w:rsidP="000A3F7B">
      <w:pPr>
        <w:ind w:left="720"/>
        <w:rPr>
          <w:b/>
        </w:rPr>
      </w:pPr>
    </w:p>
    <w:p w:rsidR="00F25929" w:rsidRDefault="00F25929" w:rsidP="000A3F7B">
      <w:pPr>
        <w:ind w:left="720"/>
        <w:rPr>
          <w:b/>
        </w:rPr>
      </w:pPr>
    </w:p>
    <w:p w:rsidR="00F25929" w:rsidRDefault="00F25929" w:rsidP="000A3F7B">
      <w:pPr>
        <w:ind w:left="720"/>
        <w:rPr>
          <w:b/>
        </w:rPr>
      </w:pPr>
    </w:p>
    <w:p w:rsidR="00F25929" w:rsidRDefault="00F25929" w:rsidP="000A3F7B">
      <w:pPr>
        <w:ind w:left="720"/>
        <w:rPr>
          <w:b/>
        </w:rPr>
      </w:pPr>
    </w:p>
    <w:p w:rsidR="00F25929" w:rsidRDefault="00F25929" w:rsidP="000A3F7B">
      <w:pPr>
        <w:ind w:left="720"/>
        <w:rPr>
          <w:b/>
        </w:rPr>
      </w:pPr>
    </w:p>
    <w:p w:rsidR="00F25929" w:rsidRDefault="00F25929" w:rsidP="000A3F7B">
      <w:pPr>
        <w:ind w:left="720"/>
        <w:rPr>
          <w:b/>
        </w:rPr>
      </w:pPr>
    </w:p>
    <w:p w:rsidR="00F25929" w:rsidRDefault="00F25929" w:rsidP="000A3F7B">
      <w:pPr>
        <w:ind w:left="720"/>
        <w:rPr>
          <w:b/>
        </w:rPr>
      </w:pPr>
    </w:p>
    <w:p w:rsidR="00E26112" w:rsidRDefault="00E26112" w:rsidP="000A3F7B">
      <w:pPr>
        <w:ind w:left="720"/>
        <w:rPr>
          <w:b/>
        </w:rPr>
      </w:pPr>
    </w:p>
    <w:p w:rsidR="00E26112" w:rsidRDefault="00E26112" w:rsidP="000A3F7B">
      <w:pPr>
        <w:ind w:left="720"/>
        <w:rPr>
          <w:b/>
        </w:rPr>
      </w:pPr>
    </w:p>
    <w:p w:rsidR="00E26112" w:rsidRDefault="00E26112" w:rsidP="000A3F7B">
      <w:pPr>
        <w:ind w:left="720"/>
        <w:rPr>
          <w:b/>
        </w:rPr>
      </w:pPr>
    </w:p>
    <w:p w:rsidR="00E26112" w:rsidRDefault="00E26112" w:rsidP="000A3F7B">
      <w:pPr>
        <w:ind w:left="720"/>
        <w:rPr>
          <w:b/>
        </w:rPr>
      </w:pPr>
    </w:p>
    <w:p w:rsidR="00E26112" w:rsidRDefault="00E26112" w:rsidP="000A3F7B">
      <w:pPr>
        <w:ind w:left="720"/>
        <w:rPr>
          <w:b/>
        </w:rPr>
      </w:pPr>
    </w:p>
    <w:p w:rsidR="00E26112" w:rsidRDefault="00E26112" w:rsidP="000A3F7B">
      <w:pPr>
        <w:ind w:left="720"/>
        <w:rPr>
          <w:b/>
        </w:rPr>
      </w:pPr>
    </w:p>
    <w:p w:rsidR="00E26112" w:rsidRDefault="00E26112" w:rsidP="000A3F7B">
      <w:pPr>
        <w:ind w:left="720"/>
        <w:rPr>
          <w:b/>
        </w:rPr>
      </w:pPr>
    </w:p>
    <w:p w:rsidR="00E26112" w:rsidRDefault="00E26112" w:rsidP="000A3F7B">
      <w:pPr>
        <w:ind w:left="720"/>
        <w:rPr>
          <w:b/>
        </w:rPr>
      </w:pPr>
    </w:p>
    <w:p w:rsidR="00E26112" w:rsidRDefault="00E26112" w:rsidP="000A3F7B">
      <w:pPr>
        <w:ind w:left="720"/>
        <w:rPr>
          <w:b/>
        </w:rPr>
      </w:pPr>
    </w:p>
    <w:p w:rsidR="00E26112" w:rsidRDefault="00E26112" w:rsidP="000A3F7B">
      <w:pPr>
        <w:ind w:left="720"/>
        <w:rPr>
          <w:b/>
        </w:rPr>
      </w:pPr>
    </w:p>
    <w:p w:rsidR="00E26112" w:rsidRDefault="00E26112" w:rsidP="000A3F7B">
      <w:pPr>
        <w:ind w:left="720"/>
        <w:rPr>
          <w:b/>
        </w:rPr>
      </w:pPr>
    </w:p>
    <w:p w:rsidR="00E26112" w:rsidRDefault="00E26112" w:rsidP="000A3F7B">
      <w:pPr>
        <w:ind w:left="720"/>
        <w:rPr>
          <w:b/>
        </w:rPr>
      </w:pPr>
    </w:p>
    <w:p w:rsidR="00E26112" w:rsidRDefault="00E26112" w:rsidP="000A3F7B">
      <w:pPr>
        <w:ind w:left="720"/>
        <w:rPr>
          <w:b/>
        </w:rPr>
      </w:pPr>
    </w:p>
    <w:p w:rsidR="00F25929" w:rsidRDefault="00F25929" w:rsidP="000A3F7B">
      <w:pPr>
        <w:ind w:left="720"/>
        <w:rPr>
          <w:b/>
        </w:rPr>
      </w:pPr>
    </w:p>
    <w:p w:rsidR="00F25929" w:rsidRDefault="00F25929" w:rsidP="000A3F7B">
      <w:pPr>
        <w:ind w:left="720"/>
        <w:rPr>
          <w:b/>
        </w:rPr>
      </w:pPr>
    </w:p>
    <w:p w:rsidR="00F25929" w:rsidRDefault="00F25929" w:rsidP="000A3F7B">
      <w:pPr>
        <w:ind w:left="720"/>
        <w:rPr>
          <w:b/>
        </w:rPr>
      </w:pPr>
    </w:p>
    <w:p w:rsidR="00F25929" w:rsidRDefault="00F25929" w:rsidP="000A3F7B">
      <w:pPr>
        <w:ind w:left="720"/>
        <w:rPr>
          <w:b/>
        </w:rPr>
      </w:pPr>
    </w:p>
    <w:p w:rsidR="00F25929" w:rsidRDefault="00F25929" w:rsidP="000A3F7B">
      <w:pPr>
        <w:ind w:left="720"/>
        <w:rPr>
          <w:b/>
        </w:rPr>
      </w:pPr>
    </w:p>
    <w:tbl>
      <w:tblPr>
        <w:tblStyle w:val="TableGrid"/>
        <w:tblW w:w="9322" w:type="dxa"/>
        <w:tblLook w:val="04A0" w:firstRow="1" w:lastRow="0" w:firstColumn="1" w:lastColumn="0" w:noHBand="0" w:noVBand="1"/>
      </w:tblPr>
      <w:tblGrid>
        <w:gridCol w:w="2031"/>
        <w:gridCol w:w="4740"/>
        <w:gridCol w:w="1842"/>
        <w:gridCol w:w="709"/>
      </w:tblGrid>
      <w:tr w:rsidR="00E26112" w:rsidRPr="00642C88" w:rsidTr="003B29E5">
        <w:trPr>
          <w:trHeight w:val="416"/>
        </w:trPr>
        <w:tc>
          <w:tcPr>
            <w:tcW w:w="2031" w:type="dxa"/>
            <w:vMerge w:val="restart"/>
          </w:tcPr>
          <w:p w:rsidR="00E26112" w:rsidRDefault="008D2887"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III</w:t>
            </w:r>
          </w:p>
          <w:p w:rsidR="00E26112" w:rsidRPr="00642C88" w:rsidRDefault="008D2887"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CORE-</w:t>
            </w:r>
            <w:r>
              <w:rPr>
                <w:rFonts w:ascii="Times New Roman" w:eastAsia="Arial" w:hAnsi="Times New Roman" w:cs="Times New Roman"/>
                <w:b/>
                <w:sz w:val="24"/>
                <w:szCs w:val="24"/>
              </w:rPr>
              <w:t>VII</w:t>
            </w:r>
            <w:r w:rsidR="00E26112" w:rsidRPr="00642C88">
              <w:rPr>
                <w:rFonts w:ascii="Times New Roman" w:eastAsia="Arial" w:hAnsi="Times New Roman" w:cs="Times New Roman"/>
                <w:b/>
                <w:sz w:val="24"/>
                <w:szCs w:val="24"/>
              </w:rPr>
              <w:t>I</w:t>
            </w:r>
          </w:p>
          <w:p w:rsidR="00E26112" w:rsidRPr="00642C88" w:rsidRDefault="008D2887"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PART-A</w:t>
            </w:r>
          </w:p>
        </w:tc>
        <w:tc>
          <w:tcPr>
            <w:tcW w:w="4740" w:type="dxa"/>
            <w:vMerge w:val="restart"/>
          </w:tcPr>
          <w:p w:rsidR="00E26112" w:rsidRPr="00642C88" w:rsidRDefault="00E26112" w:rsidP="003B29E5">
            <w:pPr>
              <w:pStyle w:val="Normal1"/>
              <w:jc w:val="center"/>
              <w:rPr>
                <w:rFonts w:ascii="Times New Roman" w:eastAsia="Times New Roman" w:hAnsi="Times New Roman" w:cs="Times New Roman"/>
                <w:b/>
                <w:bCs/>
                <w:sz w:val="24"/>
                <w:szCs w:val="24"/>
              </w:rPr>
            </w:pPr>
            <w:r w:rsidRPr="00642C88">
              <w:rPr>
                <w:rFonts w:ascii="Times New Roman" w:eastAsia="Times New Roman" w:hAnsi="Times New Roman" w:cs="Times New Roman"/>
                <w:b/>
                <w:bCs/>
                <w:sz w:val="24"/>
                <w:szCs w:val="24"/>
              </w:rPr>
              <w:t>23PMSWC</w:t>
            </w:r>
            <w:r>
              <w:rPr>
                <w:rFonts w:ascii="Times New Roman" w:eastAsia="Times New Roman" w:hAnsi="Times New Roman" w:cs="Times New Roman"/>
                <w:b/>
                <w:bCs/>
                <w:sz w:val="24"/>
                <w:szCs w:val="24"/>
              </w:rPr>
              <w:t>32-1:</w:t>
            </w:r>
          </w:p>
          <w:p w:rsidR="00E26112" w:rsidRPr="00642C88" w:rsidRDefault="00E26112" w:rsidP="00E26112">
            <w:pPr>
              <w:jc w:val="center"/>
              <w:rPr>
                <w:rFonts w:eastAsia="Arial"/>
                <w:b/>
                <w:bCs/>
              </w:rPr>
            </w:pPr>
            <w:r w:rsidRPr="00E26112">
              <w:rPr>
                <w:b/>
              </w:rPr>
              <w:t>LABOUR LEGISLATIONS</w:t>
            </w:r>
            <w:r w:rsidR="00576EA7">
              <w:rPr>
                <w:b/>
              </w:rPr>
              <w:t xml:space="preserve"> (HRM)</w:t>
            </w:r>
          </w:p>
        </w:tc>
        <w:tc>
          <w:tcPr>
            <w:tcW w:w="1842" w:type="dxa"/>
          </w:tcPr>
          <w:p w:rsidR="00E26112" w:rsidRPr="00642C88" w:rsidRDefault="00E26112"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709" w:type="dxa"/>
          </w:tcPr>
          <w:p w:rsidR="00E26112" w:rsidRPr="00642C88" w:rsidRDefault="00E26112"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5</w:t>
            </w:r>
          </w:p>
        </w:tc>
      </w:tr>
      <w:tr w:rsidR="00E26112" w:rsidRPr="00642C88" w:rsidTr="003B29E5">
        <w:trPr>
          <w:trHeight w:val="386"/>
        </w:trPr>
        <w:tc>
          <w:tcPr>
            <w:tcW w:w="2031" w:type="dxa"/>
            <w:vMerge/>
            <w:tcBorders>
              <w:bottom w:val="single" w:sz="4" w:space="0" w:color="000000"/>
            </w:tcBorders>
          </w:tcPr>
          <w:p w:rsidR="00E26112" w:rsidRPr="00642C88" w:rsidRDefault="00E26112" w:rsidP="003B29E5">
            <w:pPr>
              <w:pStyle w:val="Normal1"/>
              <w:jc w:val="center"/>
              <w:rPr>
                <w:rFonts w:ascii="Times New Roman" w:eastAsia="Arial" w:hAnsi="Times New Roman" w:cs="Times New Roman"/>
                <w:b/>
                <w:sz w:val="24"/>
                <w:szCs w:val="24"/>
              </w:rPr>
            </w:pPr>
          </w:p>
        </w:tc>
        <w:tc>
          <w:tcPr>
            <w:tcW w:w="4740" w:type="dxa"/>
            <w:vMerge/>
            <w:tcBorders>
              <w:bottom w:val="single" w:sz="4" w:space="0" w:color="000000"/>
            </w:tcBorders>
          </w:tcPr>
          <w:p w:rsidR="00E26112" w:rsidRPr="00642C88" w:rsidRDefault="00E26112" w:rsidP="003B29E5">
            <w:pPr>
              <w:pStyle w:val="Normal1"/>
              <w:jc w:val="both"/>
              <w:rPr>
                <w:rFonts w:ascii="Times New Roman" w:eastAsia="Arial" w:hAnsi="Times New Roman" w:cs="Times New Roman"/>
                <w:b/>
                <w:sz w:val="24"/>
                <w:szCs w:val="24"/>
              </w:rPr>
            </w:pPr>
          </w:p>
        </w:tc>
        <w:tc>
          <w:tcPr>
            <w:tcW w:w="1842" w:type="dxa"/>
            <w:tcBorders>
              <w:bottom w:val="single" w:sz="4" w:space="0" w:color="000000"/>
            </w:tcBorders>
          </w:tcPr>
          <w:p w:rsidR="00E26112" w:rsidRPr="00642C88" w:rsidRDefault="00E26112"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709" w:type="dxa"/>
            <w:tcBorders>
              <w:bottom w:val="single" w:sz="4" w:space="0" w:color="000000"/>
            </w:tcBorders>
          </w:tcPr>
          <w:p w:rsidR="00E26112" w:rsidRPr="00642C88" w:rsidRDefault="00E26112"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6</w:t>
            </w:r>
          </w:p>
        </w:tc>
      </w:tr>
    </w:tbl>
    <w:p w:rsidR="00E26112" w:rsidRDefault="00E26112" w:rsidP="00F25929">
      <w:pPr>
        <w:jc w:val="center"/>
        <w:rPr>
          <w:b/>
          <w:u w:val="single"/>
        </w:rPr>
      </w:pPr>
    </w:p>
    <w:tbl>
      <w:tblPr>
        <w:tblW w:w="0" w:type="auto"/>
        <w:tblInd w:w="-176" w:type="dxa"/>
        <w:tblCellMar>
          <w:top w:w="15" w:type="dxa"/>
          <w:left w:w="15" w:type="dxa"/>
          <w:bottom w:w="15" w:type="dxa"/>
          <w:right w:w="15" w:type="dxa"/>
        </w:tblCellMar>
        <w:tblLook w:val="04A0" w:firstRow="1" w:lastRow="0" w:firstColumn="1" w:lastColumn="0" w:noHBand="0" w:noVBand="1"/>
      </w:tblPr>
      <w:tblGrid>
        <w:gridCol w:w="763"/>
        <w:gridCol w:w="2019"/>
        <w:gridCol w:w="6583"/>
      </w:tblGrid>
      <w:tr w:rsidR="00F25929" w:rsidTr="00E26112">
        <w:trPr>
          <w:trHeight w:val="452"/>
        </w:trPr>
        <w:tc>
          <w:tcPr>
            <w:tcW w:w="27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929" w:rsidRDefault="00F25929" w:rsidP="00BA5674">
            <w:r>
              <w:rPr>
                <w:b/>
                <w:bCs/>
                <w:color w:val="000000"/>
              </w:rPr>
              <w:t>Prerequisites </w:t>
            </w:r>
          </w:p>
        </w:tc>
        <w:tc>
          <w:tcPr>
            <w:tcW w:w="6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929" w:rsidRDefault="00F25929" w:rsidP="00BA5674">
            <w:r>
              <w:rPr>
                <w:b/>
                <w:bCs/>
                <w:color w:val="000000"/>
              </w:rPr>
              <w:t>Basic Understanding of Human Resource Management</w:t>
            </w:r>
          </w:p>
        </w:tc>
      </w:tr>
      <w:tr w:rsidR="00F25929" w:rsidTr="00E26112">
        <w:trPr>
          <w:trHeight w:val="452"/>
        </w:trPr>
        <w:tc>
          <w:tcPr>
            <w:tcW w:w="93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929" w:rsidRDefault="00F25929" w:rsidP="00BA5674">
            <w:r>
              <w:rPr>
                <w:b/>
                <w:bCs/>
                <w:color w:val="000000"/>
              </w:rPr>
              <w:t>Learning Objectives </w:t>
            </w:r>
          </w:p>
        </w:tc>
      </w:tr>
      <w:tr w:rsidR="00F25929" w:rsidTr="00E26112">
        <w:trPr>
          <w:trHeight w:val="402"/>
        </w:trPr>
        <w:tc>
          <w:tcPr>
            <w:tcW w:w="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929" w:rsidRDefault="00F25929" w:rsidP="00BA5674">
            <w:pPr>
              <w:jc w:val="center"/>
            </w:pPr>
            <w:r>
              <w:rPr>
                <w:color w:val="000000"/>
              </w:rPr>
              <w:t>1</w:t>
            </w:r>
          </w:p>
        </w:tc>
        <w:tc>
          <w:tcPr>
            <w:tcW w:w="86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929" w:rsidRDefault="00F25929" w:rsidP="00BA5674">
            <w:pPr>
              <w:jc w:val="both"/>
            </w:pPr>
            <w:r>
              <w:t>To learn the basic features of Labour Legislations</w:t>
            </w:r>
          </w:p>
        </w:tc>
      </w:tr>
      <w:tr w:rsidR="00F25929" w:rsidTr="00E26112">
        <w:trPr>
          <w:trHeight w:val="411"/>
        </w:trPr>
        <w:tc>
          <w:tcPr>
            <w:tcW w:w="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929" w:rsidRDefault="00F25929" w:rsidP="00BA5674">
            <w:pPr>
              <w:jc w:val="center"/>
            </w:pPr>
            <w:r>
              <w:rPr>
                <w:color w:val="000000"/>
              </w:rPr>
              <w:t>2</w:t>
            </w:r>
          </w:p>
        </w:tc>
        <w:tc>
          <w:tcPr>
            <w:tcW w:w="86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929" w:rsidRDefault="00F25929" w:rsidP="00BA5674">
            <w:pPr>
              <w:contextualSpacing/>
              <w:jc w:val="both"/>
            </w:pPr>
            <w:r>
              <w:t>To understand the significance of the working of labour laws in various sectors</w:t>
            </w:r>
          </w:p>
        </w:tc>
      </w:tr>
      <w:tr w:rsidR="00F25929" w:rsidTr="00E26112">
        <w:trPr>
          <w:trHeight w:val="415"/>
        </w:trPr>
        <w:tc>
          <w:tcPr>
            <w:tcW w:w="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929" w:rsidRDefault="00F25929" w:rsidP="00BA5674">
            <w:pPr>
              <w:jc w:val="center"/>
            </w:pPr>
            <w:r>
              <w:rPr>
                <w:color w:val="000000"/>
              </w:rPr>
              <w:t>3</w:t>
            </w:r>
          </w:p>
        </w:tc>
        <w:tc>
          <w:tcPr>
            <w:tcW w:w="86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929" w:rsidRDefault="00F25929" w:rsidP="00BA5674">
            <w:r>
              <w:t>To acquire skills pertaining to the application of labour laws in industries</w:t>
            </w:r>
          </w:p>
        </w:tc>
      </w:tr>
      <w:tr w:rsidR="00F25929" w:rsidTr="00E26112">
        <w:trPr>
          <w:trHeight w:val="420"/>
        </w:trPr>
        <w:tc>
          <w:tcPr>
            <w:tcW w:w="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929" w:rsidRDefault="00F25929" w:rsidP="00BA5674">
            <w:pPr>
              <w:jc w:val="center"/>
            </w:pPr>
            <w:r>
              <w:rPr>
                <w:color w:val="000000"/>
              </w:rPr>
              <w:t>4</w:t>
            </w:r>
          </w:p>
        </w:tc>
        <w:tc>
          <w:tcPr>
            <w:tcW w:w="86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5929" w:rsidRDefault="00F25929" w:rsidP="00BA5674">
            <w:pPr>
              <w:contextualSpacing/>
              <w:jc w:val="both"/>
            </w:pPr>
            <w:r>
              <w:t xml:space="preserve">To develop a perspective to update the latest legal amendments pertaining to labour </w:t>
            </w:r>
          </w:p>
        </w:tc>
      </w:tr>
      <w:tr w:rsidR="00F25929" w:rsidTr="00E26112">
        <w:trPr>
          <w:trHeight w:val="412"/>
        </w:trPr>
        <w:tc>
          <w:tcPr>
            <w:tcW w:w="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5929" w:rsidRDefault="00F25929" w:rsidP="00BA5674">
            <w:pPr>
              <w:jc w:val="center"/>
            </w:pPr>
            <w:r>
              <w:rPr>
                <w:color w:val="000000"/>
              </w:rPr>
              <w:t>5</w:t>
            </w:r>
          </w:p>
        </w:tc>
        <w:tc>
          <w:tcPr>
            <w:tcW w:w="86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5929" w:rsidRDefault="00F25929" w:rsidP="00BA5674">
            <w:pPr>
              <w:jc w:val="both"/>
            </w:pPr>
            <w:r>
              <w:t>To enhance the skills of understanding the various case laws</w:t>
            </w:r>
          </w:p>
        </w:tc>
      </w:tr>
    </w:tbl>
    <w:p w:rsidR="00F25929" w:rsidRDefault="00F25929" w:rsidP="00F25929">
      <w:pPr>
        <w:jc w:val="cente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25929" w:rsidTr="00F25929">
        <w:trPr>
          <w:trHeight w:val="800"/>
        </w:trPr>
        <w:tc>
          <w:tcPr>
            <w:tcW w:w="9180" w:type="dxa"/>
          </w:tcPr>
          <w:p w:rsidR="00F25929" w:rsidRDefault="00F25929" w:rsidP="00BA5674">
            <w:pPr>
              <w:rPr>
                <w:b/>
              </w:rPr>
            </w:pPr>
            <w:r>
              <w:rPr>
                <w:b/>
              </w:rPr>
              <w:t xml:space="preserve">Course Outcomes </w:t>
            </w:r>
          </w:p>
          <w:p w:rsidR="00F25929" w:rsidRDefault="00F25929" w:rsidP="00BA5674">
            <w:pPr>
              <w:rPr>
                <w:b/>
              </w:rPr>
            </w:pPr>
          </w:p>
          <w:p w:rsidR="00F25929" w:rsidRDefault="00F25929" w:rsidP="00BA5674">
            <w:pPr>
              <w:autoSpaceDE w:val="0"/>
              <w:autoSpaceDN w:val="0"/>
              <w:adjustRightInd w:val="0"/>
              <w:jc w:val="both"/>
              <w:rPr>
                <w:color w:val="000000"/>
              </w:rPr>
            </w:pPr>
            <w:r>
              <w:rPr>
                <w:color w:val="000000"/>
              </w:rPr>
              <w:t xml:space="preserve">On the successful completion of the course, student will be able: </w:t>
            </w:r>
          </w:p>
          <w:p w:rsidR="00F25929" w:rsidRDefault="00F25929" w:rsidP="00BA5674">
            <w:pPr>
              <w:autoSpaceDE w:val="0"/>
              <w:autoSpaceDN w:val="0"/>
              <w:adjustRightInd w:val="0"/>
              <w:jc w:val="both"/>
              <w:rPr>
                <w:b/>
              </w:rPr>
            </w:pPr>
          </w:p>
          <w:p w:rsidR="00F25929" w:rsidRDefault="00F25929" w:rsidP="00BA5674">
            <w:pPr>
              <w:pStyle w:val="Default"/>
              <w:spacing w:after="38"/>
              <w:jc w:val="both"/>
            </w:pPr>
            <w:r>
              <w:t>CO1: To identify the significance of labour legislations in human resource management</w:t>
            </w:r>
          </w:p>
          <w:p w:rsidR="00F25929" w:rsidRDefault="00F25929" w:rsidP="00BA5674">
            <w:pPr>
              <w:pStyle w:val="Default"/>
              <w:spacing w:after="38"/>
              <w:jc w:val="both"/>
              <w:rPr>
                <w:b/>
              </w:rPr>
            </w:pPr>
          </w:p>
          <w:p w:rsidR="00F25929" w:rsidRDefault="00F25929" w:rsidP="00BA5674">
            <w:pPr>
              <w:pStyle w:val="Default"/>
              <w:spacing w:after="38"/>
              <w:jc w:val="both"/>
            </w:pPr>
            <w:r>
              <w:t>CO2: To apply the knowledge of labour legislations to regulate the working conditions in the industrial sector</w:t>
            </w:r>
          </w:p>
          <w:p w:rsidR="00F25929" w:rsidRDefault="00F25929" w:rsidP="00BA5674">
            <w:pPr>
              <w:pStyle w:val="Default"/>
              <w:spacing w:after="38"/>
              <w:jc w:val="both"/>
              <w:rPr>
                <w:b/>
              </w:rPr>
            </w:pPr>
          </w:p>
          <w:p w:rsidR="00F25929" w:rsidRDefault="00F25929" w:rsidP="00BA5674">
            <w:pPr>
              <w:pStyle w:val="Default"/>
              <w:spacing w:after="38"/>
              <w:jc w:val="both"/>
            </w:pPr>
            <w:r>
              <w:t xml:space="preserve">CO3: To apply the knowledge and skills of implementing the wage legislations </w:t>
            </w:r>
          </w:p>
          <w:p w:rsidR="00F25929" w:rsidRDefault="00F25929" w:rsidP="00BA5674">
            <w:pPr>
              <w:pStyle w:val="Default"/>
              <w:spacing w:after="38"/>
              <w:jc w:val="both"/>
              <w:rPr>
                <w:b/>
              </w:rPr>
            </w:pPr>
          </w:p>
          <w:p w:rsidR="00F25929" w:rsidRDefault="00F25929" w:rsidP="00BA5674">
            <w:pPr>
              <w:pStyle w:val="Default"/>
              <w:spacing w:after="38"/>
              <w:jc w:val="both"/>
            </w:pPr>
            <w:r>
              <w:t>CO4: To implement the knowledge of social security legislations</w:t>
            </w:r>
          </w:p>
          <w:p w:rsidR="00F25929" w:rsidRDefault="00F25929" w:rsidP="00BA5674">
            <w:pPr>
              <w:pStyle w:val="Default"/>
              <w:spacing w:after="38"/>
              <w:jc w:val="both"/>
              <w:rPr>
                <w:b/>
              </w:rPr>
            </w:pPr>
          </w:p>
          <w:p w:rsidR="00F25929" w:rsidRDefault="00F25929" w:rsidP="00BA5674">
            <w:pPr>
              <w:pStyle w:val="TableParagraph"/>
              <w:spacing w:line="270" w:lineRule="exact"/>
              <w:rPr>
                <w:sz w:val="24"/>
                <w:szCs w:val="24"/>
              </w:rPr>
            </w:pPr>
            <w:r>
              <w:rPr>
                <w:sz w:val="24"/>
                <w:szCs w:val="24"/>
              </w:rPr>
              <w:t>CO5: To analyse and apply the legislations pertaining to Industrial Relations</w:t>
            </w:r>
          </w:p>
          <w:p w:rsidR="00F25929" w:rsidRDefault="00F25929" w:rsidP="00BA5674">
            <w:pPr>
              <w:pStyle w:val="TableParagraph"/>
              <w:spacing w:line="270" w:lineRule="exact"/>
              <w:rPr>
                <w:b/>
                <w:sz w:val="24"/>
                <w:szCs w:val="24"/>
              </w:rPr>
            </w:pPr>
          </w:p>
          <w:p w:rsidR="00F25929" w:rsidRDefault="00F25929" w:rsidP="00BA5674">
            <w:pPr>
              <w:pStyle w:val="TableParagraph"/>
              <w:spacing w:line="270" w:lineRule="exact"/>
              <w:rPr>
                <w:sz w:val="24"/>
                <w:szCs w:val="24"/>
              </w:rPr>
            </w:pPr>
            <w:r>
              <w:rPr>
                <w:bCs/>
                <w:sz w:val="24"/>
                <w:szCs w:val="24"/>
              </w:rPr>
              <w:t xml:space="preserve">CO6: </w:t>
            </w:r>
            <w:r>
              <w:rPr>
                <w:sz w:val="24"/>
                <w:szCs w:val="24"/>
              </w:rPr>
              <w:t>To evaluate the working of the legislations in the State of Tamil Nadu</w:t>
            </w:r>
          </w:p>
          <w:p w:rsidR="00F25929" w:rsidRDefault="00F25929" w:rsidP="00BA5674">
            <w:pPr>
              <w:pStyle w:val="TableParagraph"/>
              <w:spacing w:line="270" w:lineRule="exact"/>
              <w:rPr>
                <w:bCs/>
                <w:sz w:val="24"/>
                <w:szCs w:val="24"/>
              </w:rPr>
            </w:pPr>
          </w:p>
        </w:tc>
      </w:tr>
    </w:tbl>
    <w:p w:rsidR="00F25929" w:rsidRDefault="00F25929" w:rsidP="00F25929">
      <w:pPr>
        <w:pStyle w:val="NormalWeb"/>
        <w:spacing w:before="0" w:beforeAutospacing="0" w:after="0" w:afterAutospacing="0" w:line="360" w:lineRule="auto"/>
        <w:jc w:val="both"/>
        <w:rPr>
          <w:b/>
          <w:bCs/>
          <w:color w:val="000000"/>
        </w:rPr>
      </w:pPr>
    </w:p>
    <w:p w:rsidR="00F25929" w:rsidRDefault="00F25929" w:rsidP="00F25929">
      <w:pPr>
        <w:pStyle w:val="NormalWeb"/>
        <w:spacing w:before="0" w:beforeAutospacing="0" w:after="0" w:afterAutospacing="0" w:line="360" w:lineRule="auto"/>
        <w:jc w:val="both"/>
      </w:pPr>
      <w:r>
        <w:rPr>
          <w:b/>
          <w:bCs/>
          <w:color w:val="000000"/>
        </w:rPr>
        <w:t>UNIT – I</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F25929" w:rsidRDefault="00F25929" w:rsidP="00F25929">
      <w:pPr>
        <w:spacing w:line="360" w:lineRule="auto"/>
        <w:jc w:val="both"/>
        <w:rPr>
          <w:color w:val="000000"/>
        </w:rPr>
      </w:pPr>
      <w:r>
        <w:rPr>
          <w:b/>
          <w:bCs/>
          <w:color w:val="000000"/>
        </w:rPr>
        <w:t xml:space="preserve">Labour Legislation: </w:t>
      </w:r>
      <w:r>
        <w:rPr>
          <w:color w:val="000000"/>
        </w:rPr>
        <w:t>History of labour legislations in India; Labour in the Indian constitution; Industrial jurisprudence; Industrial law as distinguished from Common law. </w:t>
      </w:r>
    </w:p>
    <w:p w:rsidR="00F25929" w:rsidRDefault="00F25929" w:rsidP="00F25929">
      <w:pPr>
        <w:pStyle w:val="NormalWeb"/>
        <w:spacing w:before="0" w:beforeAutospacing="0" w:after="0" w:afterAutospacing="0" w:line="360" w:lineRule="auto"/>
        <w:jc w:val="both"/>
        <w:rPr>
          <w:b/>
          <w:bCs/>
          <w:color w:val="000000"/>
        </w:rPr>
      </w:pPr>
    </w:p>
    <w:p w:rsidR="00F25929" w:rsidRDefault="00F25929" w:rsidP="00F25929">
      <w:pPr>
        <w:pStyle w:val="NormalWeb"/>
        <w:spacing w:before="0" w:beforeAutospacing="0" w:after="0" w:afterAutospacing="0" w:line="360" w:lineRule="auto"/>
        <w:jc w:val="both"/>
      </w:pPr>
      <w:r>
        <w:rPr>
          <w:b/>
          <w:bCs/>
          <w:color w:val="000000"/>
        </w:rPr>
        <w:t>UNIT – II</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F25929" w:rsidRDefault="00F25929" w:rsidP="00F25929">
      <w:pPr>
        <w:spacing w:line="360" w:lineRule="auto"/>
        <w:jc w:val="both"/>
        <w:rPr>
          <w:color w:val="000000"/>
        </w:rPr>
      </w:pPr>
      <w:r>
        <w:rPr>
          <w:b/>
          <w:bCs/>
          <w:color w:val="000000"/>
        </w:rPr>
        <w:t xml:space="preserve">Legislations pertaining to working conditions: </w:t>
      </w:r>
      <w:r>
        <w:rPr>
          <w:color w:val="000000"/>
        </w:rPr>
        <w:t>The Factories Act, 1948. Industrial Employment (Standing Orders) Act. 1946. Apprentices Act, 1961.  Contract Labour (Regulations and abolition) Act, 1970</w:t>
      </w:r>
    </w:p>
    <w:p w:rsidR="00F25929" w:rsidRDefault="00F25929" w:rsidP="00F25929">
      <w:pPr>
        <w:pStyle w:val="NormalWeb"/>
        <w:spacing w:before="0" w:beforeAutospacing="0" w:after="0" w:afterAutospacing="0" w:line="360" w:lineRule="auto"/>
        <w:jc w:val="both"/>
        <w:rPr>
          <w:b/>
          <w:bCs/>
          <w:color w:val="000000"/>
        </w:rPr>
      </w:pPr>
    </w:p>
    <w:p w:rsidR="00F25929" w:rsidRDefault="00F25929" w:rsidP="00F25929">
      <w:pPr>
        <w:pStyle w:val="NormalWeb"/>
        <w:spacing w:before="0" w:beforeAutospacing="0" w:after="0" w:afterAutospacing="0" w:line="360" w:lineRule="auto"/>
        <w:jc w:val="both"/>
      </w:pPr>
      <w:r>
        <w:rPr>
          <w:b/>
          <w:bCs/>
          <w:color w:val="000000"/>
        </w:rPr>
        <w:t>UNIT – III</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F25929" w:rsidRDefault="00F25929" w:rsidP="00F25929">
      <w:pPr>
        <w:spacing w:line="360" w:lineRule="auto"/>
        <w:jc w:val="both"/>
        <w:rPr>
          <w:rStyle w:val="apple-tab-span"/>
          <w:b/>
          <w:bCs/>
          <w:color w:val="000000"/>
        </w:rPr>
      </w:pPr>
      <w:r>
        <w:rPr>
          <w:b/>
          <w:bCs/>
          <w:color w:val="000000"/>
        </w:rPr>
        <w:t xml:space="preserve">Wage Legislation and Social Security Legislations: </w:t>
      </w:r>
      <w:r>
        <w:rPr>
          <w:color w:val="000000"/>
        </w:rPr>
        <w:t>Payment of wages Act, 1936. Minimum wages Act, 1948.  Payment of Bonus Act, 1965. Workmen’s Compensation Act, 1923. Employee’s State Insurance Act, 1948. Employee Provident fund and miscellaneous provisions Act. Maternity benefit Act, 1961. Payment of Gratuity Act, 1972</w:t>
      </w:r>
      <w:r>
        <w:rPr>
          <w:rStyle w:val="apple-tab-span"/>
          <w:b/>
          <w:bCs/>
          <w:color w:val="000000"/>
        </w:rPr>
        <w:tab/>
      </w:r>
    </w:p>
    <w:p w:rsidR="00F25929" w:rsidRDefault="00F25929" w:rsidP="00F25929">
      <w:pPr>
        <w:spacing w:line="360" w:lineRule="auto"/>
        <w:jc w:val="both"/>
        <w:rPr>
          <w:b/>
          <w:bCs/>
          <w:color w:val="000000"/>
        </w:rPr>
      </w:pPr>
    </w:p>
    <w:p w:rsidR="00F25929" w:rsidRDefault="00F25929" w:rsidP="00F25929">
      <w:pPr>
        <w:spacing w:line="360" w:lineRule="auto"/>
        <w:jc w:val="both"/>
        <w:rPr>
          <w:b/>
          <w:bCs/>
          <w:color w:val="000000"/>
        </w:rPr>
      </w:pPr>
      <w:r>
        <w:rPr>
          <w:b/>
          <w:bCs/>
          <w:color w:val="000000"/>
        </w:rPr>
        <w:t>UNIT – IV</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F25929" w:rsidRDefault="00F25929" w:rsidP="00F25929">
      <w:pPr>
        <w:spacing w:line="360" w:lineRule="auto"/>
        <w:jc w:val="both"/>
        <w:rPr>
          <w:b/>
          <w:u w:val="single"/>
        </w:rPr>
      </w:pPr>
      <w:r>
        <w:rPr>
          <w:b/>
          <w:bCs/>
          <w:color w:val="000000"/>
        </w:rPr>
        <w:t xml:space="preserve">Industrial Relations Legislations: </w:t>
      </w:r>
      <w:r>
        <w:rPr>
          <w:color w:val="000000"/>
        </w:rPr>
        <w:t>Trade Unions Act, 1926, Industrial Disputes Act, 1947 </w:t>
      </w:r>
    </w:p>
    <w:p w:rsidR="00F25929" w:rsidRDefault="00F25929" w:rsidP="00F25929">
      <w:pPr>
        <w:spacing w:line="360" w:lineRule="auto"/>
        <w:jc w:val="both"/>
        <w:rPr>
          <w:b/>
          <w:bCs/>
          <w:color w:val="000000"/>
        </w:rPr>
      </w:pPr>
    </w:p>
    <w:p w:rsidR="00F25929" w:rsidRDefault="00F25929" w:rsidP="00F25929">
      <w:pPr>
        <w:spacing w:line="360" w:lineRule="auto"/>
        <w:jc w:val="both"/>
        <w:rPr>
          <w:b/>
          <w:bCs/>
          <w:color w:val="000000"/>
        </w:rPr>
      </w:pPr>
      <w:r>
        <w:rPr>
          <w:b/>
          <w:bCs/>
          <w:color w:val="000000"/>
        </w:rPr>
        <w:t>UNIT – V</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F25929" w:rsidRDefault="00F25929" w:rsidP="00F25929">
      <w:pPr>
        <w:spacing w:line="360" w:lineRule="auto"/>
        <w:jc w:val="both"/>
      </w:pPr>
      <w:r>
        <w:rPr>
          <w:b/>
          <w:bCs/>
          <w:color w:val="000000"/>
        </w:rPr>
        <w:t xml:space="preserve">Labour Legislation in Tamilnadu: </w:t>
      </w:r>
      <w:r>
        <w:rPr>
          <w:color w:val="000000"/>
        </w:rPr>
        <w:t>Tamil Nadu shops and establishments Act, 1947. The Tamil Nadu catering establishment Act, 1958. Tamil Nadu Labour welfare fund Act, 1972. The Tamil Nadu Industrial establishments (National and Festival Holidays) Act, 1958.</w:t>
      </w:r>
    </w:p>
    <w:p w:rsidR="00F25929" w:rsidRDefault="00F25929" w:rsidP="00F25929">
      <w:pPr>
        <w:jc w:val="both"/>
        <w:rPr>
          <w:u w:val="single"/>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F25929" w:rsidTr="009058F9">
        <w:trPr>
          <w:trHeight w:val="125"/>
        </w:trPr>
        <w:tc>
          <w:tcPr>
            <w:tcW w:w="9464" w:type="dxa"/>
          </w:tcPr>
          <w:p w:rsidR="00F25929" w:rsidRDefault="00F25929" w:rsidP="00BA5674">
            <w:pPr>
              <w:rPr>
                <w:b/>
              </w:rPr>
            </w:pPr>
            <w:r>
              <w:rPr>
                <w:b/>
              </w:rPr>
              <w:t>Text Books</w:t>
            </w:r>
          </w:p>
          <w:p w:rsidR="00F25929" w:rsidRDefault="00F25929" w:rsidP="00BA5674">
            <w:pPr>
              <w:rPr>
                <w:b/>
              </w:rPr>
            </w:pPr>
          </w:p>
          <w:p w:rsidR="00F25929" w:rsidRDefault="00F25929" w:rsidP="00D91A39">
            <w:pPr>
              <w:numPr>
                <w:ilvl w:val="0"/>
                <w:numId w:val="43"/>
              </w:numPr>
              <w:spacing w:line="360" w:lineRule="auto"/>
              <w:jc w:val="both"/>
              <w:textAlignment w:val="baseline"/>
              <w:rPr>
                <w:color w:val="000000"/>
              </w:rPr>
            </w:pPr>
            <w:r>
              <w:rPr>
                <w:color w:val="000000"/>
              </w:rPr>
              <w:t>Blanpain, R. (2001). Labour law, human rights and social justice. The Haugue: Kluwer Law Intl.</w:t>
            </w:r>
          </w:p>
          <w:p w:rsidR="00F25929" w:rsidRDefault="00F25929" w:rsidP="00D91A39">
            <w:pPr>
              <w:numPr>
                <w:ilvl w:val="0"/>
                <w:numId w:val="43"/>
              </w:numPr>
              <w:spacing w:line="360" w:lineRule="auto"/>
              <w:jc w:val="both"/>
              <w:textAlignment w:val="baseline"/>
              <w:rPr>
                <w:color w:val="000000"/>
              </w:rPr>
            </w:pPr>
            <w:r>
              <w:rPr>
                <w:color w:val="000000"/>
              </w:rPr>
              <w:t>Kapoor, N, D. (2001). Elements of Industrial Law. New Delhi: Sultan Chand and Sons </w:t>
            </w:r>
          </w:p>
          <w:p w:rsidR="00F25929" w:rsidRDefault="00F25929" w:rsidP="00D91A39">
            <w:pPr>
              <w:numPr>
                <w:ilvl w:val="0"/>
                <w:numId w:val="43"/>
              </w:numPr>
              <w:spacing w:line="360" w:lineRule="auto"/>
              <w:textAlignment w:val="baseline"/>
              <w:rPr>
                <w:color w:val="000000"/>
              </w:rPr>
            </w:pPr>
            <w:r>
              <w:rPr>
                <w:color w:val="000000"/>
              </w:rPr>
              <w:t>Kumar, H.L. (2003). Labour Law (2ndEds). New Delhi: Universal Law Publishing Pvt Ltd.</w:t>
            </w:r>
          </w:p>
          <w:p w:rsidR="00F25929" w:rsidRDefault="00F25929" w:rsidP="00D91A39">
            <w:pPr>
              <w:numPr>
                <w:ilvl w:val="0"/>
                <w:numId w:val="43"/>
              </w:numPr>
              <w:spacing w:line="360" w:lineRule="auto"/>
              <w:textAlignment w:val="baseline"/>
              <w:rPr>
                <w:color w:val="000000"/>
              </w:rPr>
            </w:pPr>
            <w:r>
              <w:rPr>
                <w:color w:val="000000"/>
              </w:rPr>
              <w:t>Padhi. P.K (2010). Labour and Industrial Laws. New Delhi. PHI</w:t>
            </w:r>
          </w:p>
          <w:p w:rsidR="00F25929" w:rsidRPr="00F25929" w:rsidRDefault="00F25929" w:rsidP="00D91A39">
            <w:pPr>
              <w:numPr>
                <w:ilvl w:val="0"/>
                <w:numId w:val="43"/>
              </w:numPr>
              <w:spacing w:line="360" w:lineRule="auto"/>
              <w:rPr>
                <w:b/>
              </w:rPr>
            </w:pPr>
            <w:r>
              <w:rPr>
                <w:color w:val="000000"/>
              </w:rPr>
              <w:t>Tripathi, P.C. (1998). Industrial Relations &amp; Labour Laws</w:t>
            </w:r>
            <w:r>
              <w:rPr>
                <w:b/>
                <w:bCs/>
                <w:color w:val="000000"/>
              </w:rPr>
              <w:t xml:space="preserve">.  </w:t>
            </w:r>
            <w:r>
              <w:rPr>
                <w:color w:val="000000"/>
              </w:rPr>
              <w:t>New Delhi, Sultan Chand Publication</w:t>
            </w:r>
          </w:p>
          <w:p w:rsidR="00F25929" w:rsidRDefault="00F25929" w:rsidP="00BA5674">
            <w:pPr>
              <w:rPr>
                <w:b/>
              </w:rPr>
            </w:pPr>
          </w:p>
        </w:tc>
      </w:tr>
      <w:tr w:rsidR="00F25929" w:rsidTr="009058F9">
        <w:trPr>
          <w:trHeight w:val="125"/>
        </w:trPr>
        <w:tc>
          <w:tcPr>
            <w:tcW w:w="9464" w:type="dxa"/>
          </w:tcPr>
          <w:p w:rsidR="00F25929" w:rsidRDefault="00F25929" w:rsidP="00BA5674">
            <w:r>
              <w:rPr>
                <w:b/>
                <w:bCs/>
                <w:color w:val="000000"/>
              </w:rPr>
              <w:t>Books for Reference </w:t>
            </w:r>
          </w:p>
          <w:p w:rsidR="00F25929" w:rsidRDefault="00F25929" w:rsidP="00D91A39">
            <w:pPr>
              <w:numPr>
                <w:ilvl w:val="0"/>
                <w:numId w:val="44"/>
              </w:numPr>
              <w:spacing w:line="360" w:lineRule="auto"/>
              <w:textAlignment w:val="baseline"/>
              <w:rPr>
                <w:b/>
                <w:bCs/>
                <w:color w:val="000000"/>
              </w:rPr>
            </w:pPr>
            <w:r>
              <w:rPr>
                <w:color w:val="000000"/>
              </w:rPr>
              <w:t>Ajay, Garg. (2012). Labour Laws One Should Know. New Delhi: Nabhi Publishing House</w:t>
            </w:r>
          </w:p>
          <w:p w:rsidR="00F25929" w:rsidRDefault="00F25929" w:rsidP="00D91A39">
            <w:pPr>
              <w:numPr>
                <w:ilvl w:val="0"/>
                <w:numId w:val="44"/>
              </w:numPr>
              <w:spacing w:line="360" w:lineRule="auto"/>
              <w:jc w:val="both"/>
              <w:textAlignment w:val="baseline"/>
              <w:rPr>
                <w:color w:val="000000"/>
              </w:rPr>
            </w:pPr>
            <w:r>
              <w:rPr>
                <w:color w:val="000000"/>
              </w:rPr>
              <w:t>Blanpain, R. (2004). Comparative Labor Law and Industrial relations in Industrialized Market. Kluwar law Intl.</w:t>
            </w:r>
          </w:p>
          <w:p w:rsidR="00F25929" w:rsidRDefault="00F25929" w:rsidP="00D91A39">
            <w:pPr>
              <w:numPr>
                <w:ilvl w:val="0"/>
                <w:numId w:val="44"/>
              </w:numPr>
              <w:spacing w:line="360" w:lineRule="auto"/>
              <w:jc w:val="both"/>
              <w:textAlignment w:val="baseline"/>
              <w:rPr>
                <w:color w:val="000000"/>
              </w:rPr>
            </w:pPr>
            <w:r>
              <w:rPr>
                <w:color w:val="000000"/>
              </w:rPr>
              <w:t>Conaghan, J., Fischl, R. M., &amp; Klare, K. (Eds.). (2004). Labour law in an era of globalization: Transformative practices and possibilities. New Delhi. Oxford University Press</w:t>
            </w:r>
          </w:p>
          <w:p w:rsidR="00F25929" w:rsidRDefault="00F25929" w:rsidP="00D91A39">
            <w:pPr>
              <w:numPr>
                <w:ilvl w:val="0"/>
                <w:numId w:val="44"/>
              </w:numPr>
              <w:spacing w:line="360" w:lineRule="auto"/>
              <w:jc w:val="both"/>
              <w:textAlignment w:val="baseline"/>
              <w:rPr>
                <w:color w:val="000000"/>
              </w:rPr>
            </w:pPr>
            <w:r>
              <w:rPr>
                <w:color w:val="000000"/>
              </w:rPr>
              <w:t>Grogan, J. (2007). Collective labour law. Juta and Company Ltd.</w:t>
            </w:r>
          </w:p>
          <w:p w:rsidR="00F25929" w:rsidRDefault="00F25929" w:rsidP="00D91A39">
            <w:pPr>
              <w:numPr>
                <w:ilvl w:val="0"/>
                <w:numId w:val="44"/>
              </w:numPr>
              <w:spacing w:line="360" w:lineRule="auto"/>
              <w:textAlignment w:val="baseline"/>
              <w:rPr>
                <w:b/>
                <w:bCs/>
                <w:color w:val="000000"/>
              </w:rPr>
            </w:pPr>
            <w:r>
              <w:rPr>
                <w:color w:val="000000"/>
              </w:rPr>
              <w:t>Kumar, H. L. (2013). Labour Laws Everyone should Know.New Delhi: Universal Law Publishing</w:t>
            </w:r>
          </w:p>
          <w:p w:rsidR="00F25929" w:rsidRDefault="00F25929" w:rsidP="00D91A39">
            <w:pPr>
              <w:numPr>
                <w:ilvl w:val="0"/>
                <w:numId w:val="44"/>
              </w:numPr>
              <w:spacing w:line="360" w:lineRule="auto"/>
              <w:jc w:val="both"/>
            </w:pPr>
            <w:r>
              <w:rPr>
                <w:color w:val="000000"/>
              </w:rPr>
              <w:t>Kumar, H.L. (1997). Employees Rights under Labour Laws. New Delhi: Universal Law Publishing Pvt Ltd. </w:t>
            </w:r>
          </w:p>
          <w:p w:rsidR="00F25929" w:rsidRDefault="00F25929" w:rsidP="00D91A39">
            <w:pPr>
              <w:numPr>
                <w:ilvl w:val="0"/>
                <w:numId w:val="44"/>
              </w:numPr>
              <w:spacing w:line="360" w:lineRule="auto"/>
              <w:jc w:val="both"/>
              <w:textAlignment w:val="baseline"/>
              <w:rPr>
                <w:color w:val="000000"/>
              </w:rPr>
            </w:pPr>
            <w:r>
              <w:rPr>
                <w:color w:val="000000"/>
              </w:rPr>
              <w:t>Malik, P. L. (1999). Industrial Law, Vol 1 (18thEds). Lucknow: EBC Publishing Pvt Ltd. </w:t>
            </w:r>
          </w:p>
          <w:p w:rsidR="00F25929" w:rsidRDefault="00F25929" w:rsidP="00D91A39">
            <w:pPr>
              <w:numPr>
                <w:ilvl w:val="0"/>
                <w:numId w:val="44"/>
              </w:numPr>
              <w:spacing w:line="360" w:lineRule="auto"/>
              <w:jc w:val="both"/>
              <w:textAlignment w:val="baseline"/>
              <w:rPr>
                <w:color w:val="000000"/>
              </w:rPr>
            </w:pPr>
            <w:r>
              <w:rPr>
                <w:color w:val="000000"/>
              </w:rPr>
              <w:t>Sharma, A. M. (2000). Industrial Jurisprudence and Labour Legislation. New Delhi. Himalaya Publishing House </w:t>
            </w:r>
          </w:p>
          <w:p w:rsidR="00F25929" w:rsidRDefault="00F25929" w:rsidP="00D91A39">
            <w:pPr>
              <w:numPr>
                <w:ilvl w:val="0"/>
                <w:numId w:val="44"/>
              </w:numPr>
              <w:spacing w:line="360" w:lineRule="auto"/>
              <w:jc w:val="both"/>
              <w:textAlignment w:val="baseline"/>
              <w:rPr>
                <w:color w:val="000000"/>
              </w:rPr>
            </w:pPr>
            <w:r>
              <w:rPr>
                <w:color w:val="000000"/>
              </w:rPr>
              <w:t>Sinha, P. R. N., InduBala, Sinha, and Seema, Priyadarshini, Shekhar. (2006). Industrial Relations Trade Unions and Labour Legislation(8thEds). New Delhi: Dorling Kindersley India Pvt Ltd. </w:t>
            </w:r>
          </w:p>
          <w:p w:rsidR="00F25929" w:rsidRDefault="00F25929" w:rsidP="00D91A39">
            <w:pPr>
              <w:numPr>
                <w:ilvl w:val="0"/>
                <w:numId w:val="44"/>
              </w:numPr>
              <w:spacing w:line="360" w:lineRule="auto"/>
              <w:jc w:val="both"/>
              <w:textAlignment w:val="baseline"/>
              <w:rPr>
                <w:b/>
              </w:rPr>
            </w:pPr>
            <w:r>
              <w:rPr>
                <w:color w:val="000000"/>
              </w:rPr>
              <w:t>Tripathi, P.C., Gupta, C. B., and Kapoor, N.D. (2009). Industrial Relations and Labour Law (4thEds). New Delhi: Sulthan Chand and Sons</w:t>
            </w:r>
          </w:p>
        </w:tc>
      </w:tr>
      <w:tr w:rsidR="00F25929" w:rsidTr="009058F9">
        <w:trPr>
          <w:trHeight w:val="2462"/>
        </w:trPr>
        <w:tc>
          <w:tcPr>
            <w:tcW w:w="9464" w:type="dxa"/>
          </w:tcPr>
          <w:p w:rsidR="00F25929" w:rsidRDefault="00F25929" w:rsidP="00BA5674">
            <w:pPr>
              <w:rPr>
                <w:b/>
              </w:rPr>
            </w:pPr>
            <w:r>
              <w:rPr>
                <w:b/>
              </w:rPr>
              <w:t>Web Resources</w:t>
            </w:r>
          </w:p>
          <w:p w:rsidR="00F25929" w:rsidRDefault="00F25929" w:rsidP="00D91A39">
            <w:pPr>
              <w:numPr>
                <w:ilvl w:val="0"/>
                <w:numId w:val="45"/>
              </w:numPr>
              <w:spacing w:line="360" w:lineRule="auto"/>
              <w:jc w:val="both"/>
              <w:textAlignment w:val="baseline"/>
              <w:rPr>
                <w:color w:val="000000"/>
              </w:rPr>
            </w:pPr>
            <w:r>
              <w:rPr>
                <w:color w:val="000000"/>
              </w:rPr>
              <w:t> </w:t>
            </w:r>
            <w:hyperlink r:id="rId94" w:history="1">
              <w:r>
                <w:rPr>
                  <w:color w:val="000000"/>
                </w:rPr>
                <w:t>https://labour.gov.in/list-enactments-ministry</w:t>
              </w:r>
            </w:hyperlink>
          </w:p>
          <w:p w:rsidR="00F25929" w:rsidRDefault="004B3BC8" w:rsidP="00D91A39">
            <w:pPr>
              <w:numPr>
                <w:ilvl w:val="0"/>
                <w:numId w:val="45"/>
              </w:numPr>
              <w:spacing w:line="360" w:lineRule="auto"/>
              <w:jc w:val="both"/>
              <w:textAlignment w:val="baseline"/>
              <w:rPr>
                <w:color w:val="000000"/>
              </w:rPr>
            </w:pPr>
            <w:hyperlink r:id="rId95" w:history="1">
              <w:r w:rsidR="00F25929">
                <w:rPr>
                  <w:color w:val="000000"/>
                </w:rPr>
                <w:t> https://www.icsi.edu/media/webmodules/Labour_Laws&amp;_Practice.pdf</w:t>
              </w:r>
            </w:hyperlink>
          </w:p>
          <w:p w:rsidR="00F25929" w:rsidRDefault="004B3BC8" w:rsidP="00D91A39">
            <w:pPr>
              <w:numPr>
                <w:ilvl w:val="0"/>
                <w:numId w:val="45"/>
              </w:numPr>
              <w:spacing w:line="360" w:lineRule="auto"/>
              <w:jc w:val="both"/>
              <w:textAlignment w:val="baseline"/>
              <w:rPr>
                <w:color w:val="000000"/>
              </w:rPr>
            </w:pPr>
            <w:hyperlink r:id="rId96" w:history="1">
              <w:r w:rsidR="00F25929">
                <w:rPr>
                  <w:color w:val="000000"/>
                </w:rPr>
                <w:t> https://www.mgkvp.ac.in/Uploads/Lectures/47/1424.pdf</w:t>
              </w:r>
            </w:hyperlink>
          </w:p>
          <w:p w:rsidR="00F25929" w:rsidRDefault="004B3BC8" w:rsidP="00D91A39">
            <w:pPr>
              <w:numPr>
                <w:ilvl w:val="0"/>
                <w:numId w:val="45"/>
              </w:numPr>
              <w:spacing w:line="360" w:lineRule="auto"/>
              <w:jc w:val="both"/>
              <w:textAlignment w:val="baseline"/>
              <w:rPr>
                <w:color w:val="000000"/>
              </w:rPr>
            </w:pPr>
            <w:hyperlink r:id="rId97" w:history="1">
              <w:r w:rsidR="00F25929">
                <w:rPr>
                  <w:color w:val="000000"/>
                </w:rPr>
                <w:t>https://www.shrm.org/shrm-india/pages/simpliance.aspx</w:t>
              </w:r>
            </w:hyperlink>
          </w:p>
          <w:p w:rsidR="00F25929" w:rsidRDefault="004B3BC8" w:rsidP="00D91A39">
            <w:pPr>
              <w:numPr>
                <w:ilvl w:val="0"/>
                <w:numId w:val="45"/>
              </w:numPr>
              <w:spacing w:line="360" w:lineRule="auto"/>
              <w:jc w:val="both"/>
            </w:pPr>
            <w:hyperlink r:id="rId98" w:history="1">
              <w:r w:rsidR="00F25929">
                <w:rPr>
                  <w:color w:val="000000"/>
                </w:rPr>
                <w:t> https://www.whatishumanresource.com/employment--labour-laws-in-india</w:t>
              </w:r>
            </w:hyperlink>
          </w:p>
        </w:tc>
      </w:tr>
    </w:tbl>
    <w:p w:rsidR="00F25929" w:rsidRDefault="00F25929" w:rsidP="00F25929">
      <w:pPr>
        <w:rPr>
          <w:b/>
        </w:rPr>
      </w:pPr>
    </w:p>
    <w:p w:rsidR="00F25929" w:rsidRDefault="00F25929" w:rsidP="00F25929">
      <w:pPr>
        <w:jc w:val="center"/>
        <w:rPr>
          <w:b/>
        </w:rPr>
      </w:pPr>
      <w:r>
        <w:rPr>
          <w:b/>
        </w:rPr>
        <w:t>MAPPING WITH PROGRAMME 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F2592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F25929" w:rsidRDefault="00F25929" w:rsidP="00BA5674">
            <w:pPr>
              <w:rPr>
                <w:b/>
              </w:rPr>
            </w:pP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rPr>
                <w:b/>
              </w:rPr>
            </w:pPr>
            <w:r>
              <w:rPr>
                <w:b/>
              </w:rPr>
              <w:t>PSO1</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rPr>
                <w:b/>
              </w:rPr>
            </w:pPr>
            <w:r>
              <w:rPr>
                <w:b/>
              </w:rPr>
              <w:t>PSO2</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rPr>
                <w:b/>
              </w:rPr>
            </w:pPr>
            <w:r>
              <w:rPr>
                <w:b/>
              </w:rPr>
              <w:t>PSO3</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rPr>
                <w:b/>
              </w:rPr>
            </w:pPr>
            <w:r>
              <w:rPr>
                <w:b/>
              </w:rPr>
              <w:t>PSO4</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rPr>
                <w:b/>
              </w:rPr>
            </w:pPr>
            <w:r>
              <w:rPr>
                <w:b/>
              </w:rPr>
              <w:t>PSO5</w:t>
            </w:r>
          </w:p>
        </w:tc>
      </w:tr>
      <w:tr w:rsidR="00F2592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F25929" w:rsidRDefault="00F25929" w:rsidP="00BA5674">
            <w:pPr>
              <w:rPr>
                <w:b/>
              </w:rPr>
            </w:pPr>
            <w:r>
              <w:rPr>
                <w:b/>
              </w:rPr>
              <w:t>CO1</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M</w:t>
            </w:r>
          </w:p>
        </w:tc>
      </w:tr>
      <w:tr w:rsidR="00F2592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F25929" w:rsidRDefault="00F25929" w:rsidP="00BA5674">
            <w:pPr>
              <w:rPr>
                <w:b/>
              </w:rPr>
            </w:pPr>
            <w:r>
              <w:rPr>
                <w:b/>
              </w:rPr>
              <w:t>CO2</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r>
      <w:tr w:rsidR="00F2592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F25929" w:rsidRDefault="00F25929" w:rsidP="00BA5674">
            <w:pPr>
              <w:rPr>
                <w:b/>
              </w:rPr>
            </w:pPr>
            <w:r>
              <w:rPr>
                <w:b/>
              </w:rPr>
              <w:t>CO3</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r>
      <w:tr w:rsidR="00F2592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F25929" w:rsidRDefault="00F25929" w:rsidP="00BA5674">
            <w:pPr>
              <w:rPr>
                <w:b/>
              </w:rPr>
            </w:pPr>
            <w:r>
              <w:rPr>
                <w:b/>
              </w:rPr>
              <w:t>CO4</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r>
      <w:tr w:rsidR="00F2592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F25929" w:rsidRDefault="00F25929" w:rsidP="00BA5674">
            <w:pPr>
              <w:rPr>
                <w:b/>
              </w:rPr>
            </w:pPr>
            <w:r>
              <w:rPr>
                <w:b/>
              </w:rPr>
              <w:t>CO5</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r>
    </w:tbl>
    <w:p w:rsidR="00F25929" w:rsidRDefault="00F25929" w:rsidP="00F25929">
      <w:pPr>
        <w:ind w:left="720"/>
        <w:rPr>
          <w:b/>
        </w:rPr>
      </w:pPr>
    </w:p>
    <w:p w:rsidR="00F25929" w:rsidRDefault="00F25929" w:rsidP="00F25929">
      <w:pPr>
        <w:ind w:left="720"/>
        <w:rPr>
          <w:b/>
        </w:rPr>
      </w:pPr>
      <w:r>
        <w:rPr>
          <w:b/>
        </w:rPr>
        <w:t xml:space="preserve">     S – Strong</w:t>
      </w:r>
      <w:r>
        <w:rPr>
          <w:b/>
        </w:rPr>
        <w:tab/>
      </w:r>
      <w:r>
        <w:rPr>
          <w:b/>
        </w:rPr>
        <w:tab/>
        <w:t xml:space="preserve">            M – Medium</w:t>
      </w:r>
      <w:r>
        <w:rPr>
          <w:b/>
        </w:rPr>
        <w:tab/>
      </w:r>
      <w:r>
        <w:rPr>
          <w:b/>
        </w:rPr>
        <w:tab/>
      </w:r>
      <w:r>
        <w:rPr>
          <w:b/>
        </w:rPr>
        <w:tab/>
        <w:t xml:space="preserve">      L - Low</w:t>
      </w:r>
    </w:p>
    <w:p w:rsidR="00E26112" w:rsidRDefault="00E26112" w:rsidP="00F25929">
      <w:pPr>
        <w:jc w:val="center"/>
        <w:rPr>
          <w:b/>
          <w:color w:val="000000"/>
          <w:u w:val="single"/>
        </w:rPr>
      </w:pPr>
    </w:p>
    <w:p w:rsidR="00E26112" w:rsidRDefault="00E26112" w:rsidP="00F25929">
      <w:pPr>
        <w:jc w:val="center"/>
        <w:rPr>
          <w:b/>
          <w:color w:val="000000"/>
          <w:u w:val="single"/>
        </w:rPr>
      </w:pPr>
    </w:p>
    <w:p w:rsidR="00E26112" w:rsidRDefault="00E26112" w:rsidP="00F25929">
      <w:pPr>
        <w:jc w:val="center"/>
        <w:rPr>
          <w:b/>
          <w:color w:val="000000"/>
          <w:u w:val="single"/>
        </w:rPr>
      </w:pPr>
    </w:p>
    <w:p w:rsidR="00E26112" w:rsidRDefault="00E26112" w:rsidP="00F25929">
      <w:pPr>
        <w:jc w:val="center"/>
        <w:rPr>
          <w:b/>
          <w:color w:val="000000"/>
          <w:u w:val="single"/>
        </w:rPr>
      </w:pPr>
    </w:p>
    <w:p w:rsidR="00E26112" w:rsidRDefault="00E26112" w:rsidP="00F25929">
      <w:pPr>
        <w:jc w:val="center"/>
        <w:rPr>
          <w:b/>
          <w:color w:val="000000"/>
          <w:u w:val="single"/>
        </w:rPr>
      </w:pPr>
    </w:p>
    <w:p w:rsidR="00E26112" w:rsidRDefault="00E26112" w:rsidP="00F25929">
      <w:pPr>
        <w:jc w:val="center"/>
        <w:rPr>
          <w:b/>
          <w:color w:val="000000"/>
          <w:u w:val="single"/>
        </w:rPr>
      </w:pPr>
    </w:p>
    <w:p w:rsidR="00E26112" w:rsidRDefault="00E26112" w:rsidP="00F25929">
      <w:pPr>
        <w:jc w:val="center"/>
        <w:rPr>
          <w:b/>
          <w:color w:val="000000"/>
          <w:u w:val="single"/>
        </w:rPr>
      </w:pPr>
    </w:p>
    <w:p w:rsidR="00E26112" w:rsidRDefault="00E26112" w:rsidP="00F25929">
      <w:pPr>
        <w:jc w:val="center"/>
        <w:rPr>
          <w:b/>
          <w:color w:val="000000"/>
          <w:u w:val="single"/>
        </w:rPr>
      </w:pPr>
    </w:p>
    <w:p w:rsidR="00E26112" w:rsidRDefault="00E26112" w:rsidP="00F25929">
      <w:pPr>
        <w:jc w:val="center"/>
        <w:rPr>
          <w:b/>
          <w:color w:val="000000"/>
          <w:u w:val="single"/>
        </w:rPr>
      </w:pPr>
    </w:p>
    <w:p w:rsidR="00E26112" w:rsidRDefault="00E26112" w:rsidP="00F25929">
      <w:pPr>
        <w:jc w:val="center"/>
        <w:rPr>
          <w:b/>
          <w:color w:val="000000"/>
          <w:u w:val="single"/>
        </w:rPr>
      </w:pPr>
    </w:p>
    <w:tbl>
      <w:tblPr>
        <w:tblStyle w:val="TableGrid"/>
        <w:tblW w:w="9322" w:type="dxa"/>
        <w:tblLook w:val="04A0" w:firstRow="1" w:lastRow="0" w:firstColumn="1" w:lastColumn="0" w:noHBand="0" w:noVBand="1"/>
      </w:tblPr>
      <w:tblGrid>
        <w:gridCol w:w="2031"/>
        <w:gridCol w:w="4740"/>
        <w:gridCol w:w="1842"/>
        <w:gridCol w:w="709"/>
      </w:tblGrid>
      <w:tr w:rsidR="009058F9" w:rsidRPr="00642C88" w:rsidTr="003B29E5">
        <w:trPr>
          <w:trHeight w:val="416"/>
        </w:trPr>
        <w:tc>
          <w:tcPr>
            <w:tcW w:w="2031" w:type="dxa"/>
            <w:vMerge w:val="restart"/>
          </w:tcPr>
          <w:p w:rsidR="009058F9" w:rsidRDefault="00B65CF0"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III</w:t>
            </w:r>
          </w:p>
          <w:p w:rsidR="009058F9" w:rsidRPr="00642C88" w:rsidRDefault="00B65CF0"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CORE-</w:t>
            </w:r>
            <w:r>
              <w:rPr>
                <w:rFonts w:ascii="Times New Roman" w:eastAsia="Arial" w:hAnsi="Times New Roman" w:cs="Times New Roman"/>
                <w:b/>
                <w:sz w:val="24"/>
                <w:szCs w:val="24"/>
              </w:rPr>
              <w:t>VII</w:t>
            </w:r>
            <w:r w:rsidRPr="00642C88">
              <w:rPr>
                <w:rFonts w:ascii="Times New Roman" w:eastAsia="Arial" w:hAnsi="Times New Roman" w:cs="Times New Roman"/>
                <w:b/>
                <w:sz w:val="24"/>
                <w:szCs w:val="24"/>
              </w:rPr>
              <w:t>I</w:t>
            </w:r>
          </w:p>
          <w:p w:rsidR="009058F9" w:rsidRPr="00642C88" w:rsidRDefault="00B65CF0"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PART-A</w:t>
            </w:r>
          </w:p>
        </w:tc>
        <w:tc>
          <w:tcPr>
            <w:tcW w:w="4740" w:type="dxa"/>
            <w:vMerge w:val="restart"/>
          </w:tcPr>
          <w:p w:rsidR="009058F9" w:rsidRPr="00642C88" w:rsidRDefault="009058F9" w:rsidP="003B29E5">
            <w:pPr>
              <w:pStyle w:val="Normal1"/>
              <w:jc w:val="center"/>
              <w:rPr>
                <w:rFonts w:ascii="Times New Roman" w:eastAsia="Times New Roman" w:hAnsi="Times New Roman" w:cs="Times New Roman"/>
                <w:b/>
                <w:bCs/>
                <w:sz w:val="24"/>
                <w:szCs w:val="24"/>
              </w:rPr>
            </w:pPr>
            <w:r w:rsidRPr="00642C88">
              <w:rPr>
                <w:rFonts w:ascii="Times New Roman" w:eastAsia="Times New Roman" w:hAnsi="Times New Roman" w:cs="Times New Roman"/>
                <w:b/>
                <w:bCs/>
                <w:sz w:val="24"/>
                <w:szCs w:val="24"/>
              </w:rPr>
              <w:t>23PMSWC</w:t>
            </w:r>
            <w:r>
              <w:rPr>
                <w:rFonts w:ascii="Times New Roman" w:eastAsia="Times New Roman" w:hAnsi="Times New Roman" w:cs="Times New Roman"/>
                <w:b/>
                <w:bCs/>
                <w:sz w:val="24"/>
                <w:szCs w:val="24"/>
              </w:rPr>
              <w:t>32-2:</w:t>
            </w:r>
          </w:p>
          <w:p w:rsidR="009058F9" w:rsidRPr="00642C88" w:rsidRDefault="009058F9" w:rsidP="009058F9">
            <w:pPr>
              <w:jc w:val="center"/>
              <w:rPr>
                <w:rFonts w:eastAsia="Arial"/>
                <w:b/>
                <w:bCs/>
              </w:rPr>
            </w:pPr>
            <w:r w:rsidRPr="009058F9">
              <w:rPr>
                <w:b/>
                <w:color w:val="000000"/>
              </w:rPr>
              <w:t>MENTAL HEALTH AND PSYCHIATRIC DISORDERS</w:t>
            </w:r>
            <w:r w:rsidR="00576EA7">
              <w:rPr>
                <w:b/>
                <w:color w:val="000000"/>
              </w:rPr>
              <w:t xml:space="preserve"> (M&amp;P)</w:t>
            </w:r>
          </w:p>
        </w:tc>
        <w:tc>
          <w:tcPr>
            <w:tcW w:w="1842" w:type="dxa"/>
          </w:tcPr>
          <w:p w:rsidR="009058F9" w:rsidRPr="00642C88" w:rsidRDefault="009058F9"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709" w:type="dxa"/>
          </w:tcPr>
          <w:p w:rsidR="009058F9" w:rsidRPr="00642C88" w:rsidRDefault="009058F9"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5</w:t>
            </w:r>
          </w:p>
        </w:tc>
      </w:tr>
      <w:tr w:rsidR="009058F9" w:rsidRPr="00642C88" w:rsidTr="003B29E5">
        <w:trPr>
          <w:trHeight w:val="386"/>
        </w:trPr>
        <w:tc>
          <w:tcPr>
            <w:tcW w:w="2031" w:type="dxa"/>
            <w:vMerge/>
            <w:tcBorders>
              <w:bottom w:val="single" w:sz="4" w:space="0" w:color="000000"/>
            </w:tcBorders>
          </w:tcPr>
          <w:p w:rsidR="009058F9" w:rsidRPr="00642C88" w:rsidRDefault="009058F9" w:rsidP="003B29E5">
            <w:pPr>
              <w:pStyle w:val="Normal1"/>
              <w:jc w:val="center"/>
              <w:rPr>
                <w:rFonts w:ascii="Times New Roman" w:eastAsia="Arial" w:hAnsi="Times New Roman" w:cs="Times New Roman"/>
                <w:b/>
                <w:sz w:val="24"/>
                <w:szCs w:val="24"/>
              </w:rPr>
            </w:pPr>
          </w:p>
        </w:tc>
        <w:tc>
          <w:tcPr>
            <w:tcW w:w="4740" w:type="dxa"/>
            <w:vMerge/>
            <w:tcBorders>
              <w:bottom w:val="single" w:sz="4" w:space="0" w:color="000000"/>
            </w:tcBorders>
          </w:tcPr>
          <w:p w:rsidR="009058F9" w:rsidRPr="00642C88" w:rsidRDefault="009058F9" w:rsidP="003B29E5">
            <w:pPr>
              <w:pStyle w:val="Normal1"/>
              <w:jc w:val="both"/>
              <w:rPr>
                <w:rFonts w:ascii="Times New Roman" w:eastAsia="Arial" w:hAnsi="Times New Roman" w:cs="Times New Roman"/>
                <w:b/>
                <w:sz w:val="24"/>
                <w:szCs w:val="24"/>
              </w:rPr>
            </w:pPr>
          </w:p>
        </w:tc>
        <w:tc>
          <w:tcPr>
            <w:tcW w:w="1842" w:type="dxa"/>
            <w:tcBorders>
              <w:bottom w:val="single" w:sz="4" w:space="0" w:color="000000"/>
            </w:tcBorders>
          </w:tcPr>
          <w:p w:rsidR="009058F9" w:rsidRPr="00642C88" w:rsidRDefault="009058F9"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709" w:type="dxa"/>
            <w:tcBorders>
              <w:bottom w:val="single" w:sz="4" w:space="0" w:color="000000"/>
            </w:tcBorders>
          </w:tcPr>
          <w:p w:rsidR="009058F9" w:rsidRPr="00642C88" w:rsidRDefault="009058F9"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6</w:t>
            </w:r>
          </w:p>
        </w:tc>
      </w:tr>
    </w:tbl>
    <w:p w:rsidR="00E26112" w:rsidRDefault="00E26112" w:rsidP="00F25929">
      <w:pPr>
        <w:jc w:val="center"/>
        <w:rPr>
          <w:b/>
          <w:color w:val="000000"/>
          <w:u w:val="single"/>
        </w:rPr>
      </w:pPr>
    </w:p>
    <w:p w:rsidR="00E26112" w:rsidRDefault="00E26112" w:rsidP="00F25929">
      <w:pPr>
        <w:jc w:val="center"/>
        <w:rPr>
          <w:b/>
          <w:color w:val="000000"/>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001"/>
        <w:gridCol w:w="6641"/>
      </w:tblGrid>
      <w:tr w:rsidR="00F25929" w:rsidTr="009058F9">
        <w:trPr>
          <w:trHeight w:val="452"/>
        </w:trPr>
        <w:tc>
          <w:tcPr>
            <w:tcW w:w="2965" w:type="dxa"/>
            <w:gridSpan w:val="2"/>
            <w:shd w:val="clear" w:color="auto" w:fill="FFFFFF"/>
          </w:tcPr>
          <w:p w:rsidR="00F25929" w:rsidRDefault="00F25929" w:rsidP="00BA5674">
            <w:pPr>
              <w:rPr>
                <w:b/>
                <w:color w:val="000000"/>
                <w:u w:color="000000"/>
              </w:rPr>
            </w:pPr>
            <w:r>
              <w:rPr>
                <w:b/>
                <w:color w:val="000000"/>
                <w:u w:color="000000"/>
              </w:rPr>
              <w:t xml:space="preserve">Prerequisites </w:t>
            </w:r>
          </w:p>
        </w:tc>
        <w:tc>
          <w:tcPr>
            <w:tcW w:w="6641" w:type="dxa"/>
            <w:shd w:val="clear" w:color="auto" w:fill="FFFFFF"/>
          </w:tcPr>
          <w:p w:rsidR="00F25929" w:rsidRDefault="00F25929" w:rsidP="00BA5674">
            <w:pPr>
              <w:rPr>
                <w:b/>
                <w:color w:val="000000"/>
                <w:u w:color="000000"/>
              </w:rPr>
            </w:pPr>
            <w:r>
              <w:rPr>
                <w:b/>
                <w:color w:val="000000"/>
                <w:u w:color="000000"/>
              </w:rPr>
              <w:t xml:space="preserve">Basic Understanding of  </w:t>
            </w:r>
            <w:r>
              <w:rPr>
                <w:b/>
                <w:color w:val="000000"/>
              </w:rPr>
              <w:t>Mental illness</w:t>
            </w:r>
            <w:r>
              <w:rPr>
                <w:b/>
                <w:color w:val="000000"/>
                <w:u w:color="000000"/>
              </w:rPr>
              <w:t xml:space="preserve"> and </w:t>
            </w:r>
            <w:r>
              <w:rPr>
                <w:b/>
                <w:color w:val="000000"/>
              </w:rPr>
              <w:t>Assessment</w:t>
            </w:r>
          </w:p>
        </w:tc>
      </w:tr>
      <w:tr w:rsidR="00F25929" w:rsidTr="00F25929">
        <w:trPr>
          <w:trHeight w:val="452"/>
        </w:trPr>
        <w:tc>
          <w:tcPr>
            <w:tcW w:w="9606" w:type="dxa"/>
            <w:gridSpan w:val="3"/>
          </w:tcPr>
          <w:p w:rsidR="00F25929" w:rsidRDefault="00F25929" w:rsidP="00BA5674">
            <w:pPr>
              <w:rPr>
                <w:b/>
                <w:color w:val="000000"/>
                <w:u w:color="000000"/>
              </w:rPr>
            </w:pPr>
            <w:r>
              <w:rPr>
                <w:b/>
                <w:color w:val="000000"/>
                <w:u w:color="000000"/>
              </w:rPr>
              <w:t xml:space="preserve">Learning Objectives </w:t>
            </w:r>
          </w:p>
        </w:tc>
      </w:tr>
      <w:tr w:rsidR="00F25929" w:rsidTr="009058F9">
        <w:trPr>
          <w:trHeight w:val="402"/>
        </w:trPr>
        <w:tc>
          <w:tcPr>
            <w:tcW w:w="964" w:type="dxa"/>
          </w:tcPr>
          <w:p w:rsidR="00F25929" w:rsidRDefault="00F25929" w:rsidP="00BA5674">
            <w:pPr>
              <w:jc w:val="center"/>
              <w:rPr>
                <w:color w:val="000000"/>
                <w:u w:color="000000"/>
              </w:rPr>
            </w:pPr>
            <w:r>
              <w:rPr>
                <w:color w:val="000000"/>
                <w:u w:color="000000"/>
              </w:rPr>
              <w:t>1</w:t>
            </w:r>
          </w:p>
        </w:tc>
        <w:tc>
          <w:tcPr>
            <w:tcW w:w="8642" w:type="dxa"/>
            <w:gridSpan w:val="2"/>
            <w:vAlign w:val="center"/>
          </w:tcPr>
          <w:p w:rsidR="00F25929" w:rsidRDefault="00F25929" w:rsidP="00BA5674">
            <w:pPr>
              <w:jc w:val="both"/>
              <w:rPr>
                <w:color w:val="000000"/>
              </w:rPr>
            </w:pPr>
            <w:r>
              <w:rPr>
                <w:color w:val="000000"/>
              </w:rPr>
              <w:t>To acquire in-depth knowledge on Mental Health and Mental illness.</w:t>
            </w:r>
          </w:p>
        </w:tc>
      </w:tr>
      <w:tr w:rsidR="00F25929" w:rsidTr="009058F9">
        <w:trPr>
          <w:trHeight w:val="411"/>
        </w:trPr>
        <w:tc>
          <w:tcPr>
            <w:tcW w:w="964" w:type="dxa"/>
          </w:tcPr>
          <w:p w:rsidR="00F25929" w:rsidRDefault="00F25929" w:rsidP="00BA5674">
            <w:pPr>
              <w:jc w:val="center"/>
              <w:rPr>
                <w:color w:val="000000"/>
                <w:u w:color="000000"/>
              </w:rPr>
            </w:pPr>
            <w:r>
              <w:rPr>
                <w:color w:val="000000"/>
                <w:u w:color="000000"/>
              </w:rPr>
              <w:t>2</w:t>
            </w:r>
          </w:p>
        </w:tc>
        <w:tc>
          <w:tcPr>
            <w:tcW w:w="8642" w:type="dxa"/>
            <w:gridSpan w:val="2"/>
            <w:vAlign w:val="center"/>
          </w:tcPr>
          <w:p w:rsidR="00F25929" w:rsidRDefault="00F25929" w:rsidP="00BA5674">
            <w:pPr>
              <w:jc w:val="both"/>
              <w:rPr>
                <w:color w:val="000000"/>
              </w:rPr>
            </w:pPr>
            <w:r>
              <w:rPr>
                <w:color w:val="000000"/>
              </w:rPr>
              <w:t>To understand the attitudes and belief pertaining to mental illness</w:t>
            </w:r>
          </w:p>
        </w:tc>
      </w:tr>
      <w:tr w:rsidR="00F25929" w:rsidTr="009058F9">
        <w:trPr>
          <w:trHeight w:val="415"/>
        </w:trPr>
        <w:tc>
          <w:tcPr>
            <w:tcW w:w="964" w:type="dxa"/>
          </w:tcPr>
          <w:p w:rsidR="00F25929" w:rsidRDefault="00F25929" w:rsidP="00BA5674">
            <w:pPr>
              <w:jc w:val="center"/>
              <w:rPr>
                <w:color w:val="000000"/>
                <w:u w:color="000000"/>
              </w:rPr>
            </w:pPr>
            <w:r>
              <w:rPr>
                <w:color w:val="000000"/>
                <w:u w:color="000000"/>
              </w:rPr>
              <w:t>3</w:t>
            </w:r>
          </w:p>
        </w:tc>
        <w:tc>
          <w:tcPr>
            <w:tcW w:w="8642" w:type="dxa"/>
            <w:gridSpan w:val="2"/>
            <w:vAlign w:val="center"/>
          </w:tcPr>
          <w:p w:rsidR="00F25929" w:rsidRDefault="00F25929" w:rsidP="00BA5674">
            <w:pPr>
              <w:jc w:val="both"/>
              <w:rPr>
                <w:color w:val="000000"/>
              </w:rPr>
            </w:pPr>
            <w:r>
              <w:rPr>
                <w:color w:val="000000"/>
              </w:rPr>
              <w:t xml:space="preserve">To impart skills on psychiatric assessment </w:t>
            </w:r>
          </w:p>
        </w:tc>
      </w:tr>
      <w:tr w:rsidR="00F25929" w:rsidTr="009058F9">
        <w:trPr>
          <w:trHeight w:val="420"/>
        </w:trPr>
        <w:tc>
          <w:tcPr>
            <w:tcW w:w="964" w:type="dxa"/>
          </w:tcPr>
          <w:p w:rsidR="00F25929" w:rsidRDefault="00F25929" w:rsidP="00BA5674">
            <w:pPr>
              <w:jc w:val="center"/>
              <w:rPr>
                <w:color w:val="000000"/>
                <w:u w:color="000000"/>
              </w:rPr>
            </w:pPr>
            <w:r>
              <w:rPr>
                <w:color w:val="000000"/>
                <w:u w:color="000000"/>
              </w:rPr>
              <w:t>4</w:t>
            </w:r>
          </w:p>
        </w:tc>
        <w:tc>
          <w:tcPr>
            <w:tcW w:w="8642" w:type="dxa"/>
            <w:gridSpan w:val="2"/>
            <w:vAlign w:val="center"/>
          </w:tcPr>
          <w:p w:rsidR="00F25929" w:rsidRDefault="00F25929" w:rsidP="00BA5674">
            <w:pPr>
              <w:jc w:val="both"/>
              <w:rPr>
                <w:color w:val="000000"/>
              </w:rPr>
            </w:pPr>
            <w:r>
              <w:rPr>
                <w:color w:val="000000"/>
              </w:rPr>
              <w:t>To acquire knowledge of the phenomenology, symptomatology, and treatment of Common Mental Disorders. </w:t>
            </w:r>
          </w:p>
        </w:tc>
      </w:tr>
      <w:tr w:rsidR="00F25929" w:rsidTr="009058F9">
        <w:trPr>
          <w:trHeight w:val="412"/>
        </w:trPr>
        <w:tc>
          <w:tcPr>
            <w:tcW w:w="964" w:type="dxa"/>
          </w:tcPr>
          <w:p w:rsidR="00F25929" w:rsidRDefault="00F25929" w:rsidP="00BA5674">
            <w:pPr>
              <w:jc w:val="center"/>
              <w:rPr>
                <w:color w:val="000000"/>
                <w:u w:color="000000"/>
              </w:rPr>
            </w:pPr>
            <w:r>
              <w:rPr>
                <w:color w:val="000000"/>
                <w:u w:color="000000"/>
              </w:rPr>
              <w:t>5</w:t>
            </w:r>
          </w:p>
        </w:tc>
        <w:tc>
          <w:tcPr>
            <w:tcW w:w="8642" w:type="dxa"/>
            <w:gridSpan w:val="2"/>
            <w:vAlign w:val="bottom"/>
          </w:tcPr>
          <w:p w:rsidR="00F25929" w:rsidRDefault="00F25929" w:rsidP="00BA5674">
            <w:pPr>
              <w:rPr>
                <w:color w:val="000000"/>
              </w:rPr>
            </w:pPr>
            <w:r>
              <w:rPr>
                <w:color w:val="000000"/>
              </w:rPr>
              <w:t>To acquire knowledge in legislation related to mental health.</w:t>
            </w:r>
          </w:p>
        </w:tc>
      </w:tr>
    </w:tbl>
    <w:p w:rsidR="00F25929" w:rsidRDefault="00F25929" w:rsidP="00F25929">
      <w:pPr>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F25929" w:rsidTr="00F25929">
        <w:tc>
          <w:tcPr>
            <w:tcW w:w="9606" w:type="dxa"/>
          </w:tcPr>
          <w:p w:rsidR="00F25929" w:rsidRDefault="00F25929" w:rsidP="00BA5674">
            <w:pPr>
              <w:rPr>
                <w:b/>
              </w:rPr>
            </w:pPr>
            <w:r>
              <w:rPr>
                <w:b/>
              </w:rPr>
              <w:t xml:space="preserve">Course Outcomes </w:t>
            </w:r>
          </w:p>
          <w:p w:rsidR="00F25929" w:rsidRDefault="00F25929" w:rsidP="00BA5674">
            <w:pPr>
              <w:rPr>
                <w:b/>
              </w:rPr>
            </w:pPr>
          </w:p>
          <w:p w:rsidR="00F25929" w:rsidRDefault="00F25929" w:rsidP="00BA5674">
            <w:pPr>
              <w:autoSpaceDE w:val="0"/>
              <w:autoSpaceDN w:val="0"/>
              <w:adjustRightInd w:val="0"/>
              <w:jc w:val="both"/>
              <w:rPr>
                <w:color w:val="000000"/>
              </w:rPr>
            </w:pPr>
            <w:r>
              <w:rPr>
                <w:color w:val="000000"/>
              </w:rPr>
              <w:t xml:space="preserve">On the successful completion of the course, student will be able: </w:t>
            </w:r>
          </w:p>
          <w:p w:rsidR="00F25929" w:rsidRDefault="00F25929" w:rsidP="00BA5674">
            <w:pPr>
              <w:autoSpaceDE w:val="0"/>
              <w:autoSpaceDN w:val="0"/>
              <w:adjustRightInd w:val="0"/>
              <w:jc w:val="both"/>
              <w:rPr>
                <w:color w:val="000000"/>
              </w:rPr>
            </w:pPr>
          </w:p>
          <w:p w:rsidR="00F25929" w:rsidRDefault="00F25929" w:rsidP="00BA5674">
            <w:pPr>
              <w:rPr>
                <w:color w:val="000000"/>
              </w:rPr>
            </w:pPr>
            <w:r>
              <w:rPr>
                <w:color w:val="000000"/>
              </w:rPr>
              <w:t>CO1: To understand the concept of Mental Health</w:t>
            </w:r>
          </w:p>
          <w:p w:rsidR="00F25929" w:rsidRDefault="00F25929" w:rsidP="00BA5674">
            <w:pPr>
              <w:rPr>
                <w:color w:val="000000"/>
              </w:rPr>
            </w:pPr>
            <w:r>
              <w:rPr>
                <w:color w:val="000000"/>
              </w:rPr>
              <w:t>CO2: To evaluate the client using psychiatric assessment tools</w:t>
            </w:r>
          </w:p>
          <w:p w:rsidR="00F25929" w:rsidRDefault="00F25929" w:rsidP="00BA5674">
            <w:pPr>
              <w:rPr>
                <w:color w:val="000000"/>
              </w:rPr>
            </w:pPr>
            <w:r>
              <w:rPr>
                <w:color w:val="000000"/>
              </w:rPr>
              <w:t xml:space="preserve">CO3: To know the various mental health issues in the community </w:t>
            </w:r>
          </w:p>
          <w:p w:rsidR="00F25929" w:rsidRDefault="00F25929" w:rsidP="00F25929">
            <w:pPr>
              <w:ind w:right="-107"/>
              <w:rPr>
                <w:color w:val="000000"/>
              </w:rPr>
            </w:pPr>
            <w:r>
              <w:rPr>
                <w:color w:val="000000"/>
              </w:rPr>
              <w:t>CO4: To apply the phenomenology, symptomatology, and treatment of common mental disorders.</w:t>
            </w:r>
          </w:p>
          <w:p w:rsidR="00F25929" w:rsidRDefault="00F25929" w:rsidP="00BA5674">
            <w:pPr>
              <w:rPr>
                <w:color w:val="000000"/>
              </w:rPr>
            </w:pPr>
            <w:r>
              <w:rPr>
                <w:color w:val="000000"/>
              </w:rPr>
              <w:t>CO5: To use legislation appropriate to Mental Health related issues. </w:t>
            </w:r>
          </w:p>
          <w:p w:rsidR="00F25929" w:rsidRDefault="00F25929" w:rsidP="00BA5674">
            <w:pPr>
              <w:rPr>
                <w:color w:val="000000"/>
              </w:rPr>
            </w:pPr>
            <w:r>
              <w:rPr>
                <w:color w:val="000000"/>
              </w:rPr>
              <w:t>CO6: To effectively identify Mental Disorders</w:t>
            </w:r>
          </w:p>
          <w:p w:rsidR="00F25929" w:rsidRDefault="00F25929" w:rsidP="00BA5674">
            <w:pPr>
              <w:autoSpaceDE w:val="0"/>
              <w:autoSpaceDN w:val="0"/>
              <w:adjustRightInd w:val="0"/>
              <w:rPr>
                <w:b/>
              </w:rPr>
            </w:pPr>
          </w:p>
        </w:tc>
      </w:tr>
    </w:tbl>
    <w:p w:rsidR="00F25929" w:rsidRDefault="00F25929" w:rsidP="00F25929">
      <w:pPr>
        <w:rPr>
          <w:b/>
        </w:rPr>
      </w:pPr>
    </w:p>
    <w:p w:rsidR="00F25929" w:rsidRDefault="00F25929" w:rsidP="00F25929">
      <w:pPr>
        <w:spacing w:line="360" w:lineRule="auto"/>
        <w:jc w:val="both"/>
        <w:rPr>
          <w:b/>
        </w:rPr>
      </w:pPr>
      <w:r>
        <w:rPr>
          <w:b/>
        </w:rPr>
        <w:t>UNIT – I</w:t>
      </w:r>
      <w:r>
        <w:rPr>
          <w:b/>
        </w:rPr>
        <w:tab/>
      </w:r>
      <w:r>
        <w:rPr>
          <w:b/>
        </w:rPr>
        <w:tab/>
      </w:r>
      <w:r>
        <w:rPr>
          <w:b/>
        </w:rPr>
        <w:tab/>
      </w:r>
      <w:r>
        <w:rPr>
          <w:b/>
        </w:rPr>
        <w:tab/>
      </w:r>
      <w:r>
        <w:rPr>
          <w:b/>
        </w:rPr>
        <w:tab/>
      </w:r>
      <w:r>
        <w:rPr>
          <w:b/>
        </w:rPr>
        <w:tab/>
      </w:r>
      <w:r>
        <w:rPr>
          <w:b/>
        </w:rPr>
        <w:tab/>
      </w:r>
      <w:r>
        <w:rPr>
          <w:b/>
        </w:rPr>
        <w:tab/>
      </w:r>
      <w:r>
        <w:rPr>
          <w:b/>
        </w:rPr>
        <w:tab/>
        <w:t>(12 Hours)</w:t>
      </w:r>
    </w:p>
    <w:p w:rsidR="00F25929" w:rsidRDefault="00F25929" w:rsidP="00F25929">
      <w:pPr>
        <w:spacing w:line="360" w:lineRule="auto"/>
        <w:jc w:val="both"/>
      </w:pPr>
      <w:r>
        <w:rPr>
          <w:b/>
          <w:color w:val="000000"/>
        </w:rPr>
        <w:t>Concept of Mental Health:</w:t>
      </w:r>
      <w:r w:rsidR="00E200B1">
        <w:rPr>
          <w:b/>
          <w:color w:val="000000"/>
        </w:rPr>
        <w:t xml:space="preserve"> </w:t>
      </w:r>
      <w:r>
        <w:rPr>
          <w:color w:val="000000"/>
        </w:rPr>
        <w:t>Normality &amp; Abnormality, Concept of Mental Health, History of Psychiatry, Mental Health in India, Biopsychosocial Model. Socio-cultural factors in Psychiatry. Magico-religious practice</w:t>
      </w:r>
    </w:p>
    <w:p w:rsidR="00F25929" w:rsidRPr="00F25929" w:rsidRDefault="00F25929" w:rsidP="00F25929">
      <w:pPr>
        <w:spacing w:line="360" w:lineRule="auto"/>
        <w:jc w:val="both"/>
        <w:rPr>
          <w:b/>
          <w:sz w:val="6"/>
        </w:rPr>
      </w:pPr>
    </w:p>
    <w:p w:rsidR="00F25929" w:rsidRDefault="00F25929" w:rsidP="00F25929">
      <w:pPr>
        <w:spacing w:line="360" w:lineRule="auto"/>
        <w:jc w:val="both"/>
        <w:rPr>
          <w:b/>
        </w:rPr>
      </w:pPr>
      <w:r>
        <w:rPr>
          <w:b/>
        </w:rPr>
        <w:t>UNIT – II</w:t>
      </w:r>
      <w:r>
        <w:rPr>
          <w:b/>
        </w:rPr>
        <w:tab/>
      </w:r>
      <w:r>
        <w:rPr>
          <w:b/>
        </w:rPr>
        <w:tab/>
      </w:r>
      <w:r>
        <w:rPr>
          <w:b/>
        </w:rPr>
        <w:tab/>
      </w:r>
      <w:r>
        <w:rPr>
          <w:b/>
        </w:rPr>
        <w:tab/>
      </w:r>
      <w:r>
        <w:rPr>
          <w:b/>
        </w:rPr>
        <w:tab/>
      </w:r>
      <w:r>
        <w:rPr>
          <w:b/>
        </w:rPr>
        <w:tab/>
      </w:r>
      <w:r>
        <w:rPr>
          <w:b/>
        </w:rPr>
        <w:tab/>
      </w:r>
      <w:r>
        <w:rPr>
          <w:b/>
        </w:rPr>
        <w:tab/>
      </w:r>
      <w:r>
        <w:rPr>
          <w:b/>
        </w:rPr>
        <w:tab/>
        <w:t>(12 Hours)</w:t>
      </w:r>
    </w:p>
    <w:p w:rsidR="00F25929" w:rsidRDefault="00F25929" w:rsidP="00F25929">
      <w:pPr>
        <w:spacing w:line="360" w:lineRule="auto"/>
        <w:jc w:val="both"/>
      </w:pPr>
      <w:r>
        <w:rPr>
          <w:b/>
          <w:color w:val="000000"/>
        </w:rPr>
        <w:t xml:space="preserve">Psychiatric Assessment: </w:t>
      </w:r>
      <w:r>
        <w:rPr>
          <w:color w:val="000000"/>
        </w:rPr>
        <w:t>Psychiatric Interviewing - Case History Taking and Mental State Examination, Psycho-Social and Multidimensional Assessment, Use of Mental Health Scales in assessment. Disability Assessment (IDEAS).</w:t>
      </w:r>
    </w:p>
    <w:p w:rsidR="00F25929" w:rsidRPr="00F25929" w:rsidRDefault="00F25929" w:rsidP="00F25929">
      <w:pPr>
        <w:autoSpaceDE w:val="0"/>
        <w:autoSpaceDN w:val="0"/>
        <w:adjustRightInd w:val="0"/>
        <w:spacing w:line="360" w:lineRule="auto"/>
        <w:jc w:val="both"/>
        <w:rPr>
          <w:b/>
          <w:sz w:val="8"/>
        </w:rPr>
      </w:pPr>
    </w:p>
    <w:p w:rsidR="00F25929" w:rsidRDefault="00F25929" w:rsidP="00F25929">
      <w:pPr>
        <w:spacing w:line="360" w:lineRule="auto"/>
        <w:jc w:val="both"/>
        <w:rPr>
          <w:b/>
        </w:rPr>
      </w:pPr>
      <w:r>
        <w:rPr>
          <w:b/>
        </w:rPr>
        <w:t>UNIT – IIII</w:t>
      </w:r>
      <w:r>
        <w:rPr>
          <w:b/>
        </w:rPr>
        <w:tab/>
      </w:r>
      <w:r>
        <w:rPr>
          <w:b/>
        </w:rPr>
        <w:tab/>
      </w:r>
      <w:r>
        <w:rPr>
          <w:b/>
        </w:rPr>
        <w:tab/>
      </w:r>
      <w:r>
        <w:rPr>
          <w:b/>
        </w:rPr>
        <w:tab/>
      </w:r>
      <w:r>
        <w:rPr>
          <w:b/>
        </w:rPr>
        <w:tab/>
      </w:r>
      <w:r>
        <w:rPr>
          <w:b/>
        </w:rPr>
        <w:tab/>
      </w:r>
      <w:r>
        <w:rPr>
          <w:b/>
        </w:rPr>
        <w:tab/>
      </w:r>
      <w:r>
        <w:rPr>
          <w:b/>
        </w:rPr>
        <w:tab/>
      </w:r>
      <w:r>
        <w:rPr>
          <w:b/>
        </w:rPr>
        <w:tab/>
        <w:t>(12 Hours)</w:t>
      </w:r>
    </w:p>
    <w:p w:rsidR="00F25929" w:rsidRDefault="00F25929" w:rsidP="00F25929">
      <w:pPr>
        <w:spacing w:line="360" w:lineRule="auto"/>
        <w:jc w:val="both"/>
        <w:rPr>
          <w:color w:val="000000"/>
        </w:rPr>
      </w:pPr>
      <w:r>
        <w:rPr>
          <w:b/>
          <w:color w:val="000000"/>
        </w:rPr>
        <w:t>Common Mental Disorders</w:t>
      </w:r>
      <w:r>
        <w:rPr>
          <w:b/>
          <w:color w:val="000000"/>
        </w:rPr>
        <w:tab/>
        <w:t>&amp; Classification:</w:t>
      </w:r>
      <w:r>
        <w:rPr>
          <w:color w:val="000000"/>
        </w:rPr>
        <w:t xml:space="preserve">Classification of mental Disorders – ICD 10, DSM V, ICF. Clinical Signs, Symptoms, Causes and Treatment of the following Common Mental Disorders: Neurocognitive Disorders, Personality Disorders, Schizophrenia, Bipolar and related disorders and Depressive Disorders </w:t>
      </w:r>
    </w:p>
    <w:p w:rsidR="00F25929" w:rsidRDefault="00F25929" w:rsidP="00F25929">
      <w:pPr>
        <w:spacing w:line="360" w:lineRule="auto"/>
        <w:jc w:val="both"/>
        <w:rPr>
          <w:b/>
        </w:rPr>
      </w:pPr>
      <w:r>
        <w:rPr>
          <w:b/>
        </w:rPr>
        <w:t>UNIT – IV</w:t>
      </w:r>
      <w:r>
        <w:rPr>
          <w:b/>
        </w:rPr>
        <w:tab/>
      </w:r>
      <w:r>
        <w:rPr>
          <w:b/>
        </w:rPr>
        <w:tab/>
      </w:r>
      <w:r>
        <w:rPr>
          <w:b/>
        </w:rPr>
        <w:tab/>
      </w:r>
      <w:r>
        <w:rPr>
          <w:b/>
        </w:rPr>
        <w:tab/>
      </w:r>
      <w:r>
        <w:rPr>
          <w:b/>
        </w:rPr>
        <w:tab/>
      </w:r>
      <w:r>
        <w:rPr>
          <w:b/>
        </w:rPr>
        <w:tab/>
      </w:r>
      <w:r>
        <w:rPr>
          <w:b/>
        </w:rPr>
        <w:tab/>
      </w:r>
      <w:r>
        <w:rPr>
          <w:b/>
        </w:rPr>
        <w:tab/>
      </w:r>
      <w:r>
        <w:rPr>
          <w:b/>
        </w:rPr>
        <w:tab/>
        <w:t>(12 Hours)</w:t>
      </w:r>
    </w:p>
    <w:p w:rsidR="00F25929" w:rsidRDefault="00F25929" w:rsidP="00F25929">
      <w:pPr>
        <w:spacing w:line="360" w:lineRule="auto"/>
        <w:jc w:val="both"/>
        <w:rPr>
          <w:b/>
        </w:rPr>
      </w:pPr>
      <w:r>
        <w:rPr>
          <w:b/>
          <w:color w:val="000000"/>
        </w:rPr>
        <w:t>Neurotic stress related disorders other disorders: </w:t>
      </w:r>
      <w:r>
        <w:rPr>
          <w:color w:val="000000"/>
        </w:rPr>
        <w:t>Anxiety Disorders, Dissociative &amp; Somatoform Disorders, Eating disorders, Elimination disorders, Conduct Disorders, Sleep-Wake Disorders, Sexual disorders, Substance-related and Addictive Disorders, Neurodevelopmental disorders</w:t>
      </w:r>
    </w:p>
    <w:p w:rsidR="00F25929" w:rsidRPr="00F25929" w:rsidRDefault="00F25929" w:rsidP="00F25929">
      <w:pPr>
        <w:spacing w:line="360" w:lineRule="auto"/>
        <w:jc w:val="both"/>
        <w:rPr>
          <w:b/>
          <w:sz w:val="4"/>
        </w:rPr>
      </w:pPr>
    </w:p>
    <w:p w:rsidR="00F25929" w:rsidRDefault="00F25929" w:rsidP="00F25929">
      <w:pPr>
        <w:spacing w:line="360" w:lineRule="auto"/>
        <w:jc w:val="both"/>
        <w:rPr>
          <w:b/>
        </w:rPr>
      </w:pPr>
      <w:r>
        <w:rPr>
          <w:b/>
        </w:rPr>
        <w:t>UNIT – V</w:t>
      </w:r>
      <w:r>
        <w:rPr>
          <w:b/>
        </w:rPr>
        <w:tab/>
      </w:r>
      <w:r>
        <w:rPr>
          <w:b/>
        </w:rPr>
        <w:tab/>
      </w:r>
      <w:r>
        <w:rPr>
          <w:b/>
        </w:rPr>
        <w:tab/>
      </w:r>
      <w:r>
        <w:rPr>
          <w:b/>
        </w:rPr>
        <w:tab/>
      </w:r>
      <w:r>
        <w:rPr>
          <w:b/>
        </w:rPr>
        <w:tab/>
      </w:r>
      <w:r>
        <w:rPr>
          <w:b/>
        </w:rPr>
        <w:tab/>
      </w:r>
      <w:r>
        <w:rPr>
          <w:b/>
        </w:rPr>
        <w:tab/>
      </w:r>
      <w:r>
        <w:rPr>
          <w:b/>
        </w:rPr>
        <w:tab/>
      </w:r>
      <w:r>
        <w:rPr>
          <w:b/>
        </w:rPr>
        <w:tab/>
        <w:t>(12 Hours)</w:t>
      </w:r>
    </w:p>
    <w:p w:rsidR="00F25929" w:rsidRDefault="00F25929" w:rsidP="00F25929">
      <w:pPr>
        <w:spacing w:line="360" w:lineRule="auto"/>
        <w:jc w:val="both"/>
      </w:pPr>
      <w:r>
        <w:rPr>
          <w:b/>
          <w:color w:val="000000"/>
        </w:rPr>
        <w:t xml:space="preserve">Legislations related to Mental Illness: </w:t>
      </w:r>
      <w:r>
        <w:rPr>
          <w:color w:val="000000"/>
        </w:rPr>
        <w:t>Mental Health Care Act 2017, Rights of Persons with Disabilities (RPWD) Act 2016, Narcotic drugs and Psychotropic Substances Act 1985</w:t>
      </w:r>
      <w:r>
        <w:t xml:space="preserve">. </w:t>
      </w:r>
    </w:p>
    <w:p w:rsidR="00F25929" w:rsidRPr="00F25929" w:rsidRDefault="00F25929" w:rsidP="00F25929">
      <w:pPr>
        <w:spacing w:line="360" w:lineRule="auto"/>
        <w:jc w:val="both"/>
        <w:rPr>
          <w:sz w:val="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4"/>
      </w:tblGrid>
      <w:tr w:rsidR="00F25929" w:rsidTr="00192606">
        <w:tc>
          <w:tcPr>
            <w:tcW w:w="9464" w:type="dxa"/>
          </w:tcPr>
          <w:p w:rsidR="00F25929" w:rsidRDefault="00F25929" w:rsidP="00BA5674">
            <w:pPr>
              <w:rPr>
                <w:b/>
              </w:rPr>
            </w:pPr>
            <w:r>
              <w:rPr>
                <w:b/>
              </w:rPr>
              <w:t>Text Books</w:t>
            </w:r>
          </w:p>
          <w:p w:rsidR="00F25929" w:rsidRPr="00F25929" w:rsidRDefault="00F25929" w:rsidP="00BA5674">
            <w:pPr>
              <w:autoSpaceDE w:val="0"/>
              <w:autoSpaceDN w:val="0"/>
              <w:adjustRightInd w:val="0"/>
              <w:ind w:left="720"/>
              <w:jc w:val="both"/>
              <w:rPr>
                <w:sz w:val="10"/>
              </w:rPr>
            </w:pPr>
          </w:p>
          <w:p w:rsidR="00F25929" w:rsidRDefault="00F25929" w:rsidP="00D91A39">
            <w:pPr>
              <w:numPr>
                <w:ilvl w:val="0"/>
                <w:numId w:val="46"/>
              </w:numPr>
              <w:autoSpaceDE w:val="0"/>
              <w:autoSpaceDN w:val="0"/>
              <w:adjustRightInd w:val="0"/>
              <w:jc w:val="both"/>
            </w:pPr>
            <w:r>
              <w:t>American Psychiatric Association, 2013, Diagnostic and Statistical Manual of Mental Disorders DSM-5</w:t>
            </w:r>
          </w:p>
          <w:p w:rsidR="00F25929" w:rsidRDefault="00F25929" w:rsidP="00BA5674">
            <w:pPr>
              <w:autoSpaceDE w:val="0"/>
              <w:autoSpaceDN w:val="0"/>
              <w:adjustRightInd w:val="0"/>
              <w:ind w:left="720"/>
              <w:jc w:val="both"/>
            </w:pPr>
          </w:p>
          <w:p w:rsidR="00F25929" w:rsidRDefault="00F25929" w:rsidP="00D91A39">
            <w:pPr>
              <w:numPr>
                <w:ilvl w:val="0"/>
                <w:numId w:val="46"/>
              </w:numPr>
              <w:jc w:val="both"/>
              <w:rPr>
                <w:color w:val="000000"/>
              </w:rPr>
            </w:pPr>
            <w:r>
              <w:rPr>
                <w:color w:val="000000"/>
              </w:rPr>
              <w:t>Ahuja Niraj (2011), A short textbook of psychiatry, 7</w:t>
            </w:r>
            <w:r>
              <w:rPr>
                <w:color w:val="000000"/>
                <w:vertAlign w:val="superscript"/>
              </w:rPr>
              <w:t>th</w:t>
            </w:r>
            <w:r>
              <w:rPr>
                <w:color w:val="000000"/>
              </w:rPr>
              <w:t xml:space="preserve"> Edition, Jaypee Brothers Medical Publishers (P) Ltd, New Delhi.</w:t>
            </w:r>
          </w:p>
          <w:p w:rsidR="00F25929" w:rsidRDefault="00F25929" w:rsidP="00BA5674">
            <w:pPr>
              <w:ind w:left="720"/>
              <w:jc w:val="both"/>
              <w:rPr>
                <w:color w:val="000000"/>
              </w:rPr>
            </w:pPr>
          </w:p>
          <w:p w:rsidR="00F25929" w:rsidRDefault="00F25929" w:rsidP="00D91A39">
            <w:pPr>
              <w:numPr>
                <w:ilvl w:val="0"/>
                <w:numId w:val="46"/>
              </w:numPr>
              <w:jc w:val="both"/>
              <w:rPr>
                <w:color w:val="000000"/>
              </w:rPr>
            </w:pPr>
            <w:r>
              <w:rPr>
                <w:color w:val="000000"/>
              </w:rPr>
              <w:t xml:space="preserve">Coleman, &amp; James, (1996). </w:t>
            </w:r>
            <w:r>
              <w:rPr>
                <w:i/>
                <w:color w:val="000000"/>
              </w:rPr>
              <w:t>Abnormal Psychology Modern Life</w:t>
            </w:r>
            <w:r>
              <w:rPr>
                <w:color w:val="000000"/>
              </w:rPr>
              <w:t>. Mumbai: TaraporeVala and Sons.</w:t>
            </w:r>
          </w:p>
          <w:p w:rsidR="00F25929" w:rsidRPr="00F25929" w:rsidRDefault="00F25929" w:rsidP="00BA5674">
            <w:pPr>
              <w:jc w:val="both"/>
              <w:rPr>
                <w:color w:val="000000"/>
                <w:sz w:val="16"/>
              </w:rPr>
            </w:pPr>
          </w:p>
          <w:p w:rsidR="00F25929" w:rsidRDefault="00F25929" w:rsidP="00D91A39">
            <w:pPr>
              <w:numPr>
                <w:ilvl w:val="0"/>
                <w:numId w:val="46"/>
              </w:numPr>
              <w:jc w:val="both"/>
              <w:rPr>
                <w:color w:val="000000"/>
              </w:rPr>
            </w:pPr>
            <w:r>
              <w:rPr>
                <w:color w:val="000000"/>
              </w:rPr>
              <w:t xml:space="preserve">Francis, Abraham P. (Ed.) (2014) </w:t>
            </w:r>
            <w:r>
              <w:rPr>
                <w:i/>
                <w:color w:val="000000"/>
              </w:rPr>
              <w:t xml:space="preserve">Social Work in Mental Health – Areas of Practice, Challenges &amp; Way Forward. </w:t>
            </w:r>
            <w:r>
              <w:rPr>
                <w:color w:val="000000"/>
              </w:rPr>
              <w:t>Sage.</w:t>
            </w:r>
          </w:p>
          <w:p w:rsidR="00F25929" w:rsidRPr="00F25929" w:rsidRDefault="00F25929" w:rsidP="00BA5674">
            <w:pPr>
              <w:ind w:left="720"/>
              <w:jc w:val="both"/>
              <w:rPr>
                <w:color w:val="000000"/>
                <w:sz w:val="14"/>
              </w:rPr>
            </w:pPr>
          </w:p>
          <w:p w:rsidR="00F25929" w:rsidRDefault="00F25929" w:rsidP="00D91A39">
            <w:pPr>
              <w:numPr>
                <w:ilvl w:val="0"/>
                <w:numId w:val="46"/>
              </w:numPr>
              <w:jc w:val="both"/>
              <w:rPr>
                <w:color w:val="000000"/>
              </w:rPr>
            </w:pPr>
            <w:r>
              <w:rPr>
                <w:color w:val="000000"/>
              </w:rPr>
              <w:t xml:space="preserve">Kaplan, Harold, I., &amp; Sadock, B.J., (1989). </w:t>
            </w:r>
            <w:r>
              <w:rPr>
                <w:i/>
                <w:color w:val="000000"/>
              </w:rPr>
              <w:t>Comprehensive Text Book of Psychiatry</w:t>
            </w:r>
            <w:r>
              <w:rPr>
                <w:color w:val="000000"/>
              </w:rPr>
              <w:t>. London: Williams &amp; Wilkins, Baltimore.</w:t>
            </w:r>
          </w:p>
          <w:p w:rsidR="00F25929" w:rsidRDefault="00F25929" w:rsidP="00BA5674">
            <w:pPr>
              <w:rPr>
                <w:b/>
              </w:rPr>
            </w:pPr>
          </w:p>
        </w:tc>
      </w:tr>
      <w:tr w:rsidR="00F25929" w:rsidTr="00192606">
        <w:tc>
          <w:tcPr>
            <w:tcW w:w="9464" w:type="dxa"/>
          </w:tcPr>
          <w:p w:rsidR="00F25929" w:rsidRDefault="00F25929" w:rsidP="00BA5674">
            <w:pPr>
              <w:rPr>
                <w:b/>
              </w:rPr>
            </w:pPr>
            <w:r>
              <w:rPr>
                <w:b/>
              </w:rPr>
              <w:t>Books for References</w:t>
            </w:r>
          </w:p>
          <w:p w:rsidR="00F25929" w:rsidRPr="009058F9" w:rsidRDefault="00F25929" w:rsidP="00BA5674">
            <w:pPr>
              <w:rPr>
                <w:b/>
                <w:sz w:val="8"/>
              </w:rPr>
            </w:pPr>
          </w:p>
          <w:p w:rsidR="00F25929" w:rsidRDefault="00F25929" w:rsidP="00D91A39">
            <w:pPr>
              <w:numPr>
                <w:ilvl w:val="0"/>
                <w:numId w:val="47"/>
              </w:numPr>
              <w:spacing w:after="120" w:line="360" w:lineRule="auto"/>
              <w:jc w:val="both"/>
              <w:rPr>
                <w:b/>
                <w:color w:val="000000"/>
              </w:rPr>
            </w:pPr>
            <w:r>
              <w:rPr>
                <w:color w:val="000000"/>
              </w:rPr>
              <w:t xml:space="preserve">American Psychiatric Association (1994). </w:t>
            </w:r>
            <w:r>
              <w:rPr>
                <w:i/>
                <w:color w:val="000000"/>
              </w:rPr>
              <w:t>Diagnostic Criterion from DSM-IV</w:t>
            </w:r>
            <w:r>
              <w:rPr>
                <w:color w:val="000000"/>
              </w:rPr>
              <w:t>. Washington DC: American Psychiatric Association</w:t>
            </w:r>
          </w:p>
          <w:p w:rsidR="00F25929" w:rsidRDefault="00F25929" w:rsidP="00D91A39">
            <w:pPr>
              <w:numPr>
                <w:ilvl w:val="0"/>
                <w:numId w:val="47"/>
              </w:numPr>
              <w:spacing w:after="120" w:line="360" w:lineRule="auto"/>
              <w:jc w:val="both"/>
              <w:rPr>
                <w:b/>
                <w:color w:val="000000"/>
              </w:rPr>
            </w:pPr>
            <w:r>
              <w:rPr>
                <w:color w:val="000000"/>
              </w:rPr>
              <w:t xml:space="preserve">Bhugra, Gopinath.,&amp; Vikram Patel., (2005). </w:t>
            </w:r>
            <w:r>
              <w:rPr>
                <w:i/>
                <w:color w:val="000000"/>
              </w:rPr>
              <w:t>Handbook of Psychiatry- A South Asian Perspective</w:t>
            </w:r>
            <w:r>
              <w:rPr>
                <w:color w:val="000000"/>
              </w:rPr>
              <w:t>. Mumbai: Byword Viva Publishers Pvt. Ltd.</w:t>
            </w:r>
          </w:p>
          <w:p w:rsidR="00F25929" w:rsidRDefault="00F25929" w:rsidP="00D91A39">
            <w:pPr>
              <w:numPr>
                <w:ilvl w:val="0"/>
                <w:numId w:val="47"/>
              </w:numPr>
              <w:spacing w:after="120" w:line="360" w:lineRule="auto"/>
              <w:jc w:val="both"/>
              <w:rPr>
                <w:b/>
                <w:color w:val="000000"/>
              </w:rPr>
            </w:pPr>
            <w:r>
              <w:rPr>
                <w:color w:val="000000"/>
              </w:rPr>
              <w:t>Diagnostic Criteria for Research, AITBS Publishers and Distributors, Delhi</w:t>
            </w:r>
          </w:p>
          <w:p w:rsidR="00F25929" w:rsidRDefault="00F25929" w:rsidP="00D91A39">
            <w:pPr>
              <w:numPr>
                <w:ilvl w:val="0"/>
                <w:numId w:val="47"/>
              </w:numPr>
              <w:spacing w:after="120" w:line="360" w:lineRule="auto"/>
              <w:jc w:val="both"/>
              <w:rPr>
                <w:b/>
                <w:color w:val="000000"/>
              </w:rPr>
            </w:pPr>
            <w:r>
              <w:rPr>
                <w:color w:val="000000"/>
              </w:rPr>
              <w:t xml:space="preserve">Kapur, M., (1995). </w:t>
            </w:r>
            <w:r>
              <w:rPr>
                <w:i/>
                <w:color w:val="000000"/>
              </w:rPr>
              <w:t>Mental Health of Indian Children</w:t>
            </w:r>
            <w:r>
              <w:rPr>
                <w:color w:val="000000"/>
              </w:rPr>
              <w:t>. New Delhi: Sage Publications. </w:t>
            </w:r>
          </w:p>
          <w:p w:rsidR="00F25929" w:rsidRDefault="00F25929" w:rsidP="00D91A39">
            <w:pPr>
              <w:numPr>
                <w:ilvl w:val="0"/>
                <w:numId w:val="47"/>
              </w:numPr>
              <w:spacing w:after="120" w:line="360" w:lineRule="auto"/>
              <w:jc w:val="both"/>
              <w:rPr>
                <w:b/>
                <w:color w:val="000000"/>
              </w:rPr>
            </w:pPr>
            <w:r>
              <w:rPr>
                <w:color w:val="000000"/>
              </w:rPr>
              <w:t xml:space="preserve">Mane, &amp; Gandevia., (1998). </w:t>
            </w:r>
            <w:r>
              <w:rPr>
                <w:i/>
                <w:color w:val="000000"/>
              </w:rPr>
              <w:t>Mental Health in India: Issues and Concerns</w:t>
            </w:r>
            <w:r>
              <w:rPr>
                <w:color w:val="000000"/>
              </w:rPr>
              <w:t>. Mumbai: Tata Institute of Social Sciences. </w:t>
            </w:r>
          </w:p>
          <w:p w:rsidR="00F25929" w:rsidRDefault="00F25929" w:rsidP="00D91A39">
            <w:pPr>
              <w:numPr>
                <w:ilvl w:val="0"/>
                <w:numId w:val="47"/>
              </w:numPr>
              <w:spacing w:after="120" w:line="360" w:lineRule="auto"/>
              <w:jc w:val="both"/>
              <w:rPr>
                <w:b/>
                <w:color w:val="000000"/>
              </w:rPr>
            </w:pPr>
            <w:r>
              <w:rPr>
                <w:color w:val="000000"/>
              </w:rPr>
              <w:t>Mangal S.K(2015), Abnormal Psychology, Sterling Publishers (p) Ltd, New Delhi.</w:t>
            </w:r>
          </w:p>
          <w:p w:rsidR="00F25929" w:rsidRDefault="00F25929" w:rsidP="00D91A39">
            <w:pPr>
              <w:numPr>
                <w:ilvl w:val="0"/>
                <w:numId w:val="47"/>
              </w:numPr>
              <w:spacing w:after="120" w:line="360" w:lineRule="auto"/>
              <w:jc w:val="both"/>
              <w:rPr>
                <w:b/>
                <w:color w:val="000000"/>
              </w:rPr>
            </w:pPr>
            <w:r>
              <w:rPr>
                <w:color w:val="000000"/>
              </w:rPr>
              <w:t>The ICD-10 Classification of Mental and Behavioural disorders (2004), A.I.T.B.S. Publishers &amp; Distributors, New Delhi.</w:t>
            </w:r>
          </w:p>
        </w:tc>
      </w:tr>
      <w:tr w:rsidR="00F25929" w:rsidTr="00192606">
        <w:tc>
          <w:tcPr>
            <w:tcW w:w="9464" w:type="dxa"/>
          </w:tcPr>
          <w:p w:rsidR="00F25929" w:rsidRDefault="00F25929" w:rsidP="00BA5674">
            <w:pPr>
              <w:jc w:val="both"/>
              <w:rPr>
                <w:b/>
              </w:rPr>
            </w:pPr>
            <w:r>
              <w:rPr>
                <w:b/>
              </w:rPr>
              <w:t>Web Resources</w:t>
            </w:r>
          </w:p>
          <w:p w:rsidR="00F25929" w:rsidRDefault="00F25929" w:rsidP="00BA5674">
            <w:pPr>
              <w:jc w:val="both"/>
            </w:pPr>
          </w:p>
          <w:p w:rsidR="00F25929" w:rsidRDefault="004B3BC8" w:rsidP="00D91A39">
            <w:pPr>
              <w:numPr>
                <w:ilvl w:val="0"/>
                <w:numId w:val="48"/>
              </w:numPr>
              <w:spacing w:after="120" w:line="360" w:lineRule="auto"/>
              <w:rPr>
                <w:rFonts w:eastAsia="Arial"/>
                <w:color w:val="000000"/>
              </w:rPr>
            </w:pPr>
            <w:hyperlink r:id="rId99">
              <w:r w:rsidR="00F25929">
                <w:rPr>
                  <w:color w:val="000000"/>
                </w:rPr>
                <w:t>https://www.who.int/classifications/icd/en/bluebook.pdf</w:t>
              </w:r>
            </w:hyperlink>
          </w:p>
          <w:p w:rsidR="00F25929" w:rsidRDefault="004B3BC8" w:rsidP="00D91A39">
            <w:pPr>
              <w:numPr>
                <w:ilvl w:val="0"/>
                <w:numId w:val="48"/>
              </w:numPr>
              <w:spacing w:after="120" w:line="360" w:lineRule="auto"/>
              <w:rPr>
                <w:rFonts w:eastAsia="Arial"/>
                <w:color w:val="000000"/>
              </w:rPr>
            </w:pPr>
            <w:hyperlink r:id="rId100">
              <w:r w:rsidR="00F25929">
                <w:rPr>
                  <w:color w:val="000000"/>
                </w:rPr>
                <w:t>https://cdn.website.editor.net/30f11123991548a0af708722d458e476/files/uploaded/DSM%2520V.pdf</w:t>
              </w:r>
            </w:hyperlink>
          </w:p>
          <w:p w:rsidR="00F25929" w:rsidRDefault="00F25929" w:rsidP="00D91A39">
            <w:pPr>
              <w:numPr>
                <w:ilvl w:val="0"/>
                <w:numId w:val="48"/>
              </w:numPr>
              <w:spacing w:after="120" w:line="360" w:lineRule="auto"/>
              <w:rPr>
                <w:rFonts w:eastAsia="Arial"/>
                <w:color w:val="000000"/>
              </w:rPr>
            </w:pPr>
            <w:r>
              <w:rPr>
                <w:color w:val="000000"/>
              </w:rPr>
              <w:t>Hand_Book-Guide_to_Mental_Health_for_Social_Worker.pdf</w:t>
            </w:r>
          </w:p>
          <w:p w:rsidR="00F25929" w:rsidRDefault="004B3BC8" w:rsidP="00D91A39">
            <w:pPr>
              <w:numPr>
                <w:ilvl w:val="0"/>
                <w:numId w:val="48"/>
              </w:numPr>
              <w:spacing w:after="120" w:line="360" w:lineRule="auto"/>
              <w:rPr>
                <w:rFonts w:eastAsia="Arial"/>
                <w:color w:val="000000"/>
              </w:rPr>
            </w:pPr>
            <w:hyperlink r:id="rId101">
              <w:r w:rsidR="00F25929">
                <w:rPr>
                  <w:color w:val="000000"/>
                </w:rPr>
                <w:t>http://nhm.gov.in/images/pdf/programmes/NMHP/Training_Manuals/Hand_Book-Guide_to_Mental_Health_for_Social_Worker.pdf</w:t>
              </w:r>
            </w:hyperlink>
          </w:p>
          <w:p w:rsidR="00F25929" w:rsidRDefault="00F25929" w:rsidP="00D91A39">
            <w:pPr>
              <w:numPr>
                <w:ilvl w:val="0"/>
                <w:numId w:val="48"/>
              </w:numPr>
              <w:spacing w:after="120" w:line="360" w:lineRule="auto"/>
              <w:rPr>
                <w:rFonts w:eastAsia="Arial"/>
                <w:color w:val="000000"/>
              </w:rPr>
            </w:pPr>
            <w:r>
              <w:rPr>
                <w:color w:val="000000"/>
              </w:rPr>
              <w:t>https://courses.lumenlearning.com/abnormalpsychology/</w:t>
            </w:r>
          </w:p>
        </w:tc>
      </w:tr>
    </w:tbl>
    <w:p w:rsidR="00F25929" w:rsidRDefault="00F25929" w:rsidP="00F25929">
      <w:pPr>
        <w:autoSpaceDE w:val="0"/>
        <w:autoSpaceDN w:val="0"/>
        <w:adjustRightInd w:val="0"/>
        <w:jc w:val="both"/>
        <w:rPr>
          <w:bCs/>
          <w:i/>
        </w:rPr>
      </w:pPr>
    </w:p>
    <w:p w:rsidR="00F25929" w:rsidRDefault="00F25929" w:rsidP="00F25929">
      <w:pPr>
        <w:jc w:val="center"/>
        <w:rPr>
          <w:b/>
        </w:rPr>
      </w:pPr>
      <w:r>
        <w:rPr>
          <w:b/>
        </w:rPr>
        <w:t>MAPPING WITH PROGRAMME 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F2592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F25929" w:rsidRDefault="00F25929" w:rsidP="00BA5674">
            <w:pPr>
              <w:rPr>
                <w:b/>
              </w:rPr>
            </w:pP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rPr>
                <w:b/>
              </w:rPr>
            </w:pPr>
            <w:r>
              <w:rPr>
                <w:b/>
              </w:rPr>
              <w:t>PSO1</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rPr>
                <w:b/>
              </w:rPr>
            </w:pPr>
            <w:r>
              <w:rPr>
                <w:b/>
              </w:rPr>
              <w:t>PSO2</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rPr>
                <w:b/>
              </w:rPr>
            </w:pPr>
            <w:r>
              <w:rPr>
                <w:b/>
              </w:rPr>
              <w:t>PSO3</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rPr>
                <w:b/>
              </w:rPr>
            </w:pPr>
            <w:r>
              <w:rPr>
                <w:b/>
              </w:rPr>
              <w:t>PSO4</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rPr>
                <w:b/>
              </w:rPr>
            </w:pPr>
            <w:r>
              <w:rPr>
                <w:b/>
              </w:rPr>
              <w:t>PSO5</w:t>
            </w:r>
          </w:p>
        </w:tc>
      </w:tr>
      <w:tr w:rsidR="00F2592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F25929" w:rsidRDefault="00F25929" w:rsidP="00BA5674">
            <w:pPr>
              <w:rPr>
                <w:b/>
              </w:rPr>
            </w:pPr>
            <w:r>
              <w:rPr>
                <w:b/>
              </w:rPr>
              <w:t>CO1</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r>
      <w:tr w:rsidR="00F2592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F25929" w:rsidRDefault="00F25929" w:rsidP="00BA5674">
            <w:pPr>
              <w:rPr>
                <w:b/>
              </w:rPr>
            </w:pPr>
            <w:r>
              <w:rPr>
                <w:b/>
              </w:rPr>
              <w:t>CO2</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r>
      <w:tr w:rsidR="00F2592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F25929" w:rsidRDefault="00F25929" w:rsidP="00BA5674">
            <w:pPr>
              <w:rPr>
                <w:b/>
              </w:rPr>
            </w:pPr>
            <w:r>
              <w:rPr>
                <w:b/>
              </w:rPr>
              <w:t>CO3</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r>
      <w:tr w:rsidR="00F2592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F25929" w:rsidRDefault="00F25929" w:rsidP="00BA5674">
            <w:pPr>
              <w:rPr>
                <w:b/>
              </w:rPr>
            </w:pPr>
            <w:r>
              <w:rPr>
                <w:b/>
              </w:rPr>
              <w:t>CO4</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r>
      <w:tr w:rsidR="00F2592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F25929" w:rsidRDefault="00F25929" w:rsidP="00BA5674">
            <w:pPr>
              <w:rPr>
                <w:b/>
              </w:rPr>
            </w:pPr>
            <w:r>
              <w:rPr>
                <w:b/>
              </w:rPr>
              <w:t>CO5</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r>
      <w:tr w:rsidR="00F25929"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F25929" w:rsidRDefault="00F25929" w:rsidP="00BA5674">
            <w:pPr>
              <w:rPr>
                <w:b/>
              </w:rPr>
            </w:pPr>
            <w:r>
              <w:rPr>
                <w:b/>
              </w:rPr>
              <w:t>CO6</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F25929" w:rsidRDefault="00F25929" w:rsidP="00BA5674">
            <w:pPr>
              <w:jc w:val="center"/>
              <w:rPr>
                <w:b/>
              </w:rPr>
            </w:pPr>
            <w:r>
              <w:rPr>
                <w:b/>
              </w:rPr>
              <w:t>S</w:t>
            </w:r>
          </w:p>
        </w:tc>
      </w:tr>
    </w:tbl>
    <w:p w:rsidR="00F25929" w:rsidRDefault="00F25929" w:rsidP="00F25929">
      <w:pPr>
        <w:ind w:left="720"/>
        <w:rPr>
          <w:b/>
        </w:rPr>
      </w:pPr>
    </w:p>
    <w:p w:rsidR="00F25929" w:rsidRDefault="00F25929" w:rsidP="00F25929">
      <w:pPr>
        <w:ind w:left="720"/>
        <w:rPr>
          <w:b/>
        </w:rPr>
      </w:pPr>
      <w:r>
        <w:rPr>
          <w:b/>
        </w:rPr>
        <w:t xml:space="preserve">     S – Strong</w:t>
      </w:r>
      <w:r>
        <w:rPr>
          <w:b/>
        </w:rPr>
        <w:tab/>
      </w:r>
      <w:r>
        <w:rPr>
          <w:b/>
        </w:rPr>
        <w:tab/>
        <w:t xml:space="preserve">            M – Medium</w:t>
      </w:r>
      <w:r>
        <w:rPr>
          <w:b/>
        </w:rPr>
        <w:tab/>
      </w:r>
      <w:r>
        <w:rPr>
          <w:b/>
        </w:rPr>
        <w:tab/>
      </w:r>
      <w:r>
        <w:rPr>
          <w:b/>
        </w:rPr>
        <w:tab/>
        <w:t xml:space="preserve">      L - Low</w:t>
      </w:r>
    </w:p>
    <w:p w:rsidR="00F25929" w:rsidRDefault="00F25929" w:rsidP="00F25929">
      <w:pPr>
        <w:rPr>
          <w:b/>
        </w:rPr>
      </w:pPr>
    </w:p>
    <w:p w:rsidR="00760217" w:rsidRDefault="00760217" w:rsidP="00760217">
      <w:pPr>
        <w:jc w:val="center"/>
      </w:pPr>
    </w:p>
    <w:p w:rsidR="009058F9" w:rsidRDefault="009058F9" w:rsidP="00760217">
      <w:pPr>
        <w:jc w:val="center"/>
      </w:pPr>
    </w:p>
    <w:p w:rsidR="009058F9" w:rsidRDefault="009058F9" w:rsidP="00760217">
      <w:pPr>
        <w:jc w:val="center"/>
      </w:pPr>
    </w:p>
    <w:p w:rsidR="009058F9" w:rsidRDefault="009058F9" w:rsidP="00760217">
      <w:pPr>
        <w:jc w:val="center"/>
      </w:pPr>
    </w:p>
    <w:p w:rsidR="009058F9" w:rsidRDefault="009058F9" w:rsidP="00760217">
      <w:pPr>
        <w:jc w:val="center"/>
      </w:pPr>
    </w:p>
    <w:p w:rsidR="009058F9" w:rsidRDefault="009058F9" w:rsidP="00760217">
      <w:pPr>
        <w:jc w:val="center"/>
      </w:pPr>
    </w:p>
    <w:p w:rsidR="009058F9" w:rsidRDefault="009058F9" w:rsidP="00760217">
      <w:pPr>
        <w:jc w:val="center"/>
      </w:pPr>
    </w:p>
    <w:p w:rsidR="009058F9" w:rsidRDefault="009058F9" w:rsidP="00760217">
      <w:pPr>
        <w:jc w:val="center"/>
      </w:pPr>
    </w:p>
    <w:p w:rsidR="009058F9" w:rsidRDefault="009058F9" w:rsidP="00760217">
      <w:pPr>
        <w:jc w:val="center"/>
      </w:pPr>
    </w:p>
    <w:p w:rsidR="009058F9" w:rsidRDefault="009058F9" w:rsidP="00760217">
      <w:pPr>
        <w:jc w:val="center"/>
      </w:pPr>
    </w:p>
    <w:p w:rsidR="009058F9" w:rsidRDefault="009058F9" w:rsidP="00760217">
      <w:pPr>
        <w:jc w:val="center"/>
      </w:pPr>
    </w:p>
    <w:p w:rsidR="009058F9" w:rsidRDefault="009058F9" w:rsidP="00760217">
      <w:pPr>
        <w:jc w:val="center"/>
      </w:pPr>
    </w:p>
    <w:p w:rsidR="009058F9" w:rsidRDefault="009058F9" w:rsidP="00760217">
      <w:pPr>
        <w:jc w:val="center"/>
      </w:pPr>
    </w:p>
    <w:p w:rsidR="009058F9" w:rsidRDefault="009058F9" w:rsidP="00760217">
      <w:pPr>
        <w:jc w:val="center"/>
      </w:pPr>
    </w:p>
    <w:p w:rsidR="009058F9" w:rsidRDefault="009058F9" w:rsidP="00760217">
      <w:pPr>
        <w:jc w:val="center"/>
      </w:pPr>
    </w:p>
    <w:p w:rsidR="009058F9" w:rsidRDefault="009058F9" w:rsidP="00760217">
      <w:pPr>
        <w:jc w:val="center"/>
      </w:pPr>
    </w:p>
    <w:p w:rsidR="009058F9" w:rsidRDefault="009058F9" w:rsidP="00760217">
      <w:pPr>
        <w:jc w:val="center"/>
      </w:pPr>
    </w:p>
    <w:p w:rsidR="009058F9" w:rsidRDefault="009058F9" w:rsidP="00760217">
      <w:pPr>
        <w:jc w:val="center"/>
      </w:pPr>
    </w:p>
    <w:p w:rsidR="009058F9" w:rsidRDefault="009058F9" w:rsidP="00760217">
      <w:pPr>
        <w:jc w:val="center"/>
      </w:pPr>
    </w:p>
    <w:p w:rsidR="009058F9" w:rsidRDefault="009058F9" w:rsidP="00760217">
      <w:pPr>
        <w:jc w:val="center"/>
      </w:pPr>
    </w:p>
    <w:p w:rsidR="009058F9" w:rsidRDefault="009058F9" w:rsidP="00760217">
      <w:pPr>
        <w:jc w:val="center"/>
      </w:pPr>
    </w:p>
    <w:p w:rsidR="009058F9" w:rsidRDefault="009058F9" w:rsidP="00760217">
      <w:pPr>
        <w:jc w:val="center"/>
      </w:pPr>
    </w:p>
    <w:tbl>
      <w:tblPr>
        <w:tblStyle w:val="TableGrid"/>
        <w:tblW w:w="9322" w:type="dxa"/>
        <w:tblLook w:val="04A0" w:firstRow="1" w:lastRow="0" w:firstColumn="1" w:lastColumn="0" w:noHBand="0" w:noVBand="1"/>
      </w:tblPr>
      <w:tblGrid>
        <w:gridCol w:w="2031"/>
        <w:gridCol w:w="4740"/>
        <w:gridCol w:w="1842"/>
        <w:gridCol w:w="709"/>
      </w:tblGrid>
      <w:tr w:rsidR="00546B3D" w:rsidRPr="00642C88" w:rsidTr="003B29E5">
        <w:trPr>
          <w:trHeight w:val="416"/>
        </w:trPr>
        <w:tc>
          <w:tcPr>
            <w:tcW w:w="2031" w:type="dxa"/>
            <w:vMerge w:val="restart"/>
          </w:tcPr>
          <w:p w:rsidR="00546B3D" w:rsidRDefault="00546B3D"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III</w:t>
            </w:r>
          </w:p>
          <w:p w:rsidR="00546B3D" w:rsidRDefault="00546B3D"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Core-</w:t>
            </w:r>
            <w:r>
              <w:rPr>
                <w:rFonts w:ascii="Times New Roman" w:eastAsia="Arial" w:hAnsi="Times New Roman" w:cs="Times New Roman"/>
                <w:b/>
                <w:sz w:val="24"/>
                <w:szCs w:val="24"/>
              </w:rPr>
              <w:t>VII</w:t>
            </w:r>
            <w:r w:rsidRPr="00642C88">
              <w:rPr>
                <w:rFonts w:ascii="Times New Roman" w:eastAsia="Arial" w:hAnsi="Times New Roman" w:cs="Times New Roman"/>
                <w:b/>
                <w:sz w:val="24"/>
                <w:szCs w:val="24"/>
              </w:rPr>
              <w:t>I</w:t>
            </w:r>
          </w:p>
          <w:p w:rsidR="00546B3D" w:rsidRPr="00642C88" w:rsidRDefault="00905625" w:rsidP="0090562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A</w:t>
            </w:r>
          </w:p>
        </w:tc>
        <w:tc>
          <w:tcPr>
            <w:tcW w:w="4740" w:type="dxa"/>
            <w:vMerge w:val="restart"/>
          </w:tcPr>
          <w:p w:rsidR="00546B3D" w:rsidRPr="00642C88" w:rsidRDefault="00546B3D" w:rsidP="003B29E5">
            <w:pPr>
              <w:pStyle w:val="Normal1"/>
              <w:jc w:val="center"/>
              <w:rPr>
                <w:rFonts w:ascii="Times New Roman" w:eastAsia="Times New Roman" w:hAnsi="Times New Roman" w:cs="Times New Roman"/>
                <w:b/>
                <w:bCs/>
                <w:sz w:val="24"/>
                <w:szCs w:val="24"/>
              </w:rPr>
            </w:pPr>
            <w:r w:rsidRPr="00642C88">
              <w:rPr>
                <w:rFonts w:ascii="Times New Roman" w:eastAsia="Times New Roman" w:hAnsi="Times New Roman" w:cs="Times New Roman"/>
                <w:b/>
                <w:bCs/>
                <w:sz w:val="24"/>
                <w:szCs w:val="24"/>
              </w:rPr>
              <w:t>23PMSWC</w:t>
            </w:r>
            <w:r>
              <w:rPr>
                <w:rFonts w:ascii="Times New Roman" w:eastAsia="Times New Roman" w:hAnsi="Times New Roman" w:cs="Times New Roman"/>
                <w:b/>
                <w:bCs/>
                <w:sz w:val="24"/>
                <w:szCs w:val="24"/>
              </w:rPr>
              <w:t>32-3:</w:t>
            </w:r>
          </w:p>
          <w:p w:rsidR="00546B3D" w:rsidRPr="00642C88" w:rsidRDefault="00546B3D" w:rsidP="003B29E5">
            <w:pPr>
              <w:jc w:val="center"/>
              <w:rPr>
                <w:rFonts w:eastAsia="Arial"/>
                <w:b/>
                <w:bCs/>
              </w:rPr>
            </w:pPr>
            <w:r>
              <w:rPr>
                <w:b/>
              </w:rPr>
              <w:t>TRIBAL DEVELOPMENT IN INDIA</w:t>
            </w:r>
            <w:r w:rsidR="00576EA7">
              <w:rPr>
                <w:b/>
              </w:rPr>
              <w:t xml:space="preserve"> (CD)</w:t>
            </w:r>
          </w:p>
        </w:tc>
        <w:tc>
          <w:tcPr>
            <w:tcW w:w="1842" w:type="dxa"/>
          </w:tcPr>
          <w:p w:rsidR="00546B3D" w:rsidRPr="00642C88" w:rsidRDefault="00546B3D"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709" w:type="dxa"/>
          </w:tcPr>
          <w:p w:rsidR="00546B3D" w:rsidRPr="00642C88" w:rsidRDefault="00546B3D"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5</w:t>
            </w:r>
          </w:p>
        </w:tc>
      </w:tr>
      <w:tr w:rsidR="00546B3D" w:rsidRPr="00642C88" w:rsidTr="003B29E5">
        <w:trPr>
          <w:trHeight w:val="386"/>
        </w:trPr>
        <w:tc>
          <w:tcPr>
            <w:tcW w:w="2031" w:type="dxa"/>
            <w:vMerge/>
            <w:tcBorders>
              <w:bottom w:val="single" w:sz="4" w:space="0" w:color="000000"/>
            </w:tcBorders>
          </w:tcPr>
          <w:p w:rsidR="00546B3D" w:rsidRPr="00642C88" w:rsidRDefault="00546B3D" w:rsidP="003B29E5">
            <w:pPr>
              <w:pStyle w:val="Normal1"/>
              <w:jc w:val="center"/>
              <w:rPr>
                <w:rFonts w:ascii="Times New Roman" w:eastAsia="Arial" w:hAnsi="Times New Roman" w:cs="Times New Roman"/>
                <w:b/>
                <w:sz w:val="24"/>
                <w:szCs w:val="24"/>
              </w:rPr>
            </w:pPr>
          </w:p>
        </w:tc>
        <w:tc>
          <w:tcPr>
            <w:tcW w:w="4740" w:type="dxa"/>
            <w:vMerge/>
            <w:tcBorders>
              <w:bottom w:val="single" w:sz="4" w:space="0" w:color="000000"/>
            </w:tcBorders>
          </w:tcPr>
          <w:p w:rsidR="00546B3D" w:rsidRPr="00642C88" w:rsidRDefault="00546B3D" w:rsidP="003B29E5">
            <w:pPr>
              <w:pStyle w:val="Normal1"/>
              <w:jc w:val="both"/>
              <w:rPr>
                <w:rFonts w:ascii="Times New Roman" w:eastAsia="Arial" w:hAnsi="Times New Roman" w:cs="Times New Roman"/>
                <w:b/>
                <w:sz w:val="24"/>
                <w:szCs w:val="24"/>
              </w:rPr>
            </w:pPr>
          </w:p>
        </w:tc>
        <w:tc>
          <w:tcPr>
            <w:tcW w:w="1842" w:type="dxa"/>
            <w:tcBorders>
              <w:bottom w:val="single" w:sz="4" w:space="0" w:color="000000"/>
            </w:tcBorders>
          </w:tcPr>
          <w:p w:rsidR="00546B3D" w:rsidRPr="00642C88" w:rsidRDefault="00546B3D"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709" w:type="dxa"/>
            <w:tcBorders>
              <w:bottom w:val="single" w:sz="4" w:space="0" w:color="000000"/>
            </w:tcBorders>
          </w:tcPr>
          <w:p w:rsidR="00546B3D" w:rsidRPr="00642C88" w:rsidRDefault="00546B3D"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6</w:t>
            </w:r>
          </w:p>
        </w:tc>
      </w:tr>
    </w:tbl>
    <w:p w:rsidR="00546B3D" w:rsidRDefault="00546B3D" w:rsidP="00760217">
      <w:pPr>
        <w:jc w:val="cente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2030"/>
        <w:gridCol w:w="6750"/>
      </w:tblGrid>
      <w:tr w:rsidR="00760217" w:rsidTr="00BA5674">
        <w:trPr>
          <w:trHeight w:val="452"/>
        </w:trPr>
        <w:tc>
          <w:tcPr>
            <w:tcW w:w="2997" w:type="dxa"/>
            <w:gridSpan w:val="2"/>
          </w:tcPr>
          <w:p w:rsidR="00760217" w:rsidRDefault="00760217" w:rsidP="00BA5674">
            <w:pPr>
              <w:rPr>
                <w:color w:val="000000"/>
              </w:rPr>
            </w:pPr>
            <w:r>
              <w:rPr>
                <w:b/>
                <w:color w:val="000000"/>
              </w:rPr>
              <w:t xml:space="preserve">Prerequisites </w:t>
            </w:r>
          </w:p>
        </w:tc>
        <w:tc>
          <w:tcPr>
            <w:tcW w:w="6750" w:type="dxa"/>
          </w:tcPr>
          <w:p w:rsidR="00760217" w:rsidRDefault="00760217" w:rsidP="00BA5674">
            <w:pPr>
              <w:rPr>
                <w:color w:val="000000"/>
              </w:rPr>
            </w:pPr>
            <w:r>
              <w:rPr>
                <w:b/>
                <w:color w:val="000000"/>
              </w:rPr>
              <w:t xml:space="preserve">Basic Understanding of Tribal Development </w:t>
            </w:r>
          </w:p>
        </w:tc>
      </w:tr>
      <w:tr w:rsidR="00760217" w:rsidTr="00BA5674">
        <w:trPr>
          <w:trHeight w:val="452"/>
        </w:trPr>
        <w:tc>
          <w:tcPr>
            <w:tcW w:w="9747" w:type="dxa"/>
            <w:gridSpan w:val="3"/>
          </w:tcPr>
          <w:p w:rsidR="00760217" w:rsidRDefault="00760217" w:rsidP="00BA5674">
            <w:pPr>
              <w:rPr>
                <w:color w:val="000000"/>
              </w:rPr>
            </w:pPr>
            <w:r>
              <w:rPr>
                <w:b/>
                <w:color w:val="000000"/>
              </w:rPr>
              <w:t xml:space="preserve">Learning Objectives </w:t>
            </w:r>
          </w:p>
        </w:tc>
      </w:tr>
      <w:tr w:rsidR="00760217" w:rsidTr="00BA5674">
        <w:trPr>
          <w:trHeight w:val="434"/>
        </w:trPr>
        <w:tc>
          <w:tcPr>
            <w:tcW w:w="967" w:type="dxa"/>
          </w:tcPr>
          <w:p w:rsidR="00760217" w:rsidRDefault="00760217" w:rsidP="00BA5674">
            <w:pPr>
              <w:jc w:val="center"/>
              <w:rPr>
                <w:color w:val="000000"/>
              </w:rPr>
            </w:pPr>
          </w:p>
          <w:p w:rsidR="00760217" w:rsidRDefault="00760217" w:rsidP="00BA5674">
            <w:pPr>
              <w:jc w:val="center"/>
              <w:rPr>
                <w:color w:val="000000"/>
              </w:rPr>
            </w:pPr>
            <w:r>
              <w:rPr>
                <w:color w:val="000000"/>
              </w:rPr>
              <w:t>1</w:t>
            </w:r>
          </w:p>
        </w:tc>
        <w:tc>
          <w:tcPr>
            <w:tcW w:w="8780" w:type="dxa"/>
            <w:gridSpan w:val="2"/>
          </w:tcPr>
          <w:p w:rsidR="00760217" w:rsidRDefault="00760217" w:rsidP="00BA5674">
            <w:pPr>
              <w:pStyle w:val="Default"/>
              <w:spacing w:after="239"/>
              <w:jc w:val="both"/>
            </w:pPr>
            <w:r>
              <w:t>To train ‘development organizers’ for working with tribal communities.</w:t>
            </w:r>
          </w:p>
        </w:tc>
      </w:tr>
      <w:tr w:rsidR="00760217" w:rsidTr="00BA5674">
        <w:trPr>
          <w:trHeight w:val="411"/>
        </w:trPr>
        <w:tc>
          <w:tcPr>
            <w:tcW w:w="967" w:type="dxa"/>
          </w:tcPr>
          <w:p w:rsidR="00760217" w:rsidRDefault="00760217" w:rsidP="00BA5674">
            <w:pPr>
              <w:jc w:val="center"/>
              <w:rPr>
                <w:color w:val="000000"/>
              </w:rPr>
            </w:pPr>
            <w:r>
              <w:rPr>
                <w:color w:val="000000"/>
              </w:rPr>
              <w:t>2</w:t>
            </w:r>
          </w:p>
        </w:tc>
        <w:tc>
          <w:tcPr>
            <w:tcW w:w="8780" w:type="dxa"/>
            <w:gridSpan w:val="2"/>
          </w:tcPr>
          <w:p w:rsidR="00760217" w:rsidRDefault="00760217" w:rsidP="00BA5674">
            <w:pPr>
              <w:pStyle w:val="Default"/>
              <w:spacing w:after="239"/>
              <w:jc w:val="both"/>
            </w:pPr>
            <w:r>
              <w:t>To improve adequate skills to prepare and implement integrated development plan &amp; projects for tribal Communities</w:t>
            </w:r>
          </w:p>
        </w:tc>
      </w:tr>
      <w:tr w:rsidR="00760217" w:rsidTr="00BA5674">
        <w:trPr>
          <w:trHeight w:val="415"/>
        </w:trPr>
        <w:tc>
          <w:tcPr>
            <w:tcW w:w="967" w:type="dxa"/>
          </w:tcPr>
          <w:p w:rsidR="00760217" w:rsidRDefault="00760217" w:rsidP="00BA5674">
            <w:pPr>
              <w:jc w:val="center"/>
              <w:rPr>
                <w:color w:val="000000"/>
              </w:rPr>
            </w:pPr>
            <w:r>
              <w:rPr>
                <w:color w:val="000000"/>
              </w:rPr>
              <w:t>3</w:t>
            </w:r>
          </w:p>
        </w:tc>
        <w:tc>
          <w:tcPr>
            <w:tcW w:w="8780" w:type="dxa"/>
            <w:gridSpan w:val="2"/>
          </w:tcPr>
          <w:p w:rsidR="00760217" w:rsidRDefault="00760217" w:rsidP="00BA5674">
            <w:pPr>
              <w:pStyle w:val="Default"/>
              <w:spacing w:after="239"/>
              <w:jc w:val="both"/>
            </w:pPr>
            <w:r>
              <w:t>To Enhance knowledge in Multi Media for development of the tribal people.</w:t>
            </w:r>
          </w:p>
        </w:tc>
      </w:tr>
      <w:tr w:rsidR="00760217" w:rsidTr="00BA5674">
        <w:trPr>
          <w:trHeight w:val="420"/>
        </w:trPr>
        <w:tc>
          <w:tcPr>
            <w:tcW w:w="967" w:type="dxa"/>
          </w:tcPr>
          <w:p w:rsidR="00760217" w:rsidRDefault="00760217" w:rsidP="00BA5674">
            <w:pPr>
              <w:jc w:val="center"/>
              <w:rPr>
                <w:color w:val="000000"/>
              </w:rPr>
            </w:pPr>
            <w:r>
              <w:rPr>
                <w:color w:val="000000"/>
              </w:rPr>
              <w:t>4</w:t>
            </w:r>
          </w:p>
        </w:tc>
        <w:tc>
          <w:tcPr>
            <w:tcW w:w="8780" w:type="dxa"/>
            <w:gridSpan w:val="2"/>
          </w:tcPr>
          <w:p w:rsidR="00760217" w:rsidRDefault="00760217" w:rsidP="00BA5674">
            <w:pPr>
              <w:pStyle w:val="Default"/>
              <w:spacing w:after="239"/>
              <w:jc w:val="both"/>
            </w:pPr>
            <w:r>
              <w:t xml:space="preserve">To develop understanding of good governance in the field of tribal development. </w:t>
            </w:r>
          </w:p>
        </w:tc>
      </w:tr>
      <w:tr w:rsidR="00760217" w:rsidTr="00BA5674">
        <w:trPr>
          <w:trHeight w:val="412"/>
        </w:trPr>
        <w:tc>
          <w:tcPr>
            <w:tcW w:w="967" w:type="dxa"/>
          </w:tcPr>
          <w:p w:rsidR="00760217" w:rsidRDefault="00760217" w:rsidP="00BA5674">
            <w:pPr>
              <w:jc w:val="center"/>
              <w:rPr>
                <w:color w:val="000000"/>
              </w:rPr>
            </w:pPr>
            <w:r>
              <w:rPr>
                <w:color w:val="000000"/>
              </w:rPr>
              <w:t>5</w:t>
            </w:r>
          </w:p>
        </w:tc>
        <w:tc>
          <w:tcPr>
            <w:tcW w:w="8780" w:type="dxa"/>
            <w:gridSpan w:val="2"/>
          </w:tcPr>
          <w:p w:rsidR="00760217" w:rsidRDefault="00760217" w:rsidP="00BA5674">
            <w:pPr>
              <w:pStyle w:val="Default"/>
              <w:spacing w:after="239"/>
              <w:jc w:val="both"/>
            </w:pPr>
            <w:r>
              <w:t>To develop trainees as competent change agent in the field of tribal development</w:t>
            </w:r>
          </w:p>
        </w:tc>
      </w:tr>
    </w:tbl>
    <w:p w:rsidR="00760217" w:rsidRDefault="00760217" w:rsidP="00760217"/>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760217" w:rsidTr="00BA5674">
        <w:tc>
          <w:tcPr>
            <w:tcW w:w="9747" w:type="dxa"/>
          </w:tcPr>
          <w:p w:rsidR="00760217" w:rsidRDefault="00760217" w:rsidP="00BA5674">
            <w:pPr>
              <w:rPr>
                <w:b/>
              </w:rPr>
            </w:pPr>
            <w:r>
              <w:rPr>
                <w:b/>
              </w:rPr>
              <w:t xml:space="preserve">Course Outcomes </w:t>
            </w:r>
          </w:p>
          <w:p w:rsidR="00760217" w:rsidRDefault="00760217" w:rsidP="00BA5674">
            <w:pPr>
              <w:rPr>
                <w:b/>
              </w:rPr>
            </w:pPr>
          </w:p>
          <w:p w:rsidR="00760217" w:rsidRDefault="00760217" w:rsidP="00BA5674">
            <w:pPr>
              <w:rPr>
                <w:color w:val="000000"/>
              </w:rPr>
            </w:pPr>
            <w:r>
              <w:rPr>
                <w:color w:val="000000"/>
              </w:rPr>
              <w:t>On the successful completion of the course, student will be able:</w:t>
            </w:r>
          </w:p>
          <w:p w:rsidR="00760217" w:rsidRDefault="00760217" w:rsidP="00BA5674">
            <w:pPr>
              <w:rPr>
                <w:color w:val="000000"/>
              </w:rPr>
            </w:pPr>
          </w:p>
          <w:p w:rsidR="00760217" w:rsidRDefault="00760217" w:rsidP="00BA5674">
            <w:pPr>
              <w:spacing w:line="360" w:lineRule="auto"/>
              <w:rPr>
                <w:color w:val="000000"/>
              </w:rPr>
            </w:pPr>
            <w:r>
              <w:t>CO1 : Understanding of tribal communities and its organisation.</w:t>
            </w:r>
          </w:p>
          <w:p w:rsidR="00760217" w:rsidRDefault="00760217" w:rsidP="00BA5674">
            <w:pPr>
              <w:spacing w:line="360" w:lineRule="auto"/>
            </w:pPr>
            <w:r>
              <w:t>CO2 : Discuss about the problems primitive communities’ various problems.</w:t>
            </w:r>
          </w:p>
          <w:p w:rsidR="00760217" w:rsidRDefault="00760217" w:rsidP="00BA5674">
            <w:pPr>
              <w:spacing w:line="360" w:lineRule="auto"/>
            </w:pPr>
            <w:r>
              <w:t>CO3 : Helps to understand the contribution of tribal activists and reformers and impact of tribal movements on tribal policy.</w:t>
            </w:r>
          </w:p>
          <w:p w:rsidR="00760217" w:rsidRDefault="00760217" w:rsidP="00BA5674">
            <w:pPr>
              <w:spacing w:line="360" w:lineRule="auto"/>
            </w:pPr>
            <w:r>
              <w:t>CO4: It will help students to prepare with required skills as a tribal development facilitator</w:t>
            </w:r>
          </w:p>
          <w:p w:rsidR="00760217" w:rsidRDefault="00760217" w:rsidP="00BA5674">
            <w:pPr>
              <w:spacing w:line="360" w:lineRule="auto"/>
            </w:pPr>
            <w:r>
              <w:t>CO5:To analyses the role of multimedia for the development of the people</w:t>
            </w:r>
          </w:p>
          <w:p w:rsidR="00760217" w:rsidRDefault="00760217" w:rsidP="00BA5674">
            <w:pPr>
              <w:spacing w:line="360" w:lineRule="auto"/>
            </w:pPr>
            <w:r>
              <w:t>CO6: To adopt the future perspective of Tribal development in India</w:t>
            </w:r>
          </w:p>
          <w:p w:rsidR="00760217" w:rsidRDefault="00760217" w:rsidP="00BA5674">
            <w:pPr>
              <w:rPr>
                <w:b/>
              </w:rPr>
            </w:pPr>
          </w:p>
        </w:tc>
      </w:tr>
    </w:tbl>
    <w:p w:rsidR="00570A52" w:rsidRDefault="00570A52" w:rsidP="00760217">
      <w:pPr>
        <w:spacing w:line="360" w:lineRule="auto"/>
        <w:jc w:val="both"/>
        <w:rPr>
          <w:b/>
        </w:rPr>
      </w:pPr>
    </w:p>
    <w:p w:rsidR="00760217" w:rsidRDefault="00760217" w:rsidP="00760217">
      <w:pPr>
        <w:spacing w:line="360" w:lineRule="auto"/>
        <w:jc w:val="both"/>
      </w:pPr>
      <w:r>
        <w:rPr>
          <w:b/>
        </w:rPr>
        <w:t>UNIT – I</w:t>
      </w:r>
      <w:r>
        <w:rPr>
          <w:b/>
        </w:rPr>
        <w:tab/>
      </w:r>
      <w:r>
        <w:rPr>
          <w:b/>
        </w:rPr>
        <w:tab/>
      </w:r>
      <w:r>
        <w:rPr>
          <w:b/>
        </w:rPr>
        <w:tab/>
      </w:r>
      <w:r>
        <w:rPr>
          <w:b/>
        </w:rPr>
        <w:tab/>
      </w:r>
      <w:r>
        <w:rPr>
          <w:b/>
        </w:rPr>
        <w:tab/>
      </w:r>
      <w:r>
        <w:rPr>
          <w:b/>
        </w:rPr>
        <w:tab/>
      </w:r>
      <w:r>
        <w:rPr>
          <w:b/>
        </w:rPr>
        <w:tab/>
      </w:r>
      <w:r>
        <w:rPr>
          <w:b/>
        </w:rPr>
        <w:tab/>
      </w:r>
      <w:r>
        <w:rPr>
          <w:b/>
        </w:rPr>
        <w:tab/>
        <w:t>(12 Hours)</w:t>
      </w:r>
    </w:p>
    <w:p w:rsidR="00760217" w:rsidRDefault="00760217" w:rsidP="00760217">
      <w:pPr>
        <w:pStyle w:val="Default"/>
        <w:spacing w:after="239" w:line="360" w:lineRule="auto"/>
        <w:jc w:val="both"/>
      </w:pPr>
      <w:r>
        <w:rPr>
          <w:b/>
        </w:rPr>
        <w:t>Tribal Concepts:</w:t>
      </w:r>
      <w:r>
        <w:t xml:space="preserve"> Organisation &amp; Culture: Tribal Concept, Meaning &amp; Identity Meaning, definition and characteristics of tribe. Concept of tribe from various perspective – British perspective, Indian perspective, tribal own perspective. Constitutional Meaning of tribe. Tribal Organisations Social organisations: Tribal family, marriage, kinship, Yuvagruh, Religion and customary practices. Economic organisations: Concept, forms, functions and changing nature. Political Organisations: Tribal council, customary laws and practices. Tribal Culture Component of tribal culture: Dance, Drama, Folklore, dialect, Instruments. Religion, customs &amp; Rituals Literature and Art, Life philosophy in cultural practices.</w:t>
      </w:r>
    </w:p>
    <w:p w:rsidR="00760217" w:rsidRDefault="00760217" w:rsidP="00760217">
      <w:pPr>
        <w:spacing w:line="360" w:lineRule="auto"/>
        <w:jc w:val="both"/>
        <w:rPr>
          <w:b/>
        </w:rPr>
      </w:pPr>
      <w:r>
        <w:rPr>
          <w:b/>
        </w:rPr>
        <w:t>UNIT – II</w:t>
      </w:r>
      <w:r>
        <w:rPr>
          <w:b/>
        </w:rPr>
        <w:tab/>
      </w:r>
      <w:r>
        <w:rPr>
          <w:b/>
        </w:rPr>
        <w:tab/>
      </w:r>
      <w:r>
        <w:rPr>
          <w:b/>
        </w:rPr>
        <w:tab/>
      </w:r>
      <w:r>
        <w:rPr>
          <w:b/>
        </w:rPr>
        <w:tab/>
      </w:r>
      <w:r>
        <w:rPr>
          <w:b/>
        </w:rPr>
        <w:tab/>
      </w:r>
      <w:r>
        <w:rPr>
          <w:b/>
        </w:rPr>
        <w:tab/>
      </w:r>
      <w:r>
        <w:rPr>
          <w:b/>
        </w:rPr>
        <w:tab/>
      </w:r>
      <w:r>
        <w:rPr>
          <w:b/>
        </w:rPr>
        <w:tab/>
      </w:r>
      <w:r>
        <w:rPr>
          <w:b/>
        </w:rPr>
        <w:tab/>
        <w:t>(12 Hours)</w:t>
      </w:r>
    </w:p>
    <w:p w:rsidR="00760217" w:rsidRDefault="00760217" w:rsidP="00760217">
      <w:pPr>
        <w:spacing w:line="360" w:lineRule="auto"/>
        <w:jc w:val="both"/>
      </w:pPr>
      <w:r>
        <w:rPr>
          <w:b/>
        </w:rPr>
        <w:t>Tribal Problems</w:t>
      </w:r>
      <w:r>
        <w:t>: Economic Issues Land alienation &amp; Agriculture Poverty &amp; indebtedness Unemployment, Infrastructural Issues Habitat and settlement Basic Civic Amenities Transportation &amp; communication. Access to Forest. Political issues such as political participation, Tribal self-rule Educational issues-accessibility, marginalisation, migration, drop-out. Health issues-accessibility, malnutrition, mortality &amp; morbidity, reproductive health, anaemia and sickle cell anaemia. Superstitions, addiction, isolation.</w:t>
      </w:r>
    </w:p>
    <w:p w:rsidR="00760217" w:rsidRPr="00C655C6" w:rsidRDefault="00760217" w:rsidP="00760217">
      <w:pPr>
        <w:spacing w:line="360" w:lineRule="auto"/>
        <w:jc w:val="both"/>
        <w:rPr>
          <w:b/>
          <w:sz w:val="8"/>
        </w:rPr>
      </w:pPr>
    </w:p>
    <w:p w:rsidR="00760217" w:rsidRDefault="00760217" w:rsidP="00760217">
      <w:pPr>
        <w:spacing w:line="360" w:lineRule="auto"/>
        <w:jc w:val="both"/>
      </w:pPr>
      <w:r>
        <w:rPr>
          <w:b/>
        </w:rPr>
        <w:t>UNIT – IIII</w:t>
      </w:r>
      <w:r>
        <w:rPr>
          <w:b/>
        </w:rPr>
        <w:tab/>
      </w:r>
      <w:r>
        <w:rPr>
          <w:b/>
        </w:rPr>
        <w:tab/>
      </w:r>
      <w:r>
        <w:rPr>
          <w:b/>
        </w:rPr>
        <w:tab/>
      </w:r>
      <w:r>
        <w:rPr>
          <w:b/>
        </w:rPr>
        <w:tab/>
      </w:r>
      <w:r>
        <w:rPr>
          <w:b/>
        </w:rPr>
        <w:tab/>
      </w:r>
      <w:r>
        <w:rPr>
          <w:b/>
        </w:rPr>
        <w:tab/>
      </w:r>
      <w:r>
        <w:rPr>
          <w:b/>
        </w:rPr>
        <w:tab/>
      </w:r>
      <w:r>
        <w:rPr>
          <w:b/>
        </w:rPr>
        <w:tab/>
      </w:r>
      <w:r>
        <w:rPr>
          <w:b/>
        </w:rPr>
        <w:tab/>
        <w:t>(12 Hours)</w:t>
      </w:r>
    </w:p>
    <w:p w:rsidR="00760217" w:rsidRDefault="00760217" w:rsidP="00760217">
      <w:pPr>
        <w:pStyle w:val="Default"/>
        <w:spacing w:after="239" w:line="360" w:lineRule="auto"/>
        <w:jc w:val="both"/>
        <w:rPr>
          <w:b/>
        </w:rPr>
      </w:pPr>
      <w:r>
        <w:rPr>
          <w:b/>
        </w:rPr>
        <w:t>Tribal Development Policies, Programmes &amp; Movements</w:t>
      </w:r>
      <w:r>
        <w:t>: Historical perspective of tribal policy, National and international policies ‘Panchshil’ philosophy as strategy for implementation and its impact on tribal policy Constitutional identity. Historical glimpses of tribal movements in India. Impact of tribal movements on tribal policy. Contribution of tribal activists: Birsa Munda, Tantya Bhil, Ambar singh Maharaj. Contribution of Tribal reformers: ThakkarBappa, Dr. B.D Sharma,Verrier Elvin, Godavari Parulekar. Prevention violation and protection of Tribal Rights. United Nations Declaration of Rights of Indigenous people. ILO Convention107 and 169 on rights of Indigenous people.</w:t>
      </w:r>
    </w:p>
    <w:p w:rsidR="00760217" w:rsidRDefault="00760217" w:rsidP="00760217">
      <w:pPr>
        <w:spacing w:line="360" w:lineRule="auto"/>
        <w:jc w:val="both"/>
      </w:pPr>
      <w:r>
        <w:rPr>
          <w:b/>
        </w:rPr>
        <w:t>UNIT – IV</w:t>
      </w:r>
      <w:r>
        <w:rPr>
          <w:b/>
        </w:rPr>
        <w:tab/>
      </w:r>
      <w:r>
        <w:rPr>
          <w:b/>
        </w:rPr>
        <w:tab/>
      </w:r>
      <w:r>
        <w:rPr>
          <w:b/>
        </w:rPr>
        <w:tab/>
      </w:r>
      <w:r>
        <w:rPr>
          <w:b/>
        </w:rPr>
        <w:tab/>
      </w:r>
      <w:r>
        <w:rPr>
          <w:b/>
        </w:rPr>
        <w:tab/>
      </w:r>
      <w:r>
        <w:rPr>
          <w:b/>
        </w:rPr>
        <w:tab/>
      </w:r>
      <w:r>
        <w:rPr>
          <w:b/>
        </w:rPr>
        <w:tab/>
      </w:r>
      <w:r>
        <w:rPr>
          <w:b/>
        </w:rPr>
        <w:tab/>
      </w:r>
      <w:r>
        <w:rPr>
          <w:b/>
        </w:rPr>
        <w:tab/>
        <w:t>(12 Hours)</w:t>
      </w:r>
    </w:p>
    <w:p w:rsidR="00760217" w:rsidRDefault="00760217" w:rsidP="00760217">
      <w:pPr>
        <w:spacing w:line="360" w:lineRule="auto"/>
        <w:jc w:val="both"/>
      </w:pPr>
      <w:r>
        <w:rPr>
          <w:b/>
        </w:rPr>
        <w:t>Tribal Governance:</w:t>
      </w:r>
      <w:r>
        <w:t xml:space="preserve"> Governance Meaning, Need and Scope of Governance Inter-relationship of Governance and Development Characteristics of Good Governance History of tribal governance, Institutions in Tribal Governance National Commission on Scheduled Tribe. National Council for Tribal Welfare. TRIFED Autonomous Councils. Tribal Advisory Councils Panchayati Raj Institutions &amp; PESA Civil Society Organisations: Forms, level of participation.</w:t>
      </w:r>
    </w:p>
    <w:p w:rsidR="00C655C6" w:rsidRPr="00C655C6" w:rsidRDefault="00C655C6" w:rsidP="00760217">
      <w:pPr>
        <w:spacing w:line="360" w:lineRule="auto"/>
        <w:jc w:val="both"/>
        <w:rPr>
          <w:b/>
          <w:sz w:val="8"/>
        </w:rPr>
      </w:pPr>
    </w:p>
    <w:p w:rsidR="00760217" w:rsidRDefault="00760217" w:rsidP="00760217">
      <w:pPr>
        <w:spacing w:line="360" w:lineRule="auto"/>
        <w:jc w:val="both"/>
      </w:pPr>
      <w:r>
        <w:rPr>
          <w:b/>
        </w:rPr>
        <w:t>UNIT – V</w:t>
      </w:r>
      <w:r>
        <w:rPr>
          <w:b/>
        </w:rPr>
        <w:tab/>
      </w:r>
      <w:r>
        <w:rPr>
          <w:b/>
        </w:rPr>
        <w:tab/>
      </w:r>
      <w:r>
        <w:rPr>
          <w:b/>
        </w:rPr>
        <w:tab/>
      </w:r>
      <w:r>
        <w:rPr>
          <w:b/>
        </w:rPr>
        <w:tab/>
      </w:r>
      <w:r>
        <w:rPr>
          <w:b/>
        </w:rPr>
        <w:tab/>
      </w:r>
      <w:r>
        <w:rPr>
          <w:b/>
        </w:rPr>
        <w:tab/>
      </w:r>
      <w:r>
        <w:rPr>
          <w:b/>
        </w:rPr>
        <w:tab/>
      </w:r>
      <w:r>
        <w:rPr>
          <w:b/>
        </w:rPr>
        <w:tab/>
      </w:r>
      <w:r>
        <w:rPr>
          <w:b/>
        </w:rPr>
        <w:tab/>
        <w:t>(12 Hours)</w:t>
      </w:r>
    </w:p>
    <w:p w:rsidR="00760217" w:rsidRDefault="00760217" w:rsidP="00760217">
      <w:pPr>
        <w:pStyle w:val="Default"/>
        <w:spacing w:after="239" w:line="360" w:lineRule="auto"/>
        <w:jc w:val="both"/>
      </w:pPr>
      <w:r>
        <w:t xml:space="preserve">Social Work Methods in tribal development: Skills of working with Individual: Individual: Intake &amp; engagement Fact gathering &amp; assessment Planning &amp; Contracting Intervention &amp; Monitoring Evaluation &amp; Termination. Skill for working with group: Skill for working with group: Understanding group dynamics. Group identification or formation. Problems solving or group development. Focus group observation skills Use of various activities Observation &amp; techniques of recording. Skills in community work. Rapport building. Identification of needs. Resource mobilisation. Programme planning. Programme Management. Recording Encouraging community participation Mobilising community action. </w:t>
      </w:r>
    </w:p>
    <w:p w:rsidR="00760217" w:rsidRDefault="00760217" w:rsidP="00760217">
      <w:pPr>
        <w:spacing w:line="360" w:lineRule="auto"/>
        <w:jc w:val="both"/>
      </w:pPr>
      <w:r>
        <w:t>Communication Skill Definition &amp; Concept Process, channels &amp; types of communication Qualities essential in an effective development facilitator. Use of Audio – Visual media Use of Innovative Media Traditional Media-Tamasha, Powada, Folk Theatre, Folk lore, Music folk dance etc. Use of Social Networking &amp; Social Media. Professional and Training skills.</w:t>
      </w:r>
    </w:p>
    <w:p w:rsidR="00760217" w:rsidRDefault="00760217" w:rsidP="00760217">
      <w:pPr>
        <w:jc w:val="both"/>
      </w:pPr>
    </w:p>
    <w:p w:rsidR="00760217" w:rsidRDefault="00760217" w:rsidP="00760217">
      <w:pPr>
        <w:jc w:val="both"/>
        <w:rPr>
          <w:i/>
        </w:rPr>
      </w:pPr>
      <w:r>
        <w:rPr>
          <w:i/>
        </w:rPr>
        <w:t>Case Studies: Some cases of real business world to supplement learning from the course.</w:t>
      </w:r>
    </w:p>
    <w:p w:rsidR="00760217" w:rsidRDefault="00760217" w:rsidP="00760217">
      <w:pPr>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4"/>
      </w:tblGrid>
      <w:tr w:rsidR="00760217" w:rsidTr="00C655C6">
        <w:trPr>
          <w:trHeight w:val="620"/>
        </w:trPr>
        <w:tc>
          <w:tcPr>
            <w:tcW w:w="9464" w:type="dxa"/>
          </w:tcPr>
          <w:p w:rsidR="00760217" w:rsidRDefault="00760217" w:rsidP="00BA5674">
            <w:pPr>
              <w:pStyle w:val="Heading5"/>
              <w:shd w:val="clear" w:color="auto" w:fill="FFFFFF"/>
              <w:spacing w:before="150" w:after="150"/>
              <w:rPr>
                <w:rFonts w:ascii="Times New Roman" w:hAnsi="Times New Roman"/>
                <w:b w:val="0"/>
                <w:i w:val="0"/>
                <w:sz w:val="24"/>
                <w:szCs w:val="24"/>
                <w:lang w:val="en-IN" w:eastAsia="en-IN"/>
              </w:rPr>
            </w:pPr>
            <w:r>
              <w:rPr>
                <w:rFonts w:ascii="Times New Roman" w:hAnsi="Times New Roman"/>
                <w:i w:val="0"/>
                <w:sz w:val="24"/>
                <w:szCs w:val="24"/>
                <w:lang w:val="en-IN" w:eastAsia="en-IN"/>
              </w:rPr>
              <w:t>Text Books</w:t>
            </w:r>
          </w:p>
          <w:p w:rsidR="00760217" w:rsidRDefault="004B3BC8" w:rsidP="00D91A39">
            <w:pPr>
              <w:pStyle w:val="Heading1"/>
              <w:keepNext/>
              <w:widowControl/>
              <w:numPr>
                <w:ilvl w:val="0"/>
                <w:numId w:val="49"/>
              </w:numPr>
              <w:shd w:val="clear" w:color="auto" w:fill="FFFFFF"/>
              <w:autoSpaceDE/>
              <w:autoSpaceDN/>
              <w:spacing w:line="360" w:lineRule="auto"/>
              <w:jc w:val="both"/>
              <w:rPr>
                <w:b w:val="0"/>
              </w:rPr>
            </w:pPr>
            <w:hyperlink r:id="rId102" w:tooltip="Search for more titles by Amita Shah" w:history="1">
              <w:r w:rsidR="00760217">
                <w:rPr>
                  <w:rStyle w:val="Hyperlink"/>
                  <w:rFonts w:eastAsia="SimSun"/>
                  <w:iCs/>
                </w:rPr>
                <w:t>Amita Shah</w:t>
              </w:r>
            </w:hyperlink>
            <w:r w:rsidR="00760217">
              <w:rPr>
                <w:b w:val="0"/>
                <w:iCs/>
              </w:rPr>
              <w:t xml:space="preserve"> ,</w:t>
            </w:r>
            <w:hyperlink r:id="rId103" w:tooltip="Search for more titles by Jharna Pathak" w:history="1">
              <w:r w:rsidR="00760217">
                <w:rPr>
                  <w:rStyle w:val="Hyperlink"/>
                  <w:rFonts w:eastAsia="SimSun"/>
                  <w:iCs/>
                </w:rPr>
                <w:t>Jharna Pathak</w:t>
              </w:r>
            </w:hyperlink>
            <w:r w:rsidR="00760217">
              <w:rPr>
                <w:b w:val="0"/>
                <w:iCs/>
              </w:rPr>
              <w:t xml:space="preserve">( 2015), </w:t>
            </w:r>
            <w:r w:rsidR="00760217">
              <w:rPr>
                <w:b w:val="0"/>
              </w:rPr>
              <w:t>Tribal Development in Western India,</w:t>
            </w:r>
            <w:r w:rsidR="00760217">
              <w:rPr>
                <w:b w:val="0"/>
                <w:shd w:val="clear" w:color="auto" w:fill="FFFFFF"/>
              </w:rPr>
              <w:t xml:space="preserve"> ISBN 9781138095977.</w:t>
            </w:r>
          </w:p>
          <w:p w:rsidR="00760217" w:rsidRDefault="004B3BC8" w:rsidP="00D91A39">
            <w:pPr>
              <w:pStyle w:val="ListParagraph"/>
              <w:numPr>
                <w:ilvl w:val="0"/>
                <w:numId w:val="49"/>
              </w:numPr>
              <w:shd w:val="clear" w:color="auto" w:fill="FFFFFF"/>
              <w:spacing w:after="0" w:line="360" w:lineRule="auto"/>
              <w:contextualSpacing/>
              <w:jc w:val="both"/>
              <w:rPr>
                <w:rFonts w:ascii="Times New Roman" w:hAnsi="Times New Roman"/>
                <w:sz w:val="24"/>
                <w:szCs w:val="24"/>
              </w:rPr>
            </w:pPr>
            <w:hyperlink r:id="rId104" w:history="1">
              <w:r w:rsidR="00760217">
                <w:rPr>
                  <w:rStyle w:val="Hyperlink"/>
                  <w:rFonts w:ascii="Times New Roman" w:eastAsia="SimSun" w:hAnsi="Times New Roman"/>
                  <w:sz w:val="24"/>
                  <w:szCs w:val="24"/>
                  <w:shd w:val="clear" w:color="auto" w:fill="FFFFFF"/>
                </w:rPr>
                <w:t>Arvind Kumar</w:t>
              </w:r>
            </w:hyperlink>
            <w:r w:rsidR="00760217">
              <w:rPr>
                <w:rFonts w:ascii="Times New Roman" w:hAnsi="Times New Roman"/>
                <w:sz w:val="24"/>
                <w:szCs w:val="24"/>
                <w:shd w:val="clear" w:color="auto" w:fill="FFFFFF"/>
              </w:rPr>
              <w:t xml:space="preserve"> (2005) Tribal Development &amp; Planning , </w:t>
            </w:r>
            <w:r w:rsidR="00760217">
              <w:rPr>
                <w:rFonts w:ascii="Times New Roman" w:hAnsi="Times New Roman"/>
                <w:sz w:val="24"/>
                <w:szCs w:val="24"/>
              </w:rPr>
              <w:t>ISBN-13 ‏ : ‎ 978-8126119660.</w:t>
            </w:r>
          </w:p>
          <w:p w:rsidR="00760217" w:rsidRDefault="004B3BC8" w:rsidP="00D91A39">
            <w:pPr>
              <w:pStyle w:val="ListParagraph"/>
              <w:numPr>
                <w:ilvl w:val="0"/>
                <w:numId w:val="49"/>
              </w:numPr>
              <w:shd w:val="clear" w:color="auto" w:fill="FFFFFF"/>
              <w:spacing w:after="0" w:line="360" w:lineRule="auto"/>
              <w:contextualSpacing/>
              <w:jc w:val="both"/>
              <w:rPr>
                <w:rFonts w:ascii="Times New Roman" w:hAnsi="Times New Roman"/>
                <w:sz w:val="24"/>
                <w:szCs w:val="24"/>
              </w:rPr>
            </w:pPr>
            <w:hyperlink r:id="rId105" w:history="1">
              <w:r w:rsidR="00760217">
                <w:rPr>
                  <w:rStyle w:val="Hyperlink"/>
                  <w:rFonts w:ascii="Times New Roman" w:eastAsia="SimSun" w:hAnsi="Times New Roman"/>
                  <w:sz w:val="24"/>
                  <w:szCs w:val="24"/>
                  <w:shd w:val="clear" w:color="auto" w:fill="FFFFFF"/>
                </w:rPr>
                <w:t>Gowri Lakshmi</w:t>
              </w:r>
            </w:hyperlink>
            <w:r w:rsidR="00760217">
              <w:rPr>
                <w:rStyle w:val="author"/>
                <w:rFonts w:ascii="Times New Roman" w:hAnsi="Times New Roman"/>
                <w:sz w:val="24"/>
                <w:szCs w:val="24"/>
                <w:shd w:val="clear" w:color="auto" w:fill="FFFFFF"/>
              </w:rPr>
              <w:t> G M</w:t>
            </w:r>
            <w:r w:rsidR="00760217">
              <w:rPr>
                <w:rStyle w:val="a-color-secondary"/>
                <w:rFonts w:ascii="Times New Roman" w:hAnsi="Times New Roman"/>
                <w:sz w:val="24"/>
                <w:szCs w:val="24"/>
                <w:shd w:val="clear" w:color="auto" w:fill="FFFFFF"/>
              </w:rPr>
              <w:t>, </w:t>
            </w:r>
            <w:hyperlink r:id="rId106" w:history="1">
              <w:r w:rsidR="00760217">
                <w:rPr>
                  <w:rStyle w:val="Hyperlink"/>
                  <w:rFonts w:ascii="Times New Roman" w:eastAsia="SimSun" w:hAnsi="Times New Roman"/>
                  <w:sz w:val="24"/>
                  <w:szCs w:val="24"/>
                  <w:shd w:val="clear" w:color="auto" w:fill="FFFFFF"/>
                </w:rPr>
                <w:t>C Esther Buvana</w:t>
              </w:r>
            </w:hyperlink>
            <w:r w:rsidR="00760217">
              <w:rPr>
                <w:rStyle w:val="author"/>
                <w:rFonts w:ascii="Times New Roman" w:hAnsi="Times New Roman"/>
                <w:sz w:val="24"/>
                <w:szCs w:val="24"/>
                <w:shd w:val="clear" w:color="auto" w:fill="FFFFFF"/>
              </w:rPr>
              <w:t>, (2020)</w:t>
            </w:r>
            <w:r w:rsidR="00760217">
              <w:rPr>
                <w:rStyle w:val="a-size-extra-large"/>
                <w:rFonts w:ascii="Times New Roman" w:hAnsi="Times New Roman"/>
                <w:sz w:val="24"/>
                <w:szCs w:val="24"/>
              </w:rPr>
              <w:t xml:space="preserve"> A Study on Tribal Development Administration in Tamil Nadu,</w:t>
            </w:r>
            <w:r w:rsidR="00760217">
              <w:rPr>
                <w:rFonts w:ascii="Times New Roman" w:hAnsi="Times New Roman"/>
                <w:sz w:val="24"/>
                <w:szCs w:val="24"/>
                <w:shd w:val="clear" w:color="auto" w:fill="FFFFFF"/>
              </w:rPr>
              <w:t xml:space="preserve"> LAP Lambert Academic Publishing,</w:t>
            </w:r>
            <w:r w:rsidR="00760217">
              <w:rPr>
                <w:rFonts w:ascii="Times New Roman" w:hAnsi="Times New Roman"/>
                <w:sz w:val="24"/>
                <w:szCs w:val="24"/>
              </w:rPr>
              <w:t>ISBN-10 ‏ : ‎ 6202530332,ISBN-13 ‏ : ‎ 978-6202530330</w:t>
            </w:r>
          </w:p>
          <w:p w:rsidR="00760217" w:rsidRDefault="00760217" w:rsidP="00D91A39">
            <w:pPr>
              <w:pStyle w:val="ListParagraph"/>
              <w:numPr>
                <w:ilvl w:val="0"/>
                <w:numId w:val="49"/>
              </w:numPr>
              <w:shd w:val="clear" w:color="auto" w:fill="FFFFFF"/>
              <w:spacing w:after="0" w:line="360" w:lineRule="auto"/>
              <w:contextualSpacing/>
              <w:jc w:val="both"/>
              <w:rPr>
                <w:rFonts w:ascii="Times New Roman" w:hAnsi="Times New Roman"/>
                <w:sz w:val="24"/>
                <w:szCs w:val="24"/>
              </w:rPr>
            </w:pPr>
            <w:r>
              <w:rPr>
                <w:rFonts w:ascii="Times New Roman" w:hAnsi="Times New Roman"/>
                <w:sz w:val="24"/>
                <w:szCs w:val="24"/>
              </w:rPr>
              <w:t>PatilR.R, (2020)</w:t>
            </w:r>
            <w:r>
              <w:rPr>
                <w:rFonts w:ascii="Times New Roman" w:hAnsi="Times New Roman"/>
                <w:bCs/>
                <w:sz w:val="24"/>
                <w:szCs w:val="24"/>
              </w:rPr>
              <w:t xml:space="preserve"> Tribal Development in India: Challenges and Prospects in Tribal Education,</w:t>
            </w:r>
            <w:r>
              <w:rPr>
                <w:rFonts w:ascii="Times New Roman" w:hAnsi="Times New Roman"/>
                <w:sz w:val="24"/>
                <w:szCs w:val="24"/>
                <w:shd w:val="clear" w:color="auto" w:fill="FFFFFF"/>
              </w:rPr>
              <w:t xml:space="preserve"> SAGE Publications Pvt. Ltd</w:t>
            </w:r>
          </w:p>
          <w:p w:rsidR="00760217" w:rsidRDefault="00760217" w:rsidP="00D91A39">
            <w:pPr>
              <w:pStyle w:val="Heading3"/>
              <w:numPr>
                <w:ilvl w:val="0"/>
                <w:numId w:val="49"/>
              </w:numPr>
              <w:shd w:val="clear" w:color="auto" w:fill="FFFFFF"/>
              <w:spacing w:before="0" w:beforeAutospacing="0" w:after="0" w:afterAutospacing="0" w:line="360" w:lineRule="auto"/>
              <w:jc w:val="both"/>
              <w:rPr>
                <w:b w:val="0"/>
                <w:sz w:val="24"/>
                <w:szCs w:val="24"/>
                <w:shd w:val="clear" w:color="auto" w:fill="FFFFFF"/>
              </w:rPr>
            </w:pPr>
            <w:r>
              <w:rPr>
                <w:b w:val="0"/>
                <w:sz w:val="24"/>
                <w:szCs w:val="24"/>
              </w:rPr>
              <w:t xml:space="preserve">Srinivasa Rao V (ed.) Challenges of Tribal Development: Contemporary Social Concerns, Rawat Publication, ISBN </w:t>
            </w:r>
            <w:r>
              <w:rPr>
                <w:b w:val="0"/>
                <w:sz w:val="24"/>
                <w:szCs w:val="24"/>
                <w:shd w:val="clear" w:color="auto" w:fill="FFFFFF"/>
              </w:rPr>
              <w:t>978813161186</w:t>
            </w:r>
          </w:p>
        </w:tc>
      </w:tr>
      <w:tr w:rsidR="00760217" w:rsidTr="00C655C6">
        <w:trPr>
          <w:trHeight w:val="1125"/>
        </w:trPr>
        <w:tc>
          <w:tcPr>
            <w:tcW w:w="9464" w:type="dxa"/>
          </w:tcPr>
          <w:p w:rsidR="00760217" w:rsidRDefault="00760217" w:rsidP="00C655C6">
            <w:pPr>
              <w:spacing w:line="360" w:lineRule="auto"/>
              <w:rPr>
                <w:b/>
              </w:rPr>
            </w:pPr>
            <w:r>
              <w:rPr>
                <w:b/>
              </w:rPr>
              <w:t>Books for References</w:t>
            </w:r>
          </w:p>
          <w:p w:rsidR="00760217" w:rsidRPr="00C655C6" w:rsidRDefault="00760217" w:rsidP="00C655C6">
            <w:pPr>
              <w:spacing w:line="360" w:lineRule="auto"/>
              <w:rPr>
                <w:b/>
                <w:sz w:val="4"/>
              </w:rPr>
            </w:pPr>
          </w:p>
          <w:p w:rsidR="00760217" w:rsidRDefault="00760217" w:rsidP="00D91A39">
            <w:pPr>
              <w:pStyle w:val="Default"/>
              <w:numPr>
                <w:ilvl w:val="0"/>
                <w:numId w:val="50"/>
              </w:numPr>
              <w:spacing w:line="360" w:lineRule="auto"/>
              <w:jc w:val="both"/>
            </w:pPr>
            <w:r>
              <w:t xml:space="preserve">Ahmad Shamshad and Nafees Ansari (2005), “Planning commission: Fifty-Five Years of Planned Development and Social Sector”, </w:t>
            </w:r>
          </w:p>
          <w:p w:rsidR="00760217" w:rsidRDefault="00760217" w:rsidP="00D91A39">
            <w:pPr>
              <w:pStyle w:val="Default"/>
              <w:numPr>
                <w:ilvl w:val="0"/>
                <w:numId w:val="50"/>
              </w:numPr>
              <w:spacing w:line="360" w:lineRule="auto"/>
              <w:jc w:val="both"/>
            </w:pPr>
            <w:r>
              <w:t xml:space="preserve">AmitabhaSankar ,Dasgupta ( 1990), Samira Frontiers of Social Anthropology , Gyan Books PVT LTD Delhi. </w:t>
            </w:r>
          </w:p>
          <w:p w:rsidR="00760217" w:rsidRDefault="00760217" w:rsidP="00D91A39">
            <w:pPr>
              <w:pStyle w:val="Default"/>
              <w:numPr>
                <w:ilvl w:val="0"/>
                <w:numId w:val="50"/>
              </w:numPr>
              <w:spacing w:line="360" w:lineRule="auto"/>
              <w:jc w:val="both"/>
            </w:pPr>
            <w:r>
              <w:t>Chahar, S.S. (Ed.) (2005), Governance of Grassroots Level in India, New Delhi: Kanishka</w:t>
            </w:r>
          </w:p>
          <w:p w:rsidR="00760217" w:rsidRPr="00C655C6" w:rsidRDefault="00760217" w:rsidP="00D91A39">
            <w:pPr>
              <w:pStyle w:val="ListParagraph"/>
              <w:numPr>
                <w:ilvl w:val="0"/>
                <w:numId w:val="50"/>
              </w:numPr>
              <w:shd w:val="clear" w:color="auto" w:fill="FFFFFF"/>
              <w:spacing w:after="0" w:line="360" w:lineRule="auto"/>
              <w:contextualSpacing/>
              <w:rPr>
                <w:rFonts w:ascii="Times New Roman" w:hAnsi="Times New Roman"/>
                <w:color w:val="4D5156"/>
                <w:sz w:val="24"/>
                <w:szCs w:val="24"/>
              </w:rPr>
            </w:pPr>
            <w:r>
              <w:rPr>
                <w:rFonts w:ascii="Times New Roman" w:hAnsi="Times New Roman"/>
                <w:sz w:val="24"/>
                <w:szCs w:val="24"/>
              </w:rPr>
              <w:t>Gare G M, (1974), Social Change, Among the tribal of western Maharashtra.</w:t>
            </w:r>
          </w:p>
          <w:p w:rsidR="00C655C6" w:rsidRPr="00C655C6" w:rsidRDefault="00C655C6" w:rsidP="00C655C6">
            <w:pPr>
              <w:pStyle w:val="ListParagraph"/>
              <w:shd w:val="clear" w:color="auto" w:fill="FFFFFF"/>
              <w:spacing w:after="0" w:line="360" w:lineRule="auto"/>
              <w:contextualSpacing/>
              <w:rPr>
                <w:rFonts w:ascii="Times New Roman" w:hAnsi="Times New Roman"/>
                <w:color w:val="4D5156"/>
                <w:sz w:val="8"/>
                <w:szCs w:val="24"/>
              </w:rPr>
            </w:pPr>
          </w:p>
          <w:p w:rsidR="00760217" w:rsidRDefault="00760217" w:rsidP="00D91A39">
            <w:pPr>
              <w:pStyle w:val="Default"/>
              <w:numPr>
                <w:ilvl w:val="0"/>
                <w:numId w:val="50"/>
              </w:numPr>
              <w:spacing w:line="360" w:lineRule="auto"/>
              <w:jc w:val="both"/>
            </w:pPr>
            <w:r>
              <w:t>Mishra, G. P. and Bajpai, B. K. (2001). Community Participation in Natural Resource Management, Delhi: Rawat Publications</w:t>
            </w:r>
          </w:p>
          <w:p w:rsidR="00760217" w:rsidRDefault="00760217" w:rsidP="00D91A39">
            <w:pPr>
              <w:pStyle w:val="Default"/>
              <w:numPr>
                <w:ilvl w:val="0"/>
                <w:numId w:val="50"/>
              </w:numPr>
              <w:spacing w:line="360" w:lineRule="auto"/>
              <w:jc w:val="both"/>
            </w:pPr>
            <w:r>
              <w:t xml:space="preserve">Mohanty P K, (2006), Encyclopaedia of scheduled Tribes - Gyan PVT LYD. </w:t>
            </w:r>
          </w:p>
          <w:p w:rsidR="00C655C6" w:rsidRDefault="00760217" w:rsidP="00D91A39">
            <w:pPr>
              <w:pStyle w:val="ListParagraph"/>
              <w:numPr>
                <w:ilvl w:val="0"/>
                <w:numId w:val="50"/>
              </w:numPr>
              <w:shd w:val="clear" w:color="auto" w:fill="FFFFFF"/>
              <w:spacing w:after="0" w:line="360" w:lineRule="auto"/>
              <w:contextualSpacing/>
              <w:rPr>
                <w:rFonts w:ascii="Times New Roman" w:hAnsi="Times New Roman"/>
                <w:sz w:val="24"/>
                <w:szCs w:val="24"/>
              </w:rPr>
            </w:pPr>
            <w:r>
              <w:rPr>
                <w:rFonts w:ascii="Times New Roman" w:hAnsi="Times New Roman"/>
                <w:sz w:val="24"/>
                <w:szCs w:val="24"/>
              </w:rPr>
              <w:t xml:space="preserve">Ranjit Toppo (2007), </w:t>
            </w:r>
            <w:r>
              <w:rPr>
                <w:rFonts w:ascii="Times New Roman" w:hAnsi="Times New Roman"/>
                <w:bCs/>
                <w:sz w:val="24"/>
                <w:szCs w:val="24"/>
              </w:rPr>
              <w:t>Dynamics of Tribal Migration in India</w:t>
            </w:r>
            <w:r>
              <w:rPr>
                <w:rFonts w:ascii="Times New Roman" w:hAnsi="Times New Roman"/>
                <w:sz w:val="24"/>
                <w:szCs w:val="24"/>
              </w:rPr>
              <w:t>; Xavier Institute of Social Service, Ranchi, ISBN: 81-904112-2-5</w:t>
            </w:r>
          </w:p>
          <w:p w:rsidR="00760217" w:rsidRDefault="00760217" w:rsidP="00C655C6">
            <w:pPr>
              <w:pStyle w:val="ListParagraph"/>
              <w:shd w:val="clear" w:color="auto" w:fill="FFFFFF"/>
              <w:spacing w:after="0" w:line="360" w:lineRule="auto"/>
              <w:contextualSpacing/>
              <w:rPr>
                <w:rFonts w:ascii="Times New Roman" w:hAnsi="Times New Roman"/>
                <w:sz w:val="24"/>
                <w:szCs w:val="24"/>
              </w:rPr>
            </w:pPr>
            <w:r>
              <w:rPr>
                <w:rFonts w:ascii="Times New Roman" w:hAnsi="Times New Roman"/>
                <w:sz w:val="24"/>
                <w:szCs w:val="24"/>
              </w:rPr>
              <w:t> </w:t>
            </w:r>
          </w:p>
          <w:p w:rsidR="00760217" w:rsidRDefault="00760217" w:rsidP="00D91A39">
            <w:pPr>
              <w:pStyle w:val="Default"/>
              <w:numPr>
                <w:ilvl w:val="0"/>
                <w:numId w:val="50"/>
              </w:numPr>
              <w:spacing w:line="360" w:lineRule="auto"/>
              <w:jc w:val="both"/>
            </w:pPr>
            <w:r>
              <w:t>Sachindra Narayan, (2002). The Dynamics of Tribal Development Issues and Challenges Gyan Books PVTLTD Delhi</w:t>
            </w:r>
          </w:p>
          <w:p w:rsidR="00760217" w:rsidRDefault="00760217" w:rsidP="00D91A39">
            <w:pPr>
              <w:pStyle w:val="Default"/>
              <w:numPr>
                <w:ilvl w:val="0"/>
                <w:numId w:val="50"/>
              </w:numPr>
              <w:spacing w:line="360" w:lineRule="auto"/>
              <w:jc w:val="both"/>
            </w:pPr>
            <w:r>
              <w:t>Singh K S, (1972), Tribal situation in India, Indian Institute of Advanced Study, Simla</w:t>
            </w:r>
          </w:p>
          <w:p w:rsidR="00760217" w:rsidRDefault="00760217" w:rsidP="00D91A39">
            <w:pPr>
              <w:numPr>
                <w:ilvl w:val="0"/>
                <w:numId w:val="50"/>
              </w:numPr>
              <w:shd w:val="clear" w:color="auto" w:fill="FFFFFF"/>
              <w:spacing w:line="360" w:lineRule="auto"/>
              <w:jc w:val="both"/>
            </w:pPr>
            <w:r>
              <w:t>Vidarthi L P (1976). Tribal culture of India, Concept publishers New Delhi</w:t>
            </w:r>
          </w:p>
        </w:tc>
      </w:tr>
      <w:tr w:rsidR="00760217" w:rsidTr="00C655C6">
        <w:trPr>
          <w:trHeight w:val="900"/>
        </w:trPr>
        <w:tc>
          <w:tcPr>
            <w:tcW w:w="9464" w:type="dxa"/>
          </w:tcPr>
          <w:p w:rsidR="00760217" w:rsidRDefault="00760217" w:rsidP="00BA5674">
            <w:pPr>
              <w:jc w:val="both"/>
            </w:pPr>
          </w:p>
          <w:p w:rsidR="00760217" w:rsidRDefault="00760217" w:rsidP="00BA5674">
            <w:pPr>
              <w:jc w:val="both"/>
              <w:rPr>
                <w:b/>
              </w:rPr>
            </w:pPr>
            <w:r>
              <w:rPr>
                <w:b/>
              </w:rPr>
              <w:t>Web Resources</w:t>
            </w:r>
          </w:p>
          <w:p w:rsidR="00760217" w:rsidRDefault="00760217" w:rsidP="00BA5674">
            <w:pPr>
              <w:jc w:val="both"/>
              <w:rPr>
                <w:b/>
              </w:rPr>
            </w:pPr>
          </w:p>
          <w:p w:rsidR="00760217" w:rsidRDefault="004B3BC8" w:rsidP="00D91A39">
            <w:pPr>
              <w:pStyle w:val="ListParagraph"/>
              <w:numPr>
                <w:ilvl w:val="0"/>
                <w:numId w:val="51"/>
              </w:numPr>
              <w:spacing w:after="0" w:line="360" w:lineRule="auto"/>
              <w:contextualSpacing/>
              <w:rPr>
                <w:rFonts w:ascii="Times New Roman" w:hAnsi="Times New Roman"/>
                <w:sz w:val="24"/>
                <w:szCs w:val="24"/>
              </w:rPr>
            </w:pPr>
            <w:hyperlink r:id="rId107" w:history="1">
              <w:r w:rsidR="00760217">
                <w:rPr>
                  <w:rStyle w:val="Hyperlink"/>
                  <w:rFonts w:ascii="Times New Roman" w:eastAsia="SimSun" w:hAnsi="Times New Roman"/>
                  <w:sz w:val="24"/>
                  <w:szCs w:val="24"/>
                </w:rPr>
                <w:t>https://www.jstor.org/stable/23619351</w:t>
              </w:r>
            </w:hyperlink>
          </w:p>
          <w:p w:rsidR="00760217" w:rsidRDefault="004B3BC8" w:rsidP="00D91A39">
            <w:pPr>
              <w:pStyle w:val="ListParagraph"/>
              <w:numPr>
                <w:ilvl w:val="0"/>
                <w:numId w:val="51"/>
              </w:numPr>
              <w:spacing w:after="0" w:line="360" w:lineRule="auto"/>
              <w:contextualSpacing/>
              <w:rPr>
                <w:rFonts w:ascii="Times New Roman" w:hAnsi="Times New Roman"/>
                <w:color w:val="4D5156"/>
                <w:sz w:val="24"/>
                <w:szCs w:val="24"/>
              </w:rPr>
            </w:pPr>
            <w:hyperlink r:id="rId108" w:history="1">
              <w:r w:rsidR="00760217">
                <w:rPr>
                  <w:rStyle w:val="Hyperlink"/>
                  <w:rFonts w:ascii="Times New Roman" w:eastAsia="SimSun" w:hAnsi="Times New Roman"/>
                  <w:sz w:val="24"/>
                  <w:szCs w:val="24"/>
                </w:rPr>
                <w:t>https://trifed.tribal.gov.in/home</w:t>
              </w:r>
            </w:hyperlink>
          </w:p>
          <w:p w:rsidR="00760217" w:rsidRDefault="004B3BC8" w:rsidP="00D91A39">
            <w:pPr>
              <w:pStyle w:val="ListParagraph"/>
              <w:numPr>
                <w:ilvl w:val="0"/>
                <w:numId w:val="51"/>
              </w:numPr>
              <w:spacing w:after="0" w:line="360" w:lineRule="auto"/>
              <w:contextualSpacing/>
              <w:rPr>
                <w:rFonts w:ascii="Times New Roman" w:hAnsi="Times New Roman"/>
                <w:color w:val="4D5156"/>
                <w:sz w:val="24"/>
                <w:szCs w:val="24"/>
              </w:rPr>
            </w:pPr>
            <w:hyperlink r:id="rId109" w:history="1">
              <w:r w:rsidR="00760217">
                <w:rPr>
                  <w:rStyle w:val="Hyperlink"/>
                  <w:rFonts w:ascii="Times New Roman" w:eastAsia="SimSun" w:hAnsi="Times New Roman"/>
                  <w:sz w:val="24"/>
                  <w:szCs w:val="24"/>
                </w:rPr>
                <w:t>https://tribal.nic.in/WriteReadData/sentionOrder/201512301001182101476scan0013_Part2.pdf</w:t>
              </w:r>
            </w:hyperlink>
          </w:p>
          <w:p w:rsidR="00760217" w:rsidRDefault="004B3BC8" w:rsidP="00D91A39">
            <w:pPr>
              <w:pStyle w:val="ListParagraph"/>
              <w:numPr>
                <w:ilvl w:val="0"/>
                <w:numId w:val="51"/>
              </w:numPr>
              <w:spacing w:after="0" w:line="360" w:lineRule="auto"/>
              <w:contextualSpacing/>
              <w:rPr>
                <w:rFonts w:ascii="Times New Roman" w:hAnsi="Times New Roman"/>
                <w:color w:val="4D5156"/>
                <w:sz w:val="24"/>
                <w:szCs w:val="24"/>
              </w:rPr>
            </w:pPr>
            <w:hyperlink r:id="rId110" w:history="1">
              <w:r w:rsidR="00760217">
                <w:rPr>
                  <w:rStyle w:val="Hyperlink"/>
                  <w:rFonts w:ascii="Times New Roman" w:eastAsia="SimSun" w:hAnsi="Times New Roman"/>
                  <w:sz w:val="24"/>
                  <w:szCs w:val="24"/>
                </w:rPr>
                <w:t>https://www.drishtiias.com/summary-of-important-reports/xaxa-committee-on-tribal-communities-of-india</w:t>
              </w:r>
            </w:hyperlink>
          </w:p>
          <w:p w:rsidR="00760217" w:rsidRDefault="004B3BC8" w:rsidP="00D91A39">
            <w:pPr>
              <w:pStyle w:val="ListParagraph"/>
              <w:numPr>
                <w:ilvl w:val="0"/>
                <w:numId w:val="51"/>
              </w:numPr>
              <w:spacing w:after="0" w:line="360" w:lineRule="auto"/>
              <w:contextualSpacing/>
              <w:rPr>
                <w:rFonts w:ascii="Times New Roman" w:hAnsi="Times New Roman"/>
                <w:sz w:val="24"/>
                <w:szCs w:val="24"/>
              </w:rPr>
            </w:pPr>
            <w:hyperlink r:id="rId111" w:history="1">
              <w:r w:rsidR="00760217">
                <w:rPr>
                  <w:rStyle w:val="Hyperlink"/>
                  <w:rFonts w:ascii="Times New Roman" w:eastAsia="SimSun" w:hAnsi="Times New Roman"/>
                  <w:sz w:val="24"/>
                  <w:szCs w:val="24"/>
                </w:rPr>
                <w:t>https://tribal.nic.in/</w:t>
              </w:r>
            </w:hyperlink>
          </w:p>
          <w:p w:rsidR="00760217" w:rsidRDefault="00760217" w:rsidP="00BA5674">
            <w:pPr>
              <w:jc w:val="both"/>
            </w:pPr>
          </w:p>
        </w:tc>
      </w:tr>
    </w:tbl>
    <w:p w:rsidR="00760217" w:rsidRDefault="00760217" w:rsidP="00760217"/>
    <w:p w:rsidR="00760217" w:rsidRDefault="00760217" w:rsidP="00760217">
      <w:pPr>
        <w:jc w:val="center"/>
        <w:rPr>
          <w:b/>
        </w:rPr>
      </w:pPr>
      <w:r>
        <w:rPr>
          <w:b/>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760217"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760217" w:rsidRDefault="00760217" w:rsidP="00BA5674"/>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r>
              <w:rPr>
                <w:b/>
              </w:rPr>
              <w:t>PSO1</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r>
              <w:rPr>
                <w:b/>
              </w:rPr>
              <w:t>PSO2</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r>
              <w:rPr>
                <w:b/>
              </w:rPr>
              <w:t>PSO3</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r>
              <w:rPr>
                <w:b/>
              </w:rPr>
              <w:t>PSO4</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r>
              <w:rPr>
                <w:b/>
              </w:rPr>
              <w:t>PSO5</w:t>
            </w:r>
          </w:p>
        </w:tc>
      </w:tr>
      <w:tr w:rsidR="00760217"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760217" w:rsidRDefault="00760217" w:rsidP="00BA5674">
            <w:r>
              <w:rPr>
                <w:b/>
              </w:rPr>
              <w:t>CO1</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M</w:t>
            </w:r>
          </w:p>
        </w:tc>
      </w:tr>
      <w:tr w:rsidR="00760217"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760217" w:rsidRDefault="00760217" w:rsidP="00BA5674">
            <w:r>
              <w:rPr>
                <w:b/>
              </w:rPr>
              <w:t>CO2</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S</w:t>
            </w:r>
          </w:p>
        </w:tc>
      </w:tr>
      <w:tr w:rsidR="00760217"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760217" w:rsidRDefault="00760217" w:rsidP="00BA5674">
            <w:r>
              <w:rPr>
                <w:b/>
              </w:rPr>
              <w:t>CO3</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S</w:t>
            </w:r>
          </w:p>
        </w:tc>
      </w:tr>
      <w:tr w:rsidR="00760217"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760217" w:rsidRDefault="00760217" w:rsidP="00BA5674">
            <w:r>
              <w:rPr>
                <w:b/>
              </w:rPr>
              <w:t>CO4</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S</w:t>
            </w:r>
          </w:p>
        </w:tc>
      </w:tr>
      <w:tr w:rsidR="00760217"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760217" w:rsidRDefault="00760217" w:rsidP="00BA5674">
            <w:r>
              <w:rPr>
                <w:b/>
              </w:rPr>
              <w:t>CO5</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S</w:t>
            </w:r>
          </w:p>
        </w:tc>
      </w:tr>
      <w:tr w:rsidR="00760217"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760217" w:rsidRDefault="00760217" w:rsidP="00BA5674">
            <w:r>
              <w:rPr>
                <w:b/>
              </w:rPr>
              <w:t>CO6</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760217" w:rsidRDefault="00760217" w:rsidP="00BA5674">
            <w:pPr>
              <w:jc w:val="center"/>
            </w:pPr>
            <w:r>
              <w:rPr>
                <w:b/>
              </w:rPr>
              <w:t>S</w:t>
            </w:r>
          </w:p>
        </w:tc>
      </w:tr>
    </w:tbl>
    <w:p w:rsidR="00760217" w:rsidRDefault="00760217" w:rsidP="00760217">
      <w:pPr>
        <w:ind w:left="720"/>
      </w:pPr>
    </w:p>
    <w:p w:rsidR="00760217" w:rsidRDefault="00760217" w:rsidP="00760217">
      <w:pPr>
        <w:ind w:left="720"/>
      </w:pPr>
      <w:r>
        <w:rPr>
          <w:b/>
        </w:rPr>
        <w:t xml:space="preserve">     S – Strong</w:t>
      </w:r>
      <w:r>
        <w:rPr>
          <w:b/>
        </w:rPr>
        <w:tab/>
      </w:r>
      <w:r>
        <w:rPr>
          <w:b/>
        </w:rPr>
        <w:tab/>
        <w:t xml:space="preserve">            M – Medium</w:t>
      </w:r>
      <w:r>
        <w:rPr>
          <w:b/>
        </w:rPr>
        <w:tab/>
      </w:r>
      <w:r>
        <w:rPr>
          <w:b/>
        </w:rPr>
        <w:tab/>
      </w:r>
      <w:r>
        <w:rPr>
          <w:b/>
        </w:rPr>
        <w:tab/>
        <w:t xml:space="preserve">      L - Low</w:t>
      </w:r>
    </w:p>
    <w:p w:rsidR="00192606" w:rsidRDefault="00192606" w:rsidP="00BA5674">
      <w:pPr>
        <w:jc w:val="center"/>
        <w:rPr>
          <w:b/>
          <w:u w:val="single"/>
        </w:rPr>
      </w:pPr>
    </w:p>
    <w:p w:rsidR="00192606" w:rsidRDefault="00192606" w:rsidP="00BA5674">
      <w:pPr>
        <w:jc w:val="center"/>
        <w:rPr>
          <w:b/>
          <w:u w:val="single"/>
        </w:rPr>
      </w:pPr>
    </w:p>
    <w:p w:rsidR="00192606" w:rsidRDefault="00192606" w:rsidP="00BA5674">
      <w:pPr>
        <w:jc w:val="center"/>
        <w:rPr>
          <w:b/>
          <w:u w:val="single"/>
        </w:rPr>
      </w:pPr>
    </w:p>
    <w:p w:rsidR="00192606" w:rsidRDefault="00192606" w:rsidP="00BA5674">
      <w:pPr>
        <w:jc w:val="center"/>
        <w:rPr>
          <w:b/>
          <w:u w:val="single"/>
        </w:rPr>
      </w:pPr>
    </w:p>
    <w:p w:rsidR="00192606" w:rsidRDefault="00192606" w:rsidP="00BA5674">
      <w:pPr>
        <w:jc w:val="center"/>
        <w:rPr>
          <w:b/>
          <w:u w:val="single"/>
        </w:rPr>
      </w:pPr>
    </w:p>
    <w:p w:rsidR="00192606" w:rsidRDefault="00192606" w:rsidP="00BA5674">
      <w:pPr>
        <w:jc w:val="center"/>
        <w:rPr>
          <w:b/>
          <w:u w:val="single"/>
        </w:rPr>
      </w:pPr>
    </w:p>
    <w:p w:rsidR="00192606" w:rsidRDefault="00192606" w:rsidP="00BA5674">
      <w:pPr>
        <w:jc w:val="center"/>
        <w:rPr>
          <w:b/>
          <w:u w:val="single"/>
        </w:rPr>
      </w:pPr>
    </w:p>
    <w:p w:rsidR="00192606" w:rsidRDefault="00192606" w:rsidP="00BA5674">
      <w:pPr>
        <w:jc w:val="center"/>
        <w:rPr>
          <w:b/>
          <w:u w:val="single"/>
        </w:rPr>
      </w:pPr>
    </w:p>
    <w:p w:rsidR="00192606" w:rsidRDefault="00192606" w:rsidP="00BA5674">
      <w:pPr>
        <w:jc w:val="center"/>
        <w:rPr>
          <w:b/>
          <w:u w:val="single"/>
        </w:rPr>
      </w:pPr>
    </w:p>
    <w:p w:rsidR="00192606" w:rsidRDefault="00192606" w:rsidP="00BA5674">
      <w:pPr>
        <w:jc w:val="center"/>
        <w:rPr>
          <w:b/>
          <w:u w:val="single"/>
        </w:rPr>
      </w:pPr>
    </w:p>
    <w:p w:rsidR="00192606" w:rsidRDefault="00192606" w:rsidP="00BA5674">
      <w:pPr>
        <w:jc w:val="center"/>
        <w:rPr>
          <w:b/>
          <w:u w:val="single"/>
        </w:rPr>
      </w:pPr>
    </w:p>
    <w:p w:rsidR="00192606" w:rsidRDefault="00192606" w:rsidP="00BA5674">
      <w:pPr>
        <w:jc w:val="center"/>
        <w:rPr>
          <w:b/>
          <w:u w:val="single"/>
        </w:rPr>
      </w:pPr>
    </w:p>
    <w:p w:rsidR="00192606" w:rsidRDefault="00192606" w:rsidP="00BA5674">
      <w:pPr>
        <w:jc w:val="center"/>
        <w:rPr>
          <w:b/>
          <w:u w:val="single"/>
        </w:rPr>
      </w:pPr>
    </w:p>
    <w:p w:rsidR="00192606" w:rsidRDefault="00192606" w:rsidP="00BA5674">
      <w:pPr>
        <w:jc w:val="center"/>
        <w:rPr>
          <w:b/>
          <w:u w:val="single"/>
        </w:rPr>
      </w:pPr>
    </w:p>
    <w:p w:rsidR="00192606" w:rsidRDefault="00192606" w:rsidP="00BA5674">
      <w:pPr>
        <w:jc w:val="center"/>
        <w:rPr>
          <w:b/>
          <w:u w:val="single"/>
        </w:rPr>
      </w:pPr>
    </w:p>
    <w:p w:rsidR="00192606" w:rsidRDefault="00192606" w:rsidP="00BA5674">
      <w:pPr>
        <w:jc w:val="center"/>
        <w:rPr>
          <w:b/>
          <w:u w:val="single"/>
        </w:rPr>
      </w:pPr>
    </w:p>
    <w:p w:rsidR="00192606" w:rsidRDefault="00192606" w:rsidP="00BA5674">
      <w:pPr>
        <w:jc w:val="center"/>
        <w:rPr>
          <w:b/>
          <w:u w:val="single"/>
        </w:rPr>
      </w:pPr>
    </w:p>
    <w:tbl>
      <w:tblPr>
        <w:tblStyle w:val="TableGrid"/>
        <w:tblW w:w="9322" w:type="dxa"/>
        <w:tblLook w:val="04A0" w:firstRow="1" w:lastRow="0" w:firstColumn="1" w:lastColumn="0" w:noHBand="0" w:noVBand="1"/>
      </w:tblPr>
      <w:tblGrid>
        <w:gridCol w:w="2031"/>
        <w:gridCol w:w="4740"/>
        <w:gridCol w:w="1842"/>
        <w:gridCol w:w="709"/>
      </w:tblGrid>
      <w:tr w:rsidR="00192606" w:rsidRPr="00642C88" w:rsidTr="003B29E5">
        <w:trPr>
          <w:trHeight w:val="416"/>
        </w:trPr>
        <w:tc>
          <w:tcPr>
            <w:tcW w:w="2031" w:type="dxa"/>
            <w:vMerge w:val="restart"/>
          </w:tcPr>
          <w:p w:rsidR="00192606" w:rsidRDefault="00192606"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III</w:t>
            </w:r>
          </w:p>
          <w:p w:rsidR="00192606" w:rsidRPr="00642C88" w:rsidRDefault="00192606"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Core-</w:t>
            </w:r>
            <w:r>
              <w:rPr>
                <w:rFonts w:ascii="Times New Roman" w:eastAsia="Arial" w:hAnsi="Times New Roman" w:cs="Times New Roman"/>
                <w:b/>
                <w:sz w:val="24"/>
                <w:szCs w:val="24"/>
              </w:rPr>
              <w:t>IX</w:t>
            </w:r>
          </w:p>
          <w:p w:rsidR="00192606" w:rsidRPr="00642C88" w:rsidRDefault="00905625"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A</w:t>
            </w:r>
          </w:p>
        </w:tc>
        <w:tc>
          <w:tcPr>
            <w:tcW w:w="4740" w:type="dxa"/>
            <w:vMerge w:val="restart"/>
          </w:tcPr>
          <w:p w:rsidR="00192606" w:rsidRPr="00642C88" w:rsidRDefault="00192606" w:rsidP="003B29E5">
            <w:pPr>
              <w:pStyle w:val="Normal1"/>
              <w:jc w:val="center"/>
              <w:rPr>
                <w:rFonts w:ascii="Times New Roman" w:eastAsia="Times New Roman" w:hAnsi="Times New Roman" w:cs="Times New Roman"/>
                <w:b/>
                <w:bCs/>
                <w:sz w:val="24"/>
                <w:szCs w:val="24"/>
              </w:rPr>
            </w:pPr>
            <w:r w:rsidRPr="00642C88">
              <w:rPr>
                <w:rFonts w:ascii="Times New Roman" w:eastAsia="Times New Roman" w:hAnsi="Times New Roman" w:cs="Times New Roman"/>
                <w:b/>
                <w:bCs/>
                <w:sz w:val="24"/>
                <w:szCs w:val="24"/>
              </w:rPr>
              <w:t>23PMSWC</w:t>
            </w:r>
            <w:r>
              <w:rPr>
                <w:rFonts w:ascii="Times New Roman" w:eastAsia="Times New Roman" w:hAnsi="Times New Roman" w:cs="Times New Roman"/>
                <w:b/>
                <w:bCs/>
                <w:sz w:val="24"/>
                <w:szCs w:val="24"/>
              </w:rPr>
              <w:t>33-1:</w:t>
            </w:r>
          </w:p>
          <w:p w:rsidR="00192606" w:rsidRPr="00642C88" w:rsidRDefault="00192606" w:rsidP="003B29E5">
            <w:pPr>
              <w:jc w:val="center"/>
              <w:rPr>
                <w:rFonts w:eastAsia="Arial"/>
                <w:b/>
                <w:bCs/>
              </w:rPr>
            </w:pPr>
            <w:r w:rsidRPr="00192606">
              <w:rPr>
                <w:b/>
              </w:rPr>
              <w:t>INDUSTRIAL RELATIONS AND EMPLOYEE WELFARE</w:t>
            </w:r>
            <w:r w:rsidR="00576EA7">
              <w:rPr>
                <w:b/>
              </w:rPr>
              <w:t xml:space="preserve"> (HRM)</w:t>
            </w:r>
          </w:p>
        </w:tc>
        <w:tc>
          <w:tcPr>
            <w:tcW w:w="1842" w:type="dxa"/>
          </w:tcPr>
          <w:p w:rsidR="00192606" w:rsidRPr="00642C88" w:rsidRDefault="00192606"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709" w:type="dxa"/>
          </w:tcPr>
          <w:p w:rsidR="00192606" w:rsidRPr="00642C88" w:rsidRDefault="00192606"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5</w:t>
            </w:r>
          </w:p>
        </w:tc>
      </w:tr>
      <w:tr w:rsidR="00192606" w:rsidRPr="00642C88" w:rsidTr="003B29E5">
        <w:trPr>
          <w:trHeight w:val="386"/>
        </w:trPr>
        <w:tc>
          <w:tcPr>
            <w:tcW w:w="2031" w:type="dxa"/>
            <w:vMerge/>
            <w:tcBorders>
              <w:bottom w:val="single" w:sz="4" w:space="0" w:color="000000"/>
            </w:tcBorders>
          </w:tcPr>
          <w:p w:rsidR="00192606" w:rsidRPr="00642C88" w:rsidRDefault="00192606" w:rsidP="003B29E5">
            <w:pPr>
              <w:pStyle w:val="Normal1"/>
              <w:jc w:val="center"/>
              <w:rPr>
                <w:rFonts w:ascii="Times New Roman" w:eastAsia="Arial" w:hAnsi="Times New Roman" w:cs="Times New Roman"/>
                <w:b/>
                <w:sz w:val="24"/>
                <w:szCs w:val="24"/>
              </w:rPr>
            </w:pPr>
          </w:p>
        </w:tc>
        <w:tc>
          <w:tcPr>
            <w:tcW w:w="4740" w:type="dxa"/>
            <w:vMerge/>
            <w:tcBorders>
              <w:bottom w:val="single" w:sz="4" w:space="0" w:color="000000"/>
            </w:tcBorders>
          </w:tcPr>
          <w:p w:rsidR="00192606" w:rsidRPr="00642C88" w:rsidRDefault="00192606" w:rsidP="003B29E5">
            <w:pPr>
              <w:pStyle w:val="Normal1"/>
              <w:jc w:val="both"/>
              <w:rPr>
                <w:rFonts w:ascii="Times New Roman" w:eastAsia="Arial" w:hAnsi="Times New Roman" w:cs="Times New Roman"/>
                <w:b/>
                <w:sz w:val="24"/>
                <w:szCs w:val="24"/>
              </w:rPr>
            </w:pPr>
          </w:p>
        </w:tc>
        <w:tc>
          <w:tcPr>
            <w:tcW w:w="1842" w:type="dxa"/>
            <w:tcBorders>
              <w:bottom w:val="single" w:sz="4" w:space="0" w:color="000000"/>
            </w:tcBorders>
          </w:tcPr>
          <w:p w:rsidR="00192606" w:rsidRPr="00642C88" w:rsidRDefault="00192606"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709" w:type="dxa"/>
            <w:tcBorders>
              <w:bottom w:val="single" w:sz="4" w:space="0" w:color="000000"/>
            </w:tcBorders>
          </w:tcPr>
          <w:p w:rsidR="00192606" w:rsidRPr="00642C88" w:rsidRDefault="00192606"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6</w:t>
            </w:r>
          </w:p>
        </w:tc>
      </w:tr>
    </w:tbl>
    <w:p w:rsidR="00192606" w:rsidRDefault="00192606" w:rsidP="00BA5674">
      <w:pPr>
        <w:jc w:val="center"/>
        <w:rPr>
          <w:b/>
          <w:u w:val="single"/>
        </w:rPr>
      </w:pPr>
    </w:p>
    <w:p w:rsidR="00BA5674" w:rsidRDefault="00BA5674" w:rsidP="00BA5674">
      <w:pPr>
        <w:jc w:val="cente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2030"/>
        <w:gridCol w:w="6750"/>
      </w:tblGrid>
      <w:tr w:rsidR="00BA5674" w:rsidTr="00BA5674">
        <w:trPr>
          <w:trHeight w:val="452"/>
        </w:trPr>
        <w:tc>
          <w:tcPr>
            <w:tcW w:w="2997" w:type="dxa"/>
            <w:gridSpan w:val="2"/>
          </w:tcPr>
          <w:p w:rsidR="00BA5674" w:rsidRDefault="00BA5674" w:rsidP="00BA5674">
            <w:pPr>
              <w:rPr>
                <w:color w:val="000000"/>
              </w:rPr>
            </w:pPr>
            <w:r>
              <w:rPr>
                <w:b/>
                <w:color w:val="000000"/>
              </w:rPr>
              <w:t xml:space="preserve">Prerequisites </w:t>
            </w:r>
          </w:p>
        </w:tc>
        <w:tc>
          <w:tcPr>
            <w:tcW w:w="6750" w:type="dxa"/>
          </w:tcPr>
          <w:p w:rsidR="00BA5674" w:rsidRDefault="00BA5674" w:rsidP="00BA5674">
            <w:pPr>
              <w:rPr>
                <w:color w:val="000000"/>
              </w:rPr>
            </w:pPr>
            <w:r>
              <w:rPr>
                <w:b/>
                <w:color w:val="000000"/>
              </w:rPr>
              <w:t>Basic Understanding of Industrial relations and Employee Welfare</w:t>
            </w:r>
          </w:p>
        </w:tc>
      </w:tr>
      <w:tr w:rsidR="00BA5674" w:rsidTr="00BA5674">
        <w:trPr>
          <w:trHeight w:val="452"/>
        </w:trPr>
        <w:tc>
          <w:tcPr>
            <w:tcW w:w="9747" w:type="dxa"/>
            <w:gridSpan w:val="3"/>
          </w:tcPr>
          <w:p w:rsidR="00BA5674" w:rsidRDefault="00BA5674" w:rsidP="00BA5674">
            <w:pPr>
              <w:rPr>
                <w:color w:val="000000"/>
              </w:rPr>
            </w:pPr>
            <w:r>
              <w:rPr>
                <w:b/>
                <w:color w:val="000000"/>
              </w:rPr>
              <w:t xml:space="preserve">Learning Objectives </w:t>
            </w:r>
          </w:p>
        </w:tc>
      </w:tr>
      <w:tr w:rsidR="00BA5674" w:rsidTr="00BA5674">
        <w:trPr>
          <w:trHeight w:val="402"/>
        </w:trPr>
        <w:tc>
          <w:tcPr>
            <w:tcW w:w="967" w:type="dxa"/>
          </w:tcPr>
          <w:p w:rsidR="00BA5674" w:rsidRDefault="00BA5674" w:rsidP="00BA5674">
            <w:pPr>
              <w:jc w:val="center"/>
              <w:rPr>
                <w:color w:val="000000"/>
              </w:rPr>
            </w:pPr>
            <w:r>
              <w:rPr>
                <w:color w:val="000000"/>
              </w:rPr>
              <w:t>1</w:t>
            </w:r>
          </w:p>
        </w:tc>
        <w:tc>
          <w:tcPr>
            <w:tcW w:w="8780" w:type="dxa"/>
            <w:gridSpan w:val="2"/>
            <w:vAlign w:val="center"/>
          </w:tcPr>
          <w:p w:rsidR="00BA5674" w:rsidRDefault="00BA5674" w:rsidP="00BA5674">
            <w:pPr>
              <w:jc w:val="both"/>
              <w:rPr>
                <w:color w:val="000000"/>
              </w:rPr>
            </w:pPr>
            <w:r>
              <w:t>To Understand Contemporary Industrial relations practices</w:t>
            </w:r>
          </w:p>
        </w:tc>
      </w:tr>
      <w:tr w:rsidR="00BA5674" w:rsidTr="00BA5674">
        <w:trPr>
          <w:trHeight w:val="411"/>
        </w:trPr>
        <w:tc>
          <w:tcPr>
            <w:tcW w:w="967" w:type="dxa"/>
          </w:tcPr>
          <w:p w:rsidR="00BA5674" w:rsidRDefault="00BA5674" w:rsidP="00BA5674">
            <w:pPr>
              <w:jc w:val="center"/>
              <w:rPr>
                <w:color w:val="000000"/>
              </w:rPr>
            </w:pPr>
            <w:r>
              <w:rPr>
                <w:color w:val="000000"/>
              </w:rPr>
              <w:t>2</w:t>
            </w:r>
          </w:p>
        </w:tc>
        <w:tc>
          <w:tcPr>
            <w:tcW w:w="8780" w:type="dxa"/>
            <w:gridSpan w:val="2"/>
            <w:vAlign w:val="center"/>
          </w:tcPr>
          <w:p w:rsidR="00BA5674" w:rsidRDefault="00BA5674" w:rsidP="00BA5674">
            <w:pPr>
              <w:autoSpaceDE w:val="0"/>
              <w:autoSpaceDN w:val="0"/>
              <w:adjustRightInd w:val="0"/>
              <w:jc w:val="both"/>
              <w:rPr>
                <w:b/>
              </w:rPr>
            </w:pPr>
            <w:r>
              <w:t>To be aware of the  challenges faced by workers in various industries</w:t>
            </w:r>
          </w:p>
          <w:p w:rsidR="00BA5674" w:rsidRDefault="00BA5674" w:rsidP="00BA5674">
            <w:pPr>
              <w:rPr>
                <w:color w:val="000000"/>
              </w:rPr>
            </w:pPr>
          </w:p>
        </w:tc>
      </w:tr>
      <w:tr w:rsidR="00BA5674" w:rsidTr="00BA5674">
        <w:trPr>
          <w:trHeight w:val="415"/>
        </w:trPr>
        <w:tc>
          <w:tcPr>
            <w:tcW w:w="967" w:type="dxa"/>
          </w:tcPr>
          <w:p w:rsidR="00BA5674" w:rsidRDefault="00BA5674" w:rsidP="00BA5674">
            <w:pPr>
              <w:jc w:val="center"/>
              <w:rPr>
                <w:color w:val="000000"/>
              </w:rPr>
            </w:pPr>
            <w:r>
              <w:rPr>
                <w:color w:val="000000"/>
              </w:rPr>
              <w:t>3</w:t>
            </w:r>
          </w:p>
        </w:tc>
        <w:tc>
          <w:tcPr>
            <w:tcW w:w="8780" w:type="dxa"/>
            <w:gridSpan w:val="2"/>
            <w:vAlign w:val="center"/>
          </w:tcPr>
          <w:p w:rsidR="00BA5674" w:rsidRDefault="00BA5674" w:rsidP="00BA5674">
            <w:pPr>
              <w:autoSpaceDE w:val="0"/>
              <w:autoSpaceDN w:val="0"/>
              <w:adjustRightInd w:val="0"/>
              <w:jc w:val="both"/>
              <w:rPr>
                <w:b/>
              </w:rPr>
            </w:pPr>
            <w:r>
              <w:t xml:space="preserve">To apply the knowledge of employer- employee dynamics and the role of various stakeholders concerned with industrial relations </w:t>
            </w:r>
          </w:p>
          <w:p w:rsidR="00BA5674" w:rsidRDefault="00BA5674" w:rsidP="00BA5674">
            <w:pPr>
              <w:rPr>
                <w:color w:val="000000"/>
              </w:rPr>
            </w:pPr>
          </w:p>
        </w:tc>
      </w:tr>
      <w:tr w:rsidR="00BA5674" w:rsidTr="00BA5674">
        <w:trPr>
          <w:trHeight w:val="420"/>
        </w:trPr>
        <w:tc>
          <w:tcPr>
            <w:tcW w:w="967" w:type="dxa"/>
          </w:tcPr>
          <w:p w:rsidR="00BA5674" w:rsidRDefault="00BA5674" w:rsidP="00BA5674">
            <w:pPr>
              <w:jc w:val="center"/>
              <w:rPr>
                <w:color w:val="000000"/>
              </w:rPr>
            </w:pPr>
            <w:r>
              <w:rPr>
                <w:color w:val="000000"/>
              </w:rPr>
              <w:t>4</w:t>
            </w:r>
          </w:p>
        </w:tc>
        <w:tc>
          <w:tcPr>
            <w:tcW w:w="8780" w:type="dxa"/>
            <w:gridSpan w:val="2"/>
            <w:vAlign w:val="center"/>
          </w:tcPr>
          <w:p w:rsidR="00BA5674" w:rsidRDefault="00BA5674" w:rsidP="00BA5674">
            <w:pPr>
              <w:autoSpaceDE w:val="0"/>
              <w:autoSpaceDN w:val="0"/>
              <w:adjustRightInd w:val="0"/>
              <w:jc w:val="both"/>
              <w:rPr>
                <w:color w:val="000000"/>
              </w:rPr>
            </w:pPr>
            <w:r>
              <w:rPr>
                <w:color w:val="000000"/>
              </w:rPr>
              <w:t>To be aware of Industrial disputes, Prevention and settlement.</w:t>
            </w:r>
          </w:p>
        </w:tc>
      </w:tr>
      <w:tr w:rsidR="00BA5674" w:rsidTr="00BA5674">
        <w:trPr>
          <w:trHeight w:val="412"/>
        </w:trPr>
        <w:tc>
          <w:tcPr>
            <w:tcW w:w="967" w:type="dxa"/>
          </w:tcPr>
          <w:p w:rsidR="00BA5674" w:rsidRDefault="00BA5674" w:rsidP="00BA5674">
            <w:pPr>
              <w:jc w:val="center"/>
              <w:rPr>
                <w:color w:val="000000"/>
              </w:rPr>
            </w:pPr>
            <w:r>
              <w:rPr>
                <w:color w:val="000000"/>
              </w:rPr>
              <w:t>5</w:t>
            </w:r>
          </w:p>
        </w:tc>
        <w:tc>
          <w:tcPr>
            <w:tcW w:w="8780" w:type="dxa"/>
            <w:gridSpan w:val="2"/>
            <w:vAlign w:val="center"/>
          </w:tcPr>
          <w:p w:rsidR="00BA5674" w:rsidRDefault="00BA5674" w:rsidP="00BA5674">
            <w:pPr>
              <w:autoSpaceDE w:val="0"/>
              <w:autoSpaceDN w:val="0"/>
              <w:adjustRightInd w:val="0"/>
              <w:jc w:val="both"/>
              <w:rPr>
                <w:b/>
              </w:rPr>
            </w:pPr>
            <w:r>
              <w:t>To Learn about  Employee welfare measures</w:t>
            </w:r>
          </w:p>
          <w:p w:rsidR="00BA5674" w:rsidRDefault="00BA5674" w:rsidP="00BA5674">
            <w:pPr>
              <w:jc w:val="both"/>
              <w:rPr>
                <w:color w:val="000000"/>
              </w:rPr>
            </w:pPr>
          </w:p>
        </w:tc>
      </w:tr>
    </w:tbl>
    <w:p w:rsidR="00BA5674" w:rsidRDefault="00BA5674" w:rsidP="00BA5674">
      <w:pPr>
        <w:rPr>
          <w:sz w:val="2"/>
        </w:rPr>
      </w:pPr>
      <w:r>
        <w:br/>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BA5674" w:rsidTr="00BA5674">
        <w:trPr>
          <w:trHeight w:val="1160"/>
        </w:trPr>
        <w:tc>
          <w:tcPr>
            <w:tcW w:w="9747" w:type="dxa"/>
          </w:tcPr>
          <w:p w:rsidR="00BA5674" w:rsidRDefault="00BA5674" w:rsidP="00BA5674">
            <w:r>
              <w:rPr>
                <w:b/>
              </w:rPr>
              <w:t xml:space="preserve">Course Outcomes </w:t>
            </w:r>
          </w:p>
          <w:p w:rsidR="00BA5674" w:rsidRDefault="00BA5674" w:rsidP="00BA5674"/>
          <w:p w:rsidR="00BA5674" w:rsidRDefault="00BA5674" w:rsidP="00BA5674">
            <w:pPr>
              <w:jc w:val="both"/>
              <w:rPr>
                <w:color w:val="000000"/>
              </w:rPr>
            </w:pPr>
            <w:r>
              <w:rPr>
                <w:color w:val="000000"/>
              </w:rPr>
              <w:t xml:space="preserve">On the successful completion of the course, student will be able: </w:t>
            </w:r>
          </w:p>
          <w:p w:rsidR="00BA5674" w:rsidRDefault="00BA5674" w:rsidP="00BA5674">
            <w:pPr>
              <w:jc w:val="both"/>
              <w:rPr>
                <w:color w:val="000000"/>
              </w:rPr>
            </w:pPr>
          </w:p>
          <w:p w:rsidR="00BA5674" w:rsidRDefault="00BA5674" w:rsidP="00BA5674">
            <w:pPr>
              <w:autoSpaceDE w:val="0"/>
              <w:autoSpaceDN w:val="0"/>
              <w:adjustRightInd w:val="0"/>
              <w:jc w:val="both"/>
            </w:pPr>
            <w:r>
              <w:rPr>
                <w:color w:val="000000"/>
              </w:rPr>
              <w:t xml:space="preserve">CO1 : </w:t>
            </w:r>
            <w:r>
              <w:t>To be  aware of  the concept and evolution of Industrial Relations</w:t>
            </w:r>
          </w:p>
          <w:p w:rsidR="00BA5674" w:rsidRDefault="00BA5674" w:rsidP="00BA5674">
            <w:pPr>
              <w:spacing w:after="38"/>
              <w:jc w:val="both"/>
              <w:rPr>
                <w:color w:val="000000"/>
              </w:rPr>
            </w:pPr>
          </w:p>
          <w:p w:rsidR="00BA5674" w:rsidRDefault="00BA5674" w:rsidP="00BA5674">
            <w:pPr>
              <w:spacing w:after="38"/>
              <w:jc w:val="both"/>
              <w:rPr>
                <w:color w:val="000000"/>
              </w:rPr>
            </w:pPr>
            <w:r>
              <w:rPr>
                <w:color w:val="000000"/>
              </w:rPr>
              <w:t xml:space="preserve">CO2  : </w:t>
            </w:r>
            <w:r>
              <w:t>To understand the mechanisms behind IR scenario in India</w:t>
            </w:r>
            <w:r>
              <w:rPr>
                <w:color w:val="000000"/>
              </w:rPr>
              <w:t xml:space="preserve">. </w:t>
            </w:r>
          </w:p>
          <w:p w:rsidR="00BA5674" w:rsidRDefault="00BA5674" w:rsidP="00BA5674">
            <w:pPr>
              <w:spacing w:after="38"/>
              <w:rPr>
                <w:color w:val="000000"/>
              </w:rPr>
            </w:pPr>
          </w:p>
          <w:p w:rsidR="00BA5674" w:rsidRDefault="00BA5674" w:rsidP="00BA5674">
            <w:pPr>
              <w:spacing w:after="38"/>
              <w:jc w:val="both"/>
              <w:rPr>
                <w:color w:val="000000"/>
              </w:rPr>
            </w:pPr>
            <w:r>
              <w:rPr>
                <w:color w:val="000000"/>
              </w:rPr>
              <w:t xml:space="preserve">CO3: </w:t>
            </w:r>
            <w:r>
              <w:t xml:space="preserve">To understand the role of various stakeholders in maintaining peaceful  Industrial Relations in India  </w:t>
            </w:r>
            <w:r>
              <w:rPr>
                <w:color w:val="000000"/>
              </w:rPr>
              <w:t xml:space="preserve">. </w:t>
            </w:r>
          </w:p>
          <w:p w:rsidR="00BA5674" w:rsidRDefault="00BA5674" w:rsidP="00BA5674">
            <w:pPr>
              <w:spacing w:after="38"/>
              <w:jc w:val="both"/>
              <w:rPr>
                <w:color w:val="000000"/>
              </w:rPr>
            </w:pPr>
          </w:p>
          <w:p w:rsidR="00BA5674" w:rsidRDefault="00BA5674" w:rsidP="00BA5674">
            <w:pPr>
              <w:spacing w:after="38"/>
              <w:jc w:val="both"/>
              <w:rPr>
                <w:color w:val="000000"/>
              </w:rPr>
            </w:pPr>
            <w:r>
              <w:rPr>
                <w:color w:val="000000"/>
              </w:rPr>
              <w:t xml:space="preserve">CO4: </w:t>
            </w:r>
            <w:r>
              <w:t xml:space="preserve">To analyse various statutory and Non statutory employee welfare measures   </w:t>
            </w:r>
            <w:r>
              <w:rPr>
                <w:color w:val="000000"/>
              </w:rPr>
              <w:t xml:space="preserve">. </w:t>
            </w:r>
          </w:p>
          <w:p w:rsidR="00BA5674" w:rsidRDefault="00BA5674" w:rsidP="00BA5674">
            <w:pPr>
              <w:spacing w:after="38"/>
              <w:jc w:val="both"/>
              <w:rPr>
                <w:color w:val="000000"/>
              </w:rPr>
            </w:pPr>
          </w:p>
          <w:p w:rsidR="00BA5674" w:rsidRDefault="00BA5674" w:rsidP="00BA5674">
            <w:pPr>
              <w:jc w:val="both"/>
            </w:pPr>
            <w:r>
              <w:rPr>
                <w:color w:val="000000"/>
              </w:rPr>
              <w:t xml:space="preserve">CO5: </w:t>
            </w:r>
            <w:r>
              <w:t>To evaluate various approaches to Employee welfare</w:t>
            </w:r>
          </w:p>
          <w:p w:rsidR="00BA5674" w:rsidRDefault="00BA5674" w:rsidP="00BA5674">
            <w:pPr>
              <w:spacing w:after="38"/>
              <w:jc w:val="both"/>
              <w:rPr>
                <w:color w:val="000000"/>
              </w:rPr>
            </w:pPr>
          </w:p>
          <w:p w:rsidR="00BA5674" w:rsidRDefault="00BA5674" w:rsidP="00BA5674">
            <w:pPr>
              <w:autoSpaceDE w:val="0"/>
              <w:autoSpaceDN w:val="0"/>
              <w:adjustRightInd w:val="0"/>
              <w:jc w:val="both"/>
            </w:pPr>
            <w:r>
              <w:rPr>
                <w:color w:val="000000"/>
              </w:rPr>
              <w:t xml:space="preserve">CO6 : </w:t>
            </w:r>
            <w:r>
              <w:t xml:space="preserve">To apply social work methods in delivering Employee welfare services </w:t>
            </w:r>
          </w:p>
        </w:tc>
      </w:tr>
    </w:tbl>
    <w:p w:rsidR="00BA5674" w:rsidRDefault="00BA5674" w:rsidP="00BA5674">
      <w:pPr>
        <w:jc w:val="center"/>
        <w:rPr>
          <w:b/>
          <w:u w:val="single"/>
        </w:rPr>
      </w:pPr>
    </w:p>
    <w:p w:rsidR="00BA5674" w:rsidRDefault="00BA5674" w:rsidP="00BA5674">
      <w:pPr>
        <w:spacing w:line="360" w:lineRule="auto"/>
        <w:jc w:val="both"/>
      </w:pPr>
      <w:r>
        <w:rPr>
          <w:b/>
        </w:rPr>
        <w:t>UNIT – I</w:t>
      </w:r>
      <w:r>
        <w:rPr>
          <w:b/>
        </w:rPr>
        <w:tab/>
      </w:r>
      <w:r>
        <w:rPr>
          <w:b/>
        </w:rPr>
        <w:tab/>
      </w:r>
      <w:r>
        <w:rPr>
          <w:b/>
        </w:rPr>
        <w:tab/>
      </w:r>
      <w:r>
        <w:rPr>
          <w:b/>
        </w:rPr>
        <w:tab/>
      </w:r>
      <w:r>
        <w:rPr>
          <w:b/>
        </w:rPr>
        <w:tab/>
      </w:r>
      <w:r>
        <w:rPr>
          <w:b/>
        </w:rPr>
        <w:tab/>
      </w:r>
      <w:r>
        <w:rPr>
          <w:b/>
        </w:rPr>
        <w:tab/>
      </w:r>
      <w:r>
        <w:rPr>
          <w:b/>
        </w:rPr>
        <w:tab/>
      </w:r>
      <w:r>
        <w:rPr>
          <w:b/>
        </w:rPr>
        <w:tab/>
        <w:t>(12 Hours)</w:t>
      </w:r>
    </w:p>
    <w:p w:rsidR="00BA5674" w:rsidRDefault="00BA5674" w:rsidP="00BA5674">
      <w:pPr>
        <w:autoSpaceDE w:val="0"/>
        <w:autoSpaceDN w:val="0"/>
        <w:adjustRightInd w:val="0"/>
        <w:spacing w:line="360" w:lineRule="auto"/>
        <w:jc w:val="both"/>
      </w:pPr>
      <w:r>
        <w:rPr>
          <w:b/>
          <w:bCs/>
        </w:rPr>
        <w:t xml:space="preserve">Introduction to Industrial Relations: </w:t>
      </w:r>
      <w:r>
        <w:rPr>
          <w:bCs/>
          <w:i/>
        </w:rPr>
        <w:t>Industrial Relations</w:t>
      </w:r>
      <w:r>
        <w:t xml:space="preserve">: Background to Industrial Relations- Scope, Evolution and Development, Approaches and forms of Industrial relations in India. </w:t>
      </w:r>
    </w:p>
    <w:p w:rsidR="00BA5674" w:rsidRDefault="00BA5674" w:rsidP="00BA5674">
      <w:pPr>
        <w:spacing w:line="360" w:lineRule="auto"/>
        <w:jc w:val="both"/>
        <w:rPr>
          <w:color w:val="000000"/>
        </w:rPr>
      </w:pPr>
    </w:p>
    <w:p w:rsidR="00192606" w:rsidRDefault="00192606" w:rsidP="00BA5674">
      <w:pPr>
        <w:spacing w:line="360" w:lineRule="auto"/>
        <w:jc w:val="both"/>
        <w:rPr>
          <w:color w:val="000000"/>
        </w:rPr>
      </w:pPr>
    </w:p>
    <w:p w:rsidR="00192606" w:rsidRDefault="00192606" w:rsidP="00BA5674">
      <w:pPr>
        <w:spacing w:line="360" w:lineRule="auto"/>
        <w:jc w:val="both"/>
        <w:rPr>
          <w:color w:val="000000"/>
        </w:rPr>
      </w:pPr>
    </w:p>
    <w:p w:rsidR="00BA5674" w:rsidRDefault="00BA5674" w:rsidP="00BA5674">
      <w:pPr>
        <w:spacing w:line="360" w:lineRule="auto"/>
        <w:jc w:val="both"/>
      </w:pPr>
      <w:r>
        <w:rPr>
          <w:b/>
        </w:rPr>
        <w:t>UNIT – II</w:t>
      </w:r>
      <w:r>
        <w:rPr>
          <w:b/>
        </w:rPr>
        <w:tab/>
      </w:r>
      <w:r>
        <w:rPr>
          <w:b/>
        </w:rPr>
        <w:tab/>
      </w:r>
      <w:r>
        <w:rPr>
          <w:b/>
        </w:rPr>
        <w:tab/>
      </w:r>
      <w:r>
        <w:rPr>
          <w:b/>
        </w:rPr>
        <w:tab/>
      </w:r>
      <w:r>
        <w:rPr>
          <w:b/>
        </w:rPr>
        <w:tab/>
      </w:r>
      <w:r>
        <w:rPr>
          <w:b/>
        </w:rPr>
        <w:tab/>
      </w:r>
      <w:r>
        <w:rPr>
          <w:b/>
        </w:rPr>
        <w:tab/>
      </w:r>
      <w:r>
        <w:rPr>
          <w:b/>
        </w:rPr>
        <w:tab/>
      </w:r>
      <w:r>
        <w:rPr>
          <w:b/>
        </w:rPr>
        <w:tab/>
        <w:t>(12 Hours)</w:t>
      </w:r>
    </w:p>
    <w:p w:rsidR="00BA5674" w:rsidRDefault="00BA5674" w:rsidP="00BA5674">
      <w:pPr>
        <w:autoSpaceDE w:val="0"/>
        <w:autoSpaceDN w:val="0"/>
        <w:adjustRightInd w:val="0"/>
        <w:spacing w:line="360" w:lineRule="auto"/>
        <w:jc w:val="both"/>
      </w:pPr>
      <w:r>
        <w:rPr>
          <w:b/>
          <w:bCs/>
        </w:rPr>
        <w:t xml:space="preserve">Mechanism of Industrial Relations: </w:t>
      </w:r>
      <w:r>
        <w:rPr>
          <w:b/>
          <w:bCs/>
          <w:i/>
        </w:rPr>
        <w:t>Mechanism of Industrial Relations</w:t>
      </w:r>
      <w:r>
        <w:rPr>
          <w:b/>
          <w:bCs/>
        </w:rPr>
        <w:t xml:space="preserve">: </w:t>
      </w:r>
      <w:r>
        <w:t>Collective Bargaining, Joint Management Councils, works committee, Workers Participation in Management, Grievance handling procedures.</w:t>
      </w:r>
    </w:p>
    <w:p w:rsidR="00BA5674" w:rsidRPr="00A958A9" w:rsidRDefault="00BA5674" w:rsidP="00BA5674">
      <w:pPr>
        <w:autoSpaceDE w:val="0"/>
        <w:autoSpaceDN w:val="0"/>
        <w:adjustRightInd w:val="0"/>
        <w:spacing w:line="360" w:lineRule="auto"/>
        <w:jc w:val="both"/>
        <w:rPr>
          <w:sz w:val="6"/>
        </w:rPr>
      </w:pPr>
    </w:p>
    <w:p w:rsidR="00BA5674" w:rsidRDefault="00BA5674" w:rsidP="00BA5674">
      <w:pPr>
        <w:autoSpaceDE w:val="0"/>
        <w:autoSpaceDN w:val="0"/>
        <w:adjustRightInd w:val="0"/>
        <w:spacing w:line="360" w:lineRule="auto"/>
        <w:jc w:val="both"/>
        <w:rPr>
          <w:b/>
        </w:rPr>
      </w:pPr>
      <w:r>
        <w:t>Industrial Disputes: Factors, Forms, Trends, Prevention and Settlement, Role of State and Central Labour Administration, Strikes and Lockouts</w:t>
      </w:r>
    </w:p>
    <w:p w:rsidR="00BA5674" w:rsidRDefault="00BA5674" w:rsidP="00BA5674">
      <w:pPr>
        <w:spacing w:line="360" w:lineRule="auto"/>
        <w:jc w:val="both"/>
      </w:pPr>
    </w:p>
    <w:p w:rsidR="00BA5674" w:rsidRDefault="00BA5674" w:rsidP="00BA5674">
      <w:pPr>
        <w:spacing w:line="360" w:lineRule="auto"/>
        <w:jc w:val="both"/>
        <w:rPr>
          <w:b/>
        </w:rPr>
      </w:pPr>
      <w:r>
        <w:rPr>
          <w:b/>
        </w:rPr>
        <w:t>UNIT – IIII</w:t>
      </w:r>
      <w:r>
        <w:rPr>
          <w:b/>
        </w:rPr>
        <w:tab/>
      </w:r>
      <w:r>
        <w:rPr>
          <w:b/>
        </w:rPr>
        <w:tab/>
      </w:r>
      <w:r>
        <w:rPr>
          <w:b/>
        </w:rPr>
        <w:tab/>
      </w:r>
      <w:r>
        <w:rPr>
          <w:b/>
        </w:rPr>
        <w:tab/>
      </w:r>
      <w:r>
        <w:rPr>
          <w:b/>
        </w:rPr>
        <w:tab/>
      </w:r>
      <w:r>
        <w:rPr>
          <w:b/>
        </w:rPr>
        <w:tab/>
      </w:r>
      <w:r>
        <w:rPr>
          <w:b/>
        </w:rPr>
        <w:tab/>
      </w:r>
      <w:r>
        <w:rPr>
          <w:b/>
        </w:rPr>
        <w:tab/>
      </w:r>
      <w:r>
        <w:rPr>
          <w:b/>
        </w:rPr>
        <w:tab/>
        <w:t>(12 Hours)</w:t>
      </w:r>
    </w:p>
    <w:p w:rsidR="00BA5674" w:rsidRDefault="00BA5674" w:rsidP="00BA5674">
      <w:pPr>
        <w:spacing w:line="360" w:lineRule="auto"/>
        <w:jc w:val="both"/>
      </w:pPr>
      <w:r>
        <w:rPr>
          <w:b/>
          <w:bCs/>
        </w:rPr>
        <w:t xml:space="preserve">Industrial Relations machinery in India:  </w:t>
      </w:r>
      <w:r>
        <w:rPr>
          <w:b/>
          <w:bCs/>
          <w:i/>
        </w:rPr>
        <w:t xml:space="preserve">Industrial Relations machinery in India: </w:t>
      </w:r>
      <w:r>
        <w:t xml:space="preserve">Cconciliation, Arbitration and Adjudication, Code of discipline- Recent trends,Role of Government, Employers and Trade Unions in maintaining  Industrial Relations. </w:t>
      </w:r>
    </w:p>
    <w:p w:rsidR="00BA5674" w:rsidRDefault="00BA5674" w:rsidP="00BA5674">
      <w:pPr>
        <w:spacing w:line="360" w:lineRule="auto"/>
        <w:jc w:val="both"/>
      </w:pPr>
      <w:r>
        <w:rPr>
          <w:b/>
        </w:rPr>
        <w:tab/>
      </w:r>
      <w:r>
        <w:rPr>
          <w:b/>
        </w:rPr>
        <w:tab/>
      </w:r>
      <w:r>
        <w:rPr>
          <w:b/>
        </w:rPr>
        <w:tab/>
      </w:r>
      <w:r>
        <w:rPr>
          <w:b/>
        </w:rPr>
        <w:tab/>
      </w:r>
      <w:r>
        <w:rPr>
          <w:b/>
        </w:rPr>
        <w:tab/>
      </w:r>
      <w:r>
        <w:rPr>
          <w:b/>
        </w:rPr>
        <w:tab/>
      </w:r>
      <w:r>
        <w:rPr>
          <w:b/>
        </w:rPr>
        <w:tab/>
      </w:r>
      <w:r>
        <w:rPr>
          <w:b/>
        </w:rPr>
        <w:tab/>
      </w:r>
    </w:p>
    <w:p w:rsidR="00BA5674" w:rsidRDefault="00BA5674" w:rsidP="00BA5674">
      <w:pPr>
        <w:spacing w:line="360" w:lineRule="auto"/>
        <w:jc w:val="both"/>
      </w:pPr>
      <w:r>
        <w:rPr>
          <w:b/>
        </w:rPr>
        <w:t>UNIT – IV</w:t>
      </w:r>
      <w:r>
        <w:rPr>
          <w:b/>
        </w:rPr>
        <w:tab/>
      </w:r>
      <w:r>
        <w:rPr>
          <w:b/>
        </w:rPr>
        <w:tab/>
      </w:r>
      <w:r>
        <w:rPr>
          <w:b/>
        </w:rPr>
        <w:tab/>
      </w:r>
      <w:r>
        <w:rPr>
          <w:b/>
        </w:rPr>
        <w:tab/>
      </w:r>
      <w:r>
        <w:rPr>
          <w:b/>
        </w:rPr>
        <w:tab/>
      </w:r>
      <w:r>
        <w:rPr>
          <w:b/>
        </w:rPr>
        <w:tab/>
      </w:r>
      <w:r>
        <w:rPr>
          <w:b/>
        </w:rPr>
        <w:tab/>
      </w:r>
      <w:r>
        <w:rPr>
          <w:b/>
        </w:rPr>
        <w:tab/>
      </w:r>
      <w:r>
        <w:rPr>
          <w:b/>
        </w:rPr>
        <w:tab/>
        <w:t>(12 Hours)</w:t>
      </w:r>
    </w:p>
    <w:p w:rsidR="00BA5674" w:rsidRDefault="00BA5674" w:rsidP="00BA5674">
      <w:pPr>
        <w:autoSpaceDE w:val="0"/>
        <w:autoSpaceDN w:val="0"/>
        <w:adjustRightInd w:val="0"/>
        <w:spacing w:line="360" w:lineRule="auto"/>
        <w:jc w:val="both"/>
      </w:pPr>
      <w:r>
        <w:rPr>
          <w:b/>
          <w:bCs/>
        </w:rPr>
        <w:t xml:space="preserve">Employee Welfare:  </w:t>
      </w:r>
      <w:r>
        <w:rPr>
          <w:b/>
          <w:bCs/>
          <w:i/>
        </w:rPr>
        <w:t xml:space="preserve">Employee Welfare: </w:t>
      </w:r>
      <w:r>
        <w:t xml:space="preserve">Concept, principles, scope, theories, approaches and philosophy of employee welfare, Areas of Employee Welfare, Statutory welfare programmes, Non-statutory welfare programmes </w:t>
      </w:r>
    </w:p>
    <w:p w:rsidR="00BA5674" w:rsidRPr="00A958A9" w:rsidRDefault="00BA5674" w:rsidP="00BA5674">
      <w:pPr>
        <w:autoSpaceDE w:val="0"/>
        <w:autoSpaceDN w:val="0"/>
        <w:adjustRightInd w:val="0"/>
        <w:spacing w:line="360" w:lineRule="auto"/>
        <w:jc w:val="both"/>
        <w:rPr>
          <w:sz w:val="8"/>
        </w:rPr>
      </w:pPr>
    </w:p>
    <w:p w:rsidR="00BA5674" w:rsidRDefault="00BA5674" w:rsidP="00BA5674">
      <w:pPr>
        <w:spacing w:line="360" w:lineRule="auto"/>
        <w:jc w:val="both"/>
      </w:pPr>
      <w:r>
        <w:t xml:space="preserve"> Major problems experienced by employees ; Migration, wages, poor housing, absenteeism, employee turnover, tardiness Alcoholism, diseases,accidents and Working conditions</w:t>
      </w:r>
    </w:p>
    <w:p w:rsidR="00A958A9" w:rsidRDefault="00A958A9" w:rsidP="00BA5674">
      <w:pPr>
        <w:spacing w:line="360" w:lineRule="auto"/>
        <w:jc w:val="both"/>
        <w:rPr>
          <w:b/>
        </w:rPr>
      </w:pPr>
    </w:p>
    <w:p w:rsidR="00BA5674" w:rsidRDefault="00BA5674" w:rsidP="00BA5674">
      <w:pPr>
        <w:spacing w:line="360" w:lineRule="auto"/>
        <w:jc w:val="both"/>
        <w:rPr>
          <w:b/>
        </w:rPr>
      </w:pPr>
      <w:r>
        <w:rPr>
          <w:b/>
        </w:rPr>
        <w:t>UNIT – V</w:t>
      </w:r>
      <w:r>
        <w:rPr>
          <w:b/>
        </w:rPr>
        <w:tab/>
      </w:r>
      <w:r>
        <w:rPr>
          <w:b/>
        </w:rPr>
        <w:tab/>
      </w:r>
      <w:r>
        <w:rPr>
          <w:b/>
        </w:rPr>
        <w:tab/>
      </w:r>
      <w:r>
        <w:rPr>
          <w:b/>
        </w:rPr>
        <w:tab/>
      </w:r>
      <w:r>
        <w:rPr>
          <w:b/>
        </w:rPr>
        <w:tab/>
      </w:r>
      <w:r>
        <w:rPr>
          <w:b/>
        </w:rPr>
        <w:tab/>
      </w:r>
      <w:r>
        <w:rPr>
          <w:b/>
        </w:rPr>
        <w:tab/>
      </w:r>
      <w:r>
        <w:rPr>
          <w:b/>
        </w:rPr>
        <w:tab/>
      </w:r>
      <w:r>
        <w:rPr>
          <w:b/>
        </w:rPr>
        <w:tab/>
        <w:t>(12 Hours)</w:t>
      </w:r>
      <w:r>
        <w:rPr>
          <w:b/>
        </w:rPr>
        <w:tab/>
      </w:r>
    </w:p>
    <w:p w:rsidR="00BA5674" w:rsidRDefault="00BA5674" w:rsidP="00BA5674">
      <w:pPr>
        <w:autoSpaceDE w:val="0"/>
        <w:autoSpaceDN w:val="0"/>
        <w:adjustRightInd w:val="0"/>
        <w:spacing w:line="360" w:lineRule="auto"/>
        <w:jc w:val="both"/>
      </w:pPr>
      <w:r>
        <w:rPr>
          <w:b/>
          <w:bCs/>
        </w:rPr>
        <w:t xml:space="preserve">Practice of Employee Welfare: </w:t>
      </w:r>
      <w:r>
        <w:rPr>
          <w:b/>
          <w:bCs/>
          <w:i/>
        </w:rPr>
        <w:t xml:space="preserve">Employee Welfare: </w:t>
      </w:r>
      <w:r>
        <w:t xml:space="preserve">Occupational health and safety -concept, challenges.  Roles, functions and appointment of  of the Labour Welfare Officer- Workers awareness Programs. </w:t>
      </w:r>
    </w:p>
    <w:p w:rsidR="00BA5674" w:rsidRDefault="00BA5674" w:rsidP="00BA5674">
      <w:pPr>
        <w:spacing w:line="360" w:lineRule="auto"/>
        <w:jc w:val="both"/>
      </w:pPr>
      <w:r>
        <w:t>Need and application of Social Work methods in delivering employee welfare services, new paradigms in Employee welfare.</w:t>
      </w:r>
      <w:r>
        <w:rPr>
          <w:b/>
        </w:rPr>
        <w:tab/>
      </w:r>
      <w:r>
        <w:rPr>
          <w:b/>
        </w:rPr>
        <w:tab/>
      </w:r>
      <w:r>
        <w:rPr>
          <w:b/>
        </w:rPr>
        <w:tab/>
      </w:r>
      <w:r>
        <w:rPr>
          <w:b/>
        </w:rPr>
        <w:tab/>
      </w:r>
      <w:r>
        <w:rPr>
          <w:b/>
        </w:rPr>
        <w:tab/>
      </w:r>
      <w:r>
        <w:rPr>
          <w:b/>
        </w:rPr>
        <w:tab/>
      </w:r>
      <w:r>
        <w:rPr>
          <w:b/>
        </w:rPr>
        <w:tab/>
      </w:r>
    </w:p>
    <w:p w:rsidR="00BA5674" w:rsidRDefault="00BA5674" w:rsidP="00BA5674">
      <w:pPr>
        <w:jc w:val="both"/>
        <w:rPr>
          <w:i/>
        </w:rPr>
      </w:pPr>
    </w:p>
    <w:p w:rsidR="00BA5674" w:rsidRDefault="00BA5674" w:rsidP="00BA5674">
      <w:pPr>
        <w:jc w:val="both"/>
        <w:rPr>
          <w:i/>
        </w:rPr>
      </w:pPr>
      <w:r>
        <w:rPr>
          <w:i/>
        </w:rPr>
        <w:t>Case Studies: Some cases of real business world to supplement learning from the course.</w:t>
      </w:r>
    </w:p>
    <w:p w:rsidR="00BA5674" w:rsidRDefault="00BA5674" w:rsidP="00BA5674">
      <w:pPr>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BA5674" w:rsidTr="00A958A9">
        <w:trPr>
          <w:trHeight w:val="2825"/>
        </w:trPr>
        <w:tc>
          <w:tcPr>
            <w:tcW w:w="9322" w:type="dxa"/>
          </w:tcPr>
          <w:p w:rsidR="00BA5674" w:rsidRDefault="00BA5674" w:rsidP="00A958A9">
            <w:pPr>
              <w:spacing w:line="300" w:lineRule="auto"/>
            </w:pPr>
            <w:r>
              <w:rPr>
                <w:b/>
              </w:rPr>
              <w:t>Text Books</w:t>
            </w:r>
          </w:p>
          <w:p w:rsidR="00BA5674" w:rsidRPr="00A958A9" w:rsidRDefault="00BA5674" w:rsidP="00A958A9">
            <w:pPr>
              <w:spacing w:line="300" w:lineRule="auto"/>
              <w:rPr>
                <w:sz w:val="6"/>
              </w:rPr>
            </w:pPr>
          </w:p>
          <w:p w:rsidR="00BA5674" w:rsidRDefault="00BA5674" w:rsidP="00D91A39">
            <w:pPr>
              <w:numPr>
                <w:ilvl w:val="0"/>
                <w:numId w:val="55"/>
              </w:numPr>
              <w:shd w:val="clear" w:color="auto" w:fill="FFFFFF"/>
              <w:spacing w:line="300" w:lineRule="auto"/>
              <w:jc w:val="both"/>
              <w:rPr>
                <w:highlight w:val="white"/>
              </w:rPr>
            </w:pPr>
            <w:r>
              <w:t>Dwivedi. R.S (1997) ‘Human Relations &amp; Organisational Behaviour’, Macmillan India Ltd, New Delhi</w:t>
            </w:r>
          </w:p>
          <w:p w:rsidR="00BA5674" w:rsidRDefault="00BA5674" w:rsidP="00D91A39">
            <w:pPr>
              <w:numPr>
                <w:ilvl w:val="0"/>
                <w:numId w:val="55"/>
              </w:numPr>
              <w:spacing w:line="300" w:lineRule="auto"/>
            </w:pPr>
            <w:r>
              <w:t>Joseph, Jerome (2004) Industrial relations: Towards a new theory of negotiated connectedness, New Delhi: Response Books</w:t>
            </w:r>
          </w:p>
          <w:p w:rsidR="00BA5674" w:rsidRDefault="00BA5674" w:rsidP="00D91A39">
            <w:pPr>
              <w:numPr>
                <w:ilvl w:val="0"/>
                <w:numId w:val="55"/>
              </w:numPr>
              <w:spacing w:line="300" w:lineRule="auto"/>
            </w:pPr>
            <w:r>
              <w:t>Malhotra O.P (1985). Industrial Disputes Act 1947, Lucknow: East law book company</w:t>
            </w:r>
          </w:p>
          <w:p w:rsidR="00BA5674" w:rsidRDefault="00BA5674" w:rsidP="00D91A39">
            <w:pPr>
              <w:numPr>
                <w:ilvl w:val="0"/>
                <w:numId w:val="55"/>
              </w:numPr>
              <w:spacing w:line="300" w:lineRule="auto"/>
            </w:pPr>
            <w:r>
              <w:t>Mamoria C.B. and Mamoria. Satish (1998)‘Dynamics of Industrial Relations’, Himalaya Publishing House, New Delhi</w:t>
            </w:r>
          </w:p>
          <w:p w:rsidR="00BA5674" w:rsidRDefault="00BA5674" w:rsidP="00D91A39">
            <w:pPr>
              <w:numPr>
                <w:ilvl w:val="0"/>
                <w:numId w:val="55"/>
              </w:numPr>
              <w:shd w:val="clear" w:color="auto" w:fill="FFFFFF"/>
              <w:spacing w:line="300" w:lineRule="auto"/>
              <w:jc w:val="both"/>
              <w:rPr>
                <w:highlight w:val="white"/>
              </w:rPr>
            </w:pPr>
            <w:r>
              <w:rPr>
                <w:rFonts w:eastAsia="sans-serif"/>
                <w:color w:val="000000"/>
                <w:shd w:val="clear" w:color="auto" w:fill="FFFFFF"/>
              </w:rPr>
              <w:t>Paul Edwards (2009)</w:t>
            </w:r>
            <w:r>
              <w:rPr>
                <w:rFonts w:eastAsia="sans-serif"/>
                <w:color w:val="292A42"/>
                <w:shd w:val="clear" w:color="auto" w:fill="FFFFFF"/>
              </w:rPr>
              <w:t>Industrial Relations: Theory and Practice, 2nd Edition</w:t>
            </w:r>
          </w:p>
        </w:tc>
      </w:tr>
      <w:tr w:rsidR="00BA5674" w:rsidTr="00A958A9">
        <w:trPr>
          <w:trHeight w:val="2400"/>
        </w:trPr>
        <w:tc>
          <w:tcPr>
            <w:tcW w:w="9322" w:type="dxa"/>
          </w:tcPr>
          <w:p w:rsidR="00BA5674" w:rsidRDefault="00BA5674" w:rsidP="00A958A9">
            <w:pPr>
              <w:spacing w:line="300" w:lineRule="auto"/>
            </w:pPr>
            <w:r>
              <w:rPr>
                <w:b/>
              </w:rPr>
              <w:t>Books for References</w:t>
            </w:r>
          </w:p>
          <w:p w:rsidR="00BA5674" w:rsidRPr="00A958A9" w:rsidRDefault="00BA5674" w:rsidP="00A958A9">
            <w:pPr>
              <w:spacing w:line="300" w:lineRule="auto"/>
              <w:rPr>
                <w:sz w:val="2"/>
              </w:rPr>
            </w:pPr>
          </w:p>
          <w:p w:rsidR="00BA5674" w:rsidRPr="00A958A9" w:rsidRDefault="00BA5674" w:rsidP="00A958A9">
            <w:pPr>
              <w:shd w:val="clear" w:color="auto" w:fill="FFFFFF"/>
              <w:spacing w:line="300" w:lineRule="auto"/>
              <w:ind w:left="720"/>
              <w:jc w:val="both"/>
              <w:rPr>
                <w:color w:val="000000"/>
                <w:sz w:val="6"/>
              </w:rPr>
            </w:pPr>
          </w:p>
          <w:p w:rsidR="00BA5674" w:rsidRDefault="00BA5674" w:rsidP="00D91A39">
            <w:pPr>
              <w:numPr>
                <w:ilvl w:val="0"/>
                <w:numId w:val="56"/>
              </w:numPr>
              <w:autoSpaceDE w:val="0"/>
              <w:autoSpaceDN w:val="0"/>
              <w:adjustRightInd w:val="0"/>
              <w:spacing w:line="300" w:lineRule="auto"/>
            </w:pPr>
            <w:r>
              <w:t>Ratna Sen, (2003)‘Industrial Relations in India’, Shifting Paradigms, Macmillan India Ltd., New Delhi</w:t>
            </w:r>
          </w:p>
          <w:p w:rsidR="00BA5674" w:rsidRDefault="00BA5674" w:rsidP="00D91A39">
            <w:pPr>
              <w:pStyle w:val="Heading1"/>
              <w:widowControl/>
              <w:numPr>
                <w:ilvl w:val="0"/>
                <w:numId w:val="56"/>
              </w:numPr>
              <w:shd w:val="clear" w:color="auto" w:fill="FFFFFF"/>
              <w:autoSpaceDE/>
              <w:autoSpaceDN/>
              <w:spacing w:line="300" w:lineRule="auto"/>
              <w:rPr>
                <w:rFonts w:eastAsia="sans-serif"/>
                <w:b w:val="0"/>
                <w:bCs w:val="0"/>
                <w:color w:val="292A42"/>
                <w:shd w:val="clear" w:color="auto" w:fill="FFFFFF"/>
              </w:rPr>
            </w:pPr>
            <w:r>
              <w:rPr>
                <w:rFonts w:eastAsia="sans-serif"/>
                <w:b w:val="0"/>
                <w:color w:val="000000"/>
                <w:shd w:val="clear" w:color="auto" w:fill="FFFFFF"/>
              </w:rPr>
              <w:t>Rosen bloom Jerry(2014) The Handbook of Employee Benefits -Health and Group Benefits,7th Edition,Mc Graw Hill</w:t>
            </w:r>
          </w:p>
          <w:p w:rsidR="00BA5674" w:rsidRDefault="00BA5674" w:rsidP="00D91A39">
            <w:pPr>
              <w:numPr>
                <w:ilvl w:val="0"/>
                <w:numId w:val="56"/>
              </w:numPr>
              <w:autoSpaceDE w:val="0"/>
              <w:autoSpaceDN w:val="0"/>
              <w:adjustRightInd w:val="0"/>
              <w:spacing w:line="300" w:lineRule="auto"/>
            </w:pPr>
            <w:r>
              <w:t>Sarma. A.M (2014),Employee Welfare and Social Security,Himalaya Publishing House.</w:t>
            </w:r>
          </w:p>
          <w:p w:rsidR="00BA5674" w:rsidRDefault="00BA5674" w:rsidP="00D91A39">
            <w:pPr>
              <w:numPr>
                <w:ilvl w:val="0"/>
                <w:numId w:val="56"/>
              </w:numPr>
              <w:spacing w:line="300" w:lineRule="auto"/>
            </w:pPr>
            <w:r>
              <w:t>Saxena, R.C. (1961). Labour Problems and Social Welfare, Meerat: Jaiprakashnath and company</w:t>
            </w:r>
          </w:p>
          <w:p w:rsidR="00BA5674" w:rsidRDefault="00BA5674" w:rsidP="00D91A39">
            <w:pPr>
              <w:numPr>
                <w:ilvl w:val="0"/>
                <w:numId w:val="56"/>
              </w:numPr>
              <w:spacing w:line="300" w:lineRule="auto"/>
            </w:pPr>
            <w:r>
              <w:t>Srivastav, K.N (1954). Industrial Peace &amp; Industrial Relations Allahabad:Kitab Mahal</w:t>
            </w:r>
          </w:p>
          <w:p w:rsidR="00BA5674" w:rsidRDefault="00BA5674" w:rsidP="00D91A39">
            <w:pPr>
              <w:numPr>
                <w:ilvl w:val="0"/>
                <w:numId w:val="56"/>
              </w:numPr>
              <w:autoSpaceDE w:val="0"/>
              <w:autoSpaceDN w:val="0"/>
              <w:adjustRightInd w:val="0"/>
              <w:spacing w:line="300" w:lineRule="auto"/>
            </w:pPr>
            <w:r>
              <w:t>Srivastava (2000) ‘Industrial Relations and Labour laws’, Vikas, 4th edition.</w:t>
            </w:r>
          </w:p>
          <w:p w:rsidR="00BA5674" w:rsidRDefault="00BA5674" w:rsidP="00D91A39">
            <w:pPr>
              <w:numPr>
                <w:ilvl w:val="0"/>
                <w:numId w:val="56"/>
              </w:numPr>
              <w:autoSpaceDE w:val="0"/>
              <w:autoSpaceDN w:val="0"/>
              <w:adjustRightInd w:val="0"/>
              <w:spacing w:line="300" w:lineRule="auto"/>
            </w:pPr>
            <w:r>
              <w:t>Subba Rao.P., (2010) Essentials of Human Resource Management and industrial Relations: Text, Cases and Games</w:t>
            </w:r>
          </w:p>
          <w:p w:rsidR="00BA5674" w:rsidRDefault="00BA5674" w:rsidP="00D91A39">
            <w:pPr>
              <w:numPr>
                <w:ilvl w:val="0"/>
                <w:numId w:val="56"/>
              </w:numPr>
              <w:autoSpaceDE w:val="0"/>
              <w:autoSpaceDN w:val="0"/>
              <w:adjustRightInd w:val="0"/>
              <w:spacing w:line="300" w:lineRule="auto"/>
            </w:pPr>
            <w:r>
              <w:t>Venkata Ratnam.C.S., ‘Globalisation and Labour Management Relations’, Response Books, 2001.</w:t>
            </w:r>
          </w:p>
        </w:tc>
      </w:tr>
      <w:tr w:rsidR="00BA5674" w:rsidTr="00A958A9">
        <w:trPr>
          <w:trHeight w:val="1710"/>
        </w:trPr>
        <w:tc>
          <w:tcPr>
            <w:tcW w:w="9322" w:type="dxa"/>
          </w:tcPr>
          <w:p w:rsidR="00BA5674" w:rsidRDefault="00BA5674" w:rsidP="00BA5674">
            <w:pPr>
              <w:jc w:val="both"/>
            </w:pPr>
            <w:r>
              <w:rPr>
                <w:b/>
              </w:rPr>
              <w:t>Web Resources</w:t>
            </w:r>
          </w:p>
          <w:p w:rsidR="00BA5674" w:rsidRDefault="00BA5674" w:rsidP="00D91A39">
            <w:pPr>
              <w:numPr>
                <w:ilvl w:val="0"/>
                <w:numId w:val="57"/>
              </w:numPr>
              <w:spacing w:line="300" w:lineRule="auto"/>
              <w:ind w:left="714" w:hanging="357"/>
            </w:pPr>
            <w:r>
              <w:t>https://www.researchgate.net</w:t>
            </w:r>
          </w:p>
          <w:p w:rsidR="00BA5674" w:rsidRDefault="00BA5674" w:rsidP="00D91A39">
            <w:pPr>
              <w:numPr>
                <w:ilvl w:val="0"/>
                <w:numId w:val="57"/>
              </w:numPr>
              <w:spacing w:line="300" w:lineRule="auto"/>
              <w:ind w:left="714" w:hanging="357"/>
              <w:jc w:val="both"/>
            </w:pPr>
            <w:r>
              <w:t>https://labour.gov.in</w:t>
            </w:r>
          </w:p>
          <w:p w:rsidR="00BA5674" w:rsidRDefault="00BA5674" w:rsidP="00D91A39">
            <w:pPr>
              <w:numPr>
                <w:ilvl w:val="0"/>
                <w:numId w:val="57"/>
              </w:numPr>
              <w:spacing w:line="300" w:lineRule="auto"/>
              <w:ind w:left="714" w:hanging="357"/>
            </w:pPr>
            <w:r>
              <w:t>http://www.ignou.ac.in</w:t>
            </w:r>
          </w:p>
          <w:p w:rsidR="00BA5674" w:rsidRDefault="00BA5674" w:rsidP="00D91A39">
            <w:pPr>
              <w:numPr>
                <w:ilvl w:val="0"/>
                <w:numId w:val="57"/>
              </w:numPr>
              <w:spacing w:line="300" w:lineRule="auto"/>
              <w:ind w:left="714" w:hanging="357"/>
            </w:pPr>
            <w:r>
              <w:t>https://www.ilo.org</w:t>
            </w:r>
          </w:p>
          <w:p w:rsidR="00BA5674" w:rsidRDefault="00BA5674" w:rsidP="00D91A39">
            <w:pPr>
              <w:numPr>
                <w:ilvl w:val="0"/>
                <w:numId w:val="57"/>
              </w:numPr>
              <w:spacing w:line="300" w:lineRule="auto"/>
              <w:ind w:left="714" w:hanging="357"/>
            </w:pPr>
            <w:r>
              <w:t>https://www.greythr.com</w:t>
            </w:r>
          </w:p>
        </w:tc>
      </w:tr>
    </w:tbl>
    <w:p w:rsidR="00BA5674" w:rsidRDefault="00BA5674" w:rsidP="00BA5674">
      <w:pPr>
        <w:jc w:val="center"/>
        <w:rPr>
          <w:b/>
        </w:rPr>
      </w:pPr>
    </w:p>
    <w:p w:rsidR="00BA5674" w:rsidRDefault="00BA5674" w:rsidP="00BA5674">
      <w:pPr>
        <w:jc w:val="center"/>
      </w:pPr>
      <w:r>
        <w:rPr>
          <w:b/>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BA5674"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BA5674" w:rsidRDefault="00BA5674" w:rsidP="00BA5674"/>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r>
              <w:rPr>
                <w:b/>
              </w:rPr>
              <w:t>PSO1</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r>
              <w:rPr>
                <w:b/>
              </w:rPr>
              <w:t>PSO2</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r>
              <w:rPr>
                <w:b/>
              </w:rPr>
              <w:t>PSO3</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r>
              <w:rPr>
                <w:b/>
              </w:rPr>
              <w:t>PSO4</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r>
              <w:rPr>
                <w:b/>
              </w:rPr>
              <w:t>PSO5</w:t>
            </w:r>
          </w:p>
        </w:tc>
      </w:tr>
      <w:tr w:rsidR="00BA5674"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BA5674" w:rsidRDefault="00BA5674" w:rsidP="00BA5674">
            <w:r>
              <w:rPr>
                <w:b/>
              </w:rPr>
              <w:t>CO1</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M</w:t>
            </w:r>
          </w:p>
        </w:tc>
      </w:tr>
      <w:tr w:rsidR="00BA5674"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BA5674" w:rsidRDefault="00BA5674" w:rsidP="00BA5674">
            <w:r>
              <w:rPr>
                <w:b/>
              </w:rPr>
              <w:t>CO2</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r>
      <w:tr w:rsidR="00BA5674"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BA5674" w:rsidRDefault="00BA5674" w:rsidP="00BA5674">
            <w:r>
              <w:rPr>
                <w:b/>
              </w:rPr>
              <w:t>CO3</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r>
      <w:tr w:rsidR="00BA5674"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BA5674" w:rsidRDefault="00BA5674" w:rsidP="00BA5674">
            <w:r>
              <w:rPr>
                <w:b/>
              </w:rPr>
              <w:t>CO4</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r>
      <w:tr w:rsidR="00BA5674"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BA5674" w:rsidRDefault="00BA5674" w:rsidP="00BA5674">
            <w:r>
              <w:rPr>
                <w:b/>
              </w:rPr>
              <w:t>CO5</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r>
      <w:tr w:rsidR="00BA5674"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BA5674" w:rsidRDefault="00BA5674" w:rsidP="00BA5674">
            <w:r>
              <w:rPr>
                <w:b/>
              </w:rPr>
              <w:t>CO6</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pPr>
            <w:r>
              <w:rPr>
                <w:b/>
              </w:rPr>
              <w:t>S</w:t>
            </w:r>
          </w:p>
        </w:tc>
      </w:tr>
    </w:tbl>
    <w:p w:rsidR="00BA5674" w:rsidRDefault="00BA5674" w:rsidP="00BA5674">
      <w:pPr>
        <w:ind w:left="720"/>
      </w:pPr>
    </w:p>
    <w:p w:rsidR="00BA5674" w:rsidRDefault="00BA5674" w:rsidP="00BA5674">
      <w:pPr>
        <w:ind w:left="720"/>
      </w:pPr>
      <w:r>
        <w:rPr>
          <w:b/>
        </w:rPr>
        <w:t xml:space="preserve">     S – Strong</w:t>
      </w:r>
      <w:r>
        <w:rPr>
          <w:b/>
        </w:rPr>
        <w:tab/>
      </w:r>
      <w:r>
        <w:rPr>
          <w:b/>
        </w:rPr>
        <w:tab/>
        <w:t xml:space="preserve">            M – Medium</w:t>
      </w:r>
      <w:r>
        <w:rPr>
          <w:b/>
        </w:rPr>
        <w:tab/>
      </w:r>
      <w:r>
        <w:rPr>
          <w:b/>
        </w:rPr>
        <w:tab/>
      </w:r>
      <w:r>
        <w:rPr>
          <w:b/>
        </w:rPr>
        <w:tab/>
        <w:t xml:space="preserve">      L - Low</w:t>
      </w:r>
    </w:p>
    <w:tbl>
      <w:tblPr>
        <w:tblStyle w:val="TableGrid"/>
        <w:tblW w:w="9322" w:type="dxa"/>
        <w:tblLook w:val="04A0" w:firstRow="1" w:lastRow="0" w:firstColumn="1" w:lastColumn="0" w:noHBand="0" w:noVBand="1"/>
      </w:tblPr>
      <w:tblGrid>
        <w:gridCol w:w="2031"/>
        <w:gridCol w:w="4740"/>
        <w:gridCol w:w="1842"/>
        <w:gridCol w:w="709"/>
      </w:tblGrid>
      <w:tr w:rsidR="00A958A9" w:rsidRPr="00642C88" w:rsidTr="003B29E5">
        <w:trPr>
          <w:trHeight w:val="416"/>
        </w:trPr>
        <w:tc>
          <w:tcPr>
            <w:tcW w:w="2031" w:type="dxa"/>
            <w:vMerge w:val="restart"/>
          </w:tcPr>
          <w:p w:rsidR="00A958A9" w:rsidRDefault="00A958A9"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III</w:t>
            </w:r>
          </w:p>
          <w:p w:rsidR="00A958A9" w:rsidRPr="00642C88" w:rsidRDefault="00A958A9"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Core-</w:t>
            </w:r>
            <w:r>
              <w:rPr>
                <w:rFonts w:ascii="Times New Roman" w:eastAsia="Arial" w:hAnsi="Times New Roman" w:cs="Times New Roman"/>
                <w:b/>
                <w:sz w:val="24"/>
                <w:szCs w:val="24"/>
              </w:rPr>
              <w:t>IX</w:t>
            </w:r>
          </w:p>
          <w:p w:rsidR="00A958A9" w:rsidRPr="00642C88" w:rsidRDefault="00905625"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A</w:t>
            </w:r>
          </w:p>
        </w:tc>
        <w:tc>
          <w:tcPr>
            <w:tcW w:w="4740" w:type="dxa"/>
            <w:vMerge w:val="restart"/>
          </w:tcPr>
          <w:p w:rsidR="00A958A9" w:rsidRPr="00642C88" w:rsidRDefault="00A958A9" w:rsidP="003B29E5">
            <w:pPr>
              <w:pStyle w:val="Normal1"/>
              <w:jc w:val="center"/>
              <w:rPr>
                <w:rFonts w:ascii="Times New Roman" w:eastAsia="Times New Roman" w:hAnsi="Times New Roman" w:cs="Times New Roman"/>
                <w:b/>
                <w:bCs/>
                <w:sz w:val="24"/>
                <w:szCs w:val="24"/>
              </w:rPr>
            </w:pPr>
            <w:r w:rsidRPr="00642C88">
              <w:rPr>
                <w:rFonts w:ascii="Times New Roman" w:eastAsia="Times New Roman" w:hAnsi="Times New Roman" w:cs="Times New Roman"/>
                <w:b/>
                <w:bCs/>
                <w:sz w:val="24"/>
                <w:szCs w:val="24"/>
              </w:rPr>
              <w:t>23PMSWC</w:t>
            </w:r>
            <w:r>
              <w:rPr>
                <w:rFonts w:ascii="Times New Roman" w:eastAsia="Times New Roman" w:hAnsi="Times New Roman" w:cs="Times New Roman"/>
                <w:b/>
                <w:bCs/>
                <w:sz w:val="24"/>
                <w:szCs w:val="24"/>
              </w:rPr>
              <w:t>33-2:</w:t>
            </w:r>
          </w:p>
          <w:p w:rsidR="00A958A9" w:rsidRPr="00A958A9" w:rsidRDefault="00A958A9" w:rsidP="00A958A9">
            <w:pPr>
              <w:jc w:val="center"/>
              <w:rPr>
                <w:b/>
                <w:color w:val="0D0E1A"/>
              </w:rPr>
            </w:pPr>
            <w:r w:rsidRPr="00A958A9">
              <w:rPr>
                <w:b/>
                <w:color w:val="0D0E1A"/>
              </w:rPr>
              <w:t>PSYCHIATRIC SOCIAL WORK</w:t>
            </w:r>
            <w:r w:rsidR="008A0171">
              <w:rPr>
                <w:b/>
                <w:color w:val="0D0E1A"/>
              </w:rPr>
              <w:t xml:space="preserve"> (M&amp;P)</w:t>
            </w:r>
          </w:p>
          <w:p w:rsidR="00A958A9" w:rsidRPr="00642C88" w:rsidRDefault="00A958A9" w:rsidP="003B29E5">
            <w:pPr>
              <w:jc w:val="center"/>
              <w:rPr>
                <w:rFonts w:eastAsia="Arial"/>
                <w:b/>
                <w:bCs/>
              </w:rPr>
            </w:pPr>
          </w:p>
        </w:tc>
        <w:tc>
          <w:tcPr>
            <w:tcW w:w="1842" w:type="dxa"/>
          </w:tcPr>
          <w:p w:rsidR="00A958A9" w:rsidRPr="00642C88" w:rsidRDefault="00A958A9"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709" w:type="dxa"/>
          </w:tcPr>
          <w:p w:rsidR="00A958A9" w:rsidRPr="00642C88" w:rsidRDefault="00A958A9"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5</w:t>
            </w:r>
          </w:p>
        </w:tc>
      </w:tr>
      <w:tr w:rsidR="00A958A9" w:rsidRPr="00642C88" w:rsidTr="003B29E5">
        <w:trPr>
          <w:trHeight w:val="386"/>
        </w:trPr>
        <w:tc>
          <w:tcPr>
            <w:tcW w:w="2031" w:type="dxa"/>
            <w:vMerge/>
            <w:tcBorders>
              <w:bottom w:val="single" w:sz="4" w:space="0" w:color="000000"/>
            </w:tcBorders>
          </w:tcPr>
          <w:p w:rsidR="00A958A9" w:rsidRPr="00642C88" w:rsidRDefault="00A958A9" w:rsidP="003B29E5">
            <w:pPr>
              <w:pStyle w:val="Normal1"/>
              <w:jc w:val="center"/>
              <w:rPr>
                <w:rFonts w:ascii="Times New Roman" w:eastAsia="Arial" w:hAnsi="Times New Roman" w:cs="Times New Roman"/>
                <w:b/>
                <w:sz w:val="24"/>
                <w:szCs w:val="24"/>
              </w:rPr>
            </w:pPr>
          </w:p>
        </w:tc>
        <w:tc>
          <w:tcPr>
            <w:tcW w:w="4740" w:type="dxa"/>
            <w:vMerge/>
            <w:tcBorders>
              <w:bottom w:val="single" w:sz="4" w:space="0" w:color="000000"/>
            </w:tcBorders>
          </w:tcPr>
          <w:p w:rsidR="00A958A9" w:rsidRPr="00642C88" w:rsidRDefault="00A958A9" w:rsidP="003B29E5">
            <w:pPr>
              <w:pStyle w:val="Normal1"/>
              <w:jc w:val="both"/>
              <w:rPr>
                <w:rFonts w:ascii="Times New Roman" w:eastAsia="Arial" w:hAnsi="Times New Roman" w:cs="Times New Roman"/>
                <w:b/>
                <w:sz w:val="24"/>
                <w:szCs w:val="24"/>
              </w:rPr>
            </w:pPr>
          </w:p>
        </w:tc>
        <w:tc>
          <w:tcPr>
            <w:tcW w:w="1842" w:type="dxa"/>
            <w:tcBorders>
              <w:bottom w:val="single" w:sz="4" w:space="0" w:color="000000"/>
            </w:tcBorders>
          </w:tcPr>
          <w:p w:rsidR="00A958A9" w:rsidRPr="00642C88" w:rsidRDefault="00A958A9"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709" w:type="dxa"/>
            <w:tcBorders>
              <w:bottom w:val="single" w:sz="4" w:space="0" w:color="000000"/>
            </w:tcBorders>
          </w:tcPr>
          <w:p w:rsidR="00A958A9" w:rsidRPr="00642C88" w:rsidRDefault="00A958A9"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6</w:t>
            </w:r>
          </w:p>
        </w:tc>
      </w:tr>
    </w:tbl>
    <w:p w:rsidR="00BA5674" w:rsidRDefault="00BA5674" w:rsidP="00BA5674"/>
    <w:p w:rsidR="00BA5674" w:rsidRDefault="00BA5674" w:rsidP="00BA5674">
      <w:pP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2030"/>
        <w:gridCol w:w="6325"/>
      </w:tblGrid>
      <w:tr w:rsidR="00BA5674" w:rsidTr="00A958A9">
        <w:trPr>
          <w:trHeight w:val="452"/>
        </w:trPr>
        <w:tc>
          <w:tcPr>
            <w:tcW w:w="2997" w:type="dxa"/>
            <w:gridSpan w:val="2"/>
            <w:shd w:val="clear" w:color="auto" w:fill="FFFFFF"/>
          </w:tcPr>
          <w:p w:rsidR="00BA5674" w:rsidRDefault="00BA5674" w:rsidP="00BA5674">
            <w:pPr>
              <w:rPr>
                <w:b/>
                <w:color w:val="000000"/>
                <w:u w:color="000000"/>
              </w:rPr>
            </w:pPr>
            <w:r>
              <w:rPr>
                <w:b/>
                <w:color w:val="000000"/>
                <w:u w:color="000000"/>
              </w:rPr>
              <w:t xml:space="preserve">Prerequisites </w:t>
            </w:r>
          </w:p>
        </w:tc>
        <w:tc>
          <w:tcPr>
            <w:tcW w:w="6325" w:type="dxa"/>
            <w:shd w:val="clear" w:color="auto" w:fill="FFFFFF"/>
          </w:tcPr>
          <w:p w:rsidR="00BA5674" w:rsidRDefault="00BA5674" w:rsidP="00BA5674">
            <w:pPr>
              <w:rPr>
                <w:b/>
                <w:color w:val="000000"/>
                <w:u w:color="000000"/>
              </w:rPr>
            </w:pPr>
            <w:r>
              <w:rPr>
                <w:b/>
                <w:color w:val="000000"/>
                <w:u w:color="000000"/>
              </w:rPr>
              <w:t xml:space="preserve">Basic Understanding of </w:t>
            </w:r>
            <w:r>
              <w:rPr>
                <w:b/>
                <w:color w:val="0D0E1A"/>
              </w:rPr>
              <w:t>Psychiatric Social Worker in special settings</w:t>
            </w:r>
          </w:p>
        </w:tc>
      </w:tr>
      <w:tr w:rsidR="00BA5674" w:rsidTr="00A958A9">
        <w:trPr>
          <w:trHeight w:val="452"/>
        </w:trPr>
        <w:tc>
          <w:tcPr>
            <w:tcW w:w="9322" w:type="dxa"/>
            <w:gridSpan w:val="3"/>
          </w:tcPr>
          <w:p w:rsidR="00BA5674" w:rsidRDefault="00BA5674" w:rsidP="00BA5674">
            <w:pPr>
              <w:rPr>
                <w:b/>
                <w:color w:val="000000"/>
                <w:u w:color="000000"/>
              </w:rPr>
            </w:pPr>
            <w:r>
              <w:rPr>
                <w:b/>
                <w:color w:val="000000"/>
                <w:u w:color="000000"/>
              </w:rPr>
              <w:t xml:space="preserve">Learning Objectives </w:t>
            </w:r>
          </w:p>
        </w:tc>
      </w:tr>
      <w:tr w:rsidR="00BA5674" w:rsidTr="00A958A9">
        <w:trPr>
          <w:trHeight w:val="402"/>
        </w:trPr>
        <w:tc>
          <w:tcPr>
            <w:tcW w:w="967" w:type="dxa"/>
          </w:tcPr>
          <w:p w:rsidR="00BA5674" w:rsidRDefault="00BA5674" w:rsidP="00BA5674">
            <w:pPr>
              <w:jc w:val="center"/>
              <w:rPr>
                <w:color w:val="000000"/>
                <w:u w:color="000000"/>
              </w:rPr>
            </w:pPr>
            <w:r>
              <w:rPr>
                <w:color w:val="000000"/>
                <w:u w:color="000000"/>
              </w:rPr>
              <w:t>1</w:t>
            </w:r>
          </w:p>
        </w:tc>
        <w:tc>
          <w:tcPr>
            <w:tcW w:w="8355" w:type="dxa"/>
            <w:gridSpan w:val="2"/>
            <w:vAlign w:val="center"/>
          </w:tcPr>
          <w:p w:rsidR="00BA5674" w:rsidRDefault="00BA5674" w:rsidP="00BA5674">
            <w:pPr>
              <w:jc w:val="both"/>
              <w:rPr>
                <w:color w:val="0D0E1A"/>
              </w:rPr>
            </w:pPr>
            <w:r>
              <w:rPr>
                <w:color w:val="0D0E1A"/>
              </w:rPr>
              <w:t>To aware on historical development of psychiatric Social Work</w:t>
            </w:r>
          </w:p>
        </w:tc>
      </w:tr>
      <w:tr w:rsidR="00BA5674" w:rsidTr="00A958A9">
        <w:trPr>
          <w:trHeight w:val="411"/>
        </w:trPr>
        <w:tc>
          <w:tcPr>
            <w:tcW w:w="967" w:type="dxa"/>
          </w:tcPr>
          <w:p w:rsidR="00BA5674" w:rsidRDefault="00BA5674" w:rsidP="00BA5674">
            <w:pPr>
              <w:jc w:val="center"/>
              <w:rPr>
                <w:color w:val="000000"/>
                <w:u w:color="000000"/>
              </w:rPr>
            </w:pPr>
            <w:r>
              <w:rPr>
                <w:color w:val="000000"/>
                <w:u w:color="000000"/>
              </w:rPr>
              <w:t>2</w:t>
            </w:r>
          </w:p>
        </w:tc>
        <w:tc>
          <w:tcPr>
            <w:tcW w:w="8355" w:type="dxa"/>
            <w:gridSpan w:val="2"/>
            <w:vAlign w:val="center"/>
          </w:tcPr>
          <w:p w:rsidR="00BA5674" w:rsidRDefault="00BA5674" w:rsidP="00BA5674">
            <w:pPr>
              <w:jc w:val="both"/>
              <w:rPr>
                <w:color w:val="0D0E1A"/>
              </w:rPr>
            </w:pPr>
            <w:r>
              <w:rPr>
                <w:color w:val="0D0E1A"/>
              </w:rPr>
              <w:t>To understand the social Work models and methods.</w:t>
            </w:r>
          </w:p>
        </w:tc>
      </w:tr>
      <w:tr w:rsidR="00BA5674" w:rsidTr="00A958A9">
        <w:trPr>
          <w:trHeight w:val="415"/>
        </w:trPr>
        <w:tc>
          <w:tcPr>
            <w:tcW w:w="967" w:type="dxa"/>
          </w:tcPr>
          <w:p w:rsidR="00BA5674" w:rsidRDefault="00BA5674" w:rsidP="00BA5674">
            <w:pPr>
              <w:jc w:val="center"/>
              <w:rPr>
                <w:color w:val="000000"/>
                <w:u w:color="000000"/>
              </w:rPr>
            </w:pPr>
            <w:r>
              <w:rPr>
                <w:color w:val="000000"/>
                <w:u w:color="000000"/>
              </w:rPr>
              <w:t>3</w:t>
            </w:r>
          </w:p>
        </w:tc>
        <w:tc>
          <w:tcPr>
            <w:tcW w:w="8355" w:type="dxa"/>
            <w:gridSpan w:val="2"/>
            <w:vAlign w:val="center"/>
          </w:tcPr>
          <w:p w:rsidR="00BA5674" w:rsidRDefault="00BA5674" w:rsidP="00BA5674">
            <w:pPr>
              <w:jc w:val="both"/>
              <w:rPr>
                <w:color w:val="0D0E1A"/>
              </w:rPr>
            </w:pPr>
            <w:r>
              <w:rPr>
                <w:color w:val="0D0E1A"/>
              </w:rPr>
              <w:t>To gain indepth knowledge on Psychiatric hospitals.</w:t>
            </w:r>
          </w:p>
        </w:tc>
      </w:tr>
      <w:tr w:rsidR="00BA5674" w:rsidTr="00A958A9">
        <w:trPr>
          <w:trHeight w:val="420"/>
        </w:trPr>
        <w:tc>
          <w:tcPr>
            <w:tcW w:w="967" w:type="dxa"/>
          </w:tcPr>
          <w:p w:rsidR="00BA5674" w:rsidRDefault="00BA5674" w:rsidP="00BA5674">
            <w:pPr>
              <w:jc w:val="center"/>
              <w:rPr>
                <w:color w:val="000000"/>
                <w:u w:color="000000"/>
              </w:rPr>
            </w:pPr>
            <w:r>
              <w:rPr>
                <w:color w:val="000000"/>
                <w:u w:color="000000"/>
              </w:rPr>
              <w:t>4</w:t>
            </w:r>
          </w:p>
        </w:tc>
        <w:tc>
          <w:tcPr>
            <w:tcW w:w="8355" w:type="dxa"/>
            <w:gridSpan w:val="2"/>
            <w:vAlign w:val="center"/>
          </w:tcPr>
          <w:p w:rsidR="00BA5674" w:rsidRDefault="00BA5674" w:rsidP="00BA5674">
            <w:pPr>
              <w:jc w:val="both"/>
              <w:rPr>
                <w:color w:val="0D0E1A"/>
              </w:rPr>
            </w:pPr>
            <w:r>
              <w:rPr>
                <w:color w:val="0D0E1A"/>
              </w:rPr>
              <w:t>To understand the role of Psychiatric Social Worker in special settings.</w:t>
            </w:r>
          </w:p>
        </w:tc>
      </w:tr>
      <w:tr w:rsidR="00BA5674" w:rsidTr="00A958A9">
        <w:trPr>
          <w:trHeight w:val="412"/>
        </w:trPr>
        <w:tc>
          <w:tcPr>
            <w:tcW w:w="967" w:type="dxa"/>
          </w:tcPr>
          <w:p w:rsidR="00BA5674" w:rsidRDefault="00BA5674" w:rsidP="00BA5674">
            <w:pPr>
              <w:jc w:val="center"/>
              <w:rPr>
                <w:color w:val="000000"/>
                <w:u w:color="000000"/>
              </w:rPr>
            </w:pPr>
            <w:r>
              <w:rPr>
                <w:color w:val="000000"/>
                <w:u w:color="000000"/>
              </w:rPr>
              <w:t>5</w:t>
            </w:r>
          </w:p>
        </w:tc>
        <w:tc>
          <w:tcPr>
            <w:tcW w:w="8355" w:type="dxa"/>
            <w:gridSpan w:val="2"/>
            <w:vAlign w:val="center"/>
          </w:tcPr>
          <w:p w:rsidR="00BA5674" w:rsidRDefault="00BA5674" w:rsidP="00BA5674">
            <w:pPr>
              <w:jc w:val="both"/>
              <w:rPr>
                <w:color w:val="0D0E1A"/>
              </w:rPr>
            </w:pPr>
            <w:r>
              <w:rPr>
                <w:color w:val="0D0E1A"/>
              </w:rPr>
              <w:t>To acquire knowledge and skill in the practice of Community Psychiatry and Rehabilitation  </w:t>
            </w:r>
          </w:p>
        </w:tc>
      </w:tr>
    </w:tbl>
    <w:p w:rsidR="00BA5674" w:rsidRDefault="00BA5674" w:rsidP="00BA5674">
      <w:pPr>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BA5674" w:rsidTr="00A958A9">
        <w:tc>
          <w:tcPr>
            <w:tcW w:w="9322" w:type="dxa"/>
          </w:tcPr>
          <w:p w:rsidR="00BA5674" w:rsidRDefault="00BA5674" w:rsidP="00BA5674">
            <w:pPr>
              <w:rPr>
                <w:b/>
              </w:rPr>
            </w:pPr>
          </w:p>
          <w:p w:rsidR="00BA5674" w:rsidRDefault="00BA5674" w:rsidP="00BA5674">
            <w:pPr>
              <w:rPr>
                <w:b/>
              </w:rPr>
            </w:pPr>
            <w:r>
              <w:rPr>
                <w:b/>
              </w:rPr>
              <w:t xml:space="preserve">Course Outcomes </w:t>
            </w:r>
          </w:p>
          <w:p w:rsidR="00BA5674" w:rsidRPr="00A11719" w:rsidRDefault="00BA5674" w:rsidP="00BA5674">
            <w:pPr>
              <w:rPr>
                <w:b/>
                <w:sz w:val="18"/>
              </w:rPr>
            </w:pPr>
          </w:p>
          <w:p w:rsidR="00BA5674" w:rsidRDefault="00BA5674" w:rsidP="00BA5674">
            <w:pPr>
              <w:autoSpaceDE w:val="0"/>
              <w:autoSpaceDN w:val="0"/>
              <w:adjustRightInd w:val="0"/>
              <w:jc w:val="both"/>
              <w:rPr>
                <w:color w:val="000000"/>
              </w:rPr>
            </w:pPr>
            <w:r>
              <w:rPr>
                <w:color w:val="000000"/>
              </w:rPr>
              <w:t xml:space="preserve">On the successful completion of the course, student will be able: </w:t>
            </w:r>
          </w:p>
          <w:p w:rsidR="00BA5674" w:rsidRDefault="00BA5674" w:rsidP="00BA5674">
            <w:pPr>
              <w:autoSpaceDE w:val="0"/>
              <w:autoSpaceDN w:val="0"/>
              <w:adjustRightInd w:val="0"/>
              <w:jc w:val="both"/>
              <w:rPr>
                <w:color w:val="000000"/>
              </w:rPr>
            </w:pPr>
          </w:p>
          <w:p w:rsidR="00BA5674" w:rsidRDefault="00BA5674" w:rsidP="00A11719">
            <w:pPr>
              <w:spacing w:line="360" w:lineRule="auto"/>
              <w:jc w:val="both"/>
              <w:rPr>
                <w:color w:val="000000"/>
              </w:rPr>
            </w:pPr>
            <w:r>
              <w:rPr>
                <w:color w:val="000000"/>
              </w:rPr>
              <w:t>CO1:To compare international Psychiatric Social Work standards and adopt suitable standards.</w:t>
            </w:r>
          </w:p>
          <w:p w:rsidR="00BA5674" w:rsidRDefault="00BA5674" w:rsidP="00A11719">
            <w:pPr>
              <w:spacing w:line="360" w:lineRule="auto"/>
              <w:jc w:val="both"/>
              <w:rPr>
                <w:color w:val="000000"/>
              </w:rPr>
            </w:pPr>
            <w:r>
              <w:rPr>
                <w:color w:val="000000"/>
              </w:rPr>
              <w:t>CO2: To apply methods of social work among psychiatric patients, family and people with mental illness.</w:t>
            </w:r>
          </w:p>
          <w:p w:rsidR="00BA5674" w:rsidRDefault="00BA5674" w:rsidP="00A11719">
            <w:pPr>
              <w:spacing w:line="360" w:lineRule="auto"/>
              <w:jc w:val="both"/>
              <w:rPr>
                <w:color w:val="000000"/>
              </w:rPr>
            </w:pPr>
            <w:r>
              <w:rPr>
                <w:color w:val="000000"/>
              </w:rPr>
              <w:t>CO3: To understand Psychiatric Hospital</w:t>
            </w:r>
          </w:p>
          <w:p w:rsidR="00BA5674" w:rsidRDefault="00BA5674" w:rsidP="00A11719">
            <w:pPr>
              <w:spacing w:line="360" w:lineRule="auto"/>
              <w:jc w:val="both"/>
              <w:rPr>
                <w:color w:val="000000"/>
              </w:rPr>
            </w:pPr>
            <w:r>
              <w:rPr>
                <w:color w:val="000000"/>
              </w:rPr>
              <w:t>CO4: To identify the role of social worker in clinical practice and help accordingly</w:t>
            </w:r>
          </w:p>
          <w:p w:rsidR="00BA5674" w:rsidRDefault="00BA5674" w:rsidP="00A11719">
            <w:pPr>
              <w:spacing w:line="360" w:lineRule="auto"/>
              <w:jc w:val="both"/>
              <w:rPr>
                <w:color w:val="000000"/>
              </w:rPr>
            </w:pPr>
            <w:r>
              <w:rPr>
                <w:color w:val="000000"/>
              </w:rPr>
              <w:t>CO5: To demonstrate high knowledge and skill as a Psychiatric Social Worker.</w:t>
            </w:r>
          </w:p>
          <w:p w:rsidR="00BA5674" w:rsidRDefault="00BA5674" w:rsidP="00A11719">
            <w:pPr>
              <w:spacing w:line="360" w:lineRule="auto"/>
              <w:jc w:val="both"/>
              <w:rPr>
                <w:color w:val="000000"/>
              </w:rPr>
            </w:pPr>
            <w:r>
              <w:rPr>
                <w:color w:val="000000"/>
              </w:rPr>
              <w:t>CO6: to formulate and design community mental health programs to address issues of mental health among communities</w:t>
            </w:r>
          </w:p>
          <w:p w:rsidR="00BA5674" w:rsidRDefault="00BA5674" w:rsidP="00BA5674">
            <w:pPr>
              <w:autoSpaceDE w:val="0"/>
              <w:autoSpaceDN w:val="0"/>
              <w:adjustRightInd w:val="0"/>
              <w:rPr>
                <w:b/>
              </w:rPr>
            </w:pPr>
          </w:p>
        </w:tc>
      </w:tr>
    </w:tbl>
    <w:p w:rsidR="00A11719" w:rsidRDefault="00A11719" w:rsidP="00BA5674">
      <w:pPr>
        <w:spacing w:line="360" w:lineRule="auto"/>
        <w:rPr>
          <w:b/>
        </w:rPr>
      </w:pPr>
    </w:p>
    <w:p w:rsidR="00BA5674" w:rsidRDefault="00BA5674" w:rsidP="00BA5674">
      <w:pPr>
        <w:spacing w:line="360" w:lineRule="auto"/>
        <w:rPr>
          <w:b/>
        </w:rPr>
      </w:pPr>
      <w:r>
        <w:rPr>
          <w:b/>
        </w:rPr>
        <w:t>UNIT – I</w:t>
      </w:r>
      <w:r>
        <w:rPr>
          <w:b/>
        </w:rPr>
        <w:tab/>
      </w:r>
      <w:r>
        <w:rPr>
          <w:b/>
        </w:rPr>
        <w:tab/>
      </w:r>
      <w:r>
        <w:rPr>
          <w:b/>
        </w:rPr>
        <w:tab/>
      </w:r>
      <w:r>
        <w:rPr>
          <w:b/>
        </w:rPr>
        <w:tab/>
      </w:r>
      <w:r>
        <w:rPr>
          <w:b/>
        </w:rPr>
        <w:tab/>
      </w:r>
      <w:r>
        <w:rPr>
          <w:b/>
        </w:rPr>
        <w:tab/>
      </w:r>
      <w:r>
        <w:rPr>
          <w:b/>
        </w:rPr>
        <w:tab/>
      </w:r>
      <w:r>
        <w:rPr>
          <w:b/>
        </w:rPr>
        <w:tab/>
      </w:r>
      <w:r>
        <w:rPr>
          <w:b/>
        </w:rPr>
        <w:tab/>
        <w:t>(12 Hours)</w:t>
      </w:r>
    </w:p>
    <w:p w:rsidR="00BA5674" w:rsidRDefault="00BA5674" w:rsidP="00BA5674">
      <w:pPr>
        <w:spacing w:line="360" w:lineRule="auto"/>
        <w:jc w:val="both"/>
        <w:rPr>
          <w:b/>
        </w:rPr>
      </w:pPr>
      <w:r>
        <w:rPr>
          <w:b/>
          <w:color w:val="0D0E1A"/>
        </w:rPr>
        <w:t xml:space="preserve">Introduction to Psychiatric Social Work: </w:t>
      </w:r>
      <w:r>
        <w:rPr>
          <w:color w:val="0D0E1A"/>
        </w:rPr>
        <w:t>Psychiatric Social Work- Definition, Scope, Psychiatric Social Work as a field of Social Work in India. Current trends in Psychiatric Social Work, Changing trends in Psychiatric Social Work, Historical Development of Psychiatric Social Work in U.K., U.S.A. and India.</w:t>
      </w:r>
    </w:p>
    <w:p w:rsidR="00BA5674" w:rsidRDefault="00BA5674" w:rsidP="00BA5674">
      <w:pPr>
        <w:spacing w:line="360" w:lineRule="auto"/>
        <w:rPr>
          <w:b/>
        </w:rPr>
      </w:pPr>
    </w:p>
    <w:p w:rsidR="00A11719" w:rsidRDefault="00A11719" w:rsidP="00BA5674">
      <w:pPr>
        <w:spacing w:line="360" w:lineRule="auto"/>
        <w:rPr>
          <w:b/>
        </w:rPr>
      </w:pPr>
    </w:p>
    <w:p w:rsidR="00BA5674" w:rsidRDefault="00BA5674" w:rsidP="00BA5674">
      <w:pPr>
        <w:spacing w:line="360" w:lineRule="auto"/>
        <w:rPr>
          <w:b/>
        </w:rPr>
      </w:pPr>
      <w:r>
        <w:rPr>
          <w:b/>
        </w:rPr>
        <w:t>UNIT – II</w:t>
      </w:r>
      <w:r>
        <w:rPr>
          <w:b/>
        </w:rPr>
        <w:tab/>
      </w:r>
      <w:r>
        <w:rPr>
          <w:b/>
        </w:rPr>
        <w:tab/>
      </w:r>
      <w:r>
        <w:rPr>
          <w:b/>
        </w:rPr>
        <w:tab/>
      </w:r>
      <w:r>
        <w:rPr>
          <w:b/>
        </w:rPr>
        <w:tab/>
      </w:r>
      <w:r>
        <w:rPr>
          <w:b/>
        </w:rPr>
        <w:tab/>
      </w:r>
      <w:r>
        <w:rPr>
          <w:b/>
        </w:rPr>
        <w:tab/>
      </w:r>
      <w:r>
        <w:rPr>
          <w:b/>
        </w:rPr>
        <w:tab/>
      </w:r>
      <w:r>
        <w:rPr>
          <w:b/>
        </w:rPr>
        <w:tab/>
      </w:r>
      <w:r>
        <w:rPr>
          <w:b/>
        </w:rPr>
        <w:tab/>
        <w:t>(12 Hours)</w:t>
      </w:r>
    </w:p>
    <w:p w:rsidR="00BA5674" w:rsidRDefault="00BA5674" w:rsidP="00BA5674">
      <w:pPr>
        <w:autoSpaceDE w:val="0"/>
        <w:autoSpaceDN w:val="0"/>
        <w:adjustRightInd w:val="0"/>
        <w:spacing w:line="360" w:lineRule="auto"/>
        <w:jc w:val="both"/>
        <w:rPr>
          <w:color w:val="0D0E1A"/>
        </w:rPr>
      </w:pPr>
      <w:r>
        <w:rPr>
          <w:b/>
          <w:color w:val="0D0E1A"/>
        </w:rPr>
        <w:t xml:space="preserve">Social Work models and Methods: </w:t>
      </w:r>
      <w:r>
        <w:rPr>
          <w:color w:val="0D0E1A"/>
        </w:rPr>
        <w:t>The concept of psychiatric patient, Family and Mental Illness. Diagnosis in Psychiatric Social Work. Multi-Dimensional Approach, Psychosocial Education in Psychiatric Social Work, Models in Psychiatric Social Work. Social Case Work, Social Group Work and Family Therapy in Psychiatric setting.</w:t>
      </w:r>
    </w:p>
    <w:p w:rsidR="00BA5674" w:rsidRDefault="00BA5674" w:rsidP="00BA5674">
      <w:pPr>
        <w:autoSpaceDE w:val="0"/>
        <w:autoSpaceDN w:val="0"/>
        <w:adjustRightInd w:val="0"/>
        <w:spacing w:line="360" w:lineRule="auto"/>
        <w:jc w:val="both"/>
        <w:rPr>
          <w:b/>
        </w:rPr>
      </w:pPr>
    </w:p>
    <w:p w:rsidR="00BA5674" w:rsidRDefault="00BA5674" w:rsidP="00BA5674">
      <w:pPr>
        <w:spacing w:line="360" w:lineRule="auto"/>
        <w:rPr>
          <w:b/>
        </w:rPr>
      </w:pPr>
      <w:r>
        <w:rPr>
          <w:b/>
        </w:rPr>
        <w:t>UNIT – IIII</w:t>
      </w:r>
      <w:r>
        <w:rPr>
          <w:b/>
        </w:rPr>
        <w:tab/>
      </w:r>
      <w:r>
        <w:rPr>
          <w:b/>
        </w:rPr>
        <w:tab/>
      </w:r>
      <w:r>
        <w:rPr>
          <w:b/>
        </w:rPr>
        <w:tab/>
      </w:r>
      <w:r>
        <w:rPr>
          <w:b/>
        </w:rPr>
        <w:tab/>
      </w:r>
      <w:r>
        <w:rPr>
          <w:b/>
        </w:rPr>
        <w:tab/>
      </w:r>
      <w:r>
        <w:rPr>
          <w:b/>
        </w:rPr>
        <w:tab/>
      </w:r>
      <w:r>
        <w:rPr>
          <w:b/>
        </w:rPr>
        <w:tab/>
      </w:r>
      <w:r>
        <w:rPr>
          <w:b/>
        </w:rPr>
        <w:tab/>
      </w:r>
      <w:r>
        <w:rPr>
          <w:b/>
        </w:rPr>
        <w:tab/>
        <w:t>(12 Hours)</w:t>
      </w:r>
    </w:p>
    <w:p w:rsidR="00BA5674" w:rsidRDefault="00BA5674" w:rsidP="00BA5674">
      <w:pPr>
        <w:spacing w:line="360" w:lineRule="auto"/>
        <w:jc w:val="both"/>
        <w:rPr>
          <w:b/>
        </w:rPr>
      </w:pPr>
      <w:r>
        <w:rPr>
          <w:b/>
          <w:color w:val="0D0E1A"/>
        </w:rPr>
        <w:t>The Psychiatric Hospital as a Social System:</w:t>
      </w:r>
      <w:r>
        <w:rPr>
          <w:color w:val="0D0E1A"/>
        </w:rPr>
        <w:t xml:space="preserve"> Partial hospitalization. Concept of Milieu Therapy &amp; Therapeutic Community, Admission Pattern, Vocational training Program (Industrial Therapy). Role of Psychiatric Social Worker in multidisciplinary team in inpatient &amp; outpatient setting, (General Hospital Psychiatry)</w:t>
      </w:r>
    </w:p>
    <w:p w:rsidR="00A11719" w:rsidRDefault="00A11719" w:rsidP="00BA5674">
      <w:pPr>
        <w:spacing w:line="360" w:lineRule="auto"/>
        <w:rPr>
          <w:b/>
        </w:rPr>
      </w:pPr>
    </w:p>
    <w:p w:rsidR="00BA5674" w:rsidRDefault="00BA5674" w:rsidP="00BA5674">
      <w:pPr>
        <w:spacing w:line="360" w:lineRule="auto"/>
        <w:rPr>
          <w:b/>
        </w:rPr>
      </w:pPr>
      <w:r>
        <w:rPr>
          <w:b/>
        </w:rPr>
        <w:t>UNIT – IV</w:t>
      </w:r>
      <w:r>
        <w:rPr>
          <w:b/>
        </w:rPr>
        <w:tab/>
      </w:r>
      <w:r>
        <w:rPr>
          <w:b/>
        </w:rPr>
        <w:tab/>
      </w:r>
      <w:r>
        <w:rPr>
          <w:b/>
        </w:rPr>
        <w:tab/>
      </w:r>
      <w:r>
        <w:rPr>
          <w:b/>
        </w:rPr>
        <w:tab/>
      </w:r>
      <w:r>
        <w:rPr>
          <w:b/>
        </w:rPr>
        <w:tab/>
      </w:r>
      <w:r>
        <w:rPr>
          <w:b/>
        </w:rPr>
        <w:tab/>
      </w:r>
      <w:r>
        <w:rPr>
          <w:b/>
        </w:rPr>
        <w:tab/>
      </w:r>
      <w:r>
        <w:rPr>
          <w:b/>
        </w:rPr>
        <w:tab/>
      </w:r>
      <w:r>
        <w:rPr>
          <w:b/>
        </w:rPr>
        <w:tab/>
        <w:t>(12 Hours)</w:t>
      </w:r>
    </w:p>
    <w:p w:rsidR="00BA5674" w:rsidRDefault="00BA5674" w:rsidP="00BA5674">
      <w:pPr>
        <w:spacing w:line="360" w:lineRule="auto"/>
        <w:jc w:val="both"/>
        <w:rPr>
          <w:b/>
        </w:rPr>
      </w:pPr>
      <w:r>
        <w:rPr>
          <w:b/>
          <w:color w:val="0D0E1A"/>
        </w:rPr>
        <w:t>Psychiatric Social Work practice in special settings</w:t>
      </w:r>
      <w:r>
        <w:rPr>
          <w:color w:val="0D0E1A"/>
        </w:rPr>
        <w:t>: Day Hospitals, Child Guidance Clinic, Epilepsy Clinic, Adolescent Clinic, Mental HealthClinics, Geriatric Clinics. Deaddiction clinic, Crisis Intervention clinics, School Mental Health, Family Counselling Centre, Industrial setting.</w:t>
      </w:r>
    </w:p>
    <w:p w:rsidR="00A11719" w:rsidRDefault="00A11719" w:rsidP="00BA5674">
      <w:pPr>
        <w:spacing w:line="360" w:lineRule="auto"/>
        <w:rPr>
          <w:b/>
        </w:rPr>
      </w:pPr>
    </w:p>
    <w:p w:rsidR="00BA5674" w:rsidRDefault="00BA5674" w:rsidP="00BA5674">
      <w:pPr>
        <w:spacing w:line="360" w:lineRule="auto"/>
        <w:rPr>
          <w:b/>
        </w:rPr>
      </w:pPr>
      <w:r>
        <w:rPr>
          <w:b/>
        </w:rPr>
        <w:t>UNIT – V</w:t>
      </w:r>
      <w:r>
        <w:rPr>
          <w:b/>
        </w:rPr>
        <w:tab/>
      </w:r>
      <w:r>
        <w:rPr>
          <w:b/>
        </w:rPr>
        <w:tab/>
      </w:r>
      <w:r>
        <w:rPr>
          <w:b/>
        </w:rPr>
        <w:tab/>
      </w:r>
      <w:r>
        <w:rPr>
          <w:b/>
        </w:rPr>
        <w:tab/>
      </w:r>
      <w:r>
        <w:rPr>
          <w:b/>
        </w:rPr>
        <w:tab/>
      </w:r>
      <w:r>
        <w:rPr>
          <w:b/>
        </w:rPr>
        <w:tab/>
      </w:r>
      <w:r>
        <w:rPr>
          <w:b/>
        </w:rPr>
        <w:tab/>
      </w:r>
      <w:r>
        <w:rPr>
          <w:b/>
        </w:rPr>
        <w:tab/>
      </w:r>
      <w:r>
        <w:rPr>
          <w:b/>
        </w:rPr>
        <w:tab/>
        <w:t>(12 Hours)</w:t>
      </w:r>
    </w:p>
    <w:p w:rsidR="00BA5674" w:rsidRDefault="00BA5674" w:rsidP="00BA5674">
      <w:pPr>
        <w:spacing w:line="360" w:lineRule="auto"/>
        <w:jc w:val="both"/>
        <w:rPr>
          <w:color w:val="0D0E1A"/>
        </w:rPr>
      </w:pPr>
      <w:r>
        <w:rPr>
          <w:b/>
          <w:color w:val="0D0E1A"/>
        </w:rPr>
        <w:t xml:space="preserve">Rehabilitation and Community Psychiatry: </w:t>
      </w:r>
      <w:r>
        <w:rPr>
          <w:color w:val="0D0E1A"/>
        </w:rPr>
        <w:t>Rehabilitation in Psychiatry; Concept, Principles, Process &amp; Programmes, Role of Psychiatric Social Worker in Rehabilitation, Concept of Community Psychiatry and Community based Rehabilitation,</w:t>
      </w:r>
      <w:r>
        <w:rPr>
          <w:color w:val="0D0E1A"/>
        </w:rPr>
        <w:tab/>
        <w:t xml:space="preserve"> Rehabilitation of Chronic Mentally ill Patients. Community Psychiatry: Role of the Psychiatric Social Worker in Community Mental Health Programmes, National Mental Health Program (NMHP) 1982, Revised Version 2002, District Mental Health Programs (DMHP) and their implementation. Health Mission. National Alliance, Supportive, Advocacy. Challenges and limitations in Psychiatric Social Work Practice, Innovations and trends in Psychiatric Social Work</w:t>
      </w:r>
    </w:p>
    <w:p w:rsidR="00BA5674" w:rsidRDefault="00BA5674" w:rsidP="00BA5674">
      <w:pPr>
        <w:spacing w:line="360" w:lineRule="auto"/>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BA5674" w:rsidTr="00A11719">
        <w:trPr>
          <w:trHeight w:val="2542"/>
        </w:trPr>
        <w:tc>
          <w:tcPr>
            <w:tcW w:w="9322" w:type="dxa"/>
          </w:tcPr>
          <w:p w:rsidR="00BA5674" w:rsidRDefault="00BA5674" w:rsidP="00A11719">
            <w:pPr>
              <w:spacing w:line="360" w:lineRule="auto"/>
              <w:rPr>
                <w:b/>
              </w:rPr>
            </w:pPr>
            <w:r>
              <w:rPr>
                <w:b/>
              </w:rPr>
              <w:t>Text Books</w:t>
            </w:r>
          </w:p>
          <w:p w:rsidR="00BA5674" w:rsidRDefault="00BA5674" w:rsidP="00D91A39">
            <w:pPr>
              <w:numPr>
                <w:ilvl w:val="0"/>
                <w:numId w:val="58"/>
              </w:numPr>
              <w:spacing w:line="360" w:lineRule="auto"/>
              <w:jc w:val="both"/>
              <w:rPr>
                <w:color w:val="0D0E1A"/>
              </w:rPr>
            </w:pPr>
            <w:r>
              <w:rPr>
                <w:color w:val="0D0E1A"/>
              </w:rPr>
              <w:t xml:space="preserve">Park &amp; Park. (2003). Textbook of preventive and social medicine.  </w:t>
            </w:r>
          </w:p>
          <w:p w:rsidR="00BA5674" w:rsidRDefault="00BA5674" w:rsidP="00D91A39">
            <w:pPr>
              <w:numPr>
                <w:ilvl w:val="0"/>
                <w:numId w:val="58"/>
              </w:numPr>
              <w:spacing w:line="360" w:lineRule="auto"/>
              <w:jc w:val="both"/>
              <w:rPr>
                <w:color w:val="0D0E1A"/>
              </w:rPr>
            </w:pPr>
            <w:r>
              <w:rPr>
                <w:color w:val="0D0E1A"/>
              </w:rPr>
              <w:t>Revised School Health Manuel, 2010, Central Board of Secondary Education.</w:t>
            </w:r>
          </w:p>
          <w:p w:rsidR="00BA5674" w:rsidRDefault="00BA5674" w:rsidP="00D91A39">
            <w:pPr>
              <w:numPr>
                <w:ilvl w:val="0"/>
                <w:numId w:val="58"/>
              </w:numPr>
              <w:spacing w:line="360" w:lineRule="auto"/>
              <w:jc w:val="both"/>
              <w:rPr>
                <w:color w:val="0D0E1A"/>
              </w:rPr>
            </w:pPr>
            <w:r>
              <w:rPr>
                <w:color w:val="0D0E1A"/>
              </w:rPr>
              <w:t>Sekar, Parthasarathy, Muralidhar (2011), Handbook of Psychiatric Social Work, NIMHANS Publication.</w:t>
            </w:r>
          </w:p>
          <w:p w:rsidR="00BA5674" w:rsidRDefault="00BA5674" w:rsidP="00D91A39">
            <w:pPr>
              <w:numPr>
                <w:ilvl w:val="0"/>
                <w:numId w:val="58"/>
              </w:numPr>
              <w:spacing w:line="360" w:lineRule="auto"/>
              <w:jc w:val="both"/>
            </w:pPr>
            <w:r>
              <w:rPr>
                <w:color w:val="0D0E1A"/>
              </w:rPr>
              <w:t>Verma, Ratna, (1991). Psychiatric Social Work in India. Sage Publications, New Delhi </w:t>
            </w:r>
          </w:p>
          <w:p w:rsidR="00BA5674" w:rsidRDefault="00BA5674" w:rsidP="00D91A39">
            <w:pPr>
              <w:numPr>
                <w:ilvl w:val="0"/>
                <w:numId w:val="58"/>
              </w:numPr>
              <w:spacing w:line="360" w:lineRule="auto"/>
              <w:jc w:val="both"/>
              <w:rPr>
                <w:b/>
              </w:rPr>
            </w:pPr>
            <w:r>
              <w:rPr>
                <w:iCs/>
                <w:color w:val="000000"/>
                <w:shd w:val="clear" w:color="auto" w:fill="FFFFFF"/>
              </w:rPr>
              <w:t xml:space="preserve">Francis, Abraham P.(2014), Social Work in Mental Health – Areas of Practice, Challenges &amp; Way Forward, </w:t>
            </w:r>
            <w:r>
              <w:rPr>
                <w:color w:val="0D0E1A"/>
              </w:rPr>
              <w:t>Sage Publications</w:t>
            </w:r>
          </w:p>
        </w:tc>
      </w:tr>
      <w:tr w:rsidR="00BA5674" w:rsidTr="00A11719">
        <w:trPr>
          <w:trHeight w:val="2400"/>
        </w:trPr>
        <w:tc>
          <w:tcPr>
            <w:tcW w:w="9322" w:type="dxa"/>
          </w:tcPr>
          <w:p w:rsidR="00BA5674" w:rsidRDefault="00BA5674" w:rsidP="00A11719">
            <w:pPr>
              <w:spacing w:line="360" w:lineRule="auto"/>
              <w:rPr>
                <w:b/>
              </w:rPr>
            </w:pPr>
            <w:r>
              <w:rPr>
                <w:b/>
              </w:rPr>
              <w:t>Books for References</w:t>
            </w:r>
          </w:p>
          <w:p w:rsidR="00BA5674" w:rsidRDefault="00BA5674" w:rsidP="00D91A39">
            <w:pPr>
              <w:numPr>
                <w:ilvl w:val="0"/>
                <w:numId w:val="59"/>
              </w:numPr>
              <w:spacing w:line="360" w:lineRule="auto"/>
              <w:jc w:val="both"/>
              <w:rPr>
                <w:color w:val="0D0E1A"/>
              </w:rPr>
            </w:pPr>
            <w:r>
              <w:rPr>
                <w:color w:val="0D0E1A"/>
              </w:rPr>
              <w:t>Daver, Bhargavi, (1999). Mental Health of Indian Women, Sage Publications, New Delhi </w:t>
            </w:r>
          </w:p>
          <w:p w:rsidR="00BA5674" w:rsidRDefault="00BA5674" w:rsidP="00D91A39">
            <w:pPr>
              <w:numPr>
                <w:ilvl w:val="0"/>
                <w:numId w:val="59"/>
              </w:numPr>
              <w:spacing w:line="360" w:lineRule="auto"/>
              <w:jc w:val="both"/>
              <w:rPr>
                <w:color w:val="0D0E1A"/>
              </w:rPr>
            </w:pPr>
            <w:r>
              <w:rPr>
                <w:color w:val="0D0E1A"/>
              </w:rPr>
              <w:t>Daver, Bhargavi, (2001). Mental Health from a Gender Perspective. Sage Publications, New Delhi </w:t>
            </w:r>
          </w:p>
          <w:p w:rsidR="00BA5674" w:rsidRDefault="00BA5674" w:rsidP="00D91A39">
            <w:pPr>
              <w:numPr>
                <w:ilvl w:val="0"/>
                <w:numId w:val="59"/>
              </w:numPr>
              <w:spacing w:line="360" w:lineRule="auto"/>
              <w:jc w:val="both"/>
              <w:rPr>
                <w:color w:val="0D0E1A"/>
              </w:rPr>
            </w:pPr>
            <w:r>
              <w:rPr>
                <w:color w:val="0D0E1A"/>
              </w:rPr>
              <w:t>Dhanda, Amita, (1999). Legal Order and Mental Disorder. Sage Publications, New Delhi </w:t>
            </w:r>
          </w:p>
          <w:p w:rsidR="00BA5674" w:rsidRDefault="00BA5674" w:rsidP="00D91A39">
            <w:pPr>
              <w:numPr>
                <w:ilvl w:val="0"/>
                <w:numId w:val="59"/>
              </w:numPr>
              <w:spacing w:line="360" w:lineRule="auto"/>
              <w:jc w:val="both"/>
              <w:rPr>
                <w:color w:val="0D0E1A"/>
              </w:rPr>
            </w:pPr>
            <w:r>
              <w:rPr>
                <w:color w:val="0D0E1A"/>
              </w:rPr>
              <w:t>Kapur, Malavika, (1997). Mental Health in Indian Schools. Sage Publications, New Delhi </w:t>
            </w:r>
          </w:p>
          <w:p w:rsidR="00BA5674" w:rsidRDefault="00BA5674" w:rsidP="00D91A39">
            <w:pPr>
              <w:numPr>
                <w:ilvl w:val="0"/>
                <w:numId w:val="59"/>
              </w:numPr>
              <w:spacing w:line="360" w:lineRule="auto"/>
              <w:jc w:val="both"/>
              <w:rPr>
                <w:color w:val="0D0E1A"/>
              </w:rPr>
            </w:pPr>
            <w:r>
              <w:rPr>
                <w:color w:val="0D0E1A"/>
              </w:rPr>
              <w:t>Online Manual NIMHANS Training Manuel for Psychologists, 2016, National Mental Health Programme and National Institute of Health and Family Welfare, New Delhi.</w:t>
            </w:r>
          </w:p>
          <w:p w:rsidR="00BA5674" w:rsidRDefault="00BA5674" w:rsidP="00D91A39">
            <w:pPr>
              <w:numPr>
                <w:ilvl w:val="0"/>
                <w:numId w:val="59"/>
              </w:numPr>
              <w:spacing w:line="360" w:lineRule="auto"/>
              <w:jc w:val="both"/>
              <w:rPr>
                <w:color w:val="0D0E1A"/>
              </w:rPr>
            </w:pPr>
            <w:r>
              <w:rPr>
                <w:color w:val="0D0E1A"/>
              </w:rPr>
              <w:t>WHO, 1991 Innovative Approaches in Mental Health Care, Psychosocial Interventions and Co-management, Geneva. </w:t>
            </w:r>
          </w:p>
          <w:p w:rsidR="00BA5674" w:rsidRDefault="00BA5674" w:rsidP="00D91A39">
            <w:pPr>
              <w:numPr>
                <w:ilvl w:val="0"/>
                <w:numId w:val="59"/>
              </w:numPr>
              <w:spacing w:line="360" w:lineRule="auto"/>
              <w:jc w:val="both"/>
              <w:rPr>
                <w:color w:val="0D0E1A"/>
              </w:rPr>
            </w:pPr>
            <w:r>
              <w:rPr>
                <w:color w:val="0D0E1A"/>
              </w:rPr>
              <w:t>World Health Organization, 1986 Prevention of Mental, Neurological and Psychosocial problems</w:t>
            </w:r>
          </w:p>
        </w:tc>
      </w:tr>
      <w:tr w:rsidR="00BA5674" w:rsidTr="00A11719">
        <w:trPr>
          <w:trHeight w:val="2117"/>
        </w:trPr>
        <w:tc>
          <w:tcPr>
            <w:tcW w:w="9322" w:type="dxa"/>
          </w:tcPr>
          <w:p w:rsidR="00BA5674" w:rsidRDefault="00BA5674" w:rsidP="00A11719">
            <w:pPr>
              <w:spacing w:line="360" w:lineRule="auto"/>
              <w:jc w:val="both"/>
              <w:rPr>
                <w:b/>
              </w:rPr>
            </w:pPr>
            <w:r>
              <w:rPr>
                <w:b/>
              </w:rPr>
              <w:t>Web Resources</w:t>
            </w:r>
          </w:p>
          <w:p w:rsidR="00BA5674" w:rsidRDefault="004B3BC8" w:rsidP="00D91A39">
            <w:pPr>
              <w:numPr>
                <w:ilvl w:val="0"/>
                <w:numId w:val="60"/>
              </w:numPr>
              <w:spacing w:line="360" w:lineRule="auto"/>
              <w:rPr>
                <w:color w:val="0D0E1A"/>
              </w:rPr>
            </w:pPr>
            <w:hyperlink r:id="rId112">
              <w:r w:rsidR="00BA5674">
                <w:rPr>
                  <w:color w:val="0D0E1A"/>
                </w:rPr>
                <w:t>www.who.org</w:t>
              </w:r>
            </w:hyperlink>
          </w:p>
          <w:p w:rsidR="00BA5674" w:rsidRDefault="004B3BC8" w:rsidP="00D91A39">
            <w:pPr>
              <w:numPr>
                <w:ilvl w:val="0"/>
                <w:numId w:val="60"/>
              </w:numPr>
              <w:spacing w:line="360" w:lineRule="auto"/>
              <w:rPr>
                <w:color w:val="0D0E1A"/>
              </w:rPr>
            </w:pPr>
            <w:hyperlink r:id="rId113">
              <w:r w:rsidR="00BA5674">
                <w:rPr>
                  <w:color w:val="0D0E1A"/>
                </w:rPr>
                <w:t>https://www.journals.elsevier.com/journal-of-behavior-therapy-and-experimental-psychiatry</w:t>
              </w:r>
            </w:hyperlink>
          </w:p>
          <w:p w:rsidR="00BA5674" w:rsidRDefault="004B3BC8" w:rsidP="00D91A39">
            <w:pPr>
              <w:numPr>
                <w:ilvl w:val="0"/>
                <w:numId w:val="60"/>
              </w:numPr>
              <w:spacing w:line="360" w:lineRule="auto"/>
              <w:rPr>
                <w:color w:val="0D0E1A"/>
              </w:rPr>
            </w:pPr>
            <w:hyperlink r:id="rId114">
              <w:r w:rsidR="00BA5674">
                <w:rPr>
                  <w:color w:val="0D0E1A"/>
                </w:rPr>
                <w:t>https://www.apa.org/pubs/journals/abn/index</w:t>
              </w:r>
            </w:hyperlink>
          </w:p>
          <w:p w:rsidR="00BA5674" w:rsidRDefault="004B3BC8" w:rsidP="00D91A39">
            <w:pPr>
              <w:numPr>
                <w:ilvl w:val="0"/>
                <w:numId w:val="60"/>
              </w:numPr>
              <w:spacing w:line="360" w:lineRule="auto"/>
              <w:rPr>
                <w:color w:val="0D0E1A"/>
              </w:rPr>
            </w:pPr>
            <w:hyperlink r:id="rId115">
              <w:r w:rsidR="00BA5674">
                <w:rPr>
                  <w:color w:val="0D0E1A"/>
                </w:rPr>
                <w:t>https://www.scitechnol.com/traumatic-stress-disorders-treatment.php</w:t>
              </w:r>
            </w:hyperlink>
          </w:p>
          <w:p w:rsidR="00BA5674" w:rsidRDefault="004B3BC8" w:rsidP="00D91A39">
            <w:pPr>
              <w:numPr>
                <w:ilvl w:val="0"/>
                <w:numId w:val="60"/>
              </w:numPr>
              <w:spacing w:line="360" w:lineRule="auto"/>
              <w:rPr>
                <w:color w:val="0D0E1A"/>
              </w:rPr>
            </w:pPr>
            <w:hyperlink r:id="rId116">
              <w:r w:rsidR="00BA5674">
                <w:rPr>
                  <w:color w:val="0D0E1A"/>
                </w:rPr>
                <w:t>https://www.journals.elsevier.com/journal-of-experimental-social-psychology</w:t>
              </w:r>
            </w:hyperlink>
          </w:p>
          <w:p w:rsidR="00BA5674" w:rsidRDefault="004B3BC8" w:rsidP="00D91A39">
            <w:pPr>
              <w:numPr>
                <w:ilvl w:val="0"/>
                <w:numId w:val="60"/>
              </w:numPr>
              <w:spacing w:line="360" w:lineRule="auto"/>
              <w:rPr>
                <w:color w:val="0D0E1A"/>
              </w:rPr>
            </w:pPr>
            <w:hyperlink r:id="rId117">
              <w:r w:rsidR="00BA5674">
                <w:rPr>
                  <w:color w:val="0D0E1A"/>
                </w:rPr>
                <w:t>https://www.journals.elsevier.com/mental-health-and-physical-activity</w:t>
              </w:r>
            </w:hyperlink>
          </w:p>
          <w:p w:rsidR="00BA5674" w:rsidRDefault="004B3BC8" w:rsidP="00D91A39">
            <w:pPr>
              <w:numPr>
                <w:ilvl w:val="0"/>
                <w:numId w:val="60"/>
              </w:numPr>
              <w:spacing w:line="360" w:lineRule="auto"/>
              <w:rPr>
                <w:color w:val="0D0E1A"/>
              </w:rPr>
            </w:pPr>
            <w:hyperlink r:id="rId118">
              <w:r w:rsidR="00BA5674">
                <w:rPr>
                  <w:color w:val="0D0E1A"/>
                </w:rPr>
                <w:t>http://learnmem.cshlp.org/</w:t>
              </w:r>
            </w:hyperlink>
          </w:p>
          <w:p w:rsidR="00BA5674" w:rsidRDefault="004B3BC8" w:rsidP="00D91A39">
            <w:pPr>
              <w:numPr>
                <w:ilvl w:val="0"/>
                <w:numId w:val="60"/>
              </w:numPr>
              <w:spacing w:line="360" w:lineRule="auto"/>
              <w:rPr>
                <w:color w:val="0D0E1A"/>
              </w:rPr>
            </w:pPr>
            <w:hyperlink r:id="rId119">
              <w:r w:rsidR="00BA5674">
                <w:rPr>
                  <w:color w:val="0D0E1A"/>
                </w:rPr>
                <w:t>https://journals.sagepub.com/toc/SPP/7/1</w:t>
              </w:r>
            </w:hyperlink>
          </w:p>
          <w:p w:rsidR="00BA5674" w:rsidRDefault="004B3BC8" w:rsidP="00D91A39">
            <w:pPr>
              <w:numPr>
                <w:ilvl w:val="0"/>
                <w:numId w:val="60"/>
              </w:numPr>
              <w:spacing w:line="360" w:lineRule="auto"/>
              <w:rPr>
                <w:color w:val="0D0E1A"/>
              </w:rPr>
            </w:pPr>
            <w:hyperlink r:id="rId120">
              <w:r w:rsidR="00BA5674">
                <w:rPr>
                  <w:color w:val="0D0E1A"/>
                </w:rPr>
                <w:t>https://www.sciencedirect.com/journal/personality-and-individual-differences</w:t>
              </w:r>
            </w:hyperlink>
          </w:p>
          <w:p w:rsidR="00BA5674" w:rsidRDefault="004B3BC8" w:rsidP="00D91A39">
            <w:pPr>
              <w:numPr>
                <w:ilvl w:val="0"/>
                <w:numId w:val="60"/>
              </w:numPr>
              <w:spacing w:line="360" w:lineRule="auto"/>
              <w:rPr>
                <w:color w:val="0D0E1A"/>
              </w:rPr>
            </w:pPr>
            <w:hyperlink r:id="rId121">
              <w:r w:rsidR="00BA5674">
                <w:rPr>
                  <w:color w:val="0D0E1A"/>
                </w:rPr>
                <w:t>https://onlinelibrary.wiley.com/journal/19383703</w:t>
              </w:r>
            </w:hyperlink>
          </w:p>
          <w:p w:rsidR="00BA5674" w:rsidRDefault="004B3BC8" w:rsidP="00D91A39">
            <w:pPr>
              <w:numPr>
                <w:ilvl w:val="0"/>
                <w:numId w:val="60"/>
              </w:numPr>
              <w:spacing w:line="360" w:lineRule="auto"/>
            </w:pPr>
            <w:hyperlink r:id="rId122">
              <w:r w:rsidR="00BA5674">
                <w:rPr>
                  <w:color w:val="0D0E1A"/>
                </w:rPr>
                <w:t>https://www.india.gov.in/topics/health-family-welfare</w:t>
              </w:r>
            </w:hyperlink>
          </w:p>
        </w:tc>
      </w:tr>
    </w:tbl>
    <w:p w:rsidR="00BA5674" w:rsidRDefault="00BA5674" w:rsidP="00BA5674">
      <w:pPr>
        <w:rPr>
          <w:b/>
        </w:rPr>
      </w:pPr>
    </w:p>
    <w:p w:rsidR="00BA5674" w:rsidRDefault="00BA5674" w:rsidP="00BA5674">
      <w:pPr>
        <w:jc w:val="center"/>
        <w:rPr>
          <w:b/>
        </w:rPr>
      </w:pPr>
      <w:r>
        <w:rPr>
          <w:b/>
        </w:rPr>
        <w:t>MAPPING WITH PROGRAMME 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BA5674"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BA5674" w:rsidRDefault="00BA5674" w:rsidP="00BA5674">
            <w:pPr>
              <w:rPr>
                <w:b/>
              </w:rPr>
            </w:pP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rPr>
                <w:b/>
              </w:rPr>
            </w:pPr>
            <w:r>
              <w:rPr>
                <w:b/>
              </w:rPr>
              <w:t>PSO1</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rPr>
                <w:b/>
              </w:rPr>
            </w:pPr>
            <w:r>
              <w:rPr>
                <w:b/>
              </w:rPr>
              <w:t>PSO2</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rPr>
                <w:b/>
              </w:rPr>
            </w:pPr>
            <w:r>
              <w:rPr>
                <w:b/>
              </w:rPr>
              <w:t>PSO3</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rPr>
                <w:b/>
              </w:rPr>
            </w:pPr>
            <w:r>
              <w:rPr>
                <w:b/>
              </w:rPr>
              <w:t>PSO4</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rPr>
                <w:b/>
              </w:rPr>
            </w:pPr>
            <w:r>
              <w:rPr>
                <w:b/>
              </w:rPr>
              <w:t>PSO5</w:t>
            </w:r>
          </w:p>
        </w:tc>
      </w:tr>
      <w:tr w:rsidR="00BA5674"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BA5674" w:rsidRDefault="00BA5674" w:rsidP="00BA5674">
            <w:pPr>
              <w:rPr>
                <w:b/>
              </w:rPr>
            </w:pPr>
            <w:r>
              <w:rPr>
                <w:b/>
              </w:rPr>
              <w:t>CO1</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M</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r>
      <w:tr w:rsidR="00BA5674"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BA5674" w:rsidRDefault="00BA5674" w:rsidP="00BA5674">
            <w:pPr>
              <w:rPr>
                <w:b/>
              </w:rPr>
            </w:pPr>
            <w:r>
              <w:rPr>
                <w:b/>
              </w:rPr>
              <w:t>CO2</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r>
      <w:tr w:rsidR="00BA5674"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BA5674" w:rsidRDefault="00BA5674" w:rsidP="00BA5674">
            <w:pPr>
              <w:rPr>
                <w:b/>
              </w:rPr>
            </w:pPr>
            <w:r>
              <w:rPr>
                <w:b/>
              </w:rPr>
              <w:t>CO3</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r>
      <w:tr w:rsidR="00BA5674"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BA5674" w:rsidRDefault="00BA5674" w:rsidP="00BA5674">
            <w:pPr>
              <w:rPr>
                <w:b/>
              </w:rPr>
            </w:pPr>
            <w:r>
              <w:rPr>
                <w:b/>
              </w:rPr>
              <w:t>CO4</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r>
      <w:tr w:rsidR="00BA5674"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BA5674" w:rsidRDefault="00BA5674" w:rsidP="00BA5674">
            <w:pPr>
              <w:rPr>
                <w:b/>
              </w:rPr>
            </w:pPr>
            <w:r>
              <w:rPr>
                <w:b/>
              </w:rPr>
              <w:t>CO5</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r>
      <w:tr w:rsidR="00BA5674" w:rsidTr="00BA5674">
        <w:trPr>
          <w:jc w:val="center"/>
        </w:trPr>
        <w:tc>
          <w:tcPr>
            <w:tcW w:w="1026" w:type="dxa"/>
            <w:tcBorders>
              <w:top w:val="single" w:sz="4" w:space="0" w:color="000000"/>
              <w:left w:val="single" w:sz="4" w:space="0" w:color="000000"/>
              <w:bottom w:val="single" w:sz="4" w:space="0" w:color="000000"/>
              <w:right w:val="single" w:sz="4" w:space="0" w:color="000000"/>
            </w:tcBorders>
          </w:tcPr>
          <w:p w:rsidR="00BA5674" w:rsidRDefault="00BA5674" w:rsidP="00BA5674">
            <w:pPr>
              <w:rPr>
                <w:b/>
              </w:rPr>
            </w:pPr>
            <w:r>
              <w:rPr>
                <w:b/>
              </w:rPr>
              <w:t>CO6</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BA5674" w:rsidRDefault="00BA5674" w:rsidP="00BA5674">
            <w:pPr>
              <w:jc w:val="center"/>
              <w:rPr>
                <w:b/>
                <w:color w:val="0D0E1A"/>
              </w:rPr>
            </w:pPr>
            <w:r>
              <w:rPr>
                <w:b/>
                <w:color w:val="0D0E1A"/>
              </w:rPr>
              <w:t>S</w:t>
            </w:r>
          </w:p>
        </w:tc>
      </w:tr>
    </w:tbl>
    <w:p w:rsidR="00BA5674" w:rsidRDefault="00BA5674" w:rsidP="00BA5674">
      <w:pPr>
        <w:ind w:left="720"/>
        <w:rPr>
          <w:b/>
        </w:rPr>
      </w:pPr>
    </w:p>
    <w:p w:rsidR="00BA5674" w:rsidRDefault="00BA5674" w:rsidP="00BA5674">
      <w:pPr>
        <w:ind w:left="720"/>
        <w:rPr>
          <w:b/>
        </w:rPr>
      </w:pPr>
      <w:r>
        <w:rPr>
          <w:b/>
        </w:rPr>
        <w:t xml:space="preserve">     S – Strong</w:t>
      </w:r>
      <w:r>
        <w:rPr>
          <w:b/>
        </w:rPr>
        <w:tab/>
      </w:r>
      <w:r>
        <w:rPr>
          <w:b/>
        </w:rPr>
        <w:tab/>
        <w:t xml:space="preserve">            M – Medium</w:t>
      </w:r>
      <w:r>
        <w:rPr>
          <w:b/>
        </w:rPr>
        <w:tab/>
      </w:r>
      <w:r>
        <w:rPr>
          <w:b/>
        </w:rPr>
        <w:tab/>
      </w:r>
      <w:r>
        <w:rPr>
          <w:b/>
        </w:rPr>
        <w:tab/>
        <w:t xml:space="preserve">      L - Low</w:t>
      </w:r>
    </w:p>
    <w:p w:rsidR="00BA5674" w:rsidRDefault="00BA5674" w:rsidP="00BA5674">
      <w:pPr>
        <w:rPr>
          <w:b/>
        </w:rPr>
      </w:pPr>
    </w:p>
    <w:p w:rsidR="00BA5674" w:rsidRDefault="00BA5674" w:rsidP="00BA5674">
      <w:pPr>
        <w:rPr>
          <w:b/>
        </w:rPr>
      </w:pPr>
    </w:p>
    <w:p w:rsidR="00BA5674" w:rsidRDefault="00BA5674" w:rsidP="00BA5674">
      <w:pPr>
        <w:jc w:val="center"/>
        <w:rPr>
          <w:b/>
          <w:bCs/>
          <w:color w:val="000000"/>
          <w:u w:val="single"/>
        </w:rPr>
      </w:pPr>
    </w:p>
    <w:p w:rsidR="00BA5674" w:rsidRDefault="00BA5674" w:rsidP="00BA5674">
      <w:pPr>
        <w:jc w:val="center"/>
        <w:rPr>
          <w:b/>
          <w:bCs/>
          <w:color w:val="000000"/>
          <w:u w:val="single"/>
        </w:rPr>
      </w:pPr>
    </w:p>
    <w:p w:rsidR="00A11719" w:rsidRDefault="00A11719" w:rsidP="00BA5674">
      <w:pPr>
        <w:jc w:val="center"/>
        <w:rPr>
          <w:b/>
          <w:bCs/>
          <w:color w:val="000000"/>
          <w:u w:val="single"/>
        </w:rPr>
      </w:pPr>
    </w:p>
    <w:p w:rsidR="00A11719" w:rsidRDefault="00A11719" w:rsidP="00BA5674">
      <w:pPr>
        <w:jc w:val="center"/>
        <w:rPr>
          <w:b/>
          <w:bCs/>
          <w:color w:val="000000"/>
          <w:u w:val="single"/>
        </w:rPr>
      </w:pPr>
    </w:p>
    <w:p w:rsidR="00A11719" w:rsidRDefault="00A11719" w:rsidP="00BA5674">
      <w:pPr>
        <w:jc w:val="center"/>
        <w:rPr>
          <w:b/>
          <w:bCs/>
          <w:color w:val="000000"/>
          <w:u w:val="single"/>
        </w:rPr>
      </w:pPr>
    </w:p>
    <w:p w:rsidR="00A11719" w:rsidRDefault="00A11719" w:rsidP="00BA5674">
      <w:pPr>
        <w:jc w:val="center"/>
        <w:rPr>
          <w:b/>
          <w:bCs/>
          <w:color w:val="000000"/>
          <w:u w:val="single"/>
        </w:rPr>
      </w:pPr>
    </w:p>
    <w:p w:rsidR="00A11719" w:rsidRDefault="00A11719" w:rsidP="00BA5674">
      <w:pPr>
        <w:jc w:val="center"/>
        <w:rPr>
          <w:b/>
          <w:bCs/>
          <w:color w:val="000000"/>
          <w:u w:val="single"/>
        </w:rPr>
      </w:pPr>
    </w:p>
    <w:p w:rsidR="00A11719" w:rsidRDefault="00A11719" w:rsidP="00BA5674">
      <w:pPr>
        <w:jc w:val="center"/>
        <w:rPr>
          <w:b/>
          <w:bCs/>
          <w:color w:val="000000"/>
          <w:u w:val="single"/>
        </w:rPr>
      </w:pPr>
    </w:p>
    <w:p w:rsidR="00A11719" w:rsidRDefault="00A11719" w:rsidP="00BA5674">
      <w:pPr>
        <w:jc w:val="center"/>
        <w:rPr>
          <w:b/>
          <w:bCs/>
          <w:color w:val="000000"/>
          <w:u w:val="single"/>
        </w:rPr>
      </w:pPr>
    </w:p>
    <w:p w:rsidR="00A11719" w:rsidRDefault="00A11719" w:rsidP="00BA5674">
      <w:pPr>
        <w:jc w:val="center"/>
        <w:rPr>
          <w:b/>
          <w:bCs/>
          <w:color w:val="000000"/>
          <w:u w:val="single"/>
        </w:rPr>
      </w:pPr>
    </w:p>
    <w:p w:rsidR="00A11719" w:rsidRDefault="00A11719" w:rsidP="00BA5674">
      <w:pPr>
        <w:jc w:val="center"/>
        <w:rPr>
          <w:b/>
          <w:bCs/>
          <w:color w:val="000000"/>
          <w:u w:val="single"/>
        </w:rPr>
      </w:pPr>
    </w:p>
    <w:p w:rsidR="00A11719" w:rsidRDefault="00A11719" w:rsidP="00BA5674">
      <w:pPr>
        <w:jc w:val="center"/>
        <w:rPr>
          <w:b/>
          <w:bCs/>
          <w:color w:val="000000"/>
          <w:u w:val="single"/>
        </w:rPr>
      </w:pPr>
    </w:p>
    <w:p w:rsidR="00A11719" w:rsidRDefault="00A11719" w:rsidP="00BA5674">
      <w:pPr>
        <w:jc w:val="center"/>
        <w:rPr>
          <w:b/>
          <w:bCs/>
          <w:color w:val="000000"/>
          <w:u w:val="single"/>
        </w:rPr>
      </w:pPr>
    </w:p>
    <w:p w:rsidR="00A11719" w:rsidRDefault="00A11719" w:rsidP="00BA5674">
      <w:pPr>
        <w:jc w:val="center"/>
        <w:rPr>
          <w:b/>
          <w:bCs/>
          <w:color w:val="000000"/>
          <w:u w:val="single"/>
        </w:rPr>
      </w:pPr>
    </w:p>
    <w:p w:rsidR="00A11719" w:rsidRDefault="00A11719" w:rsidP="00BA5674">
      <w:pPr>
        <w:jc w:val="center"/>
        <w:rPr>
          <w:b/>
          <w:bCs/>
          <w:color w:val="000000"/>
          <w:u w:val="single"/>
        </w:rPr>
      </w:pPr>
    </w:p>
    <w:p w:rsidR="00A11719" w:rsidRDefault="00A11719" w:rsidP="00BA5674">
      <w:pPr>
        <w:jc w:val="center"/>
        <w:rPr>
          <w:b/>
          <w:bCs/>
          <w:color w:val="000000"/>
          <w:u w:val="single"/>
        </w:rPr>
      </w:pPr>
    </w:p>
    <w:p w:rsidR="00A11719" w:rsidRDefault="00A11719" w:rsidP="00BA5674">
      <w:pPr>
        <w:jc w:val="center"/>
        <w:rPr>
          <w:b/>
          <w:bCs/>
          <w:color w:val="000000"/>
          <w:u w:val="single"/>
        </w:rPr>
      </w:pPr>
    </w:p>
    <w:p w:rsidR="00A11719" w:rsidRDefault="00A11719" w:rsidP="00BA5674">
      <w:pPr>
        <w:jc w:val="center"/>
        <w:rPr>
          <w:b/>
          <w:bCs/>
          <w:color w:val="000000"/>
          <w:u w:val="single"/>
        </w:rPr>
      </w:pPr>
    </w:p>
    <w:p w:rsidR="00A11719" w:rsidRDefault="00A11719" w:rsidP="00BA5674">
      <w:pPr>
        <w:jc w:val="center"/>
        <w:rPr>
          <w:b/>
          <w:bCs/>
          <w:color w:val="000000"/>
          <w:u w:val="single"/>
        </w:rPr>
      </w:pPr>
    </w:p>
    <w:p w:rsidR="00A11719" w:rsidRDefault="00A11719" w:rsidP="00BA5674">
      <w:pPr>
        <w:jc w:val="center"/>
        <w:rPr>
          <w:b/>
          <w:bCs/>
          <w:color w:val="000000"/>
          <w:u w:val="single"/>
        </w:rPr>
      </w:pPr>
    </w:p>
    <w:p w:rsidR="00A11719" w:rsidRDefault="00A11719" w:rsidP="00BA5674">
      <w:pPr>
        <w:jc w:val="center"/>
        <w:rPr>
          <w:b/>
          <w:bCs/>
          <w:color w:val="000000"/>
          <w:u w:val="single"/>
        </w:rPr>
      </w:pPr>
    </w:p>
    <w:p w:rsidR="00A11719" w:rsidRDefault="00A11719" w:rsidP="00BA5674">
      <w:pPr>
        <w:jc w:val="center"/>
        <w:rPr>
          <w:b/>
          <w:bCs/>
          <w:color w:val="000000"/>
          <w:u w:val="single"/>
        </w:rPr>
      </w:pPr>
    </w:p>
    <w:p w:rsidR="00A11719" w:rsidRDefault="00A11719" w:rsidP="00BA5674">
      <w:pPr>
        <w:jc w:val="center"/>
        <w:rPr>
          <w:b/>
          <w:bCs/>
          <w:color w:val="000000"/>
          <w:u w:val="single"/>
        </w:rPr>
      </w:pPr>
    </w:p>
    <w:p w:rsidR="00A11719" w:rsidRDefault="00A11719" w:rsidP="00BA5674">
      <w:pPr>
        <w:jc w:val="center"/>
        <w:rPr>
          <w:b/>
          <w:bCs/>
          <w:color w:val="000000"/>
          <w:u w:val="single"/>
        </w:rPr>
      </w:pPr>
    </w:p>
    <w:p w:rsidR="00BA5674" w:rsidRDefault="00BA5674" w:rsidP="00BA5674">
      <w:pPr>
        <w:jc w:val="center"/>
        <w:rPr>
          <w:b/>
          <w:bCs/>
          <w:color w:val="000000"/>
          <w:u w:val="single"/>
        </w:rPr>
      </w:pPr>
    </w:p>
    <w:p w:rsidR="00BA5674" w:rsidRDefault="00BA5674" w:rsidP="00BA5674">
      <w:pPr>
        <w:jc w:val="center"/>
        <w:rPr>
          <w:b/>
          <w:bCs/>
          <w:color w:val="000000"/>
          <w:u w:val="single"/>
        </w:rPr>
      </w:pPr>
    </w:p>
    <w:p w:rsidR="00BA5674" w:rsidRDefault="00BA5674" w:rsidP="00BA5674">
      <w:pPr>
        <w:jc w:val="center"/>
        <w:rPr>
          <w:b/>
          <w:bCs/>
          <w:color w:val="000000"/>
          <w:u w:val="single"/>
        </w:rPr>
      </w:pPr>
    </w:p>
    <w:p w:rsidR="00BA5674" w:rsidRDefault="00BA5674" w:rsidP="00BA5674">
      <w:pPr>
        <w:jc w:val="center"/>
        <w:rPr>
          <w:b/>
          <w:bCs/>
          <w:color w:val="000000"/>
          <w:u w:val="single"/>
        </w:rPr>
      </w:pPr>
    </w:p>
    <w:tbl>
      <w:tblPr>
        <w:tblStyle w:val="TableGrid"/>
        <w:tblW w:w="9322" w:type="dxa"/>
        <w:tblLook w:val="04A0" w:firstRow="1" w:lastRow="0" w:firstColumn="1" w:lastColumn="0" w:noHBand="0" w:noVBand="1"/>
      </w:tblPr>
      <w:tblGrid>
        <w:gridCol w:w="2031"/>
        <w:gridCol w:w="5307"/>
        <w:gridCol w:w="1275"/>
        <w:gridCol w:w="709"/>
      </w:tblGrid>
      <w:tr w:rsidR="00A11719" w:rsidRPr="00642C88" w:rsidTr="008A0171">
        <w:trPr>
          <w:trHeight w:val="416"/>
        </w:trPr>
        <w:tc>
          <w:tcPr>
            <w:tcW w:w="2031" w:type="dxa"/>
            <w:vMerge w:val="restart"/>
          </w:tcPr>
          <w:p w:rsidR="00A11719" w:rsidRDefault="00A11719"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III</w:t>
            </w:r>
          </w:p>
          <w:p w:rsidR="00A11719" w:rsidRPr="00642C88" w:rsidRDefault="00A11719"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Core-</w:t>
            </w:r>
            <w:r>
              <w:rPr>
                <w:rFonts w:ascii="Times New Roman" w:eastAsia="Arial" w:hAnsi="Times New Roman" w:cs="Times New Roman"/>
                <w:b/>
                <w:sz w:val="24"/>
                <w:szCs w:val="24"/>
              </w:rPr>
              <w:t>IX</w:t>
            </w:r>
          </w:p>
          <w:p w:rsidR="00A11719" w:rsidRPr="00642C88" w:rsidRDefault="00905625"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A</w:t>
            </w:r>
          </w:p>
        </w:tc>
        <w:tc>
          <w:tcPr>
            <w:tcW w:w="5307" w:type="dxa"/>
            <w:vMerge w:val="restart"/>
          </w:tcPr>
          <w:p w:rsidR="00A11719" w:rsidRPr="00642C88" w:rsidRDefault="00A11719" w:rsidP="003B29E5">
            <w:pPr>
              <w:pStyle w:val="Normal1"/>
              <w:jc w:val="center"/>
              <w:rPr>
                <w:rFonts w:ascii="Times New Roman" w:eastAsia="Times New Roman" w:hAnsi="Times New Roman" w:cs="Times New Roman"/>
                <w:b/>
                <w:bCs/>
                <w:sz w:val="24"/>
                <w:szCs w:val="24"/>
              </w:rPr>
            </w:pPr>
            <w:r w:rsidRPr="00642C88">
              <w:rPr>
                <w:rFonts w:ascii="Times New Roman" w:eastAsia="Times New Roman" w:hAnsi="Times New Roman" w:cs="Times New Roman"/>
                <w:b/>
                <w:bCs/>
                <w:sz w:val="24"/>
                <w:szCs w:val="24"/>
              </w:rPr>
              <w:t>23PMSWC</w:t>
            </w:r>
            <w:r>
              <w:rPr>
                <w:rFonts w:ascii="Times New Roman" w:eastAsia="Times New Roman" w:hAnsi="Times New Roman" w:cs="Times New Roman"/>
                <w:b/>
                <w:bCs/>
                <w:sz w:val="24"/>
                <w:szCs w:val="24"/>
              </w:rPr>
              <w:t>33-3:</w:t>
            </w:r>
          </w:p>
          <w:p w:rsidR="00A11719" w:rsidRPr="00A11719" w:rsidRDefault="00A11719" w:rsidP="00A11719">
            <w:pPr>
              <w:jc w:val="center"/>
              <w:rPr>
                <w:b/>
                <w:bCs/>
                <w:color w:val="000000"/>
              </w:rPr>
            </w:pPr>
            <w:r w:rsidRPr="00A11719">
              <w:rPr>
                <w:b/>
                <w:bCs/>
                <w:color w:val="000000"/>
              </w:rPr>
              <w:t>URBAN COMMUNITY DEVELOPMENT</w:t>
            </w:r>
            <w:r w:rsidR="008A0171">
              <w:rPr>
                <w:b/>
                <w:bCs/>
                <w:color w:val="000000"/>
              </w:rPr>
              <w:t xml:space="preserve"> (CD)</w:t>
            </w:r>
          </w:p>
          <w:p w:rsidR="00A11719" w:rsidRPr="00642C88" w:rsidRDefault="00A11719" w:rsidP="003B29E5">
            <w:pPr>
              <w:jc w:val="center"/>
              <w:rPr>
                <w:rFonts w:eastAsia="Arial"/>
                <w:b/>
                <w:bCs/>
              </w:rPr>
            </w:pPr>
          </w:p>
        </w:tc>
        <w:tc>
          <w:tcPr>
            <w:tcW w:w="1275" w:type="dxa"/>
          </w:tcPr>
          <w:p w:rsidR="00A11719" w:rsidRPr="00642C88" w:rsidRDefault="00A11719"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709" w:type="dxa"/>
          </w:tcPr>
          <w:p w:rsidR="00A11719" w:rsidRPr="00642C88" w:rsidRDefault="00A11719"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5</w:t>
            </w:r>
          </w:p>
        </w:tc>
      </w:tr>
      <w:tr w:rsidR="00A11719" w:rsidRPr="00642C88" w:rsidTr="008A0171">
        <w:trPr>
          <w:trHeight w:val="386"/>
        </w:trPr>
        <w:tc>
          <w:tcPr>
            <w:tcW w:w="2031" w:type="dxa"/>
            <w:vMerge/>
            <w:tcBorders>
              <w:bottom w:val="single" w:sz="4" w:space="0" w:color="000000"/>
            </w:tcBorders>
          </w:tcPr>
          <w:p w:rsidR="00A11719" w:rsidRPr="00642C88" w:rsidRDefault="00A11719" w:rsidP="003B29E5">
            <w:pPr>
              <w:pStyle w:val="Normal1"/>
              <w:jc w:val="center"/>
              <w:rPr>
                <w:rFonts w:ascii="Times New Roman" w:eastAsia="Arial" w:hAnsi="Times New Roman" w:cs="Times New Roman"/>
                <w:b/>
                <w:sz w:val="24"/>
                <w:szCs w:val="24"/>
              </w:rPr>
            </w:pPr>
          </w:p>
        </w:tc>
        <w:tc>
          <w:tcPr>
            <w:tcW w:w="5307" w:type="dxa"/>
            <w:vMerge/>
            <w:tcBorders>
              <w:bottom w:val="single" w:sz="4" w:space="0" w:color="000000"/>
            </w:tcBorders>
          </w:tcPr>
          <w:p w:rsidR="00A11719" w:rsidRPr="00642C88" w:rsidRDefault="00A11719" w:rsidP="003B29E5">
            <w:pPr>
              <w:pStyle w:val="Normal1"/>
              <w:jc w:val="both"/>
              <w:rPr>
                <w:rFonts w:ascii="Times New Roman" w:eastAsia="Arial" w:hAnsi="Times New Roman" w:cs="Times New Roman"/>
                <w:b/>
                <w:sz w:val="24"/>
                <w:szCs w:val="24"/>
              </w:rPr>
            </w:pPr>
          </w:p>
        </w:tc>
        <w:tc>
          <w:tcPr>
            <w:tcW w:w="1275" w:type="dxa"/>
            <w:tcBorders>
              <w:bottom w:val="single" w:sz="4" w:space="0" w:color="000000"/>
            </w:tcBorders>
          </w:tcPr>
          <w:p w:rsidR="00A11719" w:rsidRPr="00642C88" w:rsidRDefault="00A11719"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709" w:type="dxa"/>
            <w:tcBorders>
              <w:bottom w:val="single" w:sz="4" w:space="0" w:color="000000"/>
            </w:tcBorders>
          </w:tcPr>
          <w:p w:rsidR="00A11719" w:rsidRPr="00642C88" w:rsidRDefault="00A11719"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6</w:t>
            </w:r>
          </w:p>
        </w:tc>
      </w:tr>
    </w:tbl>
    <w:p w:rsidR="00A11719" w:rsidRPr="00A11719" w:rsidRDefault="00A11719" w:rsidP="00BA5674">
      <w:pPr>
        <w:jc w:val="center"/>
        <w:rPr>
          <w:b/>
          <w:bCs/>
          <w:color w:val="000000"/>
          <w:sz w:val="10"/>
          <w:u w:val="single"/>
        </w:rPr>
      </w:pPr>
    </w:p>
    <w:p w:rsidR="001779C5" w:rsidRDefault="001779C5" w:rsidP="00BA5674">
      <w:pPr>
        <w:jc w:val="center"/>
      </w:pPr>
    </w:p>
    <w:tbl>
      <w:tblPr>
        <w:tblW w:w="9322" w:type="dxa"/>
        <w:tblCellMar>
          <w:top w:w="15" w:type="dxa"/>
          <w:left w:w="15" w:type="dxa"/>
          <w:bottom w:w="15" w:type="dxa"/>
          <w:right w:w="15" w:type="dxa"/>
        </w:tblCellMar>
        <w:tblLook w:val="04A0" w:firstRow="1" w:lastRow="0" w:firstColumn="1" w:lastColumn="0" w:noHBand="0" w:noVBand="1"/>
      </w:tblPr>
      <w:tblGrid>
        <w:gridCol w:w="943"/>
        <w:gridCol w:w="1717"/>
        <w:gridCol w:w="6662"/>
      </w:tblGrid>
      <w:tr w:rsidR="00BA5674" w:rsidTr="00A11719">
        <w:trPr>
          <w:trHeight w:val="452"/>
        </w:trPr>
        <w:tc>
          <w:tcPr>
            <w:tcW w:w="26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5674" w:rsidRDefault="00BA5674" w:rsidP="00BA5674">
            <w:r>
              <w:rPr>
                <w:b/>
                <w:bCs/>
                <w:color w:val="000000"/>
              </w:rPr>
              <w:t>Prerequisites </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5674" w:rsidRDefault="00BA5674" w:rsidP="00BA5674">
            <w:r>
              <w:rPr>
                <w:b/>
                <w:bCs/>
                <w:color w:val="000000"/>
              </w:rPr>
              <w:t>To learn the recent trends in urban Community Deployment</w:t>
            </w:r>
          </w:p>
        </w:tc>
      </w:tr>
      <w:tr w:rsidR="00BA5674" w:rsidTr="00A11719">
        <w:trPr>
          <w:trHeight w:val="452"/>
        </w:trPr>
        <w:tc>
          <w:tcPr>
            <w:tcW w:w="93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5674" w:rsidRDefault="00BA5674" w:rsidP="00BA5674">
            <w:r>
              <w:rPr>
                <w:b/>
                <w:bCs/>
                <w:color w:val="000000"/>
              </w:rPr>
              <w:t>Learning Objectives </w:t>
            </w:r>
          </w:p>
        </w:tc>
      </w:tr>
      <w:tr w:rsidR="00BA5674" w:rsidTr="00A11719">
        <w:trPr>
          <w:trHeight w:val="402"/>
        </w:trPr>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5674" w:rsidRDefault="00BA5674" w:rsidP="00BA5674">
            <w:pPr>
              <w:jc w:val="center"/>
            </w:pPr>
            <w:r>
              <w:rPr>
                <w:color w:val="000000"/>
              </w:rPr>
              <w:t>1</w:t>
            </w:r>
          </w:p>
        </w:tc>
        <w:tc>
          <w:tcPr>
            <w:tcW w:w="83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9269C">
            <w:r>
              <w:rPr>
                <w:color w:val="000000"/>
              </w:rPr>
              <w:t>To facilitate the students to have broader understanding about various aspects of UrbanCommunity</w:t>
            </w:r>
          </w:p>
        </w:tc>
      </w:tr>
      <w:tr w:rsidR="00BA5674" w:rsidTr="00A11719">
        <w:trPr>
          <w:trHeight w:val="411"/>
        </w:trPr>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5674" w:rsidRDefault="00BA5674" w:rsidP="00BA5674">
            <w:pPr>
              <w:jc w:val="center"/>
            </w:pPr>
            <w:r>
              <w:rPr>
                <w:color w:val="000000"/>
              </w:rPr>
              <w:t>2</w:t>
            </w:r>
          </w:p>
        </w:tc>
        <w:tc>
          <w:tcPr>
            <w:tcW w:w="83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r>
              <w:rPr>
                <w:color w:val="000000"/>
              </w:rPr>
              <w:t>To Enhance students’ knowledge on the available government policies and programmes.</w:t>
            </w:r>
          </w:p>
        </w:tc>
      </w:tr>
      <w:tr w:rsidR="00BA5674" w:rsidTr="00A11719">
        <w:trPr>
          <w:trHeight w:val="415"/>
        </w:trPr>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5674" w:rsidRDefault="00BA5674" w:rsidP="00BA5674">
            <w:pPr>
              <w:jc w:val="center"/>
            </w:pPr>
            <w:r>
              <w:rPr>
                <w:color w:val="000000"/>
              </w:rPr>
              <w:t>3</w:t>
            </w:r>
          </w:p>
        </w:tc>
        <w:tc>
          <w:tcPr>
            <w:tcW w:w="83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r>
              <w:rPr>
                <w:color w:val="000000"/>
              </w:rPr>
              <w:t>To enrich the knowledge of the students on Urban local administration in India</w:t>
            </w:r>
          </w:p>
        </w:tc>
      </w:tr>
      <w:tr w:rsidR="00BA5674" w:rsidTr="00A11719">
        <w:trPr>
          <w:trHeight w:val="420"/>
        </w:trPr>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5674" w:rsidRDefault="00BA5674" w:rsidP="00BA5674">
            <w:pPr>
              <w:jc w:val="center"/>
            </w:pPr>
            <w:r>
              <w:rPr>
                <w:color w:val="000000"/>
              </w:rPr>
              <w:t>4</w:t>
            </w:r>
          </w:p>
        </w:tc>
        <w:tc>
          <w:tcPr>
            <w:tcW w:w="83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9269C">
            <w:r>
              <w:rPr>
                <w:color w:val="000000"/>
              </w:rPr>
              <w:t>To enable the students to improve analyzing skills of the urban community developmentProgrammes</w:t>
            </w:r>
          </w:p>
        </w:tc>
      </w:tr>
      <w:tr w:rsidR="00BA5674" w:rsidTr="00A11719">
        <w:trPr>
          <w:trHeight w:val="412"/>
        </w:trPr>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5674" w:rsidRDefault="00BA5674" w:rsidP="00BA5674">
            <w:pPr>
              <w:jc w:val="center"/>
            </w:pPr>
            <w:r>
              <w:rPr>
                <w:color w:val="000000"/>
              </w:rPr>
              <w:t>5</w:t>
            </w:r>
          </w:p>
        </w:tc>
        <w:tc>
          <w:tcPr>
            <w:tcW w:w="83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jc w:val="both"/>
            </w:pPr>
            <w:r>
              <w:rPr>
                <w:color w:val="000000"/>
              </w:rPr>
              <w:t>To enhance the knowledge of the process and recent trends in urban Community Deployment</w:t>
            </w:r>
          </w:p>
        </w:tc>
      </w:tr>
    </w:tbl>
    <w:p w:rsidR="00BA5674" w:rsidRPr="00A11719" w:rsidRDefault="00BA5674" w:rsidP="00BA5674">
      <w:pPr>
        <w:spacing w:after="240"/>
        <w:rPr>
          <w:sz w:val="14"/>
        </w:rPr>
      </w:pPr>
    </w:p>
    <w:tbl>
      <w:tblPr>
        <w:tblW w:w="0" w:type="auto"/>
        <w:tblCellMar>
          <w:top w:w="15" w:type="dxa"/>
          <w:left w:w="15" w:type="dxa"/>
          <w:bottom w:w="15" w:type="dxa"/>
          <w:right w:w="15" w:type="dxa"/>
        </w:tblCellMar>
        <w:tblLook w:val="04A0" w:firstRow="1" w:lastRow="0" w:firstColumn="1" w:lastColumn="0" w:noHBand="0" w:noVBand="1"/>
      </w:tblPr>
      <w:tblGrid>
        <w:gridCol w:w="9189"/>
      </w:tblGrid>
      <w:tr w:rsidR="00BA5674" w:rsidTr="00BA5674">
        <w:trPr>
          <w:trHeight w:val="6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r>
              <w:rPr>
                <w:b/>
              </w:rPr>
              <w:t xml:space="preserve">Course Outcomes </w:t>
            </w:r>
          </w:p>
          <w:p w:rsidR="00BA5674" w:rsidRPr="00A11719" w:rsidRDefault="00BA5674" w:rsidP="00BA5674">
            <w:pPr>
              <w:rPr>
                <w:sz w:val="8"/>
              </w:rPr>
            </w:pPr>
          </w:p>
          <w:p w:rsidR="00BA5674" w:rsidRDefault="00BA5674" w:rsidP="00BA5674">
            <w:pPr>
              <w:jc w:val="both"/>
              <w:rPr>
                <w:color w:val="000000"/>
              </w:rPr>
            </w:pPr>
            <w:r>
              <w:rPr>
                <w:color w:val="000000"/>
              </w:rPr>
              <w:t xml:space="preserve">On the successful completion of the course, student will be able: </w:t>
            </w:r>
          </w:p>
          <w:p w:rsidR="00BA5674" w:rsidRDefault="00BA5674" w:rsidP="00BA5674">
            <w:pPr>
              <w:jc w:val="both"/>
              <w:rPr>
                <w:color w:val="000000"/>
              </w:rPr>
            </w:pPr>
          </w:p>
          <w:p w:rsidR="00BA5674" w:rsidRDefault="00BA5674" w:rsidP="00BA5674">
            <w:pPr>
              <w:spacing w:line="360" w:lineRule="auto"/>
              <w:jc w:val="both"/>
              <w:rPr>
                <w:color w:val="000000"/>
              </w:rPr>
            </w:pPr>
            <w:r>
              <w:rPr>
                <w:color w:val="000000"/>
              </w:rPr>
              <w:t>CO1:  To know various theories on urbanization, urban life, problems and development</w:t>
            </w:r>
          </w:p>
          <w:p w:rsidR="00BA5674" w:rsidRDefault="00BA5674" w:rsidP="00BA5674">
            <w:pPr>
              <w:spacing w:line="360" w:lineRule="auto"/>
              <w:jc w:val="both"/>
              <w:rPr>
                <w:color w:val="000000"/>
              </w:rPr>
            </w:pPr>
            <w:r>
              <w:rPr>
                <w:color w:val="000000"/>
              </w:rPr>
              <w:t>CO2: To enable the students to practice the values and principles of urban community development</w:t>
            </w:r>
          </w:p>
          <w:p w:rsidR="00BA5674" w:rsidRDefault="00BA5674" w:rsidP="00BA5674">
            <w:pPr>
              <w:spacing w:line="360" w:lineRule="auto"/>
              <w:jc w:val="both"/>
              <w:rPr>
                <w:color w:val="000000"/>
              </w:rPr>
            </w:pPr>
            <w:r>
              <w:rPr>
                <w:color w:val="000000"/>
              </w:rPr>
              <w:t>CO3: To learn urban local administrative structure and programmes for urban development and evaluate solutions for issues in Urban Community</w:t>
            </w:r>
          </w:p>
          <w:p w:rsidR="00BA5674" w:rsidRDefault="00BA5674" w:rsidP="00BA5674">
            <w:pPr>
              <w:spacing w:line="360" w:lineRule="auto"/>
              <w:rPr>
                <w:color w:val="000000"/>
              </w:rPr>
            </w:pPr>
            <w:r>
              <w:rPr>
                <w:color w:val="000000"/>
              </w:rPr>
              <w:t>CO4:  to critically analyze the growth and development of urban areas, the related problems and the challenges</w:t>
            </w:r>
          </w:p>
          <w:p w:rsidR="00BA5674" w:rsidRDefault="00BA5674" w:rsidP="00BA5674">
            <w:pPr>
              <w:spacing w:line="360" w:lineRule="auto"/>
              <w:rPr>
                <w:color w:val="000000"/>
              </w:rPr>
            </w:pPr>
            <w:r>
              <w:rPr>
                <w:color w:val="000000"/>
              </w:rPr>
              <w:t>CO5:  To acquire the skills to work with the urban community, and develop and implement programmes with them.</w:t>
            </w:r>
          </w:p>
          <w:p w:rsidR="00BA5674" w:rsidRDefault="00BA5674" w:rsidP="00BA5674">
            <w:pPr>
              <w:spacing w:line="360" w:lineRule="auto"/>
            </w:pPr>
            <w:r>
              <w:rPr>
                <w:color w:val="000000"/>
              </w:rPr>
              <w:t>CO6 : Enable to practice Social Work Method in Urban Community</w:t>
            </w:r>
          </w:p>
        </w:tc>
      </w:tr>
    </w:tbl>
    <w:p w:rsidR="00BA5674" w:rsidRDefault="00BA5674" w:rsidP="00BA5674"/>
    <w:tbl>
      <w:tblPr>
        <w:tblW w:w="0" w:type="auto"/>
        <w:tblCellMar>
          <w:top w:w="15" w:type="dxa"/>
          <w:left w:w="15" w:type="dxa"/>
          <w:bottom w:w="15" w:type="dxa"/>
          <w:right w:w="15" w:type="dxa"/>
        </w:tblCellMar>
        <w:tblLook w:val="04A0" w:firstRow="1" w:lastRow="0" w:firstColumn="1" w:lastColumn="0" w:noHBand="0" w:noVBand="1"/>
      </w:tblPr>
      <w:tblGrid>
        <w:gridCol w:w="9189"/>
      </w:tblGrid>
      <w:tr w:rsidR="00BA5674" w:rsidTr="00BA5674">
        <w:tc>
          <w:tcPr>
            <w:tcW w:w="0" w:type="auto"/>
            <w:tcMar>
              <w:top w:w="0" w:type="dxa"/>
              <w:left w:w="108" w:type="dxa"/>
              <w:bottom w:w="0" w:type="dxa"/>
              <w:right w:w="108" w:type="dxa"/>
            </w:tcMar>
          </w:tcPr>
          <w:p w:rsidR="00BA5674" w:rsidRPr="00A11719" w:rsidRDefault="00BA5674" w:rsidP="00A11719">
            <w:pPr>
              <w:spacing w:line="360" w:lineRule="auto"/>
              <w:rPr>
                <w:sz w:val="4"/>
              </w:rPr>
            </w:pPr>
          </w:p>
        </w:tc>
      </w:tr>
      <w:tr w:rsidR="00BA5674" w:rsidTr="00BA5674">
        <w:tc>
          <w:tcPr>
            <w:tcW w:w="0" w:type="auto"/>
            <w:tcMar>
              <w:top w:w="0" w:type="dxa"/>
              <w:left w:w="108" w:type="dxa"/>
              <w:bottom w:w="0" w:type="dxa"/>
              <w:right w:w="108" w:type="dxa"/>
            </w:tcMar>
          </w:tcPr>
          <w:p w:rsidR="00BA5674" w:rsidRDefault="00BA5674" w:rsidP="00BA5674">
            <w:pPr>
              <w:spacing w:line="360" w:lineRule="auto"/>
            </w:pPr>
            <w:r>
              <w:rPr>
                <w:b/>
                <w:bCs/>
                <w:color w:val="000000"/>
              </w:rPr>
              <w:t>UNIT – I</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(12 Hours)</w:t>
            </w:r>
          </w:p>
          <w:p w:rsidR="00BA5674" w:rsidRDefault="00BA5674" w:rsidP="00BA5674">
            <w:pPr>
              <w:spacing w:line="360" w:lineRule="auto"/>
              <w:jc w:val="both"/>
            </w:pPr>
            <w:r>
              <w:rPr>
                <w:b/>
                <w:bCs/>
                <w:color w:val="000000"/>
              </w:rPr>
              <w:t xml:space="preserve">Urban Community: Concept and Theories:  </w:t>
            </w:r>
            <w:r>
              <w:rPr>
                <w:color w:val="000000"/>
              </w:rPr>
              <w:t>Definition, Concept, Objectives and Historical background; Urban Community Development: Approaches, Principles, Process and Methods; Welfare extension projects of Central Social Welfare Board; Urban Development Planning; Town and Country Planning Act 1971,ImportanceofCommunity planning and Community participation in Urban Development; Role of Community Development Worker; Application of Social Work Method in Urban Development.</w:t>
            </w:r>
          </w:p>
        </w:tc>
      </w:tr>
      <w:tr w:rsidR="00BA5674" w:rsidTr="00BA5674">
        <w:tc>
          <w:tcPr>
            <w:tcW w:w="0" w:type="auto"/>
            <w:tcMar>
              <w:top w:w="0" w:type="dxa"/>
              <w:left w:w="108" w:type="dxa"/>
              <w:bottom w:w="0" w:type="dxa"/>
              <w:right w:w="108" w:type="dxa"/>
            </w:tcMar>
          </w:tcPr>
          <w:p w:rsidR="00BA5674" w:rsidRDefault="00BA5674" w:rsidP="00BA5674">
            <w:pPr>
              <w:spacing w:line="360" w:lineRule="auto"/>
            </w:pPr>
            <w:r>
              <w:rPr>
                <w:b/>
                <w:bCs/>
                <w:color w:val="000000"/>
              </w:rPr>
              <w:t>UNIT – II</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(12 Hours)</w:t>
            </w:r>
          </w:p>
          <w:p w:rsidR="00BA5674" w:rsidRDefault="00BA5674" w:rsidP="00BA5674">
            <w:pPr>
              <w:spacing w:line="360" w:lineRule="auto"/>
              <w:jc w:val="both"/>
            </w:pPr>
            <w:r>
              <w:rPr>
                <w:b/>
                <w:bCs/>
                <w:color w:val="000000"/>
              </w:rPr>
              <w:t>Urban Problems in India</w:t>
            </w:r>
            <w:r>
              <w:rPr>
                <w:color w:val="000000"/>
              </w:rPr>
              <w:t>: Population Density, Noise, Air and Water Pollution, Environmental issues, Urban Public Health, Urban informal sector, Traffickingand Delinquency. Sub urban issues and problems. Urban Poor: Cause and Conditions of Sub-standard Settlements (Slum), National Slum Development Programme, Displacement and Rehabilitation. Government Policies: Total Sanitation Policy, Poverty Alleviation Programme, Migration, Eviction, Resettlement and Adaptability. UN Standards on all the above issues.</w:t>
            </w:r>
          </w:p>
        </w:tc>
      </w:tr>
      <w:tr w:rsidR="00BA5674" w:rsidTr="00BA5674">
        <w:tc>
          <w:tcPr>
            <w:tcW w:w="0" w:type="auto"/>
            <w:tcMar>
              <w:top w:w="0" w:type="dxa"/>
              <w:left w:w="108" w:type="dxa"/>
              <w:bottom w:w="0" w:type="dxa"/>
              <w:right w:w="108" w:type="dxa"/>
            </w:tcMar>
          </w:tcPr>
          <w:p w:rsidR="00A11719" w:rsidRDefault="00A11719" w:rsidP="00BA5674">
            <w:pPr>
              <w:spacing w:line="360" w:lineRule="auto"/>
              <w:jc w:val="both"/>
              <w:rPr>
                <w:b/>
                <w:bCs/>
                <w:color w:val="000000"/>
              </w:rPr>
            </w:pPr>
          </w:p>
          <w:p w:rsidR="00BA5674" w:rsidRDefault="00BA5674" w:rsidP="00BA5674">
            <w:pPr>
              <w:spacing w:line="360" w:lineRule="auto"/>
              <w:jc w:val="both"/>
            </w:pPr>
            <w:r>
              <w:rPr>
                <w:b/>
                <w:bCs/>
                <w:color w:val="000000"/>
              </w:rPr>
              <w:t>UNIT – III</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(12 Hours)</w:t>
            </w:r>
          </w:p>
          <w:p w:rsidR="00BA5674" w:rsidRDefault="00BA5674" w:rsidP="00BA5674">
            <w:pPr>
              <w:spacing w:line="360" w:lineRule="auto"/>
              <w:jc w:val="both"/>
            </w:pPr>
            <w:r>
              <w:rPr>
                <w:b/>
                <w:bCs/>
                <w:color w:val="000000"/>
              </w:rPr>
              <w:t xml:space="preserve">Urban Community Development: </w:t>
            </w:r>
            <w:r>
              <w:rPr>
                <w:color w:val="000000"/>
              </w:rPr>
              <w:t>Meaning, Scope and Models. Urban Development Policy and Programmes, Trends in Town and Country Planning. Emerging patterns of urban social stratification in India, Early Development Interventions: SPARK Mumbai, People project of Action Aid, Oxfam – Urban Project, Delhi Pilot Project-Critical Analysis of a Planned Experiment, Urban Programmes in Five Year Plans, Historical Analysis of Government Programmes on Urban Community Development, NULM and recent urban infrastructure programme, </w:t>
            </w:r>
          </w:p>
          <w:p w:rsidR="00BA5674" w:rsidRDefault="00BA5674" w:rsidP="00BA5674">
            <w:pPr>
              <w:spacing w:line="360" w:lineRule="auto"/>
              <w:jc w:val="both"/>
            </w:pPr>
            <w:r>
              <w:rPr>
                <w:color w:val="000000"/>
              </w:rPr>
              <w:t>Barriers to Urban Community Development. Urban development Institutions- Roles and Functions, Urban Renewal Missions in India</w:t>
            </w:r>
          </w:p>
        </w:tc>
      </w:tr>
      <w:tr w:rsidR="00BA5674" w:rsidTr="00BA5674">
        <w:tc>
          <w:tcPr>
            <w:tcW w:w="0" w:type="auto"/>
            <w:tcMar>
              <w:top w:w="0" w:type="dxa"/>
              <w:left w:w="108" w:type="dxa"/>
              <w:bottom w:w="0" w:type="dxa"/>
              <w:right w:w="108" w:type="dxa"/>
            </w:tcMar>
          </w:tcPr>
          <w:p w:rsidR="00A11719" w:rsidRDefault="00A11719" w:rsidP="00BA5674">
            <w:pPr>
              <w:spacing w:line="360" w:lineRule="auto"/>
              <w:rPr>
                <w:b/>
                <w:bCs/>
                <w:color w:val="000000"/>
              </w:rPr>
            </w:pPr>
          </w:p>
          <w:p w:rsidR="00BA5674" w:rsidRDefault="00BA5674" w:rsidP="00BA5674">
            <w:pPr>
              <w:spacing w:line="360" w:lineRule="auto"/>
            </w:pPr>
            <w:r>
              <w:rPr>
                <w:b/>
                <w:bCs/>
                <w:color w:val="000000"/>
              </w:rPr>
              <w:t>UNIT – IV</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(12 Hours)</w:t>
            </w:r>
          </w:p>
          <w:p w:rsidR="00BA5674" w:rsidRDefault="00BA5674" w:rsidP="00BA5674">
            <w:pPr>
              <w:spacing w:line="360" w:lineRule="auto"/>
              <w:jc w:val="both"/>
            </w:pPr>
            <w:r>
              <w:rPr>
                <w:b/>
                <w:bCs/>
                <w:color w:val="000000"/>
              </w:rPr>
              <w:t>Administrative Structure and Governance:</w:t>
            </w:r>
            <w:r>
              <w:rPr>
                <w:color w:val="000000"/>
              </w:rPr>
              <w:t xml:space="preserve"> Urban Municipal Administration- structure, composition, functions and current issues. Democratic functioning of Urban local bodies, 74</w:t>
            </w:r>
            <w:r>
              <w:rPr>
                <w:color w:val="000000"/>
                <w:vertAlign w:val="superscript"/>
              </w:rPr>
              <w:t>th</w:t>
            </w:r>
            <w:r>
              <w:rPr>
                <w:color w:val="000000"/>
              </w:rPr>
              <w:t xml:space="preserve"> Constitutional Amendment, Governance and citizen’s participation. E-Governance in Urban Development, National Urban Information System (NUIS).</w:t>
            </w:r>
            <w:r>
              <w:rPr>
                <w:color w:val="000000"/>
              </w:rPr>
              <w:tab/>
            </w:r>
          </w:p>
        </w:tc>
      </w:tr>
      <w:tr w:rsidR="00BA5674" w:rsidTr="00BA5674">
        <w:tc>
          <w:tcPr>
            <w:tcW w:w="0" w:type="auto"/>
            <w:tcMar>
              <w:top w:w="0" w:type="dxa"/>
              <w:left w:w="108" w:type="dxa"/>
              <w:bottom w:w="0" w:type="dxa"/>
              <w:right w:w="108" w:type="dxa"/>
            </w:tcMar>
          </w:tcPr>
          <w:p w:rsidR="00A11719" w:rsidRDefault="00A11719" w:rsidP="00BA5674">
            <w:pPr>
              <w:spacing w:line="360" w:lineRule="auto"/>
              <w:rPr>
                <w:b/>
                <w:bCs/>
                <w:color w:val="000000"/>
              </w:rPr>
            </w:pPr>
          </w:p>
          <w:p w:rsidR="00BA5674" w:rsidRDefault="00BA5674" w:rsidP="00BA5674">
            <w:pPr>
              <w:spacing w:line="360" w:lineRule="auto"/>
            </w:pPr>
            <w:r>
              <w:rPr>
                <w:b/>
                <w:bCs/>
                <w:color w:val="000000"/>
              </w:rPr>
              <w:t>UNIT – V</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(12 Hours)</w:t>
            </w:r>
          </w:p>
          <w:p w:rsidR="00BA5674" w:rsidRDefault="00BA5674" w:rsidP="00A11719">
            <w:pPr>
              <w:spacing w:line="360" w:lineRule="auto"/>
              <w:jc w:val="both"/>
            </w:pPr>
            <w:r>
              <w:rPr>
                <w:b/>
                <w:bCs/>
                <w:color w:val="000000"/>
              </w:rPr>
              <w:t xml:space="preserve">Policies and Programmes: </w:t>
            </w:r>
            <w:r>
              <w:rPr>
                <w:color w:val="000000"/>
              </w:rPr>
              <w:t xml:space="preserve">Housing for the urban poor – policy and practice in developing countries. Major National Missions: JNNURM (AMRUT), Housing for all 2022.Institutions and Government departments:  CMDA, TNHB, TNSCB, CMWSSB. </w:t>
            </w:r>
            <w:hyperlink r:id="rId123" w:history="1">
              <w:r>
                <w:rPr>
                  <w:color w:val="000000"/>
                  <w:shd w:val="clear" w:color="auto" w:fill="FFFFFF"/>
                </w:rPr>
                <w:t>Commissionerate</w:t>
              </w:r>
            </w:hyperlink>
            <w:r>
              <w:rPr>
                <w:color w:val="000000"/>
              </w:rPr>
              <w:t xml:space="preserve">   for Town and Country Planning. Urban training Institutions: TNIUS, NIUA. Role and skills of Community Development Worker in Urban Community Development. Mechanisms to address Urban Social concerns: 108 service, Women helpline, Child helpline.</w:t>
            </w:r>
          </w:p>
        </w:tc>
      </w:tr>
      <w:tr w:rsidR="00BA5674" w:rsidTr="00BA567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5674" w:rsidRDefault="00BA5674" w:rsidP="00A11719">
            <w:pPr>
              <w:spacing w:line="300" w:lineRule="auto"/>
              <w:rPr>
                <w:b/>
                <w:bCs/>
                <w:color w:val="000000"/>
              </w:rPr>
            </w:pPr>
            <w:r>
              <w:rPr>
                <w:b/>
                <w:bCs/>
                <w:color w:val="000000"/>
              </w:rPr>
              <w:t>Text Books</w:t>
            </w:r>
          </w:p>
          <w:p w:rsidR="00BA5674" w:rsidRPr="00A11719" w:rsidRDefault="00BA5674" w:rsidP="00A11719">
            <w:pPr>
              <w:spacing w:line="300" w:lineRule="auto"/>
              <w:rPr>
                <w:sz w:val="6"/>
              </w:rPr>
            </w:pPr>
          </w:p>
          <w:p w:rsidR="00BA5674" w:rsidRDefault="00BA5674" w:rsidP="00D91A39">
            <w:pPr>
              <w:numPr>
                <w:ilvl w:val="0"/>
                <w:numId w:val="52"/>
              </w:numPr>
              <w:spacing w:line="300" w:lineRule="auto"/>
              <w:textAlignment w:val="baseline"/>
              <w:rPr>
                <w:color w:val="000000"/>
              </w:rPr>
            </w:pPr>
            <w:r>
              <w:rPr>
                <w:color w:val="000000"/>
              </w:rPr>
              <w:t>Bhattacharya, 2006, Urban Development in India: Since Pre-historic Times, Concept Publishing Company, New Delhi</w:t>
            </w:r>
          </w:p>
          <w:p w:rsidR="00BA5674" w:rsidRDefault="00BA5674" w:rsidP="00D91A39">
            <w:pPr>
              <w:numPr>
                <w:ilvl w:val="0"/>
                <w:numId w:val="52"/>
              </w:numPr>
              <w:spacing w:line="300" w:lineRule="auto"/>
              <w:textAlignment w:val="baseline"/>
              <w:rPr>
                <w:color w:val="000000"/>
              </w:rPr>
            </w:pPr>
            <w:r>
              <w:rPr>
                <w:color w:val="000000"/>
              </w:rPr>
              <w:t>Nagpaul, Hans, 2005, Social Work in Urban India, Rawat Publications, Jaipur</w:t>
            </w:r>
          </w:p>
          <w:p w:rsidR="00BA5674" w:rsidRDefault="00BA5674" w:rsidP="00D91A39">
            <w:pPr>
              <w:numPr>
                <w:ilvl w:val="0"/>
                <w:numId w:val="52"/>
              </w:numPr>
              <w:spacing w:line="300" w:lineRule="auto"/>
              <w:textAlignment w:val="baseline"/>
              <w:rPr>
                <w:color w:val="000000"/>
              </w:rPr>
            </w:pPr>
            <w:r>
              <w:rPr>
                <w:color w:val="000000"/>
              </w:rPr>
              <w:t>Patel, A.K., Dubey. M. V., Urban Social Work, Crescent Publishing Corporation, New Delhi</w:t>
            </w:r>
          </w:p>
          <w:p w:rsidR="00BA5674" w:rsidRDefault="00BA5674" w:rsidP="00D91A39">
            <w:pPr>
              <w:numPr>
                <w:ilvl w:val="0"/>
                <w:numId w:val="52"/>
              </w:numPr>
              <w:spacing w:line="300" w:lineRule="auto"/>
              <w:textAlignment w:val="baseline"/>
              <w:rPr>
                <w:color w:val="000000"/>
              </w:rPr>
            </w:pPr>
            <w:r>
              <w:rPr>
                <w:color w:val="000000"/>
              </w:rPr>
              <w:t>Singh, U.B. (2004) Urban Administration in India, New Delhi: Serial Publication</w:t>
            </w:r>
          </w:p>
          <w:p w:rsidR="00BA5674" w:rsidRDefault="00BA5674" w:rsidP="00D91A39">
            <w:pPr>
              <w:numPr>
                <w:ilvl w:val="0"/>
                <w:numId w:val="52"/>
              </w:numPr>
              <w:spacing w:line="300" w:lineRule="auto"/>
              <w:textAlignment w:val="baseline"/>
              <w:rPr>
                <w:color w:val="000000"/>
              </w:rPr>
            </w:pPr>
            <w:r>
              <w:rPr>
                <w:color w:val="000000"/>
              </w:rPr>
              <w:t>Thudipara. Z. Jacob, 2007, Urban Community Development, Rawat Publications, Jaipur</w:t>
            </w:r>
          </w:p>
          <w:p w:rsidR="00BA5674" w:rsidRPr="00A11719" w:rsidRDefault="00BA5674" w:rsidP="00A11719">
            <w:pPr>
              <w:spacing w:line="300" w:lineRule="auto"/>
              <w:rPr>
                <w:sz w:val="10"/>
              </w:rPr>
            </w:pPr>
          </w:p>
        </w:tc>
      </w:tr>
      <w:tr w:rsidR="00BA5674" w:rsidTr="00BA567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5674" w:rsidRDefault="00BA5674" w:rsidP="00A11719">
            <w:pPr>
              <w:spacing w:line="300" w:lineRule="auto"/>
              <w:rPr>
                <w:b/>
                <w:bCs/>
                <w:color w:val="000000"/>
              </w:rPr>
            </w:pPr>
            <w:r>
              <w:rPr>
                <w:b/>
                <w:bCs/>
                <w:color w:val="000000"/>
              </w:rPr>
              <w:t>Books for References</w:t>
            </w:r>
          </w:p>
          <w:p w:rsidR="00BA5674" w:rsidRPr="00A11719" w:rsidRDefault="00BA5674" w:rsidP="00A11719">
            <w:pPr>
              <w:spacing w:line="300" w:lineRule="auto"/>
              <w:rPr>
                <w:sz w:val="10"/>
              </w:rPr>
            </w:pPr>
          </w:p>
          <w:p w:rsidR="00BA5674" w:rsidRDefault="00BA5674" w:rsidP="00D91A39">
            <w:pPr>
              <w:numPr>
                <w:ilvl w:val="0"/>
                <w:numId w:val="53"/>
              </w:numPr>
              <w:spacing w:line="300" w:lineRule="auto"/>
              <w:textAlignment w:val="baseline"/>
              <w:rPr>
                <w:color w:val="000000"/>
              </w:rPr>
            </w:pPr>
            <w:r>
              <w:rPr>
                <w:color w:val="000000"/>
              </w:rPr>
              <w:t>Bhattacharya, S. N. Community Development- An Analysis of the Programme in India.Kolkata: Academic Publisher </w:t>
            </w:r>
          </w:p>
          <w:p w:rsidR="00BA5674" w:rsidRDefault="00BA5674" w:rsidP="00D91A39">
            <w:pPr>
              <w:numPr>
                <w:ilvl w:val="0"/>
                <w:numId w:val="53"/>
              </w:numPr>
              <w:spacing w:line="300" w:lineRule="auto"/>
              <w:textAlignment w:val="baseline"/>
              <w:rPr>
                <w:color w:val="000000"/>
              </w:rPr>
            </w:pPr>
            <w:r>
              <w:rPr>
                <w:color w:val="000000"/>
              </w:rPr>
              <w:t>Chahar, S.S (ed) (2005) Governance of Grassroots Level In India, New Delhi: Kanishka Publishers </w:t>
            </w:r>
          </w:p>
          <w:p w:rsidR="00BA5674" w:rsidRDefault="00BA5674" w:rsidP="00D91A39">
            <w:pPr>
              <w:numPr>
                <w:ilvl w:val="0"/>
                <w:numId w:val="53"/>
              </w:numPr>
              <w:spacing w:line="300" w:lineRule="auto"/>
              <w:textAlignment w:val="baseline"/>
              <w:rPr>
                <w:color w:val="000000"/>
              </w:rPr>
            </w:pPr>
            <w:r>
              <w:rPr>
                <w:color w:val="000000"/>
              </w:rPr>
              <w:t>Naik. N.T.K., Rahman, S. Mansoor, Urbanization in India, Serials Publications, New Delhi</w:t>
            </w:r>
          </w:p>
          <w:p w:rsidR="00BA5674" w:rsidRDefault="00BA5674" w:rsidP="00D91A39">
            <w:pPr>
              <w:numPr>
                <w:ilvl w:val="0"/>
                <w:numId w:val="53"/>
              </w:numPr>
              <w:spacing w:line="300" w:lineRule="auto"/>
              <w:textAlignment w:val="baseline"/>
              <w:rPr>
                <w:color w:val="000000"/>
              </w:rPr>
            </w:pPr>
            <w:r>
              <w:rPr>
                <w:color w:val="000000"/>
              </w:rPr>
              <w:t>Singh, Amita (Editor) (2005) Administrative Reforms (Towards sustainable practice) New Delhi: Sage Publications  </w:t>
            </w:r>
          </w:p>
          <w:p w:rsidR="00BA5674" w:rsidRDefault="00BA5674" w:rsidP="00D91A39">
            <w:pPr>
              <w:numPr>
                <w:ilvl w:val="0"/>
                <w:numId w:val="53"/>
              </w:numPr>
              <w:spacing w:line="300" w:lineRule="auto"/>
              <w:textAlignment w:val="baseline"/>
              <w:rPr>
                <w:color w:val="000000"/>
              </w:rPr>
            </w:pPr>
            <w:r>
              <w:rPr>
                <w:color w:val="000000"/>
              </w:rPr>
              <w:t>Ram Ahuja, 2009, Sociology In India- Concepts, Theories &amp; Recent Trends, Rawat Publications</w:t>
            </w:r>
          </w:p>
        </w:tc>
      </w:tr>
      <w:tr w:rsidR="00BA5674" w:rsidTr="00BA567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5674" w:rsidRDefault="00BA5674" w:rsidP="00A11719">
            <w:pPr>
              <w:spacing w:line="300" w:lineRule="auto"/>
              <w:rPr>
                <w:b/>
                <w:bCs/>
                <w:color w:val="000000"/>
              </w:rPr>
            </w:pPr>
            <w:r>
              <w:rPr>
                <w:b/>
                <w:bCs/>
                <w:color w:val="000000"/>
              </w:rPr>
              <w:t>Web Resources </w:t>
            </w:r>
          </w:p>
          <w:p w:rsidR="00BA5674" w:rsidRPr="00A11719" w:rsidRDefault="00BA5674" w:rsidP="00A11719">
            <w:pPr>
              <w:spacing w:line="300" w:lineRule="auto"/>
              <w:rPr>
                <w:sz w:val="8"/>
              </w:rPr>
            </w:pPr>
          </w:p>
          <w:p w:rsidR="00BA5674" w:rsidRDefault="00BA5674" w:rsidP="00D91A39">
            <w:pPr>
              <w:numPr>
                <w:ilvl w:val="0"/>
                <w:numId w:val="54"/>
              </w:numPr>
              <w:spacing w:line="300" w:lineRule="auto"/>
            </w:pPr>
            <w:r>
              <w:rPr>
                <w:color w:val="000000"/>
              </w:rPr>
              <w:t>http://mohua.gov.in/</w:t>
            </w:r>
          </w:p>
          <w:p w:rsidR="00BA5674" w:rsidRDefault="004B3BC8" w:rsidP="00D91A39">
            <w:pPr>
              <w:numPr>
                <w:ilvl w:val="0"/>
                <w:numId w:val="54"/>
              </w:numPr>
              <w:spacing w:line="300" w:lineRule="auto"/>
            </w:pPr>
            <w:hyperlink r:id="rId124" w:history="1">
              <w:r w:rsidR="00BA5674">
                <w:rPr>
                  <w:color w:val="0000FF"/>
                  <w:u w:val="single"/>
                </w:rPr>
                <w:t>http://egyankosh.ac.in/bitstream/123456789/39212/1/Unit-3.pdf</w:t>
              </w:r>
            </w:hyperlink>
          </w:p>
          <w:p w:rsidR="00BA5674" w:rsidRDefault="00BA5674" w:rsidP="00D91A39">
            <w:pPr>
              <w:numPr>
                <w:ilvl w:val="0"/>
                <w:numId w:val="54"/>
              </w:numPr>
              <w:spacing w:line="300" w:lineRule="auto"/>
            </w:pPr>
            <w:r>
              <w:rPr>
                <w:color w:val="000000"/>
              </w:rPr>
              <w:t>https://vikaspedia.in/social-welfare/urban-poverty-alleviation-1/schemes-urban-poverty-</w:t>
            </w:r>
          </w:p>
          <w:p w:rsidR="00BA5674" w:rsidRDefault="00BA5674" w:rsidP="00D91A39">
            <w:pPr>
              <w:numPr>
                <w:ilvl w:val="0"/>
                <w:numId w:val="54"/>
              </w:numPr>
              <w:spacing w:line="300" w:lineRule="auto"/>
            </w:pPr>
            <w:r>
              <w:rPr>
                <w:color w:val="000000"/>
              </w:rPr>
              <w:t>Page 57 of 122M. S. W. 2021-22 onwards - University Departments - Annexure No.76(A)</w:t>
            </w:r>
          </w:p>
          <w:p w:rsidR="00BA5674" w:rsidRDefault="00BA5674" w:rsidP="00D91A39">
            <w:pPr>
              <w:numPr>
                <w:ilvl w:val="0"/>
                <w:numId w:val="54"/>
              </w:numPr>
              <w:spacing w:line="300" w:lineRule="auto"/>
            </w:pPr>
            <w:r>
              <w:rPr>
                <w:color w:val="000000"/>
              </w:rPr>
              <w:t>SCAA DATED: 23.06.2021alleviation</w:t>
            </w:r>
          </w:p>
          <w:p w:rsidR="00BA5674" w:rsidRDefault="00BA5674" w:rsidP="00D91A39">
            <w:pPr>
              <w:numPr>
                <w:ilvl w:val="0"/>
                <w:numId w:val="54"/>
              </w:numPr>
              <w:spacing w:line="300" w:lineRule="auto"/>
            </w:pPr>
            <w:r>
              <w:rPr>
                <w:color w:val="000000"/>
              </w:rPr>
              <w:t>https://www.scribd.com/doc/21976896/Understanding-Urbanization-Urban-Community-Development</w:t>
            </w:r>
          </w:p>
          <w:p w:rsidR="00BA5674" w:rsidRDefault="004B3BC8" w:rsidP="00D91A39">
            <w:pPr>
              <w:numPr>
                <w:ilvl w:val="0"/>
                <w:numId w:val="54"/>
              </w:numPr>
              <w:spacing w:line="300" w:lineRule="auto"/>
            </w:pPr>
            <w:hyperlink r:id="rId125" w:history="1">
              <w:r w:rsidR="00BA5674">
                <w:rPr>
                  <w:rStyle w:val="Hyperlink"/>
                </w:rPr>
                <w:t>http://mospi.nic.in/sites/default/files/Statistical_year_book_india_chapters/local%20bodies.Pdf</w:t>
              </w:r>
            </w:hyperlink>
          </w:p>
          <w:p w:rsidR="00BA5674" w:rsidRDefault="004B3BC8" w:rsidP="00D91A39">
            <w:pPr>
              <w:numPr>
                <w:ilvl w:val="0"/>
                <w:numId w:val="54"/>
              </w:numPr>
              <w:spacing w:line="300" w:lineRule="auto"/>
            </w:pPr>
            <w:hyperlink r:id="rId126" w:history="1">
              <w:r w:rsidR="00BA5674">
                <w:rPr>
                  <w:color w:val="0000FF"/>
                  <w:u w:val="single"/>
                </w:rPr>
                <w:t>http://vidyamitra.inflibnet.ac.in/index.php/search</w:t>
              </w:r>
            </w:hyperlink>
          </w:p>
        </w:tc>
      </w:tr>
    </w:tbl>
    <w:p w:rsidR="00BA5674" w:rsidRDefault="00BA5674" w:rsidP="00BA5674"/>
    <w:p w:rsidR="00A11719" w:rsidRDefault="00A11719" w:rsidP="00BA5674">
      <w:pPr>
        <w:jc w:val="center"/>
        <w:rPr>
          <w:b/>
          <w:bCs/>
          <w:color w:val="000000"/>
        </w:rPr>
      </w:pPr>
    </w:p>
    <w:p w:rsidR="00A11719" w:rsidRDefault="00A11719" w:rsidP="00BA5674">
      <w:pPr>
        <w:jc w:val="center"/>
        <w:rPr>
          <w:b/>
          <w:bCs/>
          <w:color w:val="000000"/>
        </w:rPr>
      </w:pPr>
    </w:p>
    <w:p w:rsidR="00A11719" w:rsidRDefault="00A11719" w:rsidP="00BA5674">
      <w:pPr>
        <w:jc w:val="center"/>
        <w:rPr>
          <w:b/>
          <w:bCs/>
          <w:color w:val="000000"/>
        </w:rPr>
      </w:pPr>
    </w:p>
    <w:p w:rsidR="00A11719" w:rsidRDefault="00A11719" w:rsidP="00BA5674">
      <w:pPr>
        <w:jc w:val="center"/>
        <w:rPr>
          <w:b/>
          <w:bCs/>
          <w:color w:val="000000"/>
        </w:rPr>
      </w:pPr>
    </w:p>
    <w:p w:rsidR="00A11719" w:rsidRDefault="00A11719" w:rsidP="00BA5674">
      <w:pPr>
        <w:jc w:val="center"/>
        <w:rPr>
          <w:b/>
          <w:bCs/>
          <w:color w:val="000000"/>
        </w:rPr>
      </w:pPr>
    </w:p>
    <w:p w:rsidR="00BA5674" w:rsidRDefault="00BA5674" w:rsidP="00BA5674">
      <w:pPr>
        <w:jc w:val="center"/>
      </w:pPr>
      <w:r>
        <w:rPr>
          <w:b/>
          <w:bCs/>
          <w:color w:val="000000"/>
        </w:rPr>
        <w:t>MAPPING WITH PROGRAMME SPECIFIC OUTCOME</w:t>
      </w:r>
    </w:p>
    <w:tbl>
      <w:tblPr>
        <w:tblW w:w="6424" w:type="dxa"/>
        <w:jc w:val="center"/>
        <w:tblCellMar>
          <w:top w:w="15" w:type="dxa"/>
          <w:left w:w="15" w:type="dxa"/>
          <w:bottom w:w="15" w:type="dxa"/>
          <w:right w:w="15" w:type="dxa"/>
        </w:tblCellMar>
        <w:tblLook w:val="04A0" w:firstRow="1" w:lastRow="0" w:firstColumn="1" w:lastColumn="0" w:noHBand="0" w:noVBand="1"/>
      </w:tblPr>
      <w:tblGrid>
        <w:gridCol w:w="949"/>
        <w:gridCol w:w="1095"/>
        <w:gridCol w:w="1095"/>
        <w:gridCol w:w="1095"/>
        <w:gridCol w:w="1095"/>
        <w:gridCol w:w="1095"/>
      </w:tblGrid>
      <w:tr w:rsidR="00BA5674" w:rsidTr="00BA5674">
        <w:trPr>
          <w:trHeight w:val="4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5674" w:rsidRDefault="00BA5674" w:rsidP="00BA5674"/>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PSO1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PSO2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PSO3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PSO4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PSO5</w:t>
            </w:r>
          </w:p>
        </w:tc>
      </w:tr>
      <w:tr w:rsidR="00BA5674" w:rsidTr="00BA5674">
        <w:trPr>
          <w:trHeight w:val="49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5674" w:rsidRDefault="00BA5674" w:rsidP="00BA5674">
            <w:pPr>
              <w:spacing w:line="0" w:lineRule="atLeast"/>
            </w:pPr>
            <w:r>
              <w:rPr>
                <w:b/>
                <w:bCs/>
                <w:color w:val="000000"/>
              </w:rPr>
              <w:t>CO1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r>
      <w:tr w:rsidR="00BA5674" w:rsidTr="00BA5674">
        <w:trPr>
          <w:trHeight w:val="4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5674" w:rsidRDefault="00BA5674" w:rsidP="00BA5674">
            <w:pPr>
              <w:spacing w:line="0" w:lineRule="atLeast"/>
            </w:pPr>
            <w:r>
              <w:rPr>
                <w:b/>
                <w:bCs/>
                <w:color w:val="000000"/>
              </w:rPr>
              <w:t>CO2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M</w:t>
            </w:r>
          </w:p>
        </w:tc>
      </w:tr>
      <w:tr w:rsidR="00BA5674" w:rsidTr="00BA5674">
        <w:trPr>
          <w:trHeight w:val="4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5674" w:rsidRDefault="00BA5674" w:rsidP="00BA5674">
            <w:pPr>
              <w:spacing w:line="0" w:lineRule="atLeast"/>
            </w:pPr>
            <w:r>
              <w:rPr>
                <w:b/>
                <w:bCs/>
                <w:color w:val="000000"/>
              </w:rPr>
              <w:t>CO3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r>
      <w:tr w:rsidR="00BA5674" w:rsidTr="00BA5674">
        <w:trPr>
          <w:trHeight w:val="4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5674" w:rsidRDefault="00BA5674" w:rsidP="00BA5674">
            <w:pPr>
              <w:spacing w:line="0" w:lineRule="atLeast"/>
            </w:pPr>
            <w:r>
              <w:rPr>
                <w:b/>
                <w:bCs/>
                <w:color w:val="000000"/>
              </w:rPr>
              <w:t>CO4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r>
      <w:tr w:rsidR="00BA5674" w:rsidTr="00BA5674">
        <w:trPr>
          <w:trHeight w:val="49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5674" w:rsidRDefault="00BA5674" w:rsidP="00BA5674">
            <w:pPr>
              <w:spacing w:line="0" w:lineRule="atLeast"/>
            </w:pPr>
            <w:r>
              <w:rPr>
                <w:b/>
                <w:bCs/>
                <w:color w:val="000000"/>
              </w:rPr>
              <w:t>CO5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r>
      <w:tr w:rsidR="00BA5674" w:rsidTr="00BA5674">
        <w:trPr>
          <w:trHeight w:val="4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5674" w:rsidRDefault="00BA5674" w:rsidP="00BA5674">
            <w:pPr>
              <w:spacing w:line="0" w:lineRule="atLeast"/>
            </w:pPr>
            <w:r>
              <w:rPr>
                <w:b/>
                <w:bCs/>
                <w:color w:val="000000"/>
              </w:rPr>
              <w:t>CO6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5674" w:rsidRDefault="00BA5674" w:rsidP="00BA5674">
            <w:pPr>
              <w:spacing w:line="0" w:lineRule="atLeast"/>
              <w:jc w:val="center"/>
            </w:pPr>
            <w:r>
              <w:rPr>
                <w:b/>
                <w:bCs/>
                <w:color w:val="000000"/>
              </w:rPr>
              <w:t>S</w:t>
            </w:r>
          </w:p>
        </w:tc>
      </w:tr>
    </w:tbl>
    <w:p w:rsidR="00BA5674" w:rsidRDefault="00BA5674" w:rsidP="00BA5674">
      <w:pPr>
        <w:pStyle w:val="NormalWeb"/>
        <w:spacing w:before="0" w:beforeAutospacing="0" w:after="200" w:afterAutospacing="0"/>
        <w:ind w:left="720"/>
        <w:rPr>
          <w:b/>
          <w:bCs/>
          <w:color w:val="000000"/>
        </w:rPr>
      </w:pPr>
    </w:p>
    <w:p w:rsidR="00BA5674" w:rsidRDefault="00BA5674" w:rsidP="00BA5674">
      <w:pPr>
        <w:pStyle w:val="NormalWeb"/>
        <w:spacing w:before="0" w:beforeAutospacing="0" w:after="200" w:afterAutospacing="0"/>
        <w:ind w:left="720"/>
      </w:pPr>
      <w:r>
        <w:rPr>
          <w:b/>
          <w:bCs/>
          <w:color w:val="000000"/>
        </w:rPr>
        <w:t>   S – Strong</w:t>
      </w:r>
      <w:r>
        <w:rPr>
          <w:rStyle w:val="apple-tab-span"/>
          <w:b/>
          <w:bCs/>
          <w:color w:val="000000"/>
        </w:rPr>
        <w:tab/>
      </w:r>
      <w:r>
        <w:rPr>
          <w:rStyle w:val="apple-tab-span"/>
          <w:b/>
          <w:bCs/>
          <w:color w:val="000000"/>
        </w:rPr>
        <w:tab/>
      </w:r>
      <w:r>
        <w:rPr>
          <w:b/>
          <w:bCs/>
          <w:color w:val="000000"/>
        </w:rPr>
        <w:t>            M – Medium</w:t>
      </w:r>
      <w:r>
        <w:rPr>
          <w:rStyle w:val="apple-tab-span"/>
          <w:b/>
          <w:bCs/>
          <w:color w:val="000000"/>
        </w:rPr>
        <w:tab/>
      </w:r>
      <w:r>
        <w:rPr>
          <w:rStyle w:val="apple-tab-span"/>
          <w:b/>
          <w:bCs/>
          <w:color w:val="000000"/>
        </w:rPr>
        <w:tab/>
      </w:r>
      <w:r>
        <w:rPr>
          <w:rStyle w:val="apple-tab-span"/>
          <w:b/>
          <w:bCs/>
          <w:color w:val="000000"/>
        </w:rPr>
        <w:tab/>
      </w:r>
      <w:r>
        <w:rPr>
          <w:b/>
          <w:bCs/>
          <w:color w:val="000000"/>
        </w:rPr>
        <w:t>      L - Low</w:t>
      </w:r>
    </w:p>
    <w:p w:rsidR="00BA5674" w:rsidRDefault="00BA5674" w:rsidP="00BA5674">
      <w:pPr>
        <w:jc w:val="center"/>
        <w:rPr>
          <w:b/>
          <w:u w:val="single"/>
        </w:rPr>
      </w:pPr>
    </w:p>
    <w:p w:rsidR="00F25929" w:rsidRDefault="00F25929" w:rsidP="000A3F7B">
      <w:pPr>
        <w:ind w:left="720"/>
        <w:rPr>
          <w:b/>
        </w:rPr>
      </w:pPr>
    </w:p>
    <w:p w:rsidR="00F25929" w:rsidRDefault="00F25929" w:rsidP="000A3F7B">
      <w:pPr>
        <w:ind w:left="720"/>
        <w:rPr>
          <w:b/>
        </w:rPr>
      </w:pPr>
    </w:p>
    <w:p w:rsidR="00F25929" w:rsidRDefault="00F25929" w:rsidP="000A3F7B">
      <w:pPr>
        <w:ind w:left="720"/>
        <w:rPr>
          <w:b/>
        </w:rPr>
      </w:pPr>
    </w:p>
    <w:p w:rsidR="001779C5" w:rsidRDefault="001779C5" w:rsidP="000A3F7B">
      <w:pPr>
        <w:ind w:left="720"/>
        <w:rPr>
          <w:b/>
        </w:rPr>
      </w:pPr>
    </w:p>
    <w:p w:rsidR="001779C5" w:rsidRDefault="001779C5" w:rsidP="000A3F7B">
      <w:pPr>
        <w:ind w:left="720"/>
        <w:rPr>
          <w:b/>
        </w:rPr>
      </w:pPr>
    </w:p>
    <w:p w:rsidR="001779C5" w:rsidRDefault="001779C5" w:rsidP="000A3F7B">
      <w:pPr>
        <w:ind w:left="720"/>
        <w:rPr>
          <w:b/>
        </w:rPr>
      </w:pPr>
    </w:p>
    <w:p w:rsidR="001779C5" w:rsidRDefault="001779C5" w:rsidP="000A3F7B">
      <w:pPr>
        <w:ind w:left="720"/>
        <w:rPr>
          <w:b/>
        </w:rPr>
      </w:pPr>
    </w:p>
    <w:p w:rsidR="001779C5" w:rsidRDefault="001779C5" w:rsidP="000A3F7B">
      <w:pPr>
        <w:ind w:left="720"/>
        <w:rPr>
          <w:b/>
        </w:rPr>
      </w:pPr>
    </w:p>
    <w:p w:rsidR="001779C5" w:rsidRDefault="001779C5" w:rsidP="000A3F7B">
      <w:pPr>
        <w:ind w:left="720"/>
        <w:rPr>
          <w:b/>
        </w:rPr>
      </w:pPr>
    </w:p>
    <w:p w:rsidR="00A11719" w:rsidRDefault="00A11719" w:rsidP="000A3F7B">
      <w:pPr>
        <w:ind w:left="720"/>
        <w:rPr>
          <w:b/>
        </w:rPr>
      </w:pPr>
    </w:p>
    <w:p w:rsidR="00A11719" w:rsidRDefault="00A11719" w:rsidP="000A3F7B">
      <w:pPr>
        <w:ind w:left="720"/>
        <w:rPr>
          <w:b/>
        </w:rPr>
      </w:pPr>
    </w:p>
    <w:p w:rsidR="00A11719" w:rsidRDefault="00A11719" w:rsidP="000A3F7B">
      <w:pPr>
        <w:ind w:left="720"/>
        <w:rPr>
          <w:b/>
        </w:rPr>
      </w:pPr>
    </w:p>
    <w:p w:rsidR="00A11719" w:rsidRDefault="00A11719" w:rsidP="000A3F7B">
      <w:pPr>
        <w:ind w:left="720"/>
        <w:rPr>
          <w:b/>
        </w:rPr>
      </w:pPr>
    </w:p>
    <w:p w:rsidR="00A11719" w:rsidRDefault="00A11719" w:rsidP="000A3F7B">
      <w:pPr>
        <w:ind w:left="720"/>
        <w:rPr>
          <w:b/>
        </w:rPr>
      </w:pPr>
    </w:p>
    <w:p w:rsidR="00A11719" w:rsidRDefault="00A11719" w:rsidP="000A3F7B">
      <w:pPr>
        <w:ind w:left="720"/>
        <w:rPr>
          <w:b/>
        </w:rPr>
      </w:pPr>
    </w:p>
    <w:p w:rsidR="00A11719" w:rsidRDefault="00A11719" w:rsidP="000A3F7B">
      <w:pPr>
        <w:ind w:left="720"/>
        <w:rPr>
          <w:b/>
        </w:rPr>
      </w:pPr>
    </w:p>
    <w:p w:rsidR="00A11719" w:rsidRDefault="00A11719" w:rsidP="000A3F7B">
      <w:pPr>
        <w:ind w:left="720"/>
        <w:rPr>
          <w:b/>
        </w:rPr>
      </w:pPr>
    </w:p>
    <w:p w:rsidR="00A11719" w:rsidRDefault="00A11719" w:rsidP="000A3F7B">
      <w:pPr>
        <w:ind w:left="720"/>
        <w:rPr>
          <w:b/>
        </w:rPr>
      </w:pPr>
    </w:p>
    <w:p w:rsidR="00A11719" w:rsidRDefault="00A11719" w:rsidP="000A3F7B">
      <w:pPr>
        <w:ind w:left="720"/>
        <w:rPr>
          <w:b/>
        </w:rPr>
      </w:pPr>
    </w:p>
    <w:p w:rsidR="00A11719" w:rsidRDefault="00A11719" w:rsidP="000A3F7B">
      <w:pPr>
        <w:ind w:left="720"/>
        <w:rPr>
          <w:b/>
        </w:rPr>
      </w:pPr>
    </w:p>
    <w:p w:rsidR="00A11719" w:rsidRDefault="00A11719" w:rsidP="000A3F7B">
      <w:pPr>
        <w:ind w:left="720"/>
        <w:rPr>
          <w:b/>
        </w:rPr>
      </w:pPr>
    </w:p>
    <w:p w:rsidR="00A11719" w:rsidRDefault="00A11719" w:rsidP="000A3F7B">
      <w:pPr>
        <w:ind w:left="720"/>
        <w:rPr>
          <w:b/>
        </w:rPr>
      </w:pPr>
    </w:p>
    <w:p w:rsidR="00A11719" w:rsidRDefault="00A11719" w:rsidP="000A3F7B">
      <w:pPr>
        <w:ind w:left="720"/>
        <w:rPr>
          <w:b/>
        </w:rPr>
      </w:pPr>
    </w:p>
    <w:p w:rsidR="001779C5" w:rsidRDefault="001779C5" w:rsidP="000A3F7B">
      <w:pPr>
        <w:ind w:left="720"/>
        <w:rPr>
          <w:b/>
        </w:rPr>
      </w:pPr>
    </w:p>
    <w:p w:rsidR="001779C5" w:rsidRDefault="001779C5" w:rsidP="000A3F7B">
      <w:pPr>
        <w:ind w:left="720"/>
        <w:rPr>
          <w:b/>
        </w:rPr>
      </w:pPr>
    </w:p>
    <w:p w:rsidR="001779C5" w:rsidRDefault="001779C5" w:rsidP="000A3F7B">
      <w:pPr>
        <w:ind w:left="720"/>
        <w:rPr>
          <w:b/>
        </w:rPr>
      </w:pPr>
    </w:p>
    <w:p w:rsidR="001779C5" w:rsidRDefault="001779C5" w:rsidP="000A3F7B">
      <w:pPr>
        <w:ind w:left="720"/>
        <w:rPr>
          <w:b/>
        </w:rPr>
      </w:pPr>
    </w:p>
    <w:p w:rsidR="001779C5" w:rsidRDefault="001779C5" w:rsidP="000A3F7B">
      <w:pPr>
        <w:ind w:left="720"/>
        <w:rPr>
          <w:b/>
        </w:rPr>
      </w:pPr>
    </w:p>
    <w:p w:rsidR="000418A9" w:rsidRDefault="000418A9" w:rsidP="000A3F7B">
      <w:pPr>
        <w:ind w:left="720"/>
        <w:rPr>
          <w:b/>
        </w:rPr>
      </w:pPr>
    </w:p>
    <w:tbl>
      <w:tblPr>
        <w:tblStyle w:val="TableGrid"/>
        <w:tblW w:w="9385" w:type="dxa"/>
        <w:tblLook w:val="04A0" w:firstRow="1" w:lastRow="0" w:firstColumn="1" w:lastColumn="0" w:noHBand="0" w:noVBand="1"/>
      </w:tblPr>
      <w:tblGrid>
        <w:gridCol w:w="2235"/>
        <w:gridCol w:w="4740"/>
        <w:gridCol w:w="1701"/>
        <w:gridCol w:w="709"/>
      </w:tblGrid>
      <w:tr w:rsidR="000418A9" w:rsidRPr="00642C88" w:rsidTr="00E200B1">
        <w:trPr>
          <w:trHeight w:val="416"/>
        </w:trPr>
        <w:tc>
          <w:tcPr>
            <w:tcW w:w="2235" w:type="dxa"/>
            <w:vMerge w:val="restart"/>
          </w:tcPr>
          <w:p w:rsidR="000418A9" w:rsidRDefault="000418A9" w:rsidP="00E200B1">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III</w:t>
            </w:r>
          </w:p>
          <w:p w:rsidR="000418A9" w:rsidRPr="00642C88" w:rsidRDefault="000418A9" w:rsidP="00E200B1">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Core</w:t>
            </w:r>
            <w:r>
              <w:rPr>
                <w:rFonts w:ascii="Times New Roman" w:eastAsia="Arial" w:hAnsi="Times New Roman" w:cs="Times New Roman"/>
                <w:b/>
                <w:sz w:val="24"/>
                <w:szCs w:val="24"/>
              </w:rPr>
              <w:t xml:space="preserve"> Practical </w:t>
            </w:r>
            <w:r w:rsidRPr="00642C88">
              <w:rPr>
                <w:rFonts w:ascii="Times New Roman" w:eastAsia="Arial" w:hAnsi="Times New Roman" w:cs="Times New Roman"/>
                <w:b/>
                <w:sz w:val="24"/>
                <w:szCs w:val="24"/>
              </w:rPr>
              <w:t>-</w:t>
            </w:r>
            <w:r>
              <w:rPr>
                <w:rFonts w:ascii="Times New Roman" w:eastAsia="Arial" w:hAnsi="Times New Roman" w:cs="Times New Roman"/>
                <w:b/>
                <w:sz w:val="24"/>
                <w:szCs w:val="24"/>
              </w:rPr>
              <w:t>III</w:t>
            </w:r>
          </w:p>
          <w:p w:rsidR="000418A9" w:rsidRPr="00642C88" w:rsidRDefault="000418A9" w:rsidP="00E200B1">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A</w:t>
            </w:r>
          </w:p>
        </w:tc>
        <w:tc>
          <w:tcPr>
            <w:tcW w:w="4740" w:type="dxa"/>
            <w:vMerge w:val="restart"/>
          </w:tcPr>
          <w:p w:rsidR="000418A9" w:rsidRDefault="000418A9" w:rsidP="00E200B1">
            <w:pPr>
              <w:pStyle w:val="Normal1"/>
              <w:jc w:val="center"/>
              <w:rPr>
                <w:rFonts w:ascii="Times New Roman" w:eastAsia="Times New Roman" w:hAnsi="Times New Roman" w:cs="Times New Roman"/>
                <w:b/>
                <w:bCs/>
                <w:sz w:val="24"/>
                <w:szCs w:val="24"/>
              </w:rPr>
            </w:pPr>
            <w:r w:rsidRPr="00642C88">
              <w:rPr>
                <w:rFonts w:ascii="Times New Roman" w:eastAsia="Times New Roman" w:hAnsi="Times New Roman" w:cs="Times New Roman"/>
                <w:b/>
                <w:bCs/>
                <w:sz w:val="24"/>
                <w:szCs w:val="24"/>
              </w:rPr>
              <w:t>23PMSW</w:t>
            </w:r>
            <w:r>
              <w:rPr>
                <w:rFonts w:ascii="Times New Roman" w:eastAsia="Times New Roman" w:hAnsi="Times New Roman" w:cs="Times New Roman"/>
                <w:b/>
                <w:bCs/>
                <w:sz w:val="24"/>
                <w:szCs w:val="24"/>
              </w:rPr>
              <w:t xml:space="preserve">P34: CONCURRENT FIELD WORK </w:t>
            </w:r>
            <w:r w:rsidR="00E200B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III </w:t>
            </w:r>
          </w:p>
          <w:p w:rsidR="000418A9" w:rsidRPr="00642C88" w:rsidRDefault="000418A9" w:rsidP="00E200B1">
            <w:pPr>
              <w:pStyle w:val="Normal1"/>
              <w:jc w:val="center"/>
              <w:rPr>
                <w:rFonts w:ascii="Times New Roman" w:eastAsia="Arial" w:hAnsi="Times New Roman" w:cs="Times New Roman"/>
                <w:b/>
                <w:bCs/>
                <w:sz w:val="24"/>
                <w:szCs w:val="24"/>
              </w:rPr>
            </w:pPr>
            <w:r>
              <w:rPr>
                <w:rFonts w:ascii="Times New Roman" w:eastAsia="Times New Roman" w:hAnsi="Times New Roman" w:cs="Times New Roman"/>
                <w:b/>
                <w:bCs/>
                <w:sz w:val="24"/>
                <w:szCs w:val="24"/>
              </w:rPr>
              <w:t xml:space="preserve">HUMAN RESOURCE MANAGEMENT </w:t>
            </w:r>
            <w:r w:rsidRPr="005A3CBB">
              <w:rPr>
                <w:rFonts w:ascii="Times New Roman" w:eastAsia="Times New Roman" w:hAnsi="Times New Roman" w:cs="Times New Roman"/>
                <w:b/>
                <w:bCs/>
                <w:sz w:val="24"/>
                <w:szCs w:val="24"/>
              </w:rPr>
              <w:t>SPECIALIZATION</w:t>
            </w:r>
          </w:p>
        </w:tc>
        <w:tc>
          <w:tcPr>
            <w:tcW w:w="1701" w:type="dxa"/>
          </w:tcPr>
          <w:p w:rsidR="000418A9" w:rsidRPr="00642C88" w:rsidRDefault="000418A9" w:rsidP="00E200B1">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709" w:type="dxa"/>
          </w:tcPr>
          <w:p w:rsidR="000418A9" w:rsidRPr="00642C88" w:rsidRDefault="000418A9" w:rsidP="00E200B1">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3</w:t>
            </w:r>
          </w:p>
        </w:tc>
      </w:tr>
      <w:tr w:rsidR="000418A9" w:rsidRPr="00642C88" w:rsidTr="00E200B1">
        <w:trPr>
          <w:trHeight w:val="386"/>
        </w:trPr>
        <w:tc>
          <w:tcPr>
            <w:tcW w:w="2235" w:type="dxa"/>
            <w:vMerge/>
            <w:tcBorders>
              <w:bottom w:val="single" w:sz="4" w:space="0" w:color="000000"/>
            </w:tcBorders>
          </w:tcPr>
          <w:p w:rsidR="000418A9" w:rsidRPr="00642C88" w:rsidRDefault="000418A9" w:rsidP="00E200B1">
            <w:pPr>
              <w:pStyle w:val="Normal1"/>
              <w:jc w:val="center"/>
              <w:rPr>
                <w:rFonts w:ascii="Times New Roman" w:eastAsia="Arial" w:hAnsi="Times New Roman" w:cs="Times New Roman"/>
                <w:b/>
                <w:sz w:val="24"/>
                <w:szCs w:val="24"/>
              </w:rPr>
            </w:pPr>
          </w:p>
        </w:tc>
        <w:tc>
          <w:tcPr>
            <w:tcW w:w="4740" w:type="dxa"/>
            <w:vMerge/>
            <w:tcBorders>
              <w:bottom w:val="single" w:sz="4" w:space="0" w:color="000000"/>
            </w:tcBorders>
          </w:tcPr>
          <w:p w:rsidR="000418A9" w:rsidRPr="00642C88" w:rsidRDefault="000418A9" w:rsidP="00E200B1">
            <w:pPr>
              <w:pStyle w:val="Normal1"/>
              <w:jc w:val="both"/>
              <w:rPr>
                <w:rFonts w:ascii="Times New Roman" w:eastAsia="Arial" w:hAnsi="Times New Roman" w:cs="Times New Roman"/>
                <w:b/>
                <w:sz w:val="24"/>
                <w:szCs w:val="24"/>
              </w:rPr>
            </w:pPr>
          </w:p>
        </w:tc>
        <w:tc>
          <w:tcPr>
            <w:tcW w:w="1701" w:type="dxa"/>
            <w:tcBorders>
              <w:bottom w:val="single" w:sz="4" w:space="0" w:color="000000"/>
            </w:tcBorders>
          </w:tcPr>
          <w:p w:rsidR="000418A9" w:rsidRPr="00642C88" w:rsidRDefault="000418A9" w:rsidP="00E200B1">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709" w:type="dxa"/>
            <w:tcBorders>
              <w:bottom w:val="single" w:sz="4" w:space="0" w:color="000000"/>
            </w:tcBorders>
          </w:tcPr>
          <w:p w:rsidR="000418A9" w:rsidRPr="00642C88" w:rsidRDefault="000418A9" w:rsidP="00E200B1">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2</w:t>
            </w:r>
          </w:p>
        </w:tc>
      </w:tr>
    </w:tbl>
    <w:p w:rsidR="000418A9" w:rsidRDefault="000418A9" w:rsidP="000A3F7B">
      <w:pPr>
        <w:ind w:left="720"/>
        <w:rPr>
          <w:b/>
        </w:rPr>
      </w:pPr>
    </w:p>
    <w:tbl>
      <w:tblPr>
        <w:tblW w:w="9773" w:type="dxa"/>
        <w:tblLayout w:type="fixed"/>
        <w:tblLook w:val="04A0" w:firstRow="1" w:lastRow="0" w:firstColumn="1" w:lastColumn="0" w:noHBand="0" w:noVBand="1"/>
      </w:tblPr>
      <w:tblGrid>
        <w:gridCol w:w="1029"/>
        <w:gridCol w:w="1086"/>
        <w:gridCol w:w="7658"/>
      </w:tblGrid>
      <w:tr w:rsidR="000E2E53" w:rsidTr="00E200B1">
        <w:trPr>
          <w:trHeight w:val="454"/>
        </w:trPr>
        <w:tc>
          <w:tcPr>
            <w:tcW w:w="2115"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0E2E53" w:rsidRDefault="000E2E53" w:rsidP="00E200B1">
            <w:r>
              <w:rPr>
                <w:b/>
                <w:color w:val="000000"/>
              </w:rPr>
              <w:t>Prerequisites </w:t>
            </w:r>
          </w:p>
        </w:tc>
        <w:tc>
          <w:tcPr>
            <w:tcW w:w="765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0E2E53" w:rsidRDefault="000E2E53" w:rsidP="00E200B1">
            <w:r>
              <w:rPr>
                <w:b/>
                <w:color w:val="000000"/>
              </w:rPr>
              <w:t>Basic Understanding of Human Resource Management</w:t>
            </w:r>
          </w:p>
        </w:tc>
      </w:tr>
      <w:tr w:rsidR="000E2E53" w:rsidTr="00E200B1">
        <w:trPr>
          <w:trHeight w:val="454"/>
        </w:trPr>
        <w:tc>
          <w:tcPr>
            <w:tcW w:w="9772"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0E2E53" w:rsidRDefault="000E2E53" w:rsidP="00E200B1">
            <w:r>
              <w:rPr>
                <w:b/>
                <w:color w:val="000000"/>
              </w:rPr>
              <w:t>Learning Objectives </w:t>
            </w:r>
          </w:p>
        </w:tc>
      </w:tr>
      <w:tr w:rsidR="000E2E53" w:rsidTr="00E200B1">
        <w:trPr>
          <w:trHeight w:val="403"/>
        </w:trPr>
        <w:tc>
          <w:tcPr>
            <w:tcW w:w="102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0E2E53" w:rsidRDefault="000E2E53" w:rsidP="00E200B1">
            <w:pPr>
              <w:jc w:val="center"/>
            </w:pPr>
            <w:r>
              <w:rPr>
                <w:color w:val="000000"/>
              </w:rPr>
              <w:t>1</w:t>
            </w:r>
          </w:p>
        </w:tc>
        <w:tc>
          <w:tcPr>
            <w:tcW w:w="8743"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2E53" w:rsidRDefault="000E2E53" w:rsidP="00E200B1">
            <w:pPr>
              <w:jc w:val="both"/>
            </w:pPr>
            <w:r>
              <w:t>To understand the business profile of the industries</w:t>
            </w:r>
          </w:p>
        </w:tc>
      </w:tr>
      <w:tr w:rsidR="000E2E53" w:rsidTr="00E200B1">
        <w:trPr>
          <w:trHeight w:val="412"/>
        </w:trPr>
        <w:tc>
          <w:tcPr>
            <w:tcW w:w="102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0E2E53" w:rsidRDefault="000E2E53" w:rsidP="00E200B1">
            <w:pPr>
              <w:jc w:val="center"/>
            </w:pPr>
            <w:r>
              <w:rPr>
                <w:color w:val="000000"/>
              </w:rPr>
              <w:t>2</w:t>
            </w:r>
          </w:p>
        </w:tc>
        <w:tc>
          <w:tcPr>
            <w:tcW w:w="8743"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0E2E53" w:rsidRDefault="000E2E53" w:rsidP="00E200B1">
            <w:pPr>
              <w:jc w:val="both"/>
            </w:pPr>
            <w:r>
              <w:t>To observe the practice of current trends in HR</w:t>
            </w:r>
          </w:p>
        </w:tc>
      </w:tr>
      <w:tr w:rsidR="000E2E53" w:rsidTr="00E200B1">
        <w:trPr>
          <w:trHeight w:val="416"/>
        </w:trPr>
        <w:tc>
          <w:tcPr>
            <w:tcW w:w="102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0E2E53" w:rsidRDefault="000E2E53" w:rsidP="00E200B1">
            <w:pPr>
              <w:jc w:val="center"/>
            </w:pPr>
            <w:r>
              <w:rPr>
                <w:color w:val="000000"/>
              </w:rPr>
              <w:t>3</w:t>
            </w:r>
          </w:p>
        </w:tc>
        <w:tc>
          <w:tcPr>
            <w:tcW w:w="8743"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0E2E53" w:rsidRDefault="000E2E53" w:rsidP="00E200B1">
            <w:r>
              <w:t>To familiarize with Labour Legislations</w:t>
            </w:r>
          </w:p>
        </w:tc>
      </w:tr>
      <w:tr w:rsidR="000E2E53" w:rsidTr="00E200B1">
        <w:trPr>
          <w:trHeight w:val="421"/>
        </w:trPr>
        <w:tc>
          <w:tcPr>
            <w:tcW w:w="102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0E2E53" w:rsidRDefault="000E2E53" w:rsidP="00E200B1">
            <w:pPr>
              <w:jc w:val="center"/>
            </w:pPr>
            <w:r>
              <w:rPr>
                <w:color w:val="000000"/>
              </w:rPr>
              <w:t>4</w:t>
            </w:r>
          </w:p>
        </w:tc>
        <w:tc>
          <w:tcPr>
            <w:tcW w:w="8743"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0E2E53" w:rsidRDefault="000E2E53" w:rsidP="00E200B1">
            <w:pPr>
              <w:jc w:val="both"/>
            </w:pPr>
            <w:r>
              <w:t>To practically understand the concept of Industrial Relations and to acquire the related competencies</w:t>
            </w:r>
          </w:p>
        </w:tc>
      </w:tr>
      <w:tr w:rsidR="000E2E53" w:rsidTr="00E200B1">
        <w:trPr>
          <w:trHeight w:val="413"/>
        </w:trPr>
        <w:tc>
          <w:tcPr>
            <w:tcW w:w="102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0E2E53" w:rsidRDefault="000E2E53" w:rsidP="00E200B1">
            <w:pPr>
              <w:jc w:val="center"/>
            </w:pPr>
            <w:r>
              <w:rPr>
                <w:color w:val="000000"/>
              </w:rPr>
              <w:t>5</w:t>
            </w:r>
          </w:p>
        </w:tc>
        <w:tc>
          <w:tcPr>
            <w:tcW w:w="8743"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0E2E53" w:rsidRDefault="000E2E53" w:rsidP="00E200B1">
            <w:pPr>
              <w:jc w:val="both"/>
            </w:pPr>
            <w:r>
              <w:t>To observe the application of various Labour welfare measures</w:t>
            </w:r>
          </w:p>
        </w:tc>
      </w:tr>
    </w:tbl>
    <w:p w:rsidR="000E2E53" w:rsidRDefault="000E2E53" w:rsidP="000E2E53">
      <w:pPr>
        <w:jc w:val="center"/>
        <w:rPr>
          <w:b/>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0E2E53" w:rsidTr="00E200B1">
        <w:trPr>
          <w:trHeight w:val="1070"/>
        </w:trPr>
        <w:tc>
          <w:tcPr>
            <w:tcW w:w="9747" w:type="dxa"/>
            <w:noWrap/>
          </w:tcPr>
          <w:p w:rsidR="000E2E53" w:rsidRDefault="000E2E53" w:rsidP="00E200B1">
            <w:pPr>
              <w:rPr>
                <w:b/>
              </w:rPr>
            </w:pPr>
            <w:r>
              <w:rPr>
                <w:b/>
              </w:rPr>
              <w:t xml:space="preserve">Course Outcomes </w:t>
            </w:r>
          </w:p>
          <w:p w:rsidR="000E2E53" w:rsidRDefault="000E2E53" w:rsidP="00E200B1">
            <w:pPr>
              <w:rPr>
                <w:b/>
              </w:rPr>
            </w:pPr>
          </w:p>
          <w:p w:rsidR="000E2E53" w:rsidRDefault="000E2E53" w:rsidP="00E200B1">
            <w:pPr>
              <w:jc w:val="both"/>
              <w:rPr>
                <w:color w:val="000000"/>
              </w:rPr>
            </w:pPr>
            <w:r>
              <w:rPr>
                <w:color w:val="000000"/>
              </w:rPr>
              <w:t xml:space="preserve">On the successful completion of the course, student will be able: </w:t>
            </w:r>
          </w:p>
          <w:p w:rsidR="000E2E53" w:rsidRDefault="000E2E53" w:rsidP="00E200B1">
            <w:pPr>
              <w:jc w:val="both"/>
              <w:rPr>
                <w:b/>
              </w:rPr>
            </w:pPr>
          </w:p>
          <w:p w:rsidR="000E2E53" w:rsidRPr="000E2E53" w:rsidRDefault="000E2E53" w:rsidP="00E200B1">
            <w:pPr>
              <w:spacing w:after="38"/>
              <w:jc w:val="both"/>
              <w:rPr>
                <w:b/>
                <w:color w:val="000000"/>
              </w:rPr>
            </w:pPr>
            <w:r>
              <w:rPr>
                <w:color w:val="000000"/>
              </w:rPr>
              <w:t>CO1: To integrate the classroom learning with field work practice - the knowledge related to types of employees, recruitment, selection, induction and placement, time office, bio- metric etc. in the industry</w:t>
            </w:r>
          </w:p>
          <w:p w:rsidR="000E2E53" w:rsidRPr="000E2E53" w:rsidRDefault="000E2E53" w:rsidP="000E2E53">
            <w:pPr>
              <w:spacing w:after="38"/>
              <w:jc w:val="both"/>
              <w:rPr>
                <w:b/>
                <w:color w:val="000000"/>
              </w:rPr>
            </w:pPr>
            <w:r>
              <w:rPr>
                <w:color w:val="000000"/>
              </w:rPr>
              <w:t>CO2: To understand the application of the different types of labour welfare measure and the current trends in HR practices</w:t>
            </w:r>
          </w:p>
          <w:p w:rsidR="000E2E53" w:rsidRPr="000E2E53" w:rsidRDefault="000E2E53" w:rsidP="000E2E53">
            <w:pPr>
              <w:jc w:val="both"/>
            </w:pPr>
            <w:r>
              <w:t>CO3: To d</w:t>
            </w:r>
            <w:r>
              <w:rPr>
                <w:color w:val="000000"/>
              </w:rPr>
              <w:t>emonstrate the knowledge and the skills of HRM, IR, and work as a HR professional in interdisciplinary teams</w:t>
            </w:r>
          </w:p>
          <w:p w:rsidR="000E2E53" w:rsidRPr="000E2E53" w:rsidRDefault="000E2E53" w:rsidP="000E2E53">
            <w:pPr>
              <w:spacing w:after="38"/>
              <w:jc w:val="both"/>
              <w:rPr>
                <w:b/>
                <w:color w:val="000000"/>
              </w:rPr>
            </w:pPr>
            <w:r>
              <w:rPr>
                <w:color w:val="000000"/>
              </w:rPr>
              <w:t>CO4: To apply and practice in projects of the organization on employees’ motivation, employees’ absenteeism, collective bargaining and the role of trade unions</w:t>
            </w:r>
          </w:p>
          <w:p w:rsidR="000E2E53" w:rsidRPr="000E2E53" w:rsidRDefault="000E2E53" w:rsidP="00E200B1">
            <w:pPr>
              <w:widowControl w:val="0"/>
              <w:spacing w:line="270" w:lineRule="auto"/>
              <w:rPr>
                <w:color w:val="000000"/>
              </w:rPr>
            </w:pPr>
            <w:r>
              <w:rPr>
                <w:color w:val="000000"/>
              </w:rPr>
              <w:t>CO5: To assess the concept of industrial relations and familiarize with labour legislation towards supportive business environment</w:t>
            </w:r>
          </w:p>
          <w:p w:rsidR="000E2E53" w:rsidRDefault="000E2E53" w:rsidP="00E200B1">
            <w:pPr>
              <w:widowControl w:val="0"/>
              <w:spacing w:line="270" w:lineRule="auto"/>
              <w:rPr>
                <w:color w:val="000000"/>
              </w:rPr>
            </w:pPr>
            <w:r>
              <w:rPr>
                <w:color w:val="000000"/>
              </w:rPr>
              <w:t xml:space="preserve">CO6: To develop the competencies required for the practice of Human Resource Management </w:t>
            </w:r>
          </w:p>
        </w:tc>
      </w:tr>
    </w:tbl>
    <w:p w:rsidR="000E2E53" w:rsidRDefault="000E2E53" w:rsidP="000E2E53">
      <w:pPr>
        <w:jc w:val="center"/>
        <w:rPr>
          <w:b/>
          <w:u w:val="single"/>
        </w:rPr>
      </w:pPr>
    </w:p>
    <w:p w:rsidR="000E2E53" w:rsidRDefault="000E2E53" w:rsidP="000E2E53">
      <w:pPr>
        <w:jc w:val="center"/>
        <w:rPr>
          <w:b/>
          <w:u w:val="single"/>
        </w:rPr>
      </w:pPr>
      <w:r>
        <w:rPr>
          <w:b/>
          <w:u w:val="single"/>
        </w:rPr>
        <w:t>SYLLABUS</w:t>
      </w:r>
    </w:p>
    <w:p w:rsidR="000E2E53" w:rsidRDefault="000E2E53" w:rsidP="000E2E53">
      <w:pPr>
        <w:spacing w:line="360" w:lineRule="auto"/>
        <w:jc w:val="both"/>
        <w:rPr>
          <w:color w:val="000000"/>
        </w:rPr>
      </w:pPr>
      <w:r>
        <w:rPr>
          <w:b/>
          <w:color w:val="000000"/>
        </w:rPr>
        <w:t>UNIT – I</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(12 Hours)</w:t>
      </w:r>
    </w:p>
    <w:p w:rsidR="000E2E53" w:rsidRDefault="000E2E53" w:rsidP="000E2E53">
      <w:pPr>
        <w:spacing w:line="360" w:lineRule="auto"/>
        <w:jc w:val="both"/>
        <w:rPr>
          <w:b/>
          <w:color w:val="000000"/>
        </w:rPr>
      </w:pPr>
      <w:r>
        <w:rPr>
          <w:b/>
          <w:color w:val="000000"/>
        </w:rPr>
        <w:t xml:space="preserve">Organizational Profile: </w:t>
      </w:r>
      <w:r>
        <w:rPr>
          <w:color w:val="000000"/>
        </w:rPr>
        <w:t>History of the Agency, Organization Chart, The Products, services, Branches/units, workforce, Line and Staff management, structure and functions of the Human Resource Department</w:t>
      </w:r>
    </w:p>
    <w:p w:rsidR="000E2E53" w:rsidRDefault="000E2E53" w:rsidP="000E2E53">
      <w:pPr>
        <w:spacing w:line="360" w:lineRule="auto"/>
        <w:jc w:val="both"/>
        <w:rPr>
          <w:color w:val="000000"/>
        </w:rPr>
      </w:pPr>
      <w:r>
        <w:rPr>
          <w:b/>
          <w:color w:val="000000"/>
        </w:rPr>
        <w:t>UNIT – II</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(12 Hours)</w:t>
      </w:r>
    </w:p>
    <w:p w:rsidR="000E2E53" w:rsidRDefault="000E2E53" w:rsidP="000E2E53">
      <w:pPr>
        <w:spacing w:line="360" w:lineRule="auto"/>
        <w:jc w:val="both"/>
        <w:rPr>
          <w:b/>
          <w:color w:val="000000"/>
        </w:rPr>
      </w:pPr>
      <w:r>
        <w:rPr>
          <w:b/>
          <w:color w:val="000000"/>
        </w:rPr>
        <w:t xml:space="preserve">Areas of Personnel Functions: </w:t>
      </w:r>
      <w:r>
        <w:rPr>
          <w:color w:val="000000"/>
        </w:rPr>
        <w:t>Manpower Planning (Need Analysis), Recruitment (Advertisement/consultancies/Campus/other Bureaus/Sources), Types of Employees (Contract/Temporary/Permanent/part-time, Selection (interview/Written Test/Group Discussion/Physical examination, Induction and Placement, Promotion and Transfer, Training and Development (Need analysis/Types/outsourcing), Disengagement – Retention, Resignation/Termination and Retirement (Exit</w:t>
      </w:r>
      <w:r>
        <w:rPr>
          <w:i/>
          <w:color w:val="000000"/>
        </w:rPr>
        <w:t xml:space="preserve"> interviews)</w:t>
      </w:r>
      <w:r>
        <w:rPr>
          <w:color w:val="000000"/>
        </w:rPr>
        <w:t>, Time Office (Daily Attendance/swiping Cards/Attendance Register), Hours of Work (Time in/Break/Movement Register/Period of Rest/Time out), Leave and Holidays (Casual Leave/Medical Leave/National and Festival Holiday etc), Employee Service Register, Communication, Employee Appraisal(Ranking/Free Essay/360 degree Appraisal), Balance Score Card, Succession Planning</w:t>
      </w:r>
    </w:p>
    <w:p w:rsidR="000E2E53" w:rsidRDefault="000E2E53" w:rsidP="000E2E53">
      <w:pPr>
        <w:spacing w:line="360" w:lineRule="auto"/>
        <w:jc w:val="both"/>
        <w:rPr>
          <w:color w:val="000000"/>
        </w:rPr>
      </w:pPr>
      <w:r>
        <w:rPr>
          <w:b/>
          <w:color w:val="000000"/>
        </w:rPr>
        <w:t>UNIT – III</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(12 Hours)</w:t>
      </w:r>
    </w:p>
    <w:p w:rsidR="000E2E53" w:rsidRDefault="000E2E53" w:rsidP="000E2E53">
      <w:pPr>
        <w:spacing w:line="360" w:lineRule="auto"/>
        <w:jc w:val="both"/>
        <w:rPr>
          <w:b/>
        </w:rPr>
      </w:pPr>
      <w:r>
        <w:rPr>
          <w:b/>
        </w:rPr>
        <w:t xml:space="preserve">Interviews: Industrial Relations Functions: </w:t>
      </w:r>
      <w:r>
        <w:t>Industrial Relations at Shop Floor &amp; Plant Level (Works Committee/Joint Production Committee/ Management Councils, Grievance Handling – Grievance Settlement Procedure Works, Standing Orders (Employee Discipline/ Domestic Enquiry/ Absenteeism/ Alcoholism/ Punishment), Employers Association, Trade Unions, Collective Bargaining - The Agreements, Strikes/Lock outs and Retrenchment</w:t>
      </w:r>
    </w:p>
    <w:p w:rsidR="000E2E53" w:rsidRDefault="000E2E53" w:rsidP="000E2E53">
      <w:pPr>
        <w:spacing w:line="360" w:lineRule="auto"/>
        <w:jc w:val="both"/>
        <w:rPr>
          <w:b/>
          <w:color w:val="000000"/>
        </w:rPr>
      </w:pPr>
    </w:p>
    <w:p w:rsidR="000E2E53" w:rsidRDefault="000E2E53" w:rsidP="000E2E53">
      <w:pPr>
        <w:spacing w:line="360" w:lineRule="auto"/>
        <w:jc w:val="both"/>
        <w:rPr>
          <w:b/>
          <w:color w:val="000000"/>
        </w:rPr>
      </w:pPr>
      <w:r>
        <w:rPr>
          <w:b/>
          <w:color w:val="000000"/>
        </w:rPr>
        <w:t>UNIT – IV</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(12 Hours)</w:t>
      </w:r>
    </w:p>
    <w:p w:rsidR="000E2E53" w:rsidRDefault="000E2E53" w:rsidP="000E2E53">
      <w:pPr>
        <w:spacing w:line="360" w:lineRule="auto"/>
        <w:jc w:val="both"/>
      </w:pPr>
      <w:r>
        <w:rPr>
          <w:b/>
        </w:rPr>
        <w:t xml:space="preserve">Labour Welfare Measures: </w:t>
      </w:r>
      <w:r>
        <w:t>Intra Mural and Extra Mural / Statutory and Non-Statutory Measures - Housing/ Crèche/Canteen/Credit and Consumer Cooperatives, Safety and Accident Prevention, Industrial Health and Hygiene (Occupational Diseases/Hazards), Industrial Mental Health (Screening and Detection/Stress/Fatigue/Burnout) Employee Counselling, Workers’ education, Recreation, Other Welfare Measures</w:t>
      </w:r>
    </w:p>
    <w:p w:rsidR="000E2E53" w:rsidRDefault="000E2E53" w:rsidP="000E2E53">
      <w:pPr>
        <w:spacing w:line="360" w:lineRule="auto"/>
        <w:jc w:val="both"/>
        <w:rPr>
          <w:b/>
          <w:u w:val="single"/>
        </w:rPr>
      </w:pPr>
    </w:p>
    <w:p w:rsidR="000E2E53" w:rsidRDefault="000E2E53" w:rsidP="000E2E53">
      <w:pPr>
        <w:spacing w:line="360" w:lineRule="auto"/>
        <w:jc w:val="both"/>
        <w:rPr>
          <w:b/>
          <w:color w:val="000000"/>
        </w:rPr>
      </w:pPr>
      <w:r>
        <w:rPr>
          <w:b/>
          <w:color w:val="000000"/>
        </w:rPr>
        <w:t>UNIT – V</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(12 Hours)</w:t>
      </w:r>
    </w:p>
    <w:p w:rsidR="000E2E53" w:rsidRDefault="000E2E53" w:rsidP="000E2E53">
      <w:pPr>
        <w:spacing w:line="360" w:lineRule="auto"/>
        <w:jc w:val="both"/>
        <w:rPr>
          <w:color w:val="000000"/>
        </w:rPr>
      </w:pPr>
      <w:r>
        <w:rPr>
          <w:b/>
          <w:color w:val="000000"/>
        </w:rPr>
        <w:t xml:space="preserve">Labour Legislations: </w:t>
      </w:r>
      <w:r>
        <w:rPr>
          <w:color w:val="000000"/>
        </w:rPr>
        <w:t xml:space="preserve"> Legislations applicable to the Organization</w:t>
      </w:r>
    </w:p>
    <w:p w:rsidR="000E2E53" w:rsidRDefault="000E2E53" w:rsidP="000E2E53">
      <w:pPr>
        <w:rPr>
          <w:b/>
        </w:rPr>
      </w:pPr>
    </w:p>
    <w:p w:rsidR="000E2E53" w:rsidRDefault="000E2E53" w:rsidP="000E2E53">
      <w:pPr>
        <w:pStyle w:val="F5"/>
      </w:pPr>
      <w:r>
        <w:t>Laboratory Skills:</w:t>
      </w:r>
    </w:p>
    <w:p w:rsidR="000E2E53" w:rsidRDefault="000E2E53" w:rsidP="000E2E53">
      <w:pPr>
        <w:pStyle w:val="BullF7"/>
        <w:numPr>
          <w:ilvl w:val="0"/>
          <w:numId w:val="65"/>
        </w:numPr>
      </w:pPr>
      <w:r>
        <w:t>Research Proposal Writing</w:t>
      </w:r>
    </w:p>
    <w:p w:rsidR="000E2E53" w:rsidRDefault="000E2E53" w:rsidP="000E2E53">
      <w:pPr>
        <w:pStyle w:val="BullF7"/>
        <w:numPr>
          <w:ilvl w:val="0"/>
          <w:numId w:val="65"/>
        </w:numPr>
      </w:pPr>
      <w:r>
        <w:t xml:space="preserve">Literature Review Skills </w:t>
      </w:r>
    </w:p>
    <w:p w:rsidR="000E2E53" w:rsidRDefault="000E2E53" w:rsidP="000E2E53">
      <w:pPr>
        <w:pStyle w:val="BullF7"/>
        <w:numPr>
          <w:ilvl w:val="0"/>
          <w:numId w:val="65"/>
        </w:numPr>
      </w:pPr>
      <w:r>
        <w:t>Counselling Skills</w:t>
      </w:r>
    </w:p>
    <w:p w:rsidR="000E2E53" w:rsidRDefault="000E2E53" w:rsidP="000E2E53">
      <w:pPr>
        <w:pStyle w:val="BullF7"/>
        <w:numPr>
          <w:ilvl w:val="0"/>
          <w:numId w:val="65"/>
        </w:numPr>
      </w:pPr>
      <w:r>
        <w:t>Employability Skills</w:t>
      </w:r>
    </w:p>
    <w:p w:rsidR="000E2E53" w:rsidRDefault="000E2E53" w:rsidP="000E2E53">
      <w:pPr>
        <w:pStyle w:val="BullF7"/>
        <w:numPr>
          <w:ilvl w:val="0"/>
          <w:numId w:val="65"/>
        </w:numPr>
      </w:pPr>
      <w:r>
        <w:t>HR Technical Skill</w:t>
      </w:r>
    </w:p>
    <w:p w:rsidR="000E2E53" w:rsidRDefault="000E2E53" w:rsidP="000E2E53">
      <w:pPr>
        <w:pStyle w:val="F5"/>
      </w:pPr>
    </w:p>
    <w:p w:rsidR="000E2E53" w:rsidRDefault="000E2E53" w:rsidP="000E2E53">
      <w:pPr>
        <w:pStyle w:val="F5"/>
      </w:pPr>
      <w:r>
        <w:t xml:space="preserve">Mini Research Project: </w:t>
      </w:r>
    </w:p>
    <w:p w:rsidR="000E2E53" w:rsidRDefault="000E2E53" w:rsidP="000E2E53">
      <w:pPr>
        <w:pStyle w:val="BodyF2"/>
      </w:pPr>
      <w:r>
        <w:t>Chapter 1 – Introduction</w:t>
      </w:r>
    </w:p>
    <w:p w:rsidR="000E2E53" w:rsidRDefault="000E2E53" w:rsidP="000E2E53">
      <w:pPr>
        <w:pStyle w:val="BodyF2"/>
      </w:pPr>
      <w:r>
        <w:t>Chapter 2 – Review of Literature</w:t>
      </w:r>
    </w:p>
    <w:p w:rsidR="000E2E53" w:rsidRDefault="000E2E53" w:rsidP="000E2E53">
      <w:pPr>
        <w:pStyle w:val="BodyF2"/>
      </w:pPr>
      <w:r>
        <w:t>Chapter 3- Research Methodology (Sample Size 25)</w:t>
      </w:r>
    </w:p>
    <w:p w:rsidR="000E2E53" w:rsidRDefault="000E2E53" w:rsidP="000E2E53">
      <w:pPr>
        <w:pStyle w:val="BodyF2"/>
      </w:pPr>
      <w:r>
        <w:t>Chapter 4 – Data Analysis and Interpretation</w:t>
      </w:r>
    </w:p>
    <w:p w:rsidR="000E2E53" w:rsidRDefault="000E2E53" w:rsidP="000E2E53">
      <w:pPr>
        <w:pStyle w:val="BodyF2"/>
      </w:pPr>
      <w:r>
        <w:t>Chapter 5 – Main finding, Suggestion and Conclusion.</w:t>
      </w:r>
    </w:p>
    <w:p w:rsidR="000E2E53" w:rsidRDefault="000E2E53" w:rsidP="000E2E53">
      <w:pPr>
        <w:rPr>
          <w:b/>
          <w:bCs/>
        </w:rPr>
      </w:pPr>
    </w:p>
    <w:p w:rsidR="000E2E53" w:rsidRDefault="000E2E53" w:rsidP="000E2E53">
      <w:pPr>
        <w:pStyle w:val="F5"/>
      </w:pPr>
      <w:r>
        <w:t>Methods of Assessment: External Viva Exam</w:t>
      </w:r>
    </w:p>
    <w:p w:rsidR="000E2E53" w:rsidRDefault="000E2E53" w:rsidP="000E2E53">
      <w:pPr>
        <w:pStyle w:val="BullF7"/>
        <w:numPr>
          <w:ilvl w:val="0"/>
          <w:numId w:val="65"/>
        </w:numPr>
      </w:pPr>
      <w:r>
        <w:t>In relation to tasks achieved and personal growth and change</w:t>
      </w:r>
    </w:p>
    <w:p w:rsidR="000E2E53" w:rsidRDefault="000E2E53" w:rsidP="000E2E53">
      <w:pPr>
        <w:pStyle w:val="BullF7"/>
        <w:numPr>
          <w:ilvl w:val="0"/>
          <w:numId w:val="65"/>
        </w:numPr>
      </w:pPr>
      <w:r>
        <w:t>An external viva voce will be conducted.</w:t>
      </w:r>
    </w:p>
    <w:p w:rsidR="000E2E53" w:rsidRDefault="000E2E53" w:rsidP="000E2E53">
      <w:pPr>
        <w:pStyle w:val="F5"/>
      </w:pPr>
    </w:p>
    <w:p w:rsidR="000E2E53" w:rsidRDefault="000E2E53" w:rsidP="000E2E53">
      <w:pPr>
        <w:pStyle w:val="F5"/>
      </w:pPr>
      <w:r>
        <w:t>Agency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38"/>
        <w:gridCol w:w="2313"/>
        <w:gridCol w:w="1217"/>
        <w:gridCol w:w="827"/>
        <w:gridCol w:w="2618"/>
        <w:gridCol w:w="1276"/>
      </w:tblGrid>
      <w:tr w:rsidR="000E2E53" w:rsidTr="00E200B1">
        <w:tc>
          <w:tcPr>
            <w:tcW w:w="918" w:type="dxa"/>
            <w:shd w:val="clear" w:color="auto" w:fill="auto"/>
          </w:tcPr>
          <w:p w:rsidR="000E2E53" w:rsidRDefault="000E2E53"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Sl.No</w:t>
            </w:r>
          </w:p>
        </w:tc>
        <w:tc>
          <w:tcPr>
            <w:tcW w:w="2700" w:type="dxa"/>
            <w:shd w:val="clear" w:color="auto" w:fill="auto"/>
          </w:tcPr>
          <w:p w:rsidR="000E2E53" w:rsidRDefault="000E2E53"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Attributes</w:t>
            </w:r>
          </w:p>
        </w:tc>
        <w:tc>
          <w:tcPr>
            <w:tcW w:w="1440" w:type="dxa"/>
            <w:shd w:val="clear" w:color="auto" w:fill="auto"/>
          </w:tcPr>
          <w:p w:rsidR="000E2E53" w:rsidRDefault="000E2E53"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Max Marks</w:t>
            </w:r>
          </w:p>
        </w:tc>
        <w:tc>
          <w:tcPr>
            <w:tcW w:w="900" w:type="dxa"/>
            <w:shd w:val="clear" w:color="auto" w:fill="auto"/>
          </w:tcPr>
          <w:p w:rsidR="000E2E53" w:rsidRDefault="000E2E53"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Sl.No</w:t>
            </w:r>
          </w:p>
        </w:tc>
        <w:tc>
          <w:tcPr>
            <w:tcW w:w="3240" w:type="dxa"/>
            <w:shd w:val="clear" w:color="auto" w:fill="auto"/>
          </w:tcPr>
          <w:p w:rsidR="000E2E53" w:rsidRDefault="000E2E53"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Attributes</w:t>
            </w:r>
          </w:p>
        </w:tc>
        <w:tc>
          <w:tcPr>
            <w:tcW w:w="1530" w:type="dxa"/>
            <w:shd w:val="clear" w:color="auto" w:fill="auto"/>
          </w:tcPr>
          <w:p w:rsidR="000E2E53" w:rsidRDefault="000E2E53"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Max Marks</w:t>
            </w:r>
          </w:p>
        </w:tc>
      </w:tr>
      <w:tr w:rsidR="000E2E53" w:rsidTr="00E200B1">
        <w:tc>
          <w:tcPr>
            <w:tcW w:w="918"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w:t>
            </w:r>
          </w:p>
        </w:tc>
        <w:tc>
          <w:tcPr>
            <w:tcW w:w="2700" w:type="dxa"/>
            <w:shd w:val="clear" w:color="auto" w:fill="auto"/>
          </w:tcPr>
          <w:p w:rsidR="000E2E53" w:rsidRDefault="000E2E53" w:rsidP="00E200B1">
            <w:pPr>
              <w:pStyle w:val="Default"/>
              <w:spacing w:before="40" w:after="40"/>
              <w:rPr>
                <w:rFonts w:ascii="Bookman Old Style" w:hAnsi="Bookman Old Style"/>
                <w:bCs/>
                <w:sz w:val="21"/>
                <w:szCs w:val="21"/>
              </w:rPr>
            </w:pPr>
            <w:r>
              <w:rPr>
                <w:rFonts w:ascii="Bookman Old Style" w:hAnsi="Bookman Old Style"/>
                <w:bCs/>
                <w:sz w:val="21"/>
                <w:szCs w:val="21"/>
              </w:rPr>
              <w:t>Punctuality</w:t>
            </w:r>
          </w:p>
        </w:tc>
        <w:tc>
          <w:tcPr>
            <w:tcW w:w="144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c>
          <w:tcPr>
            <w:tcW w:w="90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6</w:t>
            </w:r>
          </w:p>
        </w:tc>
        <w:tc>
          <w:tcPr>
            <w:tcW w:w="3240" w:type="dxa"/>
            <w:shd w:val="clear" w:color="auto" w:fill="auto"/>
          </w:tcPr>
          <w:p w:rsidR="000E2E53" w:rsidRDefault="000E2E53" w:rsidP="00E200B1">
            <w:pPr>
              <w:pStyle w:val="Default"/>
              <w:spacing w:before="40" w:after="40"/>
              <w:rPr>
                <w:rFonts w:ascii="Bookman Old Style" w:hAnsi="Bookman Old Style"/>
                <w:bCs/>
                <w:sz w:val="21"/>
                <w:szCs w:val="21"/>
              </w:rPr>
            </w:pPr>
            <w:r>
              <w:rPr>
                <w:rFonts w:ascii="Bookman Old Style" w:hAnsi="Bookman Old Style"/>
                <w:bCs/>
                <w:sz w:val="21"/>
                <w:szCs w:val="21"/>
              </w:rPr>
              <w:t>Agency programmes &amp; activity</w:t>
            </w:r>
          </w:p>
        </w:tc>
        <w:tc>
          <w:tcPr>
            <w:tcW w:w="153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r>
      <w:tr w:rsidR="000E2E53" w:rsidTr="00E200B1">
        <w:tc>
          <w:tcPr>
            <w:tcW w:w="918"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2</w:t>
            </w:r>
          </w:p>
        </w:tc>
        <w:tc>
          <w:tcPr>
            <w:tcW w:w="2700" w:type="dxa"/>
            <w:shd w:val="clear" w:color="auto" w:fill="auto"/>
          </w:tcPr>
          <w:p w:rsidR="000E2E53" w:rsidRDefault="000E2E53" w:rsidP="00E200B1">
            <w:pPr>
              <w:pStyle w:val="Default"/>
              <w:spacing w:before="40" w:after="40"/>
              <w:rPr>
                <w:rFonts w:ascii="Bookman Old Style" w:hAnsi="Bookman Old Style"/>
                <w:bCs/>
                <w:sz w:val="21"/>
                <w:szCs w:val="21"/>
              </w:rPr>
            </w:pPr>
            <w:r>
              <w:rPr>
                <w:rFonts w:ascii="Bookman Old Style" w:hAnsi="Bookman Old Style"/>
                <w:bCs/>
                <w:sz w:val="21"/>
                <w:szCs w:val="21"/>
              </w:rPr>
              <w:t>Regularity</w:t>
            </w:r>
          </w:p>
        </w:tc>
        <w:tc>
          <w:tcPr>
            <w:tcW w:w="144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c>
          <w:tcPr>
            <w:tcW w:w="90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7</w:t>
            </w:r>
          </w:p>
        </w:tc>
        <w:tc>
          <w:tcPr>
            <w:tcW w:w="3240" w:type="dxa"/>
            <w:shd w:val="clear" w:color="auto" w:fill="auto"/>
          </w:tcPr>
          <w:p w:rsidR="000E2E53" w:rsidRDefault="000E2E53" w:rsidP="00E200B1">
            <w:pPr>
              <w:pStyle w:val="Default"/>
              <w:spacing w:before="40" w:after="40"/>
              <w:rPr>
                <w:rFonts w:ascii="Bookman Old Style" w:hAnsi="Bookman Old Style"/>
                <w:bCs/>
                <w:sz w:val="21"/>
                <w:szCs w:val="21"/>
              </w:rPr>
            </w:pPr>
            <w:r>
              <w:rPr>
                <w:rFonts w:ascii="Bookman Old Style" w:hAnsi="Bookman Old Style"/>
                <w:bCs/>
                <w:sz w:val="21"/>
                <w:szCs w:val="21"/>
              </w:rPr>
              <w:t>Cooperation with agency</w:t>
            </w:r>
          </w:p>
        </w:tc>
        <w:tc>
          <w:tcPr>
            <w:tcW w:w="153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r>
      <w:tr w:rsidR="000E2E53" w:rsidTr="00E200B1">
        <w:tc>
          <w:tcPr>
            <w:tcW w:w="918"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3</w:t>
            </w:r>
          </w:p>
        </w:tc>
        <w:tc>
          <w:tcPr>
            <w:tcW w:w="2700" w:type="dxa"/>
            <w:shd w:val="clear" w:color="auto" w:fill="auto"/>
          </w:tcPr>
          <w:p w:rsidR="000E2E53" w:rsidRDefault="000E2E53" w:rsidP="00E200B1">
            <w:pPr>
              <w:pStyle w:val="Default"/>
              <w:spacing w:before="40" w:after="40"/>
              <w:rPr>
                <w:rFonts w:ascii="Bookman Old Style" w:hAnsi="Bookman Old Style"/>
                <w:bCs/>
                <w:sz w:val="21"/>
                <w:szCs w:val="21"/>
              </w:rPr>
            </w:pPr>
            <w:r>
              <w:rPr>
                <w:rFonts w:ascii="Bookman Old Style" w:hAnsi="Bookman Old Style"/>
                <w:bCs/>
                <w:sz w:val="21"/>
                <w:szCs w:val="21"/>
              </w:rPr>
              <w:t>Work Involvement</w:t>
            </w:r>
          </w:p>
        </w:tc>
        <w:tc>
          <w:tcPr>
            <w:tcW w:w="144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c>
          <w:tcPr>
            <w:tcW w:w="90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8</w:t>
            </w:r>
          </w:p>
        </w:tc>
        <w:tc>
          <w:tcPr>
            <w:tcW w:w="3240" w:type="dxa"/>
            <w:shd w:val="clear" w:color="auto" w:fill="auto"/>
          </w:tcPr>
          <w:p w:rsidR="000E2E53" w:rsidRDefault="000E2E53" w:rsidP="00E200B1">
            <w:pPr>
              <w:pStyle w:val="Default"/>
              <w:spacing w:before="40" w:after="40"/>
              <w:rPr>
                <w:rFonts w:ascii="Bookman Old Style" w:hAnsi="Bookman Old Style"/>
                <w:bCs/>
                <w:sz w:val="21"/>
                <w:szCs w:val="21"/>
              </w:rPr>
            </w:pPr>
            <w:r>
              <w:rPr>
                <w:rFonts w:ascii="Bookman Old Style" w:hAnsi="Bookman Old Style"/>
                <w:bCs/>
                <w:sz w:val="21"/>
                <w:szCs w:val="21"/>
              </w:rPr>
              <w:t>Relationship with others</w:t>
            </w:r>
          </w:p>
        </w:tc>
        <w:tc>
          <w:tcPr>
            <w:tcW w:w="153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r>
      <w:tr w:rsidR="000E2E53" w:rsidTr="00E200B1">
        <w:tc>
          <w:tcPr>
            <w:tcW w:w="918"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4</w:t>
            </w:r>
          </w:p>
        </w:tc>
        <w:tc>
          <w:tcPr>
            <w:tcW w:w="2700" w:type="dxa"/>
            <w:shd w:val="clear" w:color="auto" w:fill="auto"/>
          </w:tcPr>
          <w:p w:rsidR="000E2E53" w:rsidRDefault="000E2E53" w:rsidP="00E200B1">
            <w:pPr>
              <w:pStyle w:val="Default"/>
              <w:spacing w:before="40" w:after="40"/>
              <w:rPr>
                <w:rFonts w:ascii="Bookman Old Style" w:hAnsi="Bookman Old Style"/>
                <w:bCs/>
                <w:sz w:val="21"/>
                <w:szCs w:val="21"/>
              </w:rPr>
            </w:pPr>
            <w:r>
              <w:rPr>
                <w:rFonts w:ascii="Bookman Old Style" w:hAnsi="Bookman Old Style"/>
                <w:bCs/>
                <w:sz w:val="21"/>
                <w:szCs w:val="21"/>
              </w:rPr>
              <w:t>Sense of Responsibility</w:t>
            </w:r>
          </w:p>
        </w:tc>
        <w:tc>
          <w:tcPr>
            <w:tcW w:w="144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c>
          <w:tcPr>
            <w:tcW w:w="90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9</w:t>
            </w:r>
          </w:p>
        </w:tc>
        <w:tc>
          <w:tcPr>
            <w:tcW w:w="3240" w:type="dxa"/>
            <w:shd w:val="clear" w:color="auto" w:fill="auto"/>
          </w:tcPr>
          <w:p w:rsidR="000E2E53" w:rsidRDefault="000E2E53" w:rsidP="00E200B1">
            <w:pPr>
              <w:pStyle w:val="Default"/>
              <w:spacing w:before="40" w:after="40"/>
              <w:rPr>
                <w:rFonts w:ascii="Bookman Old Style" w:hAnsi="Bookman Old Style"/>
                <w:bCs/>
                <w:sz w:val="21"/>
                <w:szCs w:val="21"/>
              </w:rPr>
            </w:pPr>
            <w:r>
              <w:rPr>
                <w:rFonts w:ascii="Bookman Old Style" w:hAnsi="Bookman Old Style"/>
                <w:bCs/>
                <w:sz w:val="21"/>
                <w:szCs w:val="21"/>
              </w:rPr>
              <w:t>Performance at work</w:t>
            </w:r>
          </w:p>
        </w:tc>
        <w:tc>
          <w:tcPr>
            <w:tcW w:w="153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r>
      <w:tr w:rsidR="000E2E53" w:rsidTr="00E200B1">
        <w:tc>
          <w:tcPr>
            <w:tcW w:w="918"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5</w:t>
            </w:r>
          </w:p>
        </w:tc>
        <w:tc>
          <w:tcPr>
            <w:tcW w:w="2700" w:type="dxa"/>
            <w:shd w:val="clear" w:color="auto" w:fill="auto"/>
          </w:tcPr>
          <w:p w:rsidR="000E2E53" w:rsidRDefault="000E2E53" w:rsidP="00E200B1">
            <w:pPr>
              <w:pStyle w:val="Default"/>
              <w:spacing w:before="40" w:after="40"/>
              <w:rPr>
                <w:rFonts w:ascii="Bookman Old Style" w:hAnsi="Bookman Old Style"/>
                <w:bCs/>
                <w:sz w:val="21"/>
                <w:szCs w:val="21"/>
              </w:rPr>
            </w:pPr>
            <w:r>
              <w:rPr>
                <w:rFonts w:ascii="Bookman Old Style" w:hAnsi="Bookman Old Style"/>
                <w:bCs/>
                <w:sz w:val="21"/>
                <w:szCs w:val="21"/>
              </w:rPr>
              <w:t>Initiative to work</w:t>
            </w:r>
          </w:p>
        </w:tc>
        <w:tc>
          <w:tcPr>
            <w:tcW w:w="144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c>
          <w:tcPr>
            <w:tcW w:w="90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c>
          <w:tcPr>
            <w:tcW w:w="3240" w:type="dxa"/>
            <w:shd w:val="clear" w:color="auto" w:fill="auto"/>
          </w:tcPr>
          <w:p w:rsidR="000E2E53" w:rsidRDefault="000E2E53" w:rsidP="00E200B1">
            <w:pPr>
              <w:pStyle w:val="Default"/>
              <w:spacing w:before="40" w:after="40"/>
              <w:rPr>
                <w:rFonts w:ascii="Bookman Old Style" w:hAnsi="Bookman Old Style"/>
                <w:bCs/>
                <w:sz w:val="21"/>
                <w:szCs w:val="21"/>
              </w:rPr>
            </w:pPr>
            <w:r>
              <w:rPr>
                <w:rFonts w:ascii="Bookman Old Style" w:hAnsi="Bookman Old Style"/>
                <w:bCs/>
                <w:sz w:val="21"/>
                <w:szCs w:val="21"/>
              </w:rPr>
              <w:t>Attitude toward learning</w:t>
            </w:r>
          </w:p>
        </w:tc>
        <w:tc>
          <w:tcPr>
            <w:tcW w:w="153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r>
      <w:tr w:rsidR="000E2E53" w:rsidTr="00E200B1">
        <w:tc>
          <w:tcPr>
            <w:tcW w:w="5958" w:type="dxa"/>
            <w:gridSpan w:val="4"/>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
                <w:bCs/>
                <w:sz w:val="21"/>
                <w:szCs w:val="21"/>
              </w:rPr>
              <w:t>Note:</w:t>
            </w:r>
            <w:r>
              <w:rPr>
                <w:rFonts w:ascii="Bookman Old Style" w:hAnsi="Bookman Old Style"/>
                <w:bCs/>
                <w:sz w:val="21"/>
                <w:szCs w:val="21"/>
              </w:rPr>
              <w:t xml:space="preserve"> Hundred marks converted to Ten Marks</w:t>
            </w:r>
          </w:p>
        </w:tc>
        <w:tc>
          <w:tcPr>
            <w:tcW w:w="3240" w:type="dxa"/>
            <w:shd w:val="clear" w:color="auto" w:fill="auto"/>
          </w:tcPr>
          <w:p w:rsidR="000E2E53" w:rsidRDefault="000E2E53" w:rsidP="00E200B1">
            <w:pPr>
              <w:pStyle w:val="Default"/>
              <w:spacing w:before="40" w:after="40"/>
              <w:rPr>
                <w:rFonts w:ascii="Bookman Old Style" w:hAnsi="Bookman Old Style"/>
                <w:b/>
                <w:bCs/>
                <w:sz w:val="21"/>
                <w:szCs w:val="21"/>
              </w:rPr>
            </w:pPr>
            <w:r>
              <w:rPr>
                <w:rFonts w:ascii="Bookman Old Style" w:hAnsi="Bookman Old Style"/>
                <w:b/>
                <w:bCs/>
                <w:sz w:val="21"/>
                <w:szCs w:val="21"/>
              </w:rPr>
              <w:t>Total Marks</w:t>
            </w:r>
          </w:p>
        </w:tc>
        <w:tc>
          <w:tcPr>
            <w:tcW w:w="1530" w:type="dxa"/>
            <w:shd w:val="clear" w:color="auto" w:fill="auto"/>
          </w:tcPr>
          <w:p w:rsidR="000E2E53" w:rsidRDefault="000E2E53"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100</w:t>
            </w:r>
          </w:p>
        </w:tc>
      </w:tr>
    </w:tbl>
    <w:p w:rsidR="000E2E53" w:rsidRDefault="000E2E53" w:rsidP="000E2E53">
      <w:pPr>
        <w:pStyle w:val="Default"/>
      </w:pPr>
    </w:p>
    <w:p w:rsidR="000E2E53" w:rsidRDefault="000E2E53" w:rsidP="000E2E53">
      <w:pPr>
        <w:pStyle w:val="BodyF2"/>
      </w:pPr>
      <w:r>
        <w:t>Internal Assessment  Criteria (50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229"/>
        <w:gridCol w:w="862"/>
        <w:gridCol w:w="1840"/>
        <w:gridCol w:w="917"/>
        <w:gridCol w:w="2135"/>
        <w:gridCol w:w="1106"/>
      </w:tblGrid>
      <w:tr w:rsidR="000E2E53" w:rsidTr="00E200B1">
        <w:tc>
          <w:tcPr>
            <w:tcW w:w="2689" w:type="dxa"/>
            <w:shd w:val="clear" w:color="auto" w:fill="auto"/>
          </w:tcPr>
          <w:p w:rsidR="000E2E53" w:rsidRDefault="000E2E53" w:rsidP="00E200B1">
            <w:pPr>
              <w:spacing w:before="40" w:after="40"/>
              <w:jc w:val="center"/>
              <w:rPr>
                <w:rFonts w:ascii="Bookman Old Style" w:hAnsi="Bookman Old Style"/>
                <w:b/>
                <w:sz w:val="21"/>
              </w:rPr>
            </w:pPr>
            <w:r>
              <w:rPr>
                <w:rFonts w:ascii="Bookman Old Style" w:hAnsi="Bookman Old Style"/>
                <w:b/>
                <w:sz w:val="21"/>
              </w:rPr>
              <w:t>Field Work</w:t>
            </w:r>
          </w:p>
        </w:tc>
        <w:tc>
          <w:tcPr>
            <w:tcW w:w="907" w:type="dxa"/>
            <w:shd w:val="clear" w:color="auto" w:fill="auto"/>
          </w:tcPr>
          <w:p w:rsidR="000E2E53" w:rsidRDefault="000E2E53" w:rsidP="00E200B1">
            <w:pPr>
              <w:spacing w:before="40" w:after="40"/>
              <w:jc w:val="center"/>
              <w:rPr>
                <w:rFonts w:ascii="Bookman Old Style" w:hAnsi="Bookman Old Style"/>
                <w:b/>
                <w:sz w:val="21"/>
              </w:rPr>
            </w:pPr>
            <w:r>
              <w:rPr>
                <w:rFonts w:ascii="Bookman Old Style" w:hAnsi="Bookman Old Style"/>
                <w:b/>
                <w:sz w:val="21"/>
              </w:rPr>
              <w:t>Marks</w:t>
            </w:r>
          </w:p>
        </w:tc>
        <w:tc>
          <w:tcPr>
            <w:tcW w:w="2069" w:type="dxa"/>
            <w:shd w:val="clear" w:color="auto" w:fill="auto"/>
          </w:tcPr>
          <w:p w:rsidR="000E2E53" w:rsidRDefault="000E2E53" w:rsidP="00E200B1">
            <w:pPr>
              <w:spacing w:before="40" w:after="40"/>
              <w:jc w:val="center"/>
              <w:rPr>
                <w:rFonts w:ascii="Bookman Old Style" w:hAnsi="Bookman Old Style"/>
                <w:b/>
                <w:sz w:val="21"/>
              </w:rPr>
            </w:pPr>
            <w:r>
              <w:rPr>
                <w:rFonts w:ascii="Bookman Old Style" w:hAnsi="Bookman Old Style"/>
                <w:b/>
                <w:sz w:val="21"/>
              </w:rPr>
              <w:t>Skill Laboratory</w:t>
            </w:r>
          </w:p>
        </w:tc>
        <w:tc>
          <w:tcPr>
            <w:tcW w:w="993" w:type="dxa"/>
            <w:shd w:val="clear" w:color="auto" w:fill="auto"/>
          </w:tcPr>
          <w:p w:rsidR="000E2E53" w:rsidRDefault="000E2E53" w:rsidP="00E200B1">
            <w:pPr>
              <w:spacing w:before="40" w:after="40"/>
              <w:jc w:val="center"/>
              <w:rPr>
                <w:rFonts w:ascii="Bookman Old Style" w:hAnsi="Bookman Old Style"/>
                <w:b/>
                <w:sz w:val="21"/>
              </w:rPr>
            </w:pPr>
            <w:r>
              <w:rPr>
                <w:rFonts w:ascii="Bookman Old Style" w:hAnsi="Bookman Old Style"/>
                <w:b/>
                <w:sz w:val="21"/>
              </w:rPr>
              <w:t>Marks</w:t>
            </w:r>
          </w:p>
        </w:tc>
        <w:tc>
          <w:tcPr>
            <w:tcW w:w="2540" w:type="dxa"/>
            <w:shd w:val="clear" w:color="auto" w:fill="auto"/>
          </w:tcPr>
          <w:p w:rsidR="000E2E53" w:rsidRDefault="000E2E53" w:rsidP="00E200B1">
            <w:pPr>
              <w:spacing w:before="40" w:after="40"/>
              <w:jc w:val="center"/>
              <w:rPr>
                <w:rFonts w:ascii="Bookman Old Style" w:hAnsi="Bookman Old Style"/>
                <w:b/>
                <w:sz w:val="21"/>
              </w:rPr>
            </w:pPr>
            <w:r>
              <w:rPr>
                <w:rFonts w:ascii="Bookman Old Style" w:hAnsi="Bookman Old Style"/>
                <w:b/>
                <w:sz w:val="21"/>
              </w:rPr>
              <w:t>Mini Research Project</w:t>
            </w:r>
          </w:p>
        </w:tc>
        <w:tc>
          <w:tcPr>
            <w:tcW w:w="1287" w:type="dxa"/>
            <w:shd w:val="clear" w:color="auto" w:fill="auto"/>
          </w:tcPr>
          <w:p w:rsidR="000E2E53" w:rsidRDefault="000E2E53" w:rsidP="00E200B1">
            <w:pPr>
              <w:spacing w:before="40" w:after="40"/>
              <w:jc w:val="center"/>
              <w:rPr>
                <w:rFonts w:ascii="Bookman Old Style" w:hAnsi="Bookman Old Style"/>
                <w:b/>
                <w:sz w:val="21"/>
              </w:rPr>
            </w:pPr>
            <w:r>
              <w:rPr>
                <w:rFonts w:ascii="Bookman Old Style" w:hAnsi="Bookman Old Style"/>
                <w:b/>
                <w:sz w:val="21"/>
              </w:rPr>
              <w:t>Marks</w:t>
            </w:r>
          </w:p>
        </w:tc>
      </w:tr>
      <w:tr w:rsidR="000E2E53" w:rsidTr="00E200B1">
        <w:tc>
          <w:tcPr>
            <w:tcW w:w="2689" w:type="dxa"/>
            <w:shd w:val="clear" w:color="auto" w:fill="auto"/>
          </w:tcPr>
          <w:p w:rsidR="000E2E53" w:rsidRDefault="000E2E53" w:rsidP="00E200B1">
            <w:pPr>
              <w:spacing w:before="40" w:after="40"/>
              <w:rPr>
                <w:rFonts w:ascii="Bookman Old Style" w:hAnsi="Bookman Old Style"/>
                <w:sz w:val="21"/>
              </w:rPr>
            </w:pPr>
            <w:r>
              <w:rPr>
                <w:rFonts w:ascii="Bookman Old Style" w:hAnsi="Bookman Old Style"/>
                <w:sz w:val="21"/>
              </w:rPr>
              <w:t>Submission of Report</w:t>
            </w:r>
          </w:p>
        </w:tc>
        <w:tc>
          <w:tcPr>
            <w:tcW w:w="907" w:type="dxa"/>
            <w:shd w:val="clear" w:color="auto" w:fill="auto"/>
          </w:tcPr>
          <w:p w:rsidR="000E2E53" w:rsidRDefault="000E2E53" w:rsidP="00E200B1">
            <w:pPr>
              <w:spacing w:before="40" w:after="40"/>
              <w:jc w:val="center"/>
              <w:rPr>
                <w:rFonts w:ascii="Bookman Old Style" w:hAnsi="Bookman Old Style"/>
                <w:sz w:val="21"/>
              </w:rPr>
            </w:pPr>
            <w:r>
              <w:rPr>
                <w:rFonts w:ascii="Bookman Old Style" w:hAnsi="Bookman Old Style"/>
                <w:sz w:val="21"/>
              </w:rPr>
              <w:t>05</w:t>
            </w:r>
          </w:p>
        </w:tc>
        <w:tc>
          <w:tcPr>
            <w:tcW w:w="2069" w:type="dxa"/>
            <w:shd w:val="clear" w:color="auto" w:fill="auto"/>
          </w:tcPr>
          <w:p w:rsidR="000E2E53" w:rsidRDefault="000E2E53" w:rsidP="00E200B1">
            <w:pPr>
              <w:spacing w:before="40" w:after="40"/>
              <w:rPr>
                <w:rFonts w:ascii="Bookman Old Style" w:hAnsi="Bookman Old Style"/>
                <w:sz w:val="21"/>
              </w:rPr>
            </w:pPr>
            <w:r>
              <w:rPr>
                <w:rFonts w:ascii="Bookman Old Style" w:hAnsi="Bookman Old Style"/>
                <w:sz w:val="21"/>
              </w:rPr>
              <w:t>Active Participation</w:t>
            </w:r>
          </w:p>
        </w:tc>
        <w:tc>
          <w:tcPr>
            <w:tcW w:w="993" w:type="dxa"/>
            <w:shd w:val="clear" w:color="auto" w:fill="auto"/>
          </w:tcPr>
          <w:p w:rsidR="000E2E53" w:rsidRDefault="000E2E53" w:rsidP="00E200B1">
            <w:pPr>
              <w:spacing w:before="40" w:after="40"/>
              <w:jc w:val="center"/>
              <w:rPr>
                <w:rFonts w:ascii="Bookman Old Style" w:hAnsi="Bookman Old Style"/>
                <w:sz w:val="21"/>
              </w:rPr>
            </w:pPr>
            <w:r>
              <w:rPr>
                <w:rFonts w:ascii="Bookman Old Style" w:hAnsi="Bookman Old Style"/>
                <w:sz w:val="21"/>
              </w:rPr>
              <w:t>05</w:t>
            </w:r>
          </w:p>
        </w:tc>
        <w:tc>
          <w:tcPr>
            <w:tcW w:w="2540" w:type="dxa"/>
            <w:shd w:val="clear" w:color="auto" w:fill="auto"/>
          </w:tcPr>
          <w:p w:rsidR="000E2E53" w:rsidRDefault="000E2E53" w:rsidP="00E200B1">
            <w:pPr>
              <w:spacing w:before="40" w:after="40"/>
              <w:rPr>
                <w:rFonts w:ascii="Bookman Old Style" w:hAnsi="Bookman Old Style"/>
                <w:sz w:val="21"/>
              </w:rPr>
            </w:pPr>
            <w:r>
              <w:rPr>
                <w:rFonts w:ascii="Bookman Old Style" w:hAnsi="Bookman Old Style"/>
                <w:sz w:val="21"/>
              </w:rPr>
              <w:t>Involvement</w:t>
            </w:r>
          </w:p>
        </w:tc>
        <w:tc>
          <w:tcPr>
            <w:tcW w:w="1287" w:type="dxa"/>
            <w:shd w:val="clear" w:color="auto" w:fill="auto"/>
          </w:tcPr>
          <w:p w:rsidR="000E2E53" w:rsidRDefault="000E2E53" w:rsidP="00E200B1">
            <w:pPr>
              <w:spacing w:before="40" w:after="40"/>
              <w:jc w:val="center"/>
              <w:rPr>
                <w:rFonts w:ascii="Bookman Old Style" w:hAnsi="Bookman Old Style"/>
                <w:sz w:val="21"/>
              </w:rPr>
            </w:pPr>
            <w:r>
              <w:rPr>
                <w:rFonts w:ascii="Bookman Old Style" w:hAnsi="Bookman Old Style"/>
                <w:sz w:val="21"/>
              </w:rPr>
              <w:t>05</w:t>
            </w:r>
          </w:p>
        </w:tc>
      </w:tr>
      <w:tr w:rsidR="000E2E53" w:rsidTr="00E200B1">
        <w:tc>
          <w:tcPr>
            <w:tcW w:w="2689" w:type="dxa"/>
            <w:shd w:val="clear" w:color="auto" w:fill="auto"/>
          </w:tcPr>
          <w:p w:rsidR="000E2E53" w:rsidRDefault="000E2E53" w:rsidP="00E200B1">
            <w:pPr>
              <w:spacing w:before="40" w:after="40"/>
              <w:rPr>
                <w:rFonts w:ascii="Bookman Old Style" w:hAnsi="Bookman Old Style"/>
                <w:sz w:val="21"/>
              </w:rPr>
            </w:pPr>
            <w:r>
              <w:rPr>
                <w:rFonts w:ascii="Bookman Old Style" w:hAnsi="Bookman Old Style"/>
                <w:sz w:val="21"/>
              </w:rPr>
              <w:t>Presentation of Field Work</w:t>
            </w:r>
          </w:p>
        </w:tc>
        <w:tc>
          <w:tcPr>
            <w:tcW w:w="907" w:type="dxa"/>
            <w:shd w:val="clear" w:color="auto" w:fill="auto"/>
          </w:tcPr>
          <w:p w:rsidR="000E2E53" w:rsidRDefault="000E2E53" w:rsidP="00E200B1">
            <w:pPr>
              <w:spacing w:before="40" w:after="40"/>
              <w:jc w:val="center"/>
              <w:rPr>
                <w:rFonts w:ascii="Bookman Old Style" w:hAnsi="Bookman Old Style"/>
                <w:sz w:val="21"/>
              </w:rPr>
            </w:pPr>
            <w:r>
              <w:rPr>
                <w:rFonts w:ascii="Bookman Old Style" w:hAnsi="Bookman Old Style"/>
                <w:sz w:val="21"/>
              </w:rPr>
              <w:t>10</w:t>
            </w:r>
          </w:p>
        </w:tc>
        <w:tc>
          <w:tcPr>
            <w:tcW w:w="2069" w:type="dxa"/>
            <w:shd w:val="clear" w:color="auto" w:fill="auto"/>
          </w:tcPr>
          <w:p w:rsidR="000E2E53" w:rsidRDefault="000E2E53" w:rsidP="00E200B1">
            <w:pPr>
              <w:spacing w:before="40" w:after="40"/>
              <w:rPr>
                <w:rFonts w:ascii="Bookman Old Style" w:hAnsi="Bookman Old Style"/>
                <w:sz w:val="21"/>
              </w:rPr>
            </w:pPr>
            <w:r>
              <w:rPr>
                <w:rFonts w:ascii="Bookman Old Style" w:hAnsi="Bookman Old Style"/>
                <w:sz w:val="21"/>
              </w:rPr>
              <w:t>Report</w:t>
            </w:r>
          </w:p>
        </w:tc>
        <w:tc>
          <w:tcPr>
            <w:tcW w:w="993" w:type="dxa"/>
            <w:shd w:val="clear" w:color="auto" w:fill="auto"/>
          </w:tcPr>
          <w:p w:rsidR="000E2E53" w:rsidRDefault="000E2E53" w:rsidP="00E200B1">
            <w:pPr>
              <w:spacing w:before="40" w:after="40"/>
              <w:jc w:val="center"/>
              <w:rPr>
                <w:rFonts w:ascii="Bookman Old Style" w:hAnsi="Bookman Old Style"/>
                <w:sz w:val="21"/>
              </w:rPr>
            </w:pPr>
            <w:r>
              <w:rPr>
                <w:rFonts w:ascii="Bookman Old Style" w:hAnsi="Bookman Old Style"/>
                <w:sz w:val="21"/>
              </w:rPr>
              <w:t>05</w:t>
            </w:r>
          </w:p>
        </w:tc>
        <w:tc>
          <w:tcPr>
            <w:tcW w:w="2540" w:type="dxa"/>
            <w:shd w:val="clear" w:color="auto" w:fill="auto"/>
          </w:tcPr>
          <w:p w:rsidR="000E2E53" w:rsidRDefault="000E2E53" w:rsidP="00E200B1">
            <w:pPr>
              <w:spacing w:before="40" w:after="40"/>
              <w:rPr>
                <w:rFonts w:ascii="Bookman Old Style" w:hAnsi="Bookman Old Style"/>
                <w:sz w:val="21"/>
              </w:rPr>
            </w:pPr>
            <w:r>
              <w:rPr>
                <w:rFonts w:ascii="Bookman Old Style" w:hAnsi="Bookman Old Style"/>
                <w:sz w:val="21"/>
              </w:rPr>
              <w:t>Data Collection and Tools</w:t>
            </w:r>
          </w:p>
        </w:tc>
        <w:tc>
          <w:tcPr>
            <w:tcW w:w="1287" w:type="dxa"/>
            <w:shd w:val="clear" w:color="auto" w:fill="auto"/>
          </w:tcPr>
          <w:p w:rsidR="000E2E53" w:rsidRDefault="000E2E53" w:rsidP="00E200B1">
            <w:pPr>
              <w:spacing w:before="40" w:after="40"/>
              <w:jc w:val="center"/>
              <w:rPr>
                <w:rFonts w:ascii="Bookman Old Style" w:hAnsi="Bookman Old Style"/>
                <w:sz w:val="21"/>
              </w:rPr>
            </w:pPr>
            <w:r>
              <w:rPr>
                <w:rFonts w:ascii="Bookman Old Style" w:hAnsi="Bookman Old Style"/>
                <w:sz w:val="21"/>
              </w:rPr>
              <w:t>05</w:t>
            </w:r>
          </w:p>
        </w:tc>
      </w:tr>
      <w:tr w:rsidR="000E2E53" w:rsidTr="00E200B1">
        <w:tc>
          <w:tcPr>
            <w:tcW w:w="2689" w:type="dxa"/>
            <w:shd w:val="clear" w:color="auto" w:fill="auto"/>
          </w:tcPr>
          <w:p w:rsidR="000E2E53" w:rsidRDefault="000E2E53" w:rsidP="00E200B1">
            <w:pPr>
              <w:spacing w:before="40" w:after="40"/>
              <w:rPr>
                <w:rFonts w:ascii="Bookman Old Style" w:hAnsi="Bookman Old Style"/>
                <w:sz w:val="21"/>
              </w:rPr>
            </w:pPr>
            <w:r>
              <w:rPr>
                <w:rFonts w:ascii="Bookman Old Style" w:hAnsi="Bookman Old Style"/>
                <w:sz w:val="21"/>
              </w:rPr>
              <w:t>Attendance for field work</w:t>
            </w:r>
          </w:p>
        </w:tc>
        <w:tc>
          <w:tcPr>
            <w:tcW w:w="907" w:type="dxa"/>
            <w:shd w:val="clear" w:color="auto" w:fill="auto"/>
          </w:tcPr>
          <w:p w:rsidR="000E2E53" w:rsidRDefault="000E2E53" w:rsidP="00E200B1">
            <w:pPr>
              <w:spacing w:before="40" w:after="40"/>
              <w:jc w:val="center"/>
              <w:rPr>
                <w:rFonts w:ascii="Bookman Old Style" w:hAnsi="Bookman Old Style"/>
                <w:sz w:val="21"/>
              </w:rPr>
            </w:pPr>
            <w:r>
              <w:rPr>
                <w:rFonts w:ascii="Bookman Old Style" w:hAnsi="Bookman Old Style"/>
                <w:sz w:val="21"/>
              </w:rPr>
              <w:t>05</w:t>
            </w:r>
          </w:p>
        </w:tc>
        <w:tc>
          <w:tcPr>
            <w:tcW w:w="2069" w:type="dxa"/>
            <w:shd w:val="clear" w:color="auto" w:fill="auto"/>
          </w:tcPr>
          <w:p w:rsidR="000E2E53" w:rsidRDefault="000E2E53" w:rsidP="00E200B1">
            <w:pPr>
              <w:spacing w:before="40" w:after="40"/>
              <w:rPr>
                <w:rFonts w:ascii="Bookman Old Style" w:hAnsi="Bookman Old Style"/>
                <w:sz w:val="21"/>
              </w:rPr>
            </w:pPr>
            <w:r>
              <w:rPr>
                <w:rFonts w:ascii="Bookman Old Style" w:hAnsi="Bookman Old Style"/>
                <w:sz w:val="21"/>
              </w:rPr>
              <w:t>Attendance</w:t>
            </w:r>
          </w:p>
        </w:tc>
        <w:tc>
          <w:tcPr>
            <w:tcW w:w="993" w:type="dxa"/>
            <w:shd w:val="clear" w:color="auto" w:fill="auto"/>
          </w:tcPr>
          <w:p w:rsidR="000E2E53" w:rsidRDefault="000E2E53" w:rsidP="00E200B1">
            <w:pPr>
              <w:spacing w:before="40" w:after="40"/>
              <w:jc w:val="center"/>
              <w:rPr>
                <w:rFonts w:ascii="Bookman Old Style" w:hAnsi="Bookman Old Style"/>
                <w:sz w:val="21"/>
              </w:rPr>
            </w:pPr>
            <w:r>
              <w:rPr>
                <w:rFonts w:ascii="Bookman Old Style" w:hAnsi="Bookman Old Style"/>
                <w:sz w:val="21"/>
              </w:rPr>
              <w:t>05</w:t>
            </w:r>
          </w:p>
        </w:tc>
        <w:tc>
          <w:tcPr>
            <w:tcW w:w="2540" w:type="dxa"/>
            <w:shd w:val="clear" w:color="auto" w:fill="auto"/>
          </w:tcPr>
          <w:p w:rsidR="000E2E53" w:rsidRDefault="000E2E53" w:rsidP="00E200B1">
            <w:pPr>
              <w:spacing w:before="40" w:after="40"/>
              <w:rPr>
                <w:rFonts w:ascii="Bookman Old Style" w:hAnsi="Bookman Old Style"/>
                <w:sz w:val="21"/>
              </w:rPr>
            </w:pPr>
            <w:r>
              <w:rPr>
                <w:rFonts w:ascii="Bookman Old Style" w:hAnsi="Bookman Old Style"/>
                <w:sz w:val="21"/>
              </w:rPr>
              <w:t>Presentation of Report</w:t>
            </w:r>
          </w:p>
        </w:tc>
        <w:tc>
          <w:tcPr>
            <w:tcW w:w="1287" w:type="dxa"/>
            <w:shd w:val="clear" w:color="auto" w:fill="auto"/>
          </w:tcPr>
          <w:p w:rsidR="000E2E53" w:rsidRDefault="000E2E53" w:rsidP="00E200B1">
            <w:pPr>
              <w:spacing w:before="40" w:after="40"/>
              <w:jc w:val="center"/>
              <w:rPr>
                <w:rFonts w:ascii="Bookman Old Style" w:hAnsi="Bookman Old Style"/>
                <w:sz w:val="21"/>
              </w:rPr>
            </w:pPr>
            <w:r>
              <w:rPr>
                <w:rFonts w:ascii="Bookman Old Style" w:hAnsi="Bookman Old Style"/>
                <w:sz w:val="21"/>
              </w:rPr>
              <w:t>05</w:t>
            </w:r>
          </w:p>
        </w:tc>
      </w:tr>
      <w:tr w:rsidR="000E2E53" w:rsidTr="00E200B1">
        <w:tc>
          <w:tcPr>
            <w:tcW w:w="2689" w:type="dxa"/>
            <w:shd w:val="clear" w:color="auto" w:fill="auto"/>
          </w:tcPr>
          <w:p w:rsidR="000E2E53" w:rsidRDefault="000E2E53" w:rsidP="00E200B1">
            <w:pPr>
              <w:spacing w:before="40" w:after="40"/>
              <w:rPr>
                <w:rFonts w:ascii="Bookman Old Style" w:hAnsi="Bookman Old Style"/>
                <w:b/>
                <w:sz w:val="21"/>
              </w:rPr>
            </w:pPr>
            <w:r>
              <w:rPr>
                <w:rFonts w:ascii="Bookman Old Style" w:hAnsi="Bookman Old Style"/>
                <w:b/>
                <w:sz w:val="21"/>
              </w:rPr>
              <w:t>CIA (50 Marks)</w:t>
            </w:r>
          </w:p>
        </w:tc>
        <w:tc>
          <w:tcPr>
            <w:tcW w:w="907" w:type="dxa"/>
            <w:shd w:val="clear" w:color="auto" w:fill="auto"/>
          </w:tcPr>
          <w:p w:rsidR="000E2E53" w:rsidRDefault="000E2E53" w:rsidP="00E200B1">
            <w:pPr>
              <w:spacing w:before="40" w:after="40"/>
              <w:jc w:val="center"/>
              <w:rPr>
                <w:rFonts w:ascii="Bookman Old Style" w:hAnsi="Bookman Old Style"/>
                <w:b/>
                <w:sz w:val="21"/>
              </w:rPr>
            </w:pPr>
            <w:r>
              <w:rPr>
                <w:rFonts w:ascii="Bookman Old Style" w:hAnsi="Bookman Old Style"/>
                <w:b/>
                <w:sz w:val="21"/>
              </w:rPr>
              <w:t>20</w:t>
            </w:r>
          </w:p>
        </w:tc>
        <w:tc>
          <w:tcPr>
            <w:tcW w:w="2069" w:type="dxa"/>
            <w:shd w:val="clear" w:color="auto" w:fill="auto"/>
          </w:tcPr>
          <w:p w:rsidR="000E2E53" w:rsidRDefault="000E2E53" w:rsidP="00E200B1">
            <w:pPr>
              <w:spacing w:before="40" w:after="40"/>
              <w:rPr>
                <w:rFonts w:ascii="Bookman Old Style" w:hAnsi="Bookman Old Style"/>
                <w:b/>
                <w:sz w:val="21"/>
              </w:rPr>
            </w:pPr>
          </w:p>
        </w:tc>
        <w:tc>
          <w:tcPr>
            <w:tcW w:w="993" w:type="dxa"/>
            <w:shd w:val="clear" w:color="auto" w:fill="auto"/>
          </w:tcPr>
          <w:p w:rsidR="000E2E53" w:rsidRDefault="000E2E53" w:rsidP="00E200B1">
            <w:pPr>
              <w:spacing w:before="40" w:after="40"/>
              <w:jc w:val="center"/>
              <w:rPr>
                <w:rFonts w:ascii="Bookman Old Style" w:hAnsi="Bookman Old Style"/>
                <w:b/>
                <w:sz w:val="21"/>
              </w:rPr>
            </w:pPr>
            <w:r>
              <w:rPr>
                <w:rFonts w:ascii="Bookman Old Style" w:hAnsi="Bookman Old Style"/>
                <w:b/>
                <w:sz w:val="21"/>
              </w:rPr>
              <w:t>15</w:t>
            </w:r>
          </w:p>
        </w:tc>
        <w:tc>
          <w:tcPr>
            <w:tcW w:w="2540" w:type="dxa"/>
            <w:shd w:val="clear" w:color="auto" w:fill="auto"/>
          </w:tcPr>
          <w:p w:rsidR="000E2E53" w:rsidRDefault="000E2E53" w:rsidP="00E200B1">
            <w:pPr>
              <w:spacing w:before="40" w:after="40"/>
              <w:rPr>
                <w:rFonts w:ascii="Bookman Old Style" w:hAnsi="Bookman Old Style"/>
                <w:b/>
                <w:sz w:val="21"/>
              </w:rPr>
            </w:pPr>
          </w:p>
        </w:tc>
        <w:tc>
          <w:tcPr>
            <w:tcW w:w="1287" w:type="dxa"/>
            <w:shd w:val="clear" w:color="auto" w:fill="auto"/>
          </w:tcPr>
          <w:p w:rsidR="000E2E53" w:rsidRDefault="000E2E53" w:rsidP="00E200B1">
            <w:pPr>
              <w:spacing w:before="40" w:after="40"/>
              <w:jc w:val="center"/>
              <w:rPr>
                <w:rFonts w:ascii="Bookman Old Style" w:hAnsi="Bookman Old Style"/>
                <w:b/>
                <w:sz w:val="21"/>
              </w:rPr>
            </w:pPr>
            <w:r>
              <w:rPr>
                <w:rFonts w:ascii="Bookman Old Style" w:hAnsi="Bookman Old Style"/>
                <w:b/>
                <w:sz w:val="21"/>
              </w:rPr>
              <w:t>15</w:t>
            </w:r>
          </w:p>
        </w:tc>
      </w:tr>
    </w:tbl>
    <w:p w:rsidR="000E2E53" w:rsidRDefault="000E2E53" w:rsidP="000E2E53"/>
    <w:p w:rsidR="000E2E53" w:rsidRDefault="000E2E53" w:rsidP="000E2E53">
      <w:pPr>
        <w:pStyle w:val="BodyF2"/>
        <w:ind w:firstLine="0"/>
      </w:pPr>
      <w:r>
        <w:t xml:space="preserve">External Evaluation – (50 marks) - External examiner to be appointed by the University from Affiliated College </w:t>
      </w: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908"/>
        <w:gridCol w:w="809"/>
        <w:gridCol w:w="1206"/>
        <w:gridCol w:w="2126"/>
        <w:gridCol w:w="1460"/>
        <w:gridCol w:w="1263"/>
      </w:tblGrid>
      <w:tr w:rsidR="000E2E53" w:rsidTr="00E200B1">
        <w:tc>
          <w:tcPr>
            <w:tcW w:w="1488" w:type="pct"/>
            <w:shd w:val="clear" w:color="auto" w:fill="auto"/>
          </w:tcPr>
          <w:p w:rsidR="000E2E53" w:rsidRDefault="000E2E53" w:rsidP="00E200B1">
            <w:pPr>
              <w:spacing w:before="40" w:after="40"/>
              <w:jc w:val="center"/>
              <w:rPr>
                <w:rFonts w:ascii="Bookman Old Style" w:hAnsi="Bookman Old Style"/>
                <w:b/>
                <w:sz w:val="21"/>
                <w:szCs w:val="21"/>
              </w:rPr>
            </w:pPr>
            <w:r>
              <w:rPr>
                <w:rFonts w:ascii="Bookman Old Style" w:hAnsi="Bookman Old Style"/>
                <w:b/>
                <w:sz w:val="21"/>
                <w:szCs w:val="21"/>
              </w:rPr>
              <w:t>External Criteria</w:t>
            </w:r>
          </w:p>
        </w:tc>
        <w:tc>
          <w:tcPr>
            <w:tcW w:w="414" w:type="pct"/>
            <w:shd w:val="clear" w:color="auto" w:fill="auto"/>
          </w:tcPr>
          <w:p w:rsidR="000E2E53" w:rsidRDefault="000E2E53" w:rsidP="00E200B1">
            <w:pPr>
              <w:spacing w:before="40" w:after="40"/>
              <w:jc w:val="center"/>
              <w:rPr>
                <w:rFonts w:ascii="Bookman Old Style" w:hAnsi="Bookman Old Style"/>
                <w:b/>
                <w:sz w:val="21"/>
                <w:szCs w:val="21"/>
              </w:rPr>
            </w:pPr>
            <w:r>
              <w:rPr>
                <w:rFonts w:ascii="Bookman Old Style" w:hAnsi="Bookman Old Style"/>
                <w:b/>
                <w:sz w:val="21"/>
                <w:szCs w:val="21"/>
              </w:rPr>
              <w:t>Marks</w:t>
            </w:r>
          </w:p>
        </w:tc>
        <w:tc>
          <w:tcPr>
            <w:tcW w:w="617" w:type="pct"/>
            <w:shd w:val="clear" w:color="auto" w:fill="auto"/>
          </w:tcPr>
          <w:p w:rsidR="000E2E53" w:rsidRDefault="000E2E53" w:rsidP="00E200B1">
            <w:pPr>
              <w:spacing w:before="40" w:after="40"/>
              <w:jc w:val="center"/>
              <w:rPr>
                <w:rFonts w:ascii="Bookman Old Style" w:hAnsi="Bookman Old Style"/>
                <w:b/>
                <w:sz w:val="21"/>
                <w:szCs w:val="21"/>
              </w:rPr>
            </w:pPr>
            <w:r>
              <w:rPr>
                <w:rFonts w:ascii="Bookman Old Style" w:hAnsi="Bookman Old Style"/>
                <w:b/>
                <w:sz w:val="21"/>
                <w:szCs w:val="21"/>
              </w:rPr>
              <w:t>External Examiner (1)</w:t>
            </w:r>
          </w:p>
        </w:tc>
        <w:tc>
          <w:tcPr>
            <w:tcW w:w="1088" w:type="pct"/>
            <w:shd w:val="clear" w:color="auto" w:fill="auto"/>
          </w:tcPr>
          <w:p w:rsidR="000E2E53" w:rsidRDefault="000E2E53" w:rsidP="00E200B1">
            <w:pPr>
              <w:spacing w:before="40" w:after="40"/>
              <w:jc w:val="center"/>
              <w:rPr>
                <w:rFonts w:ascii="Bookman Old Style" w:hAnsi="Bookman Old Style"/>
                <w:b/>
                <w:sz w:val="21"/>
                <w:szCs w:val="21"/>
              </w:rPr>
            </w:pPr>
            <w:r>
              <w:rPr>
                <w:rFonts w:ascii="Bookman Old Style" w:hAnsi="Bookman Old Style"/>
                <w:b/>
                <w:sz w:val="21"/>
                <w:szCs w:val="21"/>
              </w:rPr>
              <w:t>External/Internal Examiner (2)</w:t>
            </w:r>
          </w:p>
        </w:tc>
        <w:tc>
          <w:tcPr>
            <w:tcW w:w="747" w:type="pct"/>
            <w:shd w:val="clear" w:color="auto" w:fill="auto"/>
          </w:tcPr>
          <w:p w:rsidR="000E2E53" w:rsidRDefault="000E2E53" w:rsidP="00E200B1">
            <w:pPr>
              <w:spacing w:before="40" w:after="40"/>
              <w:jc w:val="center"/>
              <w:rPr>
                <w:rFonts w:ascii="Bookman Old Style" w:hAnsi="Bookman Old Style"/>
                <w:b/>
                <w:sz w:val="21"/>
                <w:szCs w:val="21"/>
              </w:rPr>
            </w:pPr>
            <w:r>
              <w:rPr>
                <w:rFonts w:ascii="Bookman Old Style" w:hAnsi="Bookman Old Style"/>
                <w:b/>
                <w:sz w:val="21"/>
                <w:szCs w:val="21"/>
              </w:rPr>
              <w:t>Average Marks</w:t>
            </w:r>
          </w:p>
        </w:tc>
        <w:tc>
          <w:tcPr>
            <w:tcW w:w="646" w:type="pct"/>
            <w:shd w:val="clear" w:color="auto" w:fill="auto"/>
          </w:tcPr>
          <w:p w:rsidR="000E2E53" w:rsidRDefault="000E2E53" w:rsidP="00E200B1">
            <w:pPr>
              <w:spacing w:before="40" w:after="40"/>
              <w:jc w:val="center"/>
              <w:rPr>
                <w:rFonts w:ascii="Bookman Old Style" w:hAnsi="Bookman Old Style"/>
                <w:b/>
                <w:sz w:val="21"/>
                <w:szCs w:val="21"/>
              </w:rPr>
            </w:pPr>
            <w:r>
              <w:rPr>
                <w:rFonts w:ascii="Bookman Old Style" w:hAnsi="Bookman Old Style"/>
                <w:b/>
                <w:sz w:val="21"/>
                <w:szCs w:val="21"/>
              </w:rPr>
              <w:t>ESE (50)</w:t>
            </w:r>
          </w:p>
        </w:tc>
      </w:tr>
      <w:tr w:rsidR="000E2E53" w:rsidTr="00E200B1">
        <w:tc>
          <w:tcPr>
            <w:tcW w:w="1488" w:type="pct"/>
            <w:shd w:val="clear" w:color="auto" w:fill="auto"/>
          </w:tcPr>
          <w:p w:rsidR="000E2E53" w:rsidRDefault="000E2E53" w:rsidP="00E200B1">
            <w:pPr>
              <w:spacing w:before="40" w:after="40"/>
              <w:rPr>
                <w:rFonts w:ascii="Bookman Old Style" w:hAnsi="Bookman Old Style"/>
                <w:sz w:val="21"/>
                <w:szCs w:val="21"/>
              </w:rPr>
            </w:pPr>
            <w:r>
              <w:rPr>
                <w:rFonts w:ascii="Bookman Old Style" w:hAnsi="Bookman Old Style"/>
                <w:sz w:val="21"/>
                <w:szCs w:val="21"/>
              </w:rPr>
              <w:t>Theoretical Knowledge</w:t>
            </w:r>
          </w:p>
        </w:tc>
        <w:tc>
          <w:tcPr>
            <w:tcW w:w="414"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05</w:t>
            </w:r>
          </w:p>
        </w:tc>
        <w:tc>
          <w:tcPr>
            <w:tcW w:w="617"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05</w:t>
            </w:r>
          </w:p>
        </w:tc>
        <w:tc>
          <w:tcPr>
            <w:tcW w:w="1088"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05</w:t>
            </w:r>
          </w:p>
        </w:tc>
        <w:tc>
          <w:tcPr>
            <w:tcW w:w="747"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05+05/2=05</w:t>
            </w:r>
          </w:p>
        </w:tc>
        <w:tc>
          <w:tcPr>
            <w:tcW w:w="646"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05</w:t>
            </w:r>
          </w:p>
        </w:tc>
      </w:tr>
      <w:tr w:rsidR="000E2E53" w:rsidTr="00E200B1">
        <w:tc>
          <w:tcPr>
            <w:tcW w:w="1488" w:type="pct"/>
            <w:shd w:val="clear" w:color="auto" w:fill="auto"/>
          </w:tcPr>
          <w:p w:rsidR="000E2E53" w:rsidRDefault="000E2E53" w:rsidP="00E200B1">
            <w:pPr>
              <w:spacing w:before="40" w:after="40"/>
              <w:rPr>
                <w:rFonts w:ascii="Bookman Old Style" w:hAnsi="Bookman Old Style"/>
                <w:sz w:val="21"/>
                <w:szCs w:val="21"/>
              </w:rPr>
            </w:pPr>
            <w:r>
              <w:rPr>
                <w:rFonts w:ascii="Bookman Old Style" w:hAnsi="Bookman Old Style"/>
                <w:sz w:val="21"/>
                <w:szCs w:val="21"/>
              </w:rPr>
              <w:t>Communication and Presentation</w:t>
            </w:r>
          </w:p>
        </w:tc>
        <w:tc>
          <w:tcPr>
            <w:tcW w:w="414"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05</w:t>
            </w:r>
          </w:p>
        </w:tc>
        <w:tc>
          <w:tcPr>
            <w:tcW w:w="617"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05</w:t>
            </w:r>
          </w:p>
        </w:tc>
        <w:tc>
          <w:tcPr>
            <w:tcW w:w="1088"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05</w:t>
            </w:r>
          </w:p>
        </w:tc>
        <w:tc>
          <w:tcPr>
            <w:tcW w:w="747"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05+05/2=05</w:t>
            </w:r>
          </w:p>
        </w:tc>
        <w:tc>
          <w:tcPr>
            <w:tcW w:w="646"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05</w:t>
            </w:r>
          </w:p>
        </w:tc>
      </w:tr>
      <w:tr w:rsidR="000E2E53" w:rsidTr="00E200B1">
        <w:tc>
          <w:tcPr>
            <w:tcW w:w="1488" w:type="pct"/>
            <w:shd w:val="clear" w:color="auto" w:fill="auto"/>
          </w:tcPr>
          <w:p w:rsidR="000E2E53" w:rsidRDefault="000E2E53" w:rsidP="00E200B1">
            <w:pPr>
              <w:spacing w:before="40" w:after="40"/>
              <w:rPr>
                <w:rFonts w:ascii="Bookman Old Style" w:hAnsi="Bookman Old Style"/>
                <w:sz w:val="21"/>
                <w:szCs w:val="21"/>
              </w:rPr>
            </w:pPr>
            <w:r>
              <w:rPr>
                <w:rFonts w:ascii="Bookman Old Style" w:hAnsi="Bookman Old Style"/>
                <w:sz w:val="21"/>
                <w:szCs w:val="21"/>
              </w:rPr>
              <w:t>Submission of Report</w:t>
            </w:r>
          </w:p>
        </w:tc>
        <w:tc>
          <w:tcPr>
            <w:tcW w:w="414"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617"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1088"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747"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10+10/2=10</w:t>
            </w:r>
          </w:p>
        </w:tc>
        <w:tc>
          <w:tcPr>
            <w:tcW w:w="646"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r>
      <w:tr w:rsidR="000E2E53" w:rsidTr="00E200B1">
        <w:tc>
          <w:tcPr>
            <w:tcW w:w="1488" w:type="pct"/>
            <w:shd w:val="clear" w:color="auto" w:fill="auto"/>
          </w:tcPr>
          <w:p w:rsidR="000E2E53" w:rsidRDefault="000E2E53" w:rsidP="00E200B1">
            <w:pPr>
              <w:spacing w:before="40" w:after="40"/>
              <w:rPr>
                <w:rFonts w:ascii="Bookman Old Style" w:hAnsi="Bookman Old Style"/>
                <w:sz w:val="21"/>
                <w:szCs w:val="21"/>
              </w:rPr>
            </w:pPr>
            <w:r>
              <w:rPr>
                <w:rFonts w:ascii="Bookman Old Style" w:hAnsi="Bookman Old Style"/>
                <w:sz w:val="21"/>
                <w:szCs w:val="21"/>
              </w:rPr>
              <w:t>Learning from Field Work</w:t>
            </w:r>
          </w:p>
        </w:tc>
        <w:tc>
          <w:tcPr>
            <w:tcW w:w="414"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617"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1088"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747"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10+10/2=10</w:t>
            </w:r>
          </w:p>
        </w:tc>
        <w:tc>
          <w:tcPr>
            <w:tcW w:w="646"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r>
      <w:tr w:rsidR="000E2E53" w:rsidTr="00E200B1">
        <w:tc>
          <w:tcPr>
            <w:tcW w:w="1488" w:type="pct"/>
            <w:shd w:val="clear" w:color="auto" w:fill="auto"/>
          </w:tcPr>
          <w:p w:rsidR="000E2E53" w:rsidRDefault="000E2E53" w:rsidP="00E200B1">
            <w:pPr>
              <w:spacing w:before="40" w:after="40"/>
              <w:rPr>
                <w:rFonts w:ascii="Bookman Old Style" w:hAnsi="Bookman Old Style"/>
                <w:sz w:val="21"/>
                <w:szCs w:val="21"/>
              </w:rPr>
            </w:pPr>
            <w:r>
              <w:rPr>
                <w:rFonts w:ascii="Bookman Old Style" w:hAnsi="Bookman Old Style"/>
                <w:sz w:val="21"/>
                <w:szCs w:val="21"/>
              </w:rPr>
              <w:t>Agency Evaluation</w:t>
            </w:r>
          </w:p>
        </w:tc>
        <w:tc>
          <w:tcPr>
            <w:tcW w:w="414"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617"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1088"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747"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10+10/2=10</w:t>
            </w:r>
          </w:p>
        </w:tc>
        <w:tc>
          <w:tcPr>
            <w:tcW w:w="646"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r>
      <w:tr w:rsidR="000E2E53" w:rsidTr="00E200B1">
        <w:tc>
          <w:tcPr>
            <w:tcW w:w="1488" w:type="pct"/>
            <w:shd w:val="clear" w:color="auto" w:fill="auto"/>
          </w:tcPr>
          <w:p w:rsidR="000E2E53" w:rsidRDefault="000E2E53" w:rsidP="00E200B1">
            <w:pPr>
              <w:spacing w:before="40" w:after="40"/>
              <w:rPr>
                <w:rFonts w:ascii="Bookman Old Style" w:hAnsi="Bookman Old Style"/>
                <w:sz w:val="21"/>
                <w:szCs w:val="21"/>
              </w:rPr>
            </w:pPr>
            <w:r>
              <w:rPr>
                <w:rFonts w:ascii="Bookman Old Style" w:hAnsi="Bookman Old Style"/>
                <w:sz w:val="21"/>
                <w:szCs w:val="21"/>
              </w:rPr>
              <w:t>Mini Research Project</w:t>
            </w:r>
          </w:p>
        </w:tc>
        <w:tc>
          <w:tcPr>
            <w:tcW w:w="414"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617"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1088"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747"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10+10/2=10</w:t>
            </w:r>
          </w:p>
        </w:tc>
        <w:tc>
          <w:tcPr>
            <w:tcW w:w="646"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r>
      <w:tr w:rsidR="000E2E53" w:rsidTr="00E200B1">
        <w:tc>
          <w:tcPr>
            <w:tcW w:w="1488" w:type="pct"/>
            <w:shd w:val="clear" w:color="auto" w:fill="auto"/>
          </w:tcPr>
          <w:p w:rsidR="000E2E53" w:rsidRDefault="000E2E53" w:rsidP="00E200B1">
            <w:pPr>
              <w:spacing w:before="40" w:after="40"/>
              <w:rPr>
                <w:rFonts w:ascii="Bookman Old Style" w:hAnsi="Bookman Old Style"/>
                <w:b/>
                <w:sz w:val="21"/>
                <w:szCs w:val="21"/>
              </w:rPr>
            </w:pPr>
            <w:r>
              <w:rPr>
                <w:rFonts w:ascii="Bookman Old Style" w:hAnsi="Bookman Old Style"/>
                <w:b/>
                <w:sz w:val="21"/>
                <w:szCs w:val="21"/>
              </w:rPr>
              <w:t xml:space="preserve">Total </w:t>
            </w:r>
          </w:p>
        </w:tc>
        <w:tc>
          <w:tcPr>
            <w:tcW w:w="414" w:type="pct"/>
            <w:shd w:val="clear" w:color="auto" w:fill="auto"/>
          </w:tcPr>
          <w:p w:rsidR="000E2E53" w:rsidRDefault="000E2E53" w:rsidP="00E200B1">
            <w:pPr>
              <w:spacing w:before="40" w:after="40"/>
              <w:jc w:val="center"/>
              <w:rPr>
                <w:rFonts w:ascii="Bookman Old Style" w:hAnsi="Bookman Old Style"/>
                <w:b/>
                <w:sz w:val="21"/>
                <w:szCs w:val="21"/>
              </w:rPr>
            </w:pPr>
            <w:r>
              <w:rPr>
                <w:rFonts w:ascii="Bookman Old Style" w:hAnsi="Bookman Old Style"/>
                <w:b/>
                <w:sz w:val="21"/>
                <w:szCs w:val="21"/>
              </w:rPr>
              <w:t>50</w:t>
            </w:r>
          </w:p>
        </w:tc>
        <w:tc>
          <w:tcPr>
            <w:tcW w:w="617" w:type="pct"/>
            <w:shd w:val="clear" w:color="auto" w:fill="auto"/>
          </w:tcPr>
          <w:p w:rsidR="000E2E53" w:rsidRDefault="000E2E53" w:rsidP="00E200B1">
            <w:pPr>
              <w:spacing w:before="40" w:after="40"/>
              <w:jc w:val="center"/>
              <w:rPr>
                <w:rFonts w:ascii="Bookman Old Style" w:hAnsi="Bookman Old Style"/>
                <w:b/>
                <w:sz w:val="21"/>
                <w:szCs w:val="21"/>
              </w:rPr>
            </w:pPr>
          </w:p>
        </w:tc>
        <w:tc>
          <w:tcPr>
            <w:tcW w:w="1088" w:type="pct"/>
            <w:shd w:val="clear" w:color="auto" w:fill="auto"/>
          </w:tcPr>
          <w:p w:rsidR="000E2E53" w:rsidRDefault="000E2E53" w:rsidP="00E200B1">
            <w:pPr>
              <w:spacing w:before="40" w:after="40"/>
              <w:jc w:val="center"/>
              <w:rPr>
                <w:rFonts w:ascii="Bookman Old Style" w:hAnsi="Bookman Old Style"/>
                <w:b/>
                <w:sz w:val="21"/>
                <w:szCs w:val="21"/>
              </w:rPr>
            </w:pPr>
          </w:p>
        </w:tc>
        <w:tc>
          <w:tcPr>
            <w:tcW w:w="747" w:type="pct"/>
            <w:shd w:val="clear" w:color="auto" w:fill="auto"/>
          </w:tcPr>
          <w:p w:rsidR="000E2E53" w:rsidRDefault="000E2E53" w:rsidP="00E200B1">
            <w:pPr>
              <w:spacing w:before="40" w:after="40"/>
              <w:jc w:val="center"/>
              <w:rPr>
                <w:rFonts w:ascii="Bookman Old Style" w:hAnsi="Bookman Old Style"/>
                <w:b/>
                <w:sz w:val="21"/>
                <w:szCs w:val="21"/>
              </w:rPr>
            </w:pPr>
          </w:p>
        </w:tc>
        <w:tc>
          <w:tcPr>
            <w:tcW w:w="646" w:type="pct"/>
            <w:shd w:val="clear" w:color="auto" w:fill="auto"/>
          </w:tcPr>
          <w:p w:rsidR="000E2E53" w:rsidRDefault="000E2E53" w:rsidP="00E200B1">
            <w:pPr>
              <w:spacing w:before="40" w:after="40"/>
              <w:jc w:val="center"/>
              <w:rPr>
                <w:rFonts w:ascii="Bookman Old Style" w:hAnsi="Bookman Old Style"/>
                <w:b/>
                <w:sz w:val="21"/>
                <w:szCs w:val="21"/>
              </w:rPr>
            </w:pPr>
            <w:r>
              <w:rPr>
                <w:rFonts w:ascii="Bookman Old Style" w:hAnsi="Bookman Old Style"/>
                <w:b/>
                <w:sz w:val="21"/>
                <w:szCs w:val="21"/>
              </w:rPr>
              <w:t>50</w:t>
            </w:r>
          </w:p>
        </w:tc>
      </w:tr>
    </w:tbl>
    <w:p w:rsidR="000E2E53" w:rsidRDefault="000E2E53" w:rsidP="000E2E53">
      <w:pPr>
        <w:jc w:val="center"/>
        <w:rPr>
          <w:b/>
        </w:rPr>
      </w:pPr>
    </w:p>
    <w:p w:rsidR="000E2E53" w:rsidRDefault="000E2E53" w:rsidP="000E2E53">
      <w:pPr>
        <w:jc w:val="center"/>
        <w:rPr>
          <w:b/>
        </w:rPr>
      </w:pPr>
      <w:r>
        <w:rPr>
          <w:b/>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0E2E53" w:rsidTr="00E200B1">
        <w:trPr>
          <w:jc w:val="center"/>
        </w:trPr>
        <w:tc>
          <w:tcPr>
            <w:tcW w:w="1026"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rPr>
                <w:b/>
              </w:rPr>
            </w:pP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rPr>
                <w:b/>
              </w:rPr>
            </w:pPr>
            <w:r>
              <w:rPr>
                <w:b/>
              </w:rPr>
              <w:t>PSO1</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rPr>
                <w:b/>
              </w:rPr>
            </w:pPr>
            <w:r>
              <w:rPr>
                <w:b/>
              </w:rPr>
              <w:t>PSO2</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rPr>
                <w:b/>
              </w:rPr>
            </w:pPr>
            <w:r>
              <w:rPr>
                <w:b/>
              </w:rPr>
              <w:t>PSO3</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rPr>
                <w:b/>
              </w:rPr>
            </w:pPr>
            <w:r>
              <w:rPr>
                <w:b/>
              </w:rPr>
              <w:t>PSO4</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rPr>
                <w:b/>
              </w:rPr>
            </w:pPr>
            <w:r>
              <w:rPr>
                <w:b/>
              </w:rPr>
              <w:t>PSO5</w:t>
            </w:r>
          </w:p>
        </w:tc>
      </w:tr>
      <w:tr w:rsidR="000E2E53" w:rsidTr="00E200B1">
        <w:trPr>
          <w:jc w:val="center"/>
        </w:trPr>
        <w:tc>
          <w:tcPr>
            <w:tcW w:w="1026"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rPr>
                <w:b/>
              </w:rPr>
            </w:pPr>
            <w:r>
              <w:rPr>
                <w:b/>
              </w:rPr>
              <w:t>CO1</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M</w:t>
            </w:r>
          </w:p>
        </w:tc>
      </w:tr>
      <w:tr w:rsidR="000E2E53" w:rsidTr="00E200B1">
        <w:trPr>
          <w:jc w:val="center"/>
        </w:trPr>
        <w:tc>
          <w:tcPr>
            <w:tcW w:w="1026"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rPr>
                <w:b/>
              </w:rPr>
            </w:pPr>
            <w:r>
              <w:rPr>
                <w:b/>
              </w:rPr>
              <w:t>CO2</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S</w:t>
            </w:r>
          </w:p>
        </w:tc>
      </w:tr>
      <w:tr w:rsidR="000E2E53" w:rsidTr="00E200B1">
        <w:trPr>
          <w:jc w:val="center"/>
        </w:trPr>
        <w:tc>
          <w:tcPr>
            <w:tcW w:w="1026"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rPr>
                <w:b/>
              </w:rPr>
            </w:pPr>
            <w:r>
              <w:rPr>
                <w:b/>
              </w:rPr>
              <w:t>CO3</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M</w:t>
            </w:r>
          </w:p>
        </w:tc>
      </w:tr>
      <w:tr w:rsidR="000E2E53" w:rsidTr="00E200B1">
        <w:trPr>
          <w:jc w:val="center"/>
        </w:trPr>
        <w:tc>
          <w:tcPr>
            <w:tcW w:w="1026"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rPr>
                <w:b/>
              </w:rPr>
            </w:pPr>
            <w:r>
              <w:rPr>
                <w:b/>
              </w:rPr>
              <w:t>CO4</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S</w:t>
            </w:r>
          </w:p>
        </w:tc>
      </w:tr>
      <w:tr w:rsidR="000E2E53" w:rsidTr="00E200B1">
        <w:trPr>
          <w:jc w:val="center"/>
        </w:trPr>
        <w:tc>
          <w:tcPr>
            <w:tcW w:w="1026"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rPr>
                <w:b/>
              </w:rPr>
            </w:pPr>
            <w:r>
              <w:rPr>
                <w:b/>
              </w:rPr>
              <w:t>CO5</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0E2E53" w:rsidRDefault="000E2E53" w:rsidP="00E200B1">
            <w:pPr>
              <w:jc w:val="center"/>
              <w:rPr>
                <w:b/>
              </w:rPr>
            </w:pPr>
            <w:r>
              <w:rPr>
                <w:b/>
              </w:rPr>
              <w:t>S</w:t>
            </w:r>
          </w:p>
        </w:tc>
      </w:tr>
    </w:tbl>
    <w:p w:rsidR="000E2E53" w:rsidRDefault="000E2E53" w:rsidP="000E2E53">
      <w:pPr>
        <w:ind w:left="720"/>
        <w:rPr>
          <w:b/>
          <w:bCs/>
          <w:color w:val="000000"/>
        </w:rPr>
      </w:pPr>
      <w:r>
        <w:rPr>
          <w:b/>
        </w:rPr>
        <w:t xml:space="preserve">       S – Strong</w:t>
      </w:r>
      <w:r>
        <w:rPr>
          <w:b/>
        </w:rPr>
        <w:tab/>
      </w:r>
      <w:r>
        <w:rPr>
          <w:b/>
        </w:rPr>
        <w:tab/>
        <w:t xml:space="preserve">            M – Medium</w:t>
      </w:r>
      <w:r>
        <w:rPr>
          <w:b/>
        </w:rPr>
        <w:tab/>
      </w:r>
      <w:r>
        <w:rPr>
          <w:b/>
        </w:rPr>
        <w:tab/>
      </w:r>
      <w:r>
        <w:rPr>
          <w:b/>
        </w:rPr>
        <w:tab/>
        <w:t xml:space="preserve">      L - Low</w:t>
      </w:r>
    </w:p>
    <w:p w:rsidR="000418A9" w:rsidRDefault="000418A9" w:rsidP="000A3F7B">
      <w:pPr>
        <w:ind w:left="720"/>
        <w:rPr>
          <w:b/>
        </w:rPr>
      </w:pPr>
    </w:p>
    <w:p w:rsidR="000418A9" w:rsidRDefault="000418A9" w:rsidP="000A3F7B">
      <w:pPr>
        <w:ind w:left="720"/>
        <w:rPr>
          <w:b/>
        </w:rPr>
      </w:pPr>
    </w:p>
    <w:p w:rsidR="000418A9" w:rsidRDefault="000418A9" w:rsidP="000A3F7B">
      <w:pPr>
        <w:ind w:left="720"/>
        <w:rPr>
          <w:b/>
        </w:rPr>
      </w:pPr>
    </w:p>
    <w:p w:rsidR="000418A9" w:rsidRDefault="000418A9" w:rsidP="000A3F7B">
      <w:pPr>
        <w:ind w:left="720"/>
        <w:rPr>
          <w:b/>
        </w:rPr>
      </w:pPr>
    </w:p>
    <w:p w:rsidR="000418A9" w:rsidRDefault="000418A9" w:rsidP="000A3F7B">
      <w:pPr>
        <w:ind w:left="720"/>
        <w:rPr>
          <w:b/>
        </w:rPr>
      </w:pPr>
    </w:p>
    <w:p w:rsidR="000418A9" w:rsidRDefault="000418A9"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E2E53" w:rsidRDefault="000E2E53" w:rsidP="000A3F7B">
      <w:pPr>
        <w:ind w:left="720"/>
        <w:rPr>
          <w:b/>
        </w:rPr>
      </w:pPr>
    </w:p>
    <w:p w:rsidR="000418A9" w:rsidRDefault="000418A9" w:rsidP="000A3F7B">
      <w:pPr>
        <w:ind w:left="720"/>
        <w:rPr>
          <w:b/>
        </w:rPr>
      </w:pPr>
    </w:p>
    <w:tbl>
      <w:tblPr>
        <w:tblStyle w:val="TableGrid"/>
        <w:tblW w:w="9385" w:type="dxa"/>
        <w:tblLook w:val="04A0" w:firstRow="1" w:lastRow="0" w:firstColumn="1" w:lastColumn="0" w:noHBand="0" w:noVBand="1"/>
      </w:tblPr>
      <w:tblGrid>
        <w:gridCol w:w="2235"/>
        <w:gridCol w:w="4740"/>
        <w:gridCol w:w="1701"/>
        <w:gridCol w:w="709"/>
      </w:tblGrid>
      <w:tr w:rsidR="000418A9" w:rsidRPr="00642C88" w:rsidTr="00E200B1">
        <w:trPr>
          <w:trHeight w:val="416"/>
        </w:trPr>
        <w:tc>
          <w:tcPr>
            <w:tcW w:w="2235" w:type="dxa"/>
            <w:vMerge w:val="restart"/>
          </w:tcPr>
          <w:p w:rsidR="000418A9" w:rsidRDefault="000418A9" w:rsidP="00E200B1">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III</w:t>
            </w:r>
          </w:p>
          <w:p w:rsidR="000418A9" w:rsidRPr="00642C88" w:rsidRDefault="000418A9" w:rsidP="00E200B1">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Core</w:t>
            </w:r>
            <w:r>
              <w:rPr>
                <w:rFonts w:ascii="Times New Roman" w:eastAsia="Arial" w:hAnsi="Times New Roman" w:cs="Times New Roman"/>
                <w:b/>
                <w:sz w:val="24"/>
                <w:szCs w:val="24"/>
              </w:rPr>
              <w:t xml:space="preserve"> Practical </w:t>
            </w:r>
            <w:r w:rsidRPr="00642C88">
              <w:rPr>
                <w:rFonts w:ascii="Times New Roman" w:eastAsia="Arial" w:hAnsi="Times New Roman" w:cs="Times New Roman"/>
                <w:b/>
                <w:sz w:val="24"/>
                <w:szCs w:val="24"/>
              </w:rPr>
              <w:t>-</w:t>
            </w:r>
            <w:r>
              <w:rPr>
                <w:rFonts w:ascii="Times New Roman" w:eastAsia="Arial" w:hAnsi="Times New Roman" w:cs="Times New Roman"/>
                <w:b/>
                <w:sz w:val="24"/>
                <w:szCs w:val="24"/>
              </w:rPr>
              <w:t>III</w:t>
            </w:r>
          </w:p>
          <w:p w:rsidR="000418A9" w:rsidRPr="00642C88" w:rsidRDefault="000418A9" w:rsidP="00E200B1">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A</w:t>
            </w:r>
          </w:p>
        </w:tc>
        <w:tc>
          <w:tcPr>
            <w:tcW w:w="4740" w:type="dxa"/>
            <w:vMerge w:val="restart"/>
          </w:tcPr>
          <w:p w:rsidR="000418A9" w:rsidRDefault="000418A9" w:rsidP="00E200B1">
            <w:pPr>
              <w:pStyle w:val="Normal1"/>
              <w:jc w:val="center"/>
              <w:rPr>
                <w:rFonts w:ascii="Times New Roman" w:eastAsia="Times New Roman" w:hAnsi="Times New Roman" w:cs="Times New Roman"/>
                <w:b/>
                <w:bCs/>
                <w:sz w:val="24"/>
                <w:szCs w:val="24"/>
              </w:rPr>
            </w:pPr>
            <w:r w:rsidRPr="00642C88">
              <w:rPr>
                <w:rFonts w:ascii="Times New Roman" w:eastAsia="Times New Roman" w:hAnsi="Times New Roman" w:cs="Times New Roman"/>
                <w:b/>
                <w:bCs/>
                <w:sz w:val="24"/>
                <w:szCs w:val="24"/>
              </w:rPr>
              <w:t>23PMSW</w:t>
            </w:r>
            <w:r>
              <w:rPr>
                <w:rFonts w:ascii="Times New Roman" w:eastAsia="Times New Roman" w:hAnsi="Times New Roman" w:cs="Times New Roman"/>
                <w:b/>
                <w:bCs/>
                <w:sz w:val="24"/>
                <w:szCs w:val="24"/>
              </w:rPr>
              <w:t xml:space="preserve">P34: CONCURRENT FIELD WORK III </w:t>
            </w:r>
          </w:p>
          <w:p w:rsidR="000418A9" w:rsidRPr="00642C88" w:rsidRDefault="000418A9" w:rsidP="00E200B1">
            <w:pPr>
              <w:pStyle w:val="Normal1"/>
              <w:jc w:val="center"/>
              <w:rPr>
                <w:rFonts w:ascii="Times New Roman" w:eastAsia="Arial" w:hAnsi="Times New Roman" w:cs="Times New Roman"/>
                <w:b/>
                <w:bCs/>
                <w:sz w:val="24"/>
                <w:szCs w:val="24"/>
              </w:rPr>
            </w:pPr>
            <w:r>
              <w:rPr>
                <w:rFonts w:ascii="Times New Roman" w:eastAsia="Times New Roman" w:hAnsi="Times New Roman" w:cs="Times New Roman"/>
                <w:b/>
                <w:bCs/>
                <w:sz w:val="24"/>
                <w:szCs w:val="24"/>
              </w:rPr>
              <w:t xml:space="preserve">MEDICAL AND PSYCHIATRIC SOCIAL WORK </w:t>
            </w:r>
            <w:r w:rsidRPr="005A3CBB">
              <w:rPr>
                <w:rFonts w:ascii="Times New Roman" w:eastAsia="Times New Roman" w:hAnsi="Times New Roman" w:cs="Times New Roman"/>
                <w:b/>
                <w:bCs/>
                <w:sz w:val="24"/>
                <w:szCs w:val="24"/>
              </w:rPr>
              <w:t>SPECIALIZATION</w:t>
            </w:r>
          </w:p>
        </w:tc>
        <w:tc>
          <w:tcPr>
            <w:tcW w:w="1701" w:type="dxa"/>
          </w:tcPr>
          <w:p w:rsidR="000418A9" w:rsidRPr="00642C88" w:rsidRDefault="000418A9" w:rsidP="00E200B1">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709" w:type="dxa"/>
          </w:tcPr>
          <w:p w:rsidR="000418A9" w:rsidRPr="00642C88" w:rsidRDefault="000418A9" w:rsidP="00E200B1">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3</w:t>
            </w:r>
          </w:p>
        </w:tc>
      </w:tr>
      <w:tr w:rsidR="000418A9" w:rsidRPr="00642C88" w:rsidTr="00E200B1">
        <w:trPr>
          <w:trHeight w:val="386"/>
        </w:trPr>
        <w:tc>
          <w:tcPr>
            <w:tcW w:w="2235" w:type="dxa"/>
            <w:vMerge/>
            <w:tcBorders>
              <w:bottom w:val="single" w:sz="4" w:space="0" w:color="000000"/>
            </w:tcBorders>
          </w:tcPr>
          <w:p w:rsidR="000418A9" w:rsidRPr="00642C88" w:rsidRDefault="000418A9" w:rsidP="00E200B1">
            <w:pPr>
              <w:pStyle w:val="Normal1"/>
              <w:jc w:val="center"/>
              <w:rPr>
                <w:rFonts w:ascii="Times New Roman" w:eastAsia="Arial" w:hAnsi="Times New Roman" w:cs="Times New Roman"/>
                <w:b/>
                <w:sz w:val="24"/>
                <w:szCs w:val="24"/>
              </w:rPr>
            </w:pPr>
          </w:p>
        </w:tc>
        <w:tc>
          <w:tcPr>
            <w:tcW w:w="4740" w:type="dxa"/>
            <w:vMerge/>
            <w:tcBorders>
              <w:bottom w:val="single" w:sz="4" w:space="0" w:color="000000"/>
            </w:tcBorders>
          </w:tcPr>
          <w:p w:rsidR="000418A9" w:rsidRPr="00642C88" w:rsidRDefault="000418A9" w:rsidP="00E200B1">
            <w:pPr>
              <w:pStyle w:val="Normal1"/>
              <w:jc w:val="both"/>
              <w:rPr>
                <w:rFonts w:ascii="Times New Roman" w:eastAsia="Arial" w:hAnsi="Times New Roman" w:cs="Times New Roman"/>
                <w:b/>
                <w:sz w:val="24"/>
                <w:szCs w:val="24"/>
              </w:rPr>
            </w:pPr>
          </w:p>
        </w:tc>
        <w:tc>
          <w:tcPr>
            <w:tcW w:w="1701" w:type="dxa"/>
            <w:tcBorders>
              <w:bottom w:val="single" w:sz="4" w:space="0" w:color="000000"/>
            </w:tcBorders>
          </w:tcPr>
          <w:p w:rsidR="000418A9" w:rsidRPr="00642C88" w:rsidRDefault="000418A9" w:rsidP="00E200B1">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709" w:type="dxa"/>
            <w:tcBorders>
              <w:bottom w:val="single" w:sz="4" w:space="0" w:color="000000"/>
            </w:tcBorders>
          </w:tcPr>
          <w:p w:rsidR="000418A9" w:rsidRPr="00642C88" w:rsidRDefault="000418A9" w:rsidP="00E200B1">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2</w:t>
            </w:r>
          </w:p>
        </w:tc>
      </w:tr>
    </w:tbl>
    <w:p w:rsidR="000418A9" w:rsidRDefault="000418A9" w:rsidP="000A3F7B">
      <w:pPr>
        <w:ind w:left="720"/>
        <w:rPr>
          <w:b/>
        </w:rPr>
      </w:pPr>
    </w:p>
    <w:tbl>
      <w:tblPr>
        <w:tblW w:w="0" w:type="auto"/>
        <w:tblCellMar>
          <w:top w:w="15" w:type="dxa"/>
          <w:left w:w="15" w:type="dxa"/>
          <w:bottom w:w="15" w:type="dxa"/>
          <w:right w:w="15" w:type="dxa"/>
        </w:tblCellMar>
        <w:tblLook w:val="04A0" w:firstRow="1" w:lastRow="0" w:firstColumn="1" w:lastColumn="0" w:noHBand="0" w:noVBand="1"/>
      </w:tblPr>
      <w:tblGrid>
        <w:gridCol w:w="1237"/>
        <w:gridCol w:w="65"/>
        <w:gridCol w:w="7901"/>
      </w:tblGrid>
      <w:tr w:rsidR="000E2E53" w:rsidTr="00E200B1">
        <w:trPr>
          <w:trHeight w:val="452"/>
        </w:trPr>
        <w:tc>
          <w:tcPr>
            <w:tcW w:w="0" w:type="auto"/>
            <w:gridSpan w:val="2"/>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r>
              <w:rPr>
                <w:b/>
                <w:bCs/>
                <w:color w:val="000000"/>
              </w:rPr>
              <w:t>Prerequisites </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r>
              <w:rPr>
                <w:b/>
                <w:bCs/>
                <w:color w:val="000000"/>
              </w:rPr>
              <w:t>Basic Understanding of different medical setting</w:t>
            </w:r>
          </w:p>
        </w:tc>
      </w:tr>
      <w:tr w:rsidR="000E2E53" w:rsidTr="00E200B1">
        <w:trPr>
          <w:trHeight w:val="452"/>
        </w:trPr>
        <w:tc>
          <w:tcPr>
            <w:tcW w:w="0" w:type="auto"/>
            <w:gridSpan w:val="3"/>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r>
              <w:rPr>
                <w:b/>
                <w:bCs/>
                <w:color w:val="000000"/>
              </w:rPr>
              <w:t>Learning Objectives </w:t>
            </w:r>
          </w:p>
        </w:tc>
      </w:tr>
      <w:tr w:rsidR="000E2E53" w:rsidTr="00E200B1">
        <w:trPr>
          <w:trHeight w:val="523"/>
        </w:trPr>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jc w:val="center"/>
            </w:pPr>
            <w:r>
              <w:rPr>
                <w:color w:val="000000"/>
              </w:rPr>
              <w:t>1</w:t>
            </w:r>
          </w:p>
        </w:tc>
        <w:tc>
          <w:tcPr>
            <w:tcW w:w="0" w:type="auto"/>
            <w:gridSpan w:val="2"/>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vAlign w:val="center"/>
          </w:tcPr>
          <w:p w:rsidR="000E2E53" w:rsidRDefault="000E2E53" w:rsidP="00E200B1">
            <w:r>
              <w:rPr>
                <w:color w:val="000000"/>
              </w:rPr>
              <w:t xml:space="preserve"> To know and understand the functions of hospital</w:t>
            </w:r>
          </w:p>
        </w:tc>
      </w:tr>
      <w:tr w:rsidR="000E2E53" w:rsidTr="00E200B1">
        <w:trPr>
          <w:trHeight w:val="411"/>
        </w:trPr>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jc w:val="center"/>
            </w:pPr>
            <w:r>
              <w:rPr>
                <w:color w:val="000000"/>
              </w:rPr>
              <w:t>2</w:t>
            </w:r>
          </w:p>
        </w:tc>
        <w:tc>
          <w:tcPr>
            <w:tcW w:w="0" w:type="auto"/>
            <w:gridSpan w:val="2"/>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vAlign w:val="center"/>
          </w:tcPr>
          <w:p w:rsidR="000E2E53" w:rsidRDefault="000E2E53" w:rsidP="00E200B1">
            <w:pPr>
              <w:jc w:val="both"/>
            </w:pPr>
            <w:r>
              <w:t>To make the students aware of different settings for Medical Social Work.</w:t>
            </w:r>
          </w:p>
        </w:tc>
      </w:tr>
      <w:tr w:rsidR="000E2E53" w:rsidTr="00E200B1">
        <w:trPr>
          <w:trHeight w:val="411"/>
        </w:trPr>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jc w:val="center"/>
            </w:pPr>
            <w:r>
              <w:rPr>
                <w:color w:val="000000"/>
              </w:rPr>
              <w:t>3</w:t>
            </w:r>
          </w:p>
        </w:tc>
        <w:tc>
          <w:tcPr>
            <w:tcW w:w="0" w:type="auto"/>
            <w:gridSpan w:val="2"/>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vAlign w:val="center"/>
          </w:tcPr>
          <w:p w:rsidR="000E2E53" w:rsidRDefault="000E2E53" w:rsidP="00E200B1">
            <w:pPr>
              <w:jc w:val="both"/>
            </w:pPr>
            <w:r>
              <w:rPr>
                <w:color w:val="000000"/>
              </w:rPr>
              <w:t>To understand and analyze the role of person  and patient in the environment</w:t>
            </w:r>
          </w:p>
        </w:tc>
      </w:tr>
      <w:tr w:rsidR="000E2E53" w:rsidTr="00E200B1">
        <w:trPr>
          <w:trHeight w:val="411"/>
        </w:trPr>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jc w:val="center"/>
            </w:pPr>
            <w:r>
              <w:rPr>
                <w:color w:val="000000"/>
              </w:rPr>
              <w:t>4</w:t>
            </w:r>
          </w:p>
        </w:tc>
        <w:tc>
          <w:tcPr>
            <w:tcW w:w="0" w:type="auto"/>
            <w:gridSpan w:val="2"/>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vAlign w:val="center"/>
          </w:tcPr>
          <w:p w:rsidR="000E2E53" w:rsidRDefault="000E2E53" w:rsidP="00E200B1">
            <w:pPr>
              <w:jc w:val="both"/>
            </w:pPr>
            <w:r>
              <w:t xml:space="preserve">To train the students on Community based rehabilitation services.  And provide </w:t>
            </w:r>
            <w:r>
              <w:rPr>
                <w:color w:val="000000"/>
              </w:rPr>
              <w:t>professional intervention skills.</w:t>
            </w:r>
          </w:p>
        </w:tc>
      </w:tr>
      <w:tr w:rsidR="000E2E53" w:rsidTr="00E200B1">
        <w:trPr>
          <w:trHeight w:val="411"/>
        </w:trPr>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jc w:val="center"/>
            </w:pPr>
            <w:r>
              <w:rPr>
                <w:color w:val="000000"/>
              </w:rPr>
              <w:t>5</w:t>
            </w:r>
          </w:p>
        </w:tc>
        <w:tc>
          <w:tcPr>
            <w:tcW w:w="0" w:type="auto"/>
            <w:gridSpan w:val="2"/>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vAlign w:val="center"/>
          </w:tcPr>
          <w:p w:rsidR="000E2E53" w:rsidRDefault="000E2E53" w:rsidP="00E200B1">
            <w:pPr>
              <w:jc w:val="both"/>
              <w:rPr>
                <w:color w:val="000000"/>
              </w:rPr>
            </w:pPr>
            <w:r>
              <w:rPr>
                <w:color w:val="000000"/>
              </w:rPr>
              <w:t>To improve the skills to work in health setting.</w:t>
            </w:r>
          </w:p>
        </w:tc>
      </w:tr>
    </w:tbl>
    <w:p w:rsidR="000E2E53" w:rsidRDefault="000E2E53" w:rsidP="000E2E53">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9189"/>
      </w:tblGrid>
      <w:tr w:rsidR="000E2E53" w:rsidTr="00E200B1">
        <w:tc>
          <w:tcPr>
            <w:tcW w:w="0" w:type="auto"/>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0E2E53" w:rsidRDefault="000E2E53" w:rsidP="00E200B1"/>
          <w:p w:rsidR="000E2E53" w:rsidRDefault="000E2E53" w:rsidP="00E200B1">
            <w:r>
              <w:rPr>
                <w:b/>
                <w:bCs/>
                <w:color w:val="000000"/>
              </w:rPr>
              <w:t>COURSE OUTCOMES: </w:t>
            </w:r>
          </w:p>
          <w:p w:rsidR="000E2E53" w:rsidRDefault="000E2E53" w:rsidP="00E200B1"/>
          <w:p w:rsidR="000E2E53" w:rsidRDefault="000E2E53" w:rsidP="00E200B1">
            <w:r>
              <w:rPr>
                <w:color w:val="000000"/>
              </w:rPr>
              <w:t>CO 1: Understanding the different types of health issues.</w:t>
            </w:r>
          </w:p>
          <w:p w:rsidR="000E2E53" w:rsidRDefault="000E2E53" w:rsidP="00E200B1">
            <w:r>
              <w:rPr>
                <w:color w:val="000000"/>
              </w:rPr>
              <w:t>CO 2: knowing the different kinds of NGOs working for the different kinds of communities in solving the problem in the personal environment context.</w:t>
            </w:r>
          </w:p>
          <w:p w:rsidR="000E2E53" w:rsidRDefault="000E2E53" w:rsidP="00E200B1">
            <w:pPr>
              <w:rPr>
                <w:color w:val="000000"/>
              </w:rPr>
            </w:pPr>
            <w:r>
              <w:rPr>
                <w:color w:val="000000"/>
              </w:rPr>
              <w:t xml:space="preserve">CO 3: To be able to </w:t>
            </w:r>
            <w:r>
              <w:t xml:space="preserve">understand the role of social worker in health setting. </w:t>
            </w:r>
          </w:p>
          <w:p w:rsidR="000E2E53" w:rsidRDefault="000E2E53" w:rsidP="00E200B1">
            <w:r>
              <w:rPr>
                <w:color w:val="000000"/>
              </w:rPr>
              <w:t>CO 4: Evaluate the role, characteristics and skills of a social work and critically evaluate the same. </w:t>
            </w:r>
          </w:p>
          <w:p w:rsidR="000E2E53" w:rsidRDefault="000E2E53" w:rsidP="00E200B1">
            <w:r>
              <w:rPr>
                <w:color w:val="000000"/>
              </w:rPr>
              <w:t xml:space="preserve">CO5: Develop theoretical expertise and knowledge in health setting. </w:t>
            </w:r>
          </w:p>
          <w:p w:rsidR="000E2E53" w:rsidRDefault="000E2E53" w:rsidP="00E200B1">
            <w:r>
              <w:rPr>
                <w:color w:val="000000"/>
              </w:rPr>
              <w:t>CO6: Understanding the role of multidisciplinary team in a hospital.</w:t>
            </w:r>
          </w:p>
          <w:p w:rsidR="000E2E53" w:rsidRDefault="000E2E53" w:rsidP="00E200B1">
            <w:pPr>
              <w:spacing w:line="0" w:lineRule="atLeast"/>
            </w:pPr>
          </w:p>
        </w:tc>
      </w:tr>
    </w:tbl>
    <w:p w:rsidR="000E2E53" w:rsidRDefault="000E2E53" w:rsidP="000E2E53"/>
    <w:p w:rsidR="000E2E53" w:rsidRDefault="000E2E53" w:rsidP="000E2E53">
      <w:pPr>
        <w:jc w:val="both"/>
        <w:rPr>
          <w:b/>
          <w:bCs/>
          <w:color w:val="000000"/>
        </w:rPr>
      </w:pPr>
    </w:p>
    <w:p w:rsidR="000E2E53" w:rsidRDefault="000E2E53" w:rsidP="000E2E53">
      <w:pPr>
        <w:jc w:val="both"/>
        <w:rPr>
          <w:b/>
          <w:bCs/>
          <w:color w:val="000000"/>
        </w:rPr>
      </w:pPr>
    </w:p>
    <w:p w:rsidR="000E2E53" w:rsidRDefault="000E2E53" w:rsidP="000E2E53">
      <w:pPr>
        <w:jc w:val="both"/>
      </w:pPr>
      <w:r>
        <w:rPr>
          <w:b/>
          <w:bCs/>
          <w:color w:val="000000"/>
        </w:rPr>
        <w:t>UNIT I</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(12 Hours)</w:t>
      </w:r>
    </w:p>
    <w:p w:rsidR="000E2E53" w:rsidRDefault="000E2E53" w:rsidP="000E2E53">
      <w:pPr>
        <w:jc w:val="both"/>
      </w:pPr>
      <w:r>
        <w:rPr>
          <w:b/>
          <w:bCs/>
          <w:color w:val="000000"/>
        </w:rPr>
        <w:t>Orientation Phase</w:t>
      </w:r>
    </w:p>
    <w:p w:rsidR="000E2E53" w:rsidRDefault="000E2E53" w:rsidP="000E2E53">
      <w:pPr>
        <w:numPr>
          <w:ilvl w:val="0"/>
          <w:numId w:val="107"/>
        </w:numPr>
        <w:jc w:val="both"/>
        <w:textAlignment w:val="baseline"/>
        <w:rPr>
          <w:color w:val="000000"/>
        </w:rPr>
      </w:pPr>
      <w:r>
        <w:rPr>
          <w:color w:val="000000"/>
        </w:rPr>
        <w:t>Field work orientation on structure of the programme</w:t>
      </w:r>
    </w:p>
    <w:p w:rsidR="000E2E53" w:rsidRDefault="000E2E53" w:rsidP="000E2E53">
      <w:pPr>
        <w:numPr>
          <w:ilvl w:val="0"/>
          <w:numId w:val="107"/>
        </w:numPr>
        <w:jc w:val="both"/>
        <w:textAlignment w:val="baseline"/>
        <w:rPr>
          <w:color w:val="000000"/>
        </w:rPr>
      </w:pPr>
      <w:r>
        <w:rPr>
          <w:color w:val="000000"/>
        </w:rPr>
        <w:t>Explaining the skills is required for social workers in health care setting.</w:t>
      </w:r>
    </w:p>
    <w:p w:rsidR="000E2E53" w:rsidRDefault="000E2E53" w:rsidP="000E2E53">
      <w:pPr>
        <w:numPr>
          <w:ilvl w:val="0"/>
          <w:numId w:val="107"/>
        </w:numPr>
        <w:jc w:val="both"/>
        <w:textAlignment w:val="baseline"/>
        <w:rPr>
          <w:color w:val="000000"/>
        </w:rPr>
      </w:pPr>
      <w:r>
        <w:rPr>
          <w:color w:val="000000"/>
        </w:rPr>
        <w:t>Identification of the field of interest to develop the aptitude for the same. </w:t>
      </w:r>
    </w:p>
    <w:p w:rsidR="000E2E53" w:rsidRDefault="000E2E53" w:rsidP="000E2E53">
      <w:pPr>
        <w:jc w:val="both"/>
      </w:pPr>
    </w:p>
    <w:p w:rsidR="000E2E53" w:rsidRDefault="000E2E53" w:rsidP="000E2E53">
      <w:pPr>
        <w:jc w:val="both"/>
      </w:pPr>
      <w:r>
        <w:rPr>
          <w:b/>
          <w:bCs/>
          <w:color w:val="000000"/>
        </w:rPr>
        <w:t>UNIT II</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(12 Hours)</w:t>
      </w:r>
    </w:p>
    <w:p w:rsidR="000E2E53" w:rsidRDefault="000E2E53" w:rsidP="000E2E53">
      <w:pPr>
        <w:jc w:val="both"/>
      </w:pPr>
      <w:r>
        <w:rPr>
          <w:b/>
          <w:bCs/>
          <w:color w:val="000000"/>
        </w:rPr>
        <w:t>Induction Phase I</w:t>
      </w:r>
    </w:p>
    <w:p w:rsidR="000E2E53" w:rsidRDefault="000E2E53" w:rsidP="000E2E53">
      <w:pPr>
        <w:jc w:val="both"/>
      </w:pPr>
      <w:r>
        <w:t>To understand the Structure and functions of administration in Medical Setting.</w:t>
      </w:r>
    </w:p>
    <w:p w:rsidR="000E2E53" w:rsidRDefault="000E2E53" w:rsidP="000E2E53">
      <w:pPr>
        <w:jc w:val="both"/>
      </w:pPr>
      <w:r>
        <w:t xml:space="preserve">To identify the role of Medical Social Work </w:t>
      </w:r>
    </w:p>
    <w:p w:rsidR="000E2E53" w:rsidRDefault="000E2E53" w:rsidP="000E2E53">
      <w:pPr>
        <w:jc w:val="both"/>
        <w:textAlignment w:val="baseline"/>
        <w:rPr>
          <w:color w:val="000000"/>
        </w:rPr>
      </w:pPr>
      <w:r>
        <w:rPr>
          <w:color w:val="000000"/>
        </w:rPr>
        <w:t>Identify the needs of the patients and caregivers in hospital.</w:t>
      </w:r>
    </w:p>
    <w:p w:rsidR="000E2E53" w:rsidRDefault="000E2E53" w:rsidP="000E2E53">
      <w:pPr>
        <w:jc w:val="both"/>
        <w:textAlignment w:val="baseline"/>
        <w:rPr>
          <w:color w:val="000000"/>
        </w:rPr>
      </w:pPr>
    </w:p>
    <w:p w:rsidR="000E2E53" w:rsidRDefault="000E2E53" w:rsidP="000E2E53">
      <w:pPr>
        <w:jc w:val="both"/>
        <w:rPr>
          <w:b/>
          <w:bCs/>
          <w:color w:val="000000"/>
        </w:rPr>
      </w:pPr>
    </w:p>
    <w:p w:rsidR="000E2E53" w:rsidRDefault="000E2E53" w:rsidP="000E2E53">
      <w:pPr>
        <w:jc w:val="both"/>
      </w:pPr>
      <w:r>
        <w:rPr>
          <w:b/>
          <w:bCs/>
          <w:color w:val="000000"/>
        </w:rPr>
        <w:t>UNIT III</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(12 Hours)</w:t>
      </w:r>
    </w:p>
    <w:p w:rsidR="000E2E53" w:rsidRDefault="000E2E53" w:rsidP="000E2E53">
      <w:pPr>
        <w:jc w:val="both"/>
      </w:pPr>
      <w:r>
        <w:rPr>
          <w:b/>
          <w:bCs/>
          <w:color w:val="000000"/>
        </w:rPr>
        <w:t>Induction Phase II</w:t>
      </w:r>
    </w:p>
    <w:p w:rsidR="000E2E53" w:rsidRDefault="000E2E53" w:rsidP="000E2E53">
      <w:pPr>
        <w:jc w:val="both"/>
        <w:textAlignment w:val="baseline"/>
        <w:rPr>
          <w:color w:val="000000"/>
        </w:rPr>
      </w:pPr>
      <w:r>
        <w:rPr>
          <w:color w:val="000000"/>
        </w:rPr>
        <w:t>Applying their skill in Medical Social Work.</w:t>
      </w:r>
    </w:p>
    <w:p w:rsidR="000E2E53" w:rsidRDefault="000E2E53" w:rsidP="000E2E53">
      <w:pPr>
        <w:jc w:val="both"/>
        <w:textAlignment w:val="baseline"/>
        <w:rPr>
          <w:b/>
          <w:bCs/>
          <w:color w:val="000000"/>
        </w:rPr>
      </w:pPr>
      <w:r>
        <w:rPr>
          <w:color w:val="000000"/>
        </w:rPr>
        <w:t xml:space="preserve">Assessment on the role of Social Worker in </w:t>
      </w:r>
      <w:r>
        <w:t>Hospital.</w:t>
      </w:r>
    </w:p>
    <w:p w:rsidR="000E2E53" w:rsidRDefault="000E2E53" w:rsidP="000E2E53">
      <w:pPr>
        <w:spacing w:after="240"/>
      </w:pPr>
    </w:p>
    <w:p w:rsidR="000E2E53" w:rsidRDefault="000E2E53" w:rsidP="000E2E53">
      <w:pPr>
        <w:jc w:val="both"/>
      </w:pPr>
      <w:r>
        <w:rPr>
          <w:b/>
          <w:bCs/>
          <w:color w:val="000000"/>
        </w:rPr>
        <w:t>UNIT IV</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(12 Hours)</w:t>
      </w:r>
    </w:p>
    <w:p w:rsidR="000E2E53" w:rsidRDefault="000E2E53" w:rsidP="000E2E53">
      <w:pPr>
        <w:jc w:val="both"/>
      </w:pPr>
      <w:r>
        <w:rPr>
          <w:b/>
          <w:bCs/>
          <w:color w:val="000000"/>
        </w:rPr>
        <w:t>Implementation Phase</w:t>
      </w:r>
    </w:p>
    <w:p w:rsidR="000E2E53" w:rsidRDefault="000E2E53" w:rsidP="000E2E53">
      <w:pPr>
        <w:jc w:val="both"/>
        <w:textAlignment w:val="baseline"/>
        <w:rPr>
          <w:color w:val="000000"/>
        </w:rPr>
      </w:pPr>
      <w:r>
        <w:rPr>
          <w:color w:val="000000"/>
        </w:rPr>
        <w:t>Apply the theoretical knowledge for solving the problems of patients and Application of Medical Social Work practice.</w:t>
      </w:r>
    </w:p>
    <w:p w:rsidR="000E2E53" w:rsidRDefault="000E2E53" w:rsidP="000E2E53">
      <w:pPr>
        <w:spacing w:after="240"/>
      </w:pPr>
    </w:p>
    <w:p w:rsidR="000E2E53" w:rsidRDefault="000E2E53" w:rsidP="000E2E53">
      <w:pPr>
        <w:jc w:val="both"/>
        <w:rPr>
          <w:b/>
          <w:bCs/>
          <w:color w:val="000000"/>
        </w:rPr>
      </w:pPr>
      <w:r>
        <w:rPr>
          <w:b/>
          <w:bCs/>
          <w:color w:val="000000"/>
        </w:rPr>
        <w:t>UNIT V</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(12 Hours)</w:t>
      </w:r>
    </w:p>
    <w:p w:rsidR="000E2E53" w:rsidRDefault="000E2E53" w:rsidP="000E2E53">
      <w:pPr>
        <w:jc w:val="both"/>
      </w:pPr>
      <w:r>
        <w:t>Case study analysis and apply problem solving and strength based approach.</w:t>
      </w:r>
    </w:p>
    <w:p w:rsidR="000E2E53" w:rsidRDefault="000E2E53" w:rsidP="000E2E53">
      <w:pPr>
        <w:jc w:val="both"/>
      </w:pPr>
    </w:p>
    <w:p w:rsidR="000E2E53" w:rsidRDefault="000E2E53" w:rsidP="000E2E53">
      <w:r>
        <w:rPr>
          <w:b/>
          <w:bCs/>
          <w:color w:val="000000"/>
        </w:rPr>
        <w:t>Feedback and Evaluation</w:t>
      </w:r>
      <w:r>
        <w:br/>
      </w:r>
    </w:p>
    <w:p w:rsidR="000E2E53" w:rsidRDefault="000E2E53" w:rsidP="000E2E53">
      <w:pPr>
        <w:numPr>
          <w:ilvl w:val="0"/>
          <w:numId w:val="108"/>
        </w:numPr>
        <w:jc w:val="both"/>
        <w:textAlignment w:val="baseline"/>
        <w:rPr>
          <w:color w:val="000000"/>
        </w:rPr>
      </w:pPr>
      <w:r>
        <w:rPr>
          <w:color w:val="000000"/>
        </w:rPr>
        <w:t>The students will be evaluated based on their contribution and participation in the agency's activities.</w:t>
      </w:r>
    </w:p>
    <w:p w:rsidR="000E2E53" w:rsidRDefault="000E2E53" w:rsidP="000E2E53">
      <w:pPr>
        <w:numPr>
          <w:ilvl w:val="0"/>
          <w:numId w:val="108"/>
        </w:numPr>
        <w:jc w:val="both"/>
        <w:textAlignment w:val="baseline"/>
        <w:rPr>
          <w:color w:val="000000"/>
        </w:rPr>
      </w:pPr>
      <w:r>
        <w:rPr>
          <w:color w:val="000000"/>
        </w:rPr>
        <w:t>Detailed report on the community where they worked.</w:t>
      </w:r>
    </w:p>
    <w:p w:rsidR="000E2E53" w:rsidRDefault="000E2E53" w:rsidP="000E2E53">
      <w:pPr>
        <w:numPr>
          <w:ilvl w:val="0"/>
          <w:numId w:val="108"/>
        </w:numPr>
        <w:jc w:val="both"/>
        <w:textAlignment w:val="baseline"/>
        <w:rPr>
          <w:color w:val="000000"/>
        </w:rPr>
      </w:pPr>
      <w:r>
        <w:rPr>
          <w:color w:val="000000"/>
        </w:rPr>
        <w:t>Report writing and documentation</w:t>
      </w:r>
    </w:p>
    <w:p w:rsidR="000E2E53" w:rsidRDefault="000E2E53" w:rsidP="000E2E53">
      <w:pPr>
        <w:numPr>
          <w:ilvl w:val="0"/>
          <w:numId w:val="108"/>
        </w:numPr>
        <w:jc w:val="both"/>
        <w:textAlignment w:val="baseline"/>
        <w:rPr>
          <w:color w:val="000000"/>
        </w:rPr>
      </w:pPr>
      <w:r>
        <w:rPr>
          <w:color w:val="000000"/>
        </w:rPr>
        <w:t>Attendance (Field work and conferences attended by the trainee</w:t>
      </w:r>
    </w:p>
    <w:p w:rsidR="000E2E53" w:rsidRDefault="000E2E53" w:rsidP="000E2E53">
      <w:pPr>
        <w:numPr>
          <w:ilvl w:val="0"/>
          <w:numId w:val="108"/>
        </w:numPr>
        <w:jc w:val="both"/>
        <w:textAlignment w:val="baseline"/>
        <w:rPr>
          <w:color w:val="000000"/>
        </w:rPr>
      </w:pPr>
      <w:r>
        <w:rPr>
          <w:color w:val="000000"/>
        </w:rPr>
        <w:t>Internal &amp; external Viva Voce examination</w:t>
      </w:r>
    </w:p>
    <w:p w:rsidR="000E2E53" w:rsidRDefault="000E2E53" w:rsidP="000E2E53">
      <w:pPr>
        <w:spacing w:after="240"/>
      </w:pPr>
    </w:p>
    <w:p w:rsidR="000E2E53" w:rsidRDefault="000E2E53" w:rsidP="000E2E53">
      <w:pPr>
        <w:pStyle w:val="F5"/>
      </w:pPr>
      <w:r>
        <w:t>Laboratory Skills:</w:t>
      </w:r>
    </w:p>
    <w:p w:rsidR="000E2E53" w:rsidRDefault="000E2E53" w:rsidP="000E2E53">
      <w:pPr>
        <w:pStyle w:val="BullF7"/>
        <w:numPr>
          <w:ilvl w:val="0"/>
          <w:numId w:val="65"/>
        </w:numPr>
      </w:pPr>
      <w:r>
        <w:t>Research Proposal Writing</w:t>
      </w:r>
    </w:p>
    <w:p w:rsidR="000E2E53" w:rsidRDefault="000E2E53" w:rsidP="000E2E53">
      <w:pPr>
        <w:pStyle w:val="BullF7"/>
        <w:numPr>
          <w:ilvl w:val="0"/>
          <w:numId w:val="65"/>
        </w:numPr>
      </w:pPr>
      <w:r>
        <w:t xml:space="preserve">Literature Review Skills </w:t>
      </w:r>
    </w:p>
    <w:p w:rsidR="000E2E53" w:rsidRDefault="000E2E53" w:rsidP="000E2E53">
      <w:pPr>
        <w:pStyle w:val="BullF7"/>
        <w:numPr>
          <w:ilvl w:val="0"/>
          <w:numId w:val="65"/>
        </w:numPr>
      </w:pPr>
      <w:r>
        <w:t>Counselling Skills</w:t>
      </w:r>
    </w:p>
    <w:p w:rsidR="000E2E53" w:rsidRDefault="000E2E53" w:rsidP="000E2E53">
      <w:pPr>
        <w:pStyle w:val="BullF7"/>
        <w:numPr>
          <w:ilvl w:val="0"/>
          <w:numId w:val="65"/>
        </w:numPr>
      </w:pPr>
      <w:r>
        <w:t>Employability Skills</w:t>
      </w:r>
    </w:p>
    <w:p w:rsidR="000E2E53" w:rsidRDefault="000E2E53" w:rsidP="000E2E53">
      <w:pPr>
        <w:pStyle w:val="BullF7"/>
        <w:numPr>
          <w:ilvl w:val="0"/>
          <w:numId w:val="65"/>
        </w:numPr>
      </w:pPr>
      <w:r>
        <w:t>HR Technical Skill</w:t>
      </w:r>
    </w:p>
    <w:p w:rsidR="000E2E53" w:rsidRDefault="000E2E53" w:rsidP="000E2E53">
      <w:pPr>
        <w:pStyle w:val="F5"/>
      </w:pPr>
    </w:p>
    <w:p w:rsidR="000E2E53" w:rsidRDefault="000E2E53" w:rsidP="000E2E53">
      <w:pPr>
        <w:pStyle w:val="F5"/>
      </w:pPr>
      <w:r>
        <w:t xml:space="preserve">Mini Research Project: </w:t>
      </w:r>
    </w:p>
    <w:p w:rsidR="000E2E53" w:rsidRDefault="000E2E53" w:rsidP="000E2E53">
      <w:pPr>
        <w:pStyle w:val="BodyF2"/>
      </w:pPr>
      <w:r>
        <w:t>Chapter 1 – Introduction</w:t>
      </w:r>
    </w:p>
    <w:p w:rsidR="000E2E53" w:rsidRDefault="000E2E53" w:rsidP="000E2E53">
      <w:pPr>
        <w:pStyle w:val="BodyF2"/>
      </w:pPr>
      <w:r>
        <w:t>Chapter 2 – Review of Literature</w:t>
      </w:r>
    </w:p>
    <w:p w:rsidR="000E2E53" w:rsidRDefault="000E2E53" w:rsidP="000E2E53">
      <w:pPr>
        <w:pStyle w:val="BodyF2"/>
      </w:pPr>
      <w:r>
        <w:t>Chapter 3- Research Methodology (Sample Size 25)</w:t>
      </w:r>
    </w:p>
    <w:p w:rsidR="000E2E53" w:rsidRDefault="000E2E53" w:rsidP="000E2E53">
      <w:pPr>
        <w:pStyle w:val="BodyF2"/>
      </w:pPr>
      <w:r>
        <w:t>Chapter 4 – Data Analysis and Interpretation</w:t>
      </w:r>
    </w:p>
    <w:p w:rsidR="000E2E53" w:rsidRDefault="000E2E53" w:rsidP="000E2E53">
      <w:pPr>
        <w:pStyle w:val="BodyF2"/>
      </w:pPr>
      <w:r>
        <w:t>Chapter 5 – Main finding, Suggestion and Conclusion.</w:t>
      </w:r>
    </w:p>
    <w:p w:rsidR="000E2E53" w:rsidRDefault="000E2E53" w:rsidP="000E2E53">
      <w:pPr>
        <w:rPr>
          <w:b/>
          <w:bCs/>
        </w:rPr>
      </w:pPr>
    </w:p>
    <w:p w:rsidR="000E2E53" w:rsidRDefault="000E2E53" w:rsidP="000E2E53">
      <w:pPr>
        <w:pStyle w:val="F5"/>
      </w:pPr>
      <w:r>
        <w:t>Methods of Assessment: External Viva Exam</w:t>
      </w:r>
    </w:p>
    <w:p w:rsidR="000E2E53" w:rsidRDefault="000E2E53" w:rsidP="000E2E53">
      <w:pPr>
        <w:pStyle w:val="BullF7"/>
        <w:numPr>
          <w:ilvl w:val="0"/>
          <w:numId w:val="65"/>
        </w:numPr>
      </w:pPr>
      <w:r>
        <w:t>In relation to tasks achieved and personal growth and change</w:t>
      </w:r>
    </w:p>
    <w:p w:rsidR="000E2E53" w:rsidRDefault="000E2E53" w:rsidP="000E2E53">
      <w:pPr>
        <w:pStyle w:val="BullF7"/>
        <w:numPr>
          <w:ilvl w:val="0"/>
          <w:numId w:val="65"/>
        </w:numPr>
      </w:pPr>
      <w:r>
        <w:t>An external viva voce will be conducted.</w:t>
      </w:r>
    </w:p>
    <w:p w:rsidR="000E2E53" w:rsidRDefault="000E2E53" w:rsidP="000E2E53">
      <w:pPr>
        <w:pStyle w:val="F5"/>
      </w:pPr>
    </w:p>
    <w:p w:rsidR="000E2E53" w:rsidRDefault="000E2E53" w:rsidP="000E2E53">
      <w:pPr>
        <w:pStyle w:val="F5"/>
      </w:pPr>
      <w:r>
        <w:t>Agency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38"/>
        <w:gridCol w:w="2313"/>
        <w:gridCol w:w="1217"/>
        <w:gridCol w:w="827"/>
        <w:gridCol w:w="2618"/>
        <w:gridCol w:w="1276"/>
      </w:tblGrid>
      <w:tr w:rsidR="000E2E53" w:rsidTr="00E200B1">
        <w:tc>
          <w:tcPr>
            <w:tcW w:w="918" w:type="dxa"/>
            <w:shd w:val="clear" w:color="auto" w:fill="auto"/>
          </w:tcPr>
          <w:p w:rsidR="000E2E53" w:rsidRDefault="000E2E53"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Sl.No</w:t>
            </w:r>
          </w:p>
        </w:tc>
        <w:tc>
          <w:tcPr>
            <w:tcW w:w="2700" w:type="dxa"/>
            <w:shd w:val="clear" w:color="auto" w:fill="auto"/>
          </w:tcPr>
          <w:p w:rsidR="000E2E53" w:rsidRDefault="000E2E53"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Attributes</w:t>
            </w:r>
          </w:p>
        </w:tc>
        <w:tc>
          <w:tcPr>
            <w:tcW w:w="1440" w:type="dxa"/>
            <w:shd w:val="clear" w:color="auto" w:fill="auto"/>
          </w:tcPr>
          <w:p w:rsidR="000E2E53" w:rsidRDefault="000E2E53"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Max Marks</w:t>
            </w:r>
          </w:p>
        </w:tc>
        <w:tc>
          <w:tcPr>
            <w:tcW w:w="900" w:type="dxa"/>
            <w:shd w:val="clear" w:color="auto" w:fill="auto"/>
          </w:tcPr>
          <w:p w:rsidR="000E2E53" w:rsidRDefault="000E2E53"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Sl.No</w:t>
            </w:r>
          </w:p>
        </w:tc>
        <w:tc>
          <w:tcPr>
            <w:tcW w:w="3240" w:type="dxa"/>
            <w:shd w:val="clear" w:color="auto" w:fill="auto"/>
          </w:tcPr>
          <w:p w:rsidR="000E2E53" w:rsidRDefault="000E2E53"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Attributes</w:t>
            </w:r>
          </w:p>
        </w:tc>
        <w:tc>
          <w:tcPr>
            <w:tcW w:w="1530" w:type="dxa"/>
            <w:shd w:val="clear" w:color="auto" w:fill="auto"/>
          </w:tcPr>
          <w:p w:rsidR="000E2E53" w:rsidRDefault="000E2E53"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Max Marks</w:t>
            </w:r>
          </w:p>
        </w:tc>
      </w:tr>
      <w:tr w:rsidR="000E2E53" w:rsidTr="00E200B1">
        <w:tc>
          <w:tcPr>
            <w:tcW w:w="918"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w:t>
            </w:r>
          </w:p>
        </w:tc>
        <w:tc>
          <w:tcPr>
            <w:tcW w:w="2700" w:type="dxa"/>
            <w:shd w:val="clear" w:color="auto" w:fill="auto"/>
          </w:tcPr>
          <w:p w:rsidR="000E2E53" w:rsidRDefault="000E2E53" w:rsidP="00E200B1">
            <w:pPr>
              <w:pStyle w:val="Default"/>
              <w:spacing w:before="40" w:after="40"/>
              <w:rPr>
                <w:rFonts w:ascii="Bookman Old Style" w:hAnsi="Bookman Old Style"/>
                <w:bCs/>
                <w:sz w:val="21"/>
                <w:szCs w:val="21"/>
              </w:rPr>
            </w:pPr>
            <w:r>
              <w:rPr>
                <w:rFonts w:ascii="Bookman Old Style" w:hAnsi="Bookman Old Style"/>
                <w:bCs/>
                <w:sz w:val="21"/>
                <w:szCs w:val="21"/>
              </w:rPr>
              <w:t>Punctuality</w:t>
            </w:r>
          </w:p>
        </w:tc>
        <w:tc>
          <w:tcPr>
            <w:tcW w:w="144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c>
          <w:tcPr>
            <w:tcW w:w="90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6</w:t>
            </w:r>
          </w:p>
        </w:tc>
        <w:tc>
          <w:tcPr>
            <w:tcW w:w="3240" w:type="dxa"/>
            <w:shd w:val="clear" w:color="auto" w:fill="auto"/>
          </w:tcPr>
          <w:p w:rsidR="000E2E53" w:rsidRDefault="000E2E53" w:rsidP="00E200B1">
            <w:pPr>
              <w:pStyle w:val="Default"/>
              <w:spacing w:before="40" w:after="40"/>
              <w:rPr>
                <w:rFonts w:ascii="Bookman Old Style" w:hAnsi="Bookman Old Style"/>
                <w:bCs/>
                <w:sz w:val="21"/>
                <w:szCs w:val="21"/>
              </w:rPr>
            </w:pPr>
            <w:r>
              <w:rPr>
                <w:rFonts w:ascii="Bookman Old Style" w:hAnsi="Bookman Old Style"/>
                <w:bCs/>
                <w:sz w:val="21"/>
                <w:szCs w:val="21"/>
              </w:rPr>
              <w:t>Agency programmes &amp; activity</w:t>
            </w:r>
          </w:p>
        </w:tc>
        <w:tc>
          <w:tcPr>
            <w:tcW w:w="153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r>
      <w:tr w:rsidR="000E2E53" w:rsidTr="00E200B1">
        <w:tc>
          <w:tcPr>
            <w:tcW w:w="918"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2</w:t>
            </w:r>
          </w:p>
        </w:tc>
        <w:tc>
          <w:tcPr>
            <w:tcW w:w="2700" w:type="dxa"/>
            <w:shd w:val="clear" w:color="auto" w:fill="auto"/>
          </w:tcPr>
          <w:p w:rsidR="000E2E53" w:rsidRDefault="000E2E53" w:rsidP="00E200B1">
            <w:pPr>
              <w:pStyle w:val="Default"/>
              <w:spacing w:before="40" w:after="40"/>
              <w:rPr>
                <w:rFonts w:ascii="Bookman Old Style" w:hAnsi="Bookman Old Style"/>
                <w:bCs/>
                <w:sz w:val="21"/>
                <w:szCs w:val="21"/>
              </w:rPr>
            </w:pPr>
            <w:r>
              <w:rPr>
                <w:rFonts w:ascii="Bookman Old Style" w:hAnsi="Bookman Old Style"/>
                <w:bCs/>
                <w:sz w:val="21"/>
                <w:szCs w:val="21"/>
              </w:rPr>
              <w:t>Regularity</w:t>
            </w:r>
          </w:p>
        </w:tc>
        <w:tc>
          <w:tcPr>
            <w:tcW w:w="144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c>
          <w:tcPr>
            <w:tcW w:w="90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7</w:t>
            </w:r>
          </w:p>
        </w:tc>
        <w:tc>
          <w:tcPr>
            <w:tcW w:w="3240" w:type="dxa"/>
            <w:shd w:val="clear" w:color="auto" w:fill="auto"/>
          </w:tcPr>
          <w:p w:rsidR="000E2E53" w:rsidRDefault="000E2E53" w:rsidP="00E200B1">
            <w:pPr>
              <w:pStyle w:val="Default"/>
              <w:spacing w:before="40" w:after="40"/>
              <w:rPr>
                <w:rFonts w:ascii="Bookman Old Style" w:hAnsi="Bookman Old Style"/>
                <w:bCs/>
                <w:sz w:val="21"/>
                <w:szCs w:val="21"/>
              </w:rPr>
            </w:pPr>
            <w:r>
              <w:rPr>
                <w:rFonts w:ascii="Bookman Old Style" w:hAnsi="Bookman Old Style"/>
                <w:bCs/>
                <w:sz w:val="21"/>
                <w:szCs w:val="21"/>
              </w:rPr>
              <w:t>Cooperation with agency</w:t>
            </w:r>
          </w:p>
        </w:tc>
        <w:tc>
          <w:tcPr>
            <w:tcW w:w="153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r>
      <w:tr w:rsidR="000E2E53" w:rsidTr="00E200B1">
        <w:tc>
          <w:tcPr>
            <w:tcW w:w="918"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3</w:t>
            </w:r>
          </w:p>
        </w:tc>
        <w:tc>
          <w:tcPr>
            <w:tcW w:w="2700" w:type="dxa"/>
            <w:shd w:val="clear" w:color="auto" w:fill="auto"/>
          </w:tcPr>
          <w:p w:rsidR="000E2E53" w:rsidRDefault="000E2E53" w:rsidP="00E200B1">
            <w:pPr>
              <w:pStyle w:val="Default"/>
              <w:spacing w:before="40" w:after="40"/>
              <w:rPr>
                <w:rFonts w:ascii="Bookman Old Style" w:hAnsi="Bookman Old Style"/>
                <w:bCs/>
                <w:sz w:val="21"/>
                <w:szCs w:val="21"/>
              </w:rPr>
            </w:pPr>
            <w:r>
              <w:rPr>
                <w:rFonts w:ascii="Bookman Old Style" w:hAnsi="Bookman Old Style"/>
                <w:bCs/>
                <w:sz w:val="21"/>
                <w:szCs w:val="21"/>
              </w:rPr>
              <w:t>Work Involvement</w:t>
            </w:r>
          </w:p>
        </w:tc>
        <w:tc>
          <w:tcPr>
            <w:tcW w:w="144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c>
          <w:tcPr>
            <w:tcW w:w="90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8</w:t>
            </w:r>
          </w:p>
        </w:tc>
        <w:tc>
          <w:tcPr>
            <w:tcW w:w="3240" w:type="dxa"/>
            <w:shd w:val="clear" w:color="auto" w:fill="auto"/>
          </w:tcPr>
          <w:p w:rsidR="000E2E53" w:rsidRDefault="000E2E53" w:rsidP="00E200B1">
            <w:pPr>
              <w:pStyle w:val="Default"/>
              <w:spacing w:before="40" w:after="40"/>
              <w:rPr>
                <w:rFonts w:ascii="Bookman Old Style" w:hAnsi="Bookman Old Style"/>
                <w:bCs/>
                <w:sz w:val="21"/>
                <w:szCs w:val="21"/>
              </w:rPr>
            </w:pPr>
            <w:r>
              <w:rPr>
                <w:rFonts w:ascii="Bookman Old Style" w:hAnsi="Bookman Old Style"/>
                <w:bCs/>
                <w:sz w:val="21"/>
                <w:szCs w:val="21"/>
              </w:rPr>
              <w:t>Relationship with others</w:t>
            </w:r>
          </w:p>
        </w:tc>
        <w:tc>
          <w:tcPr>
            <w:tcW w:w="153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r>
      <w:tr w:rsidR="000E2E53" w:rsidTr="00E200B1">
        <w:tc>
          <w:tcPr>
            <w:tcW w:w="918"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4</w:t>
            </w:r>
          </w:p>
        </w:tc>
        <w:tc>
          <w:tcPr>
            <w:tcW w:w="2700" w:type="dxa"/>
            <w:shd w:val="clear" w:color="auto" w:fill="auto"/>
          </w:tcPr>
          <w:p w:rsidR="000E2E53" w:rsidRDefault="000E2E53" w:rsidP="00E200B1">
            <w:pPr>
              <w:pStyle w:val="Default"/>
              <w:spacing w:before="40" w:after="40"/>
              <w:rPr>
                <w:rFonts w:ascii="Bookman Old Style" w:hAnsi="Bookman Old Style"/>
                <w:bCs/>
                <w:sz w:val="21"/>
                <w:szCs w:val="21"/>
              </w:rPr>
            </w:pPr>
            <w:r>
              <w:rPr>
                <w:rFonts w:ascii="Bookman Old Style" w:hAnsi="Bookman Old Style"/>
                <w:bCs/>
                <w:sz w:val="21"/>
                <w:szCs w:val="21"/>
              </w:rPr>
              <w:t>Sense of Responsibility</w:t>
            </w:r>
          </w:p>
        </w:tc>
        <w:tc>
          <w:tcPr>
            <w:tcW w:w="144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c>
          <w:tcPr>
            <w:tcW w:w="90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9</w:t>
            </w:r>
          </w:p>
        </w:tc>
        <w:tc>
          <w:tcPr>
            <w:tcW w:w="3240" w:type="dxa"/>
            <w:shd w:val="clear" w:color="auto" w:fill="auto"/>
          </w:tcPr>
          <w:p w:rsidR="000E2E53" w:rsidRDefault="000E2E53" w:rsidP="00E200B1">
            <w:pPr>
              <w:pStyle w:val="Default"/>
              <w:spacing w:before="40" w:after="40"/>
              <w:rPr>
                <w:rFonts w:ascii="Bookman Old Style" w:hAnsi="Bookman Old Style"/>
                <w:bCs/>
                <w:sz w:val="21"/>
                <w:szCs w:val="21"/>
              </w:rPr>
            </w:pPr>
            <w:r>
              <w:rPr>
                <w:rFonts w:ascii="Bookman Old Style" w:hAnsi="Bookman Old Style"/>
                <w:bCs/>
                <w:sz w:val="21"/>
                <w:szCs w:val="21"/>
              </w:rPr>
              <w:t>Performance at work</w:t>
            </w:r>
          </w:p>
        </w:tc>
        <w:tc>
          <w:tcPr>
            <w:tcW w:w="153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r>
      <w:tr w:rsidR="000E2E53" w:rsidTr="00E200B1">
        <w:tc>
          <w:tcPr>
            <w:tcW w:w="918"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5</w:t>
            </w:r>
          </w:p>
        </w:tc>
        <w:tc>
          <w:tcPr>
            <w:tcW w:w="2700" w:type="dxa"/>
            <w:shd w:val="clear" w:color="auto" w:fill="auto"/>
          </w:tcPr>
          <w:p w:rsidR="000E2E53" w:rsidRDefault="000E2E53" w:rsidP="00E200B1">
            <w:pPr>
              <w:pStyle w:val="Default"/>
              <w:spacing w:before="40" w:after="40"/>
              <w:rPr>
                <w:rFonts w:ascii="Bookman Old Style" w:hAnsi="Bookman Old Style"/>
                <w:bCs/>
                <w:sz w:val="21"/>
                <w:szCs w:val="21"/>
              </w:rPr>
            </w:pPr>
            <w:r>
              <w:rPr>
                <w:rFonts w:ascii="Bookman Old Style" w:hAnsi="Bookman Old Style"/>
                <w:bCs/>
                <w:sz w:val="21"/>
                <w:szCs w:val="21"/>
              </w:rPr>
              <w:t>Initiative to work</w:t>
            </w:r>
          </w:p>
        </w:tc>
        <w:tc>
          <w:tcPr>
            <w:tcW w:w="144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c>
          <w:tcPr>
            <w:tcW w:w="90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c>
          <w:tcPr>
            <w:tcW w:w="3240" w:type="dxa"/>
            <w:shd w:val="clear" w:color="auto" w:fill="auto"/>
          </w:tcPr>
          <w:p w:rsidR="000E2E53" w:rsidRDefault="000E2E53" w:rsidP="00E200B1">
            <w:pPr>
              <w:pStyle w:val="Default"/>
              <w:spacing w:before="40" w:after="40"/>
              <w:rPr>
                <w:rFonts w:ascii="Bookman Old Style" w:hAnsi="Bookman Old Style"/>
                <w:bCs/>
                <w:sz w:val="21"/>
                <w:szCs w:val="21"/>
              </w:rPr>
            </w:pPr>
            <w:r>
              <w:rPr>
                <w:rFonts w:ascii="Bookman Old Style" w:hAnsi="Bookman Old Style"/>
                <w:bCs/>
                <w:sz w:val="21"/>
                <w:szCs w:val="21"/>
              </w:rPr>
              <w:t>Attitude toward learning</w:t>
            </w:r>
          </w:p>
        </w:tc>
        <w:tc>
          <w:tcPr>
            <w:tcW w:w="1530" w:type="dxa"/>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r>
      <w:tr w:rsidR="000E2E53" w:rsidTr="00E200B1">
        <w:tc>
          <w:tcPr>
            <w:tcW w:w="5958" w:type="dxa"/>
            <w:gridSpan w:val="4"/>
            <w:shd w:val="clear" w:color="auto" w:fill="auto"/>
          </w:tcPr>
          <w:p w:rsidR="000E2E53" w:rsidRDefault="000E2E53" w:rsidP="00E200B1">
            <w:pPr>
              <w:pStyle w:val="Default"/>
              <w:spacing w:before="40" w:after="40"/>
              <w:jc w:val="center"/>
              <w:rPr>
                <w:rFonts w:ascii="Bookman Old Style" w:hAnsi="Bookman Old Style"/>
                <w:bCs/>
                <w:sz w:val="21"/>
                <w:szCs w:val="21"/>
              </w:rPr>
            </w:pPr>
            <w:r>
              <w:rPr>
                <w:rFonts w:ascii="Bookman Old Style" w:hAnsi="Bookman Old Style"/>
                <w:b/>
                <w:bCs/>
                <w:sz w:val="21"/>
                <w:szCs w:val="21"/>
              </w:rPr>
              <w:t>Note:</w:t>
            </w:r>
            <w:r>
              <w:rPr>
                <w:rFonts w:ascii="Bookman Old Style" w:hAnsi="Bookman Old Style"/>
                <w:bCs/>
                <w:sz w:val="21"/>
                <w:szCs w:val="21"/>
              </w:rPr>
              <w:t xml:space="preserve"> Hundred marks converted to Ten Marks</w:t>
            </w:r>
          </w:p>
        </w:tc>
        <w:tc>
          <w:tcPr>
            <w:tcW w:w="3240" w:type="dxa"/>
            <w:shd w:val="clear" w:color="auto" w:fill="auto"/>
          </w:tcPr>
          <w:p w:rsidR="000E2E53" w:rsidRDefault="000E2E53" w:rsidP="00E200B1">
            <w:pPr>
              <w:pStyle w:val="Default"/>
              <w:spacing w:before="40" w:after="40"/>
              <w:rPr>
                <w:rFonts w:ascii="Bookman Old Style" w:hAnsi="Bookman Old Style"/>
                <w:b/>
                <w:bCs/>
                <w:sz w:val="21"/>
                <w:szCs w:val="21"/>
              </w:rPr>
            </w:pPr>
            <w:r>
              <w:rPr>
                <w:rFonts w:ascii="Bookman Old Style" w:hAnsi="Bookman Old Style"/>
                <w:b/>
                <w:bCs/>
                <w:sz w:val="21"/>
                <w:szCs w:val="21"/>
              </w:rPr>
              <w:t>Total Marks</w:t>
            </w:r>
          </w:p>
        </w:tc>
        <w:tc>
          <w:tcPr>
            <w:tcW w:w="1530" w:type="dxa"/>
            <w:shd w:val="clear" w:color="auto" w:fill="auto"/>
          </w:tcPr>
          <w:p w:rsidR="000E2E53" w:rsidRDefault="000E2E53"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100</w:t>
            </w:r>
          </w:p>
        </w:tc>
      </w:tr>
    </w:tbl>
    <w:p w:rsidR="000E2E53" w:rsidRDefault="000E2E53" w:rsidP="000E2E53">
      <w:pPr>
        <w:pStyle w:val="Default"/>
      </w:pPr>
    </w:p>
    <w:p w:rsidR="000E2E53" w:rsidRDefault="000E2E53" w:rsidP="000E2E53">
      <w:pPr>
        <w:pStyle w:val="BodyF2"/>
      </w:pPr>
      <w:r>
        <w:t>Internal Assessment  Criteria (50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229"/>
        <w:gridCol w:w="862"/>
        <w:gridCol w:w="1840"/>
        <w:gridCol w:w="917"/>
        <w:gridCol w:w="2135"/>
        <w:gridCol w:w="1106"/>
      </w:tblGrid>
      <w:tr w:rsidR="000E2E53" w:rsidTr="00E200B1">
        <w:tc>
          <w:tcPr>
            <w:tcW w:w="2689" w:type="dxa"/>
            <w:shd w:val="clear" w:color="auto" w:fill="auto"/>
          </w:tcPr>
          <w:p w:rsidR="000E2E53" w:rsidRDefault="000E2E53" w:rsidP="00E200B1">
            <w:pPr>
              <w:spacing w:before="40" w:after="40"/>
              <w:jc w:val="center"/>
              <w:rPr>
                <w:rFonts w:ascii="Bookman Old Style" w:hAnsi="Bookman Old Style"/>
                <w:b/>
                <w:sz w:val="21"/>
              </w:rPr>
            </w:pPr>
            <w:r>
              <w:rPr>
                <w:rFonts w:ascii="Bookman Old Style" w:hAnsi="Bookman Old Style"/>
                <w:b/>
                <w:sz w:val="21"/>
              </w:rPr>
              <w:t>Field Work</w:t>
            </w:r>
          </w:p>
        </w:tc>
        <w:tc>
          <w:tcPr>
            <w:tcW w:w="907" w:type="dxa"/>
            <w:shd w:val="clear" w:color="auto" w:fill="auto"/>
          </w:tcPr>
          <w:p w:rsidR="000E2E53" w:rsidRDefault="000E2E53" w:rsidP="00E200B1">
            <w:pPr>
              <w:spacing w:before="40" w:after="40"/>
              <w:jc w:val="center"/>
              <w:rPr>
                <w:rFonts w:ascii="Bookman Old Style" w:hAnsi="Bookman Old Style"/>
                <w:b/>
                <w:sz w:val="21"/>
              </w:rPr>
            </w:pPr>
            <w:r>
              <w:rPr>
                <w:rFonts w:ascii="Bookman Old Style" w:hAnsi="Bookman Old Style"/>
                <w:b/>
                <w:sz w:val="21"/>
              </w:rPr>
              <w:t>Marks</w:t>
            </w:r>
          </w:p>
        </w:tc>
        <w:tc>
          <w:tcPr>
            <w:tcW w:w="2069" w:type="dxa"/>
            <w:shd w:val="clear" w:color="auto" w:fill="auto"/>
          </w:tcPr>
          <w:p w:rsidR="000E2E53" w:rsidRDefault="000E2E53" w:rsidP="00E200B1">
            <w:pPr>
              <w:spacing w:before="40" w:after="40"/>
              <w:jc w:val="center"/>
              <w:rPr>
                <w:rFonts w:ascii="Bookman Old Style" w:hAnsi="Bookman Old Style"/>
                <w:b/>
                <w:sz w:val="21"/>
              </w:rPr>
            </w:pPr>
            <w:r>
              <w:rPr>
                <w:rFonts w:ascii="Bookman Old Style" w:hAnsi="Bookman Old Style"/>
                <w:b/>
                <w:sz w:val="21"/>
              </w:rPr>
              <w:t>Skill Laboratory</w:t>
            </w:r>
          </w:p>
        </w:tc>
        <w:tc>
          <w:tcPr>
            <w:tcW w:w="993" w:type="dxa"/>
            <w:shd w:val="clear" w:color="auto" w:fill="auto"/>
          </w:tcPr>
          <w:p w:rsidR="000E2E53" w:rsidRDefault="000E2E53" w:rsidP="00E200B1">
            <w:pPr>
              <w:spacing w:before="40" w:after="40"/>
              <w:jc w:val="center"/>
              <w:rPr>
                <w:rFonts w:ascii="Bookman Old Style" w:hAnsi="Bookman Old Style"/>
                <w:b/>
                <w:sz w:val="21"/>
              </w:rPr>
            </w:pPr>
            <w:r>
              <w:rPr>
                <w:rFonts w:ascii="Bookman Old Style" w:hAnsi="Bookman Old Style"/>
                <w:b/>
                <w:sz w:val="21"/>
              </w:rPr>
              <w:t>Marks</w:t>
            </w:r>
          </w:p>
        </w:tc>
        <w:tc>
          <w:tcPr>
            <w:tcW w:w="2540" w:type="dxa"/>
            <w:shd w:val="clear" w:color="auto" w:fill="auto"/>
          </w:tcPr>
          <w:p w:rsidR="000E2E53" w:rsidRDefault="000E2E53" w:rsidP="00E200B1">
            <w:pPr>
              <w:spacing w:before="40" w:after="40"/>
              <w:jc w:val="center"/>
              <w:rPr>
                <w:rFonts w:ascii="Bookman Old Style" w:hAnsi="Bookman Old Style"/>
                <w:b/>
                <w:sz w:val="21"/>
              </w:rPr>
            </w:pPr>
            <w:r>
              <w:rPr>
                <w:rFonts w:ascii="Bookman Old Style" w:hAnsi="Bookman Old Style"/>
                <w:b/>
                <w:sz w:val="21"/>
              </w:rPr>
              <w:t>Mini Research Project</w:t>
            </w:r>
          </w:p>
        </w:tc>
        <w:tc>
          <w:tcPr>
            <w:tcW w:w="1287" w:type="dxa"/>
            <w:shd w:val="clear" w:color="auto" w:fill="auto"/>
          </w:tcPr>
          <w:p w:rsidR="000E2E53" w:rsidRDefault="000E2E53" w:rsidP="00E200B1">
            <w:pPr>
              <w:spacing w:before="40" w:after="40"/>
              <w:jc w:val="center"/>
              <w:rPr>
                <w:rFonts w:ascii="Bookman Old Style" w:hAnsi="Bookman Old Style"/>
                <w:b/>
                <w:sz w:val="21"/>
              </w:rPr>
            </w:pPr>
            <w:r>
              <w:rPr>
                <w:rFonts w:ascii="Bookman Old Style" w:hAnsi="Bookman Old Style"/>
                <w:b/>
                <w:sz w:val="21"/>
              </w:rPr>
              <w:t>Marks</w:t>
            </w:r>
          </w:p>
        </w:tc>
      </w:tr>
      <w:tr w:rsidR="000E2E53" w:rsidTr="00E200B1">
        <w:tc>
          <w:tcPr>
            <w:tcW w:w="2689" w:type="dxa"/>
            <w:shd w:val="clear" w:color="auto" w:fill="auto"/>
          </w:tcPr>
          <w:p w:rsidR="000E2E53" w:rsidRDefault="000E2E53" w:rsidP="00E200B1">
            <w:pPr>
              <w:spacing w:before="40" w:after="40"/>
              <w:rPr>
                <w:rFonts w:ascii="Bookman Old Style" w:hAnsi="Bookman Old Style"/>
                <w:sz w:val="21"/>
              </w:rPr>
            </w:pPr>
            <w:r>
              <w:rPr>
                <w:rFonts w:ascii="Bookman Old Style" w:hAnsi="Bookman Old Style"/>
                <w:sz w:val="21"/>
              </w:rPr>
              <w:t>Submission of Report</w:t>
            </w:r>
          </w:p>
        </w:tc>
        <w:tc>
          <w:tcPr>
            <w:tcW w:w="907" w:type="dxa"/>
            <w:shd w:val="clear" w:color="auto" w:fill="auto"/>
          </w:tcPr>
          <w:p w:rsidR="000E2E53" w:rsidRDefault="000E2E53" w:rsidP="00E200B1">
            <w:pPr>
              <w:spacing w:before="40" w:after="40"/>
              <w:jc w:val="center"/>
              <w:rPr>
                <w:rFonts w:ascii="Bookman Old Style" w:hAnsi="Bookman Old Style"/>
                <w:sz w:val="21"/>
              </w:rPr>
            </w:pPr>
            <w:r>
              <w:rPr>
                <w:rFonts w:ascii="Bookman Old Style" w:hAnsi="Bookman Old Style"/>
                <w:sz w:val="21"/>
              </w:rPr>
              <w:t>05</w:t>
            </w:r>
          </w:p>
        </w:tc>
        <w:tc>
          <w:tcPr>
            <w:tcW w:w="2069" w:type="dxa"/>
            <w:shd w:val="clear" w:color="auto" w:fill="auto"/>
          </w:tcPr>
          <w:p w:rsidR="000E2E53" w:rsidRDefault="000E2E53" w:rsidP="00E200B1">
            <w:pPr>
              <w:spacing w:before="40" w:after="40"/>
              <w:rPr>
                <w:rFonts w:ascii="Bookman Old Style" w:hAnsi="Bookman Old Style"/>
                <w:sz w:val="21"/>
              </w:rPr>
            </w:pPr>
            <w:r>
              <w:rPr>
                <w:rFonts w:ascii="Bookman Old Style" w:hAnsi="Bookman Old Style"/>
                <w:sz w:val="21"/>
              </w:rPr>
              <w:t>Active Participation</w:t>
            </w:r>
          </w:p>
        </w:tc>
        <w:tc>
          <w:tcPr>
            <w:tcW w:w="993" w:type="dxa"/>
            <w:shd w:val="clear" w:color="auto" w:fill="auto"/>
          </w:tcPr>
          <w:p w:rsidR="000E2E53" w:rsidRDefault="000E2E53" w:rsidP="00E200B1">
            <w:pPr>
              <w:spacing w:before="40" w:after="40"/>
              <w:jc w:val="center"/>
              <w:rPr>
                <w:rFonts w:ascii="Bookman Old Style" w:hAnsi="Bookman Old Style"/>
                <w:sz w:val="21"/>
              </w:rPr>
            </w:pPr>
            <w:r>
              <w:rPr>
                <w:rFonts w:ascii="Bookman Old Style" w:hAnsi="Bookman Old Style"/>
                <w:sz w:val="21"/>
              </w:rPr>
              <w:t>05</w:t>
            </w:r>
          </w:p>
        </w:tc>
        <w:tc>
          <w:tcPr>
            <w:tcW w:w="2540" w:type="dxa"/>
            <w:shd w:val="clear" w:color="auto" w:fill="auto"/>
          </w:tcPr>
          <w:p w:rsidR="000E2E53" w:rsidRDefault="000E2E53" w:rsidP="00E200B1">
            <w:pPr>
              <w:spacing w:before="40" w:after="40"/>
              <w:rPr>
                <w:rFonts w:ascii="Bookman Old Style" w:hAnsi="Bookman Old Style"/>
                <w:sz w:val="21"/>
              </w:rPr>
            </w:pPr>
            <w:r>
              <w:rPr>
                <w:rFonts w:ascii="Bookman Old Style" w:hAnsi="Bookman Old Style"/>
                <w:sz w:val="21"/>
              </w:rPr>
              <w:t>Involvement</w:t>
            </w:r>
          </w:p>
        </w:tc>
        <w:tc>
          <w:tcPr>
            <w:tcW w:w="1287" w:type="dxa"/>
            <w:shd w:val="clear" w:color="auto" w:fill="auto"/>
          </w:tcPr>
          <w:p w:rsidR="000E2E53" w:rsidRDefault="000E2E53" w:rsidP="00E200B1">
            <w:pPr>
              <w:spacing w:before="40" w:after="40"/>
              <w:jc w:val="center"/>
              <w:rPr>
                <w:rFonts w:ascii="Bookman Old Style" w:hAnsi="Bookman Old Style"/>
                <w:sz w:val="21"/>
              </w:rPr>
            </w:pPr>
            <w:r>
              <w:rPr>
                <w:rFonts w:ascii="Bookman Old Style" w:hAnsi="Bookman Old Style"/>
                <w:sz w:val="21"/>
              </w:rPr>
              <w:t>05</w:t>
            </w:r>
          </w:p>
        </w:tc>
      </w:tr>
      <w:tr w:rsidR="000E2E53" w:rsidTr="00E200B1">
        <w:tc>
          <w:tcPr>
            <w:tcW w:w="2689" w:type="dxa"/>
            <w:shd w:val="clear" w:color="auto" w:fill="auto"/>
          </w:tcPr>
          <w:p w:rsidR="000E2E53" w:rsidRDefault="000E2E53" w:rsidP="00E200B1">
            <w:pPr>
              <w:spacing w:before="40" w:after="40"/>
              <w:rPr>
                <w:rFonts w:ascii="Bookman Old Style" w:hAnsi="Bookman Old Style"/>
                <w:sz w:val="21"/>
              </w:rPr>
            </w:pPr>
            <w:r>
              <w:rPr>
                <w:rFonts w:ascii="Bookman Old Style" w:hAnsi="Bookman Old Style"/>
                <w:sz w:val="21"/>
              </w:rPr>
              <w:t>Presentation of Field Work</w:t>
            </w:r>
          </w:p>
        </w:tc>
        <w:tc>
          <w:tcPr>
            <w:tcW w:w="907" w:type="dxa"/>
            <w:shd w:val="clear" w:color="auto" w:fill="auto"/>
          </w:tcPr>
          <w:p w:rsidR="000E2E53" w:rsidRDefault="000E2E53" w:rsidP="00E200B1">
            <w:pPr>
              <w:spacing w:before="40" w:after="40"/>
              <w:jc w:val="center"/>
              <w:rPr>
                <w:rFonts w:ascii="Bookman Old Style" w:hAnsi="Bookman Old Style"/>
                <w:sz w:val="21"/>
              </w:rPr>
            </w:pPr>
            <w:r>
              <w:rPr>
                <w:rFonts w:ascii="Bookman Old Style" w:hAnsi="Bookman Old Style"/>
                <w:sz w:val="21"/>
              </w:rPr>
              <w:t>10</w:t>
            </w:r>
          </w:p>
        </w:tc>
        <w:tc>
          <w:tcPr>
            <w:tcW w:w="2069" w:type="dxa"/>
            <w:shd w:val="clear" w:color="auto" w:fill="auto"/>
          </w:tcPr>
          <w:p w:rsidR="000E2E53" w:rsidRDefault="000E2E53" w:rsidP="00E200B1">
            <w:pPr>
              <w:spacing w:before="40" w:after="40"/>
              <w:rPr>
                <w:rFonts w:ascii="Bookman Old Style" w:hAnsi="Bookman Old Style"/>
                <w:sz w:val="21"/>
              </w:rPr>
            </w:pPr>
            <w:r>
              <w:rPr>
                <w:rFonts w:ascii="Bookman Old Style" w:hAnsi="Bookman Old Style"/>
                <w:sz w:val="21"/>
              </w:rPr>
              <w:t>Report</w:t>
            </w:r>
          </w:p>
        </w:tc>
        <w:tc>
          <w:tcPr>
            <w:tcW w:w="993" w:type="dxa"/>
            <w:shd w:val="clear" w:color="auto" w:fill="auto"/>
          </w:tcPr>
          <w:p w:rsidR="000E2E53" w:rsidRDefault="000E2E53" w:rsidP="00E200B1">
            <w:pPr>
              <w:spacing w:before="40" w:after="40"/>
              <w:jc w:val="center"/>
              <w:rPr>
                <w:rFonts w:ascii="Bookman Old Style" w:hAnsi="Bookman Old Style"/>
                <w:sz w:val="21"/>
              </w:rPr>
            </w:pPr>
            <w:r>
              <w:rPr>
                <w:rFonts w:ascii="Bookman Old Style" w:hAnsi="Bookman Old Style"/>
                <w:sz w:val="21"/>
              </w:rPr>
              <w:t>05</w:t>
            </w:r>
          </w:p>
        </w:tc>
        <w:tc>
          <w:tcPr>
            <w:tcW w:w="2540" w:type="dxa"/>
            <w:shd w:val="clear" w:color="auto" w:fill="auto"/>
          </w:tcPr>
          <w:p w:rsidR="000E2E53" w:rsidRDefault="000E2E53" w:rsidP="00E200B1">
            <w:pPr>
              <w:spacing w:before="40" w:after="40"/>
              <w:rPr>
                <w:rFonts w:ascii="Bookman Old Style" w:hAnsi="Bookman Old Style"/>
                <w:sz w:val="21"/>
              </w:rPr>
            </w:pPr>
            <w:r>
              <w:rPr>
                <w:rFonts w:ascii="Bookman Old Style" w:hAnsi="Bookman Old Style"/>
                <w:sz w:val="21"/>
              </w:rPr>
              <w:t>Data Collection and Tools</w:t>
            </w:r>
          </w:p>
        </w:tc>
        <w:tc>
          <w:tcPr>
            <w:tcW w:w="1287" w:type="dxa"/>
            <w:shd w:val="clear" w:color="auto" w:fill="auto"/>
          </w:tcPr>
          <w:p w:rsidR="000E2E53" w:rsidRDefault="000E2E53" w:rsidP="00E200B1">
            <w:pPr>
              <w:spacing w:before="40" w:after="40"/>
              <w:jc w:val="center"/>
              <w:rPr>
                <w:rFonts w:ascii="Bookman Old Style" w:hAnsi="Bookman Old Style"/>
                <w:sz w:val="21"/>
              </w:rPr>
            </w:pPr>
            <w:r>
              <w:rPr>
                <w:rFonts w:ascii="Bookman Old Style" w:hAnsi="Bookman Old Style"/>
                <w:sz w:val="21"/>
              </w:rPr>
              <w:t>05</w:t>
            </w:r>
          </w:p>
        </w:tc>
      </w:tr>
      <w:tr w:rsidR="000E2E53" w:rsidTr="00E200B1">
        <w:tc>
          <w:tcPr>
            <w:tcW w:w="2689" w:type="dxa"/>
            <w:shd w:val="clear" w:color="auto" w:fill="auto"/>
          </w:tcPr>
          <w:p w:rsidR="000E2E53" w:rsidRDefault="000E2E53" w:rsidP="00E200B1">
            <w:pPr>
              <w:spacing w:before="40" w:after="40"/>
              <w:rPr>
                <w:rFonts w:ascii="Bookman Old Style" w:hAnsi="Bookman Old Style"/>
                <w:sz w:val="21"/>
              </w:rPr>
            </w:pPr>
            <w:r>
              <w:rPr>
                <w:rFonts w:ascii="Bookman Old Style" w:hAnsi="Bookman Old Style"/>
                <w:sz w:val="21"/>
              </w:rPr>
              <w:t>Attendance for field work</w:t>
            </w:r>
          </w:p>
        </w:tc>
        <w:tc>
          <w:tcPr>
            <w:tcW w:w="907" w:type="dxa"/>
            <w:shd w:val="clear" w:color="auto" w:fill="auto"/>
          </w:tcPr>
          <w:p w:rsidR="000E2E53" w:rsidRDefault="000E2E53" w:rsidP="00E200B1">
            <w:pPr>
              <w:spacing w:before="40" w:after="40"/>
              <w:jc w:val="center"/>
              <w:rPr>
                <w:rFonts w:ascii="Bookman Old Style" w:hAnsi="Bookman Old Style"/>
                <w:sz w:val="21"/>
              </w:rPr>
            </w:pPr>
            <w:r>
              <w:rPr>
                <w:rFonts w:ascii="Bookman Old Style" w:hAnsi="Bookman Old Style"/>
                <w:sz w:val="21"/>
              </w:rPr>
              <w:t>05</w:t>
            </w:r>
          </w:p>
        </w:tc>
        <w:tc>
          <w:tcPr>
            <w:tcW w:w="2069" w:type="dxa"/>
            <w:shd w:val="clear" w:color="auto" w:fill="auto"/>
          </w:tcPr>
          <w:p w:rsidR="000E2E53" w:rsidRDefault="000E2E53" w:rsidP="00E200B1">
            <w:pPr>
              <w:spacing w:before="40" w:after="40"/>
              <w:rPr>
                <w:rFonts w:ascii="Bookman Old Style" w:hAnsi="Bookman Old Style"/>
                <w:sz w:val="21"/>
              </w:rPr>
            </w:pPr>
            <w:r>
              <w:rPr>
                <w:rFonts w:ascii="Bookman Old Style" w:hAnsi="Bookman Old Style"/>
                <w:sz w:val="21"/>
              </w:rPr>
              <w:t>Attendance</w:t>
            </w:r>
          </w:p>
        </w:tc>
        <w:tc>
          <w:tcPr>
            <w:tcW w:w="993" w:type="dxa"/>
            <w:shd w:val="clear" w:color="auto" w:fill="auto"/>
          </w:tcPr>
          <w:p w:rsidR="000E2E53" w:rsidRDefault="000E2E53" w:rsidP="00E200B1">
            <w:pPr>
              <w:spacing w:before="40" w:after="40"/>
              <w:jc w:val="center"/>
              <w:rPr>
                <w:rFonts w:ascii="Bookman Old Style" w:hAnsi="Bookman Old Style"/>
                <w:sz w:val="21"/>
              </w:rPr>
            </w:pPr>
            <w:r>
              <w:rPr>
                <w:rFonts w:ascii="Bookman Old Style" w:hAnsi="Bookman Old Style"/>
                <w:sz w:val="21"/>
              </w:rPr>
              <w:t>05</w:t>
            </w:r>
          </w:p>
        </w:tc>
        <w:tc>
          <w:tcPr>
            <w:tcW w:w="2540" w:type="dxa"/>
            <w:shd w:val="clear" w:color="auto" w:fill="auto"/>
          </w:tcPr>
          <w:p w:rsidR="000E2E53" w:rsidRDefault="000E2E53" w:rsidP="00E200B1">
            <w:pPr>
              <w:spacing w:before="40" w:after="40"/>
              <w:rPr>
                <w:rFonts w:ascii="Bookman Old Style" w:hAnsi="Bookman Old Style"/>
                <w:sz w:val="21"/>
              </w:rPr>
            </w:pPr>
            <w:r>
              <w:rPr>
                <w:rFonts w:ascii="Bookman Old Style" w:hAnsi="Bookman Old Style"/>
                <w:sz w:val="21"/>
              </w:rPr>
              <w:t>Presentation of Report</w:t>
            </w:r>
          </w:p>
        </w:tc>
        <w:tc>
          <w:tcPr>
            <w:tcW w:w="1287" w:type="dxa"/>
            <w:shd w:val="clear" w:color="auto" w:fill="auto"/>
          </w:tcPr>
          <w:p w:rsidR="000E2E53" w:rsidRDefault="000E2E53" w:rsidP="00E200B1">
            <w:pPr>
              <w:spacing w:before="40" w:after="40"/>
              <w:jc w:val="center"/>
              <w:rPr>
                <w:rFonts w:ascii="Bookman Old Style" w:hAnsi="Bookman Old Style"/>
                <w:sz w:val="21"/>
              </w:rPr>
            </w:pPr>
            <w:r>
              <w:rPr>
                <w:rFonts w:ascii="Bookman Old Style" w:hAnsi="Bookman Old Style"/>
                <w:sz w:val="21"/>
              </w:rPr>
              <w:t>05</w:t>
            </w:r>
          </w:p>
        </w:tc>
      </w:tr>
      <w:tr w:rsidR="000E2E53" w:rsidTr="00E200B1">
        <w:tc>
          <w:tcPr>
            <w:tcW w:w="2689" w:type="dxa"/>
            <w:shd w:val="clear" w:color="auto" w:fill="auto"/>
          </w:tcPr>
          <w:p w:rsidR="000E2E53" w:rsidRDefault="000E2E53" w:rsidP="00E200B1">
            <w:pPr>
              <w:spacing w:before="40" w:after="40"/>
              <w:rPr>
                <w:rFonts w:ascii="Bookman Old Style" w:hAnsi="Bookman Old Style"/>
                <w:b/>
                <w:sz w:val="21"/>
              </w:rPr>
            </w:pPr>
            <w:r>
              <w:rPr>
                <w:rFonts w:ascii="Bookman Old Style" w:hAnsi="Bookman Old Style"/>
                <w:b/>
                <w:sz w:val="21"/>
              </w:rPr>
              <w:t>CIA (50 Marks)</w:t>
            </w:r>
          </w:p>
        </w:tc>
        <w:tc>
          <w:tcPr>
            <w:tcW w:w="907" w:type="dxa"/>
            <w:shd w:val="clear" w:color="auto" w:fill="auto"/>
          </w:tcPr>
          <w:p w:rsidR="000E2E53" w:rsidRDefault="000E2E53" w:rsidP="00E200B1">
            <w:pPr>
              <w:spacing w:before="40" w:after="40"/>
              <w:jc w:val="center"/>
              <w:rPr>
                <w:rFonts w:ascii="Bookman Old Style" w:hAnsi="Bookman Old Style"/>
                <w:b/>
                <w:sz w:val="21"/>
              </w:rPr>
            </w:pPr>
            <w:r>
              <w:rPr>
                <w:rFonts w:ascii="Bookman Old Style" w:hAnsi="Bookman Old Style"/>
                <w:b/>
                <w:sz w:val="21"/>
              </w:rPr>
              <w:t>20</w:t>
            </w:r>
          </w:p>
        </w:tc>
        <w:tc>
          <w:tcPr>
            <w:tcW w:w="2069" w:type="dxa"/>
            <w:shd w:val="clear" w:color="auto" w:fill="auto"/>
          </w:tcPr>
          <w:p w:rsidR="000E2E53" w:rsidRDefault="000E2E53" w:rsidP="00E200B1">
            <w:pPr>
              <w:spacing w:before="40" w:after="40"/>
              <w:rPr>
                <w:rFonts w:ascii="Bookman Old Style" w:hAnsi="Bookman Old Style"/>
                <w:b/>
                <w:sz w:val="21"/>
              </w:rPr>
            </w:pPr>
          </w:p>
        </w:tc>
        <w:tc>
          <w:tcPr>
            <w:tcW w:w="993" w:type="dxa"/>
            <w:shd w:val="clear" w:color="auto" w:fill="auto"/>
          </w:tcPr>
          <w:p w:rsidR="000E2E53" w:rsidRDefault="000E2E53" w:rsidP="00E200B1">
            <w:pPr>
              <w:spacing w:before="40" w:after="40"/>
              <w:jc w:val="center"/>
              <w:rPr>
                <w:rFonts w:ascii="Bookman Old Style" w:hAnsi="Bookman Old Style"/>
                <w:b/>
                <w:sz w:val="21"/>
              </w:rPr>
            </w:pPr>
            <w:r>
              <w:rPr>
                <w:rFonts w:ascii="Bookman Old Style" w:hAnsi="Bookman Old Style"/>
                <w:b/>
                <w:sz w:val="21"/>
              </w:rPr>
              <w:t>15</w:t>
            </w:r>
          </w:p>
        </w:tc>
        <w:tc>
          <w:tcPr>
            <w:tcW w:w="2540" w:type="dxa"/>
            <w:shd w:val="clear" w:color="auto" w:fill="auto"/>
          </w:tcPr>
          <w:p w:rsidR="000E2E53" w:rsidRDefault="000E2E53" w:rsidP="00E200B1">
            <w:pPr>
              <w:spacing w:before="40" w:after="40"/>
              <w:rPr>
                <w:rFonts w:ascii="Bookman Old Style" w:hAnsi="Bookman Old Style"/>
                <w:b/>
                <w:sz w:val="21"/>
              </w:rPr>
            </w:pPr>
          </w:p>
        </w:tc>
        <w:tc>
          <w:tcPr>
            <w:tcW w:w="1287" w:type="dxa"/>
            <w:shd w:val="clear" w:color="auto" w:fill="auto"/>
          </w:tcPr>
          <w:p w:rsidR="000E2E53" w:rsidRDefault="000E2E53" w:rsidP="00E200B1">
            <w:pPr>
              <w:spacing w:before="40" w:after="40"/>
              <w:jc w:val="center"/>
              <w:rPr>
                <w:rFonts w:ascii="Bookman Old Style" w:hAnsi="Bookman Old Style"/>
                <w:b/>
                <w:sz w:val="21"/>
              </w:rPr>
            </w:pPr>
            <w:r>
              <w:rPr>
                <w:rFonts w:ascii="Bookman Old Style" w:hAnsi="Bookman Old Style"/>
                <w:b/>
                <w:sz w:val="21"/>
              </w:rPr>
              <w:t>15</w:t>
            </w:r>
          </w:p>
        </w:tc>
      </w:tr>
    </w:tbl>
    <w:p w:rsidR="000E2E53" w:rsidRDefault="000E2E53" w:rsidP="000E2E53"/>
    <w:p w:rsidR="000E2E53" w:rsidRDefault="000E2E53" w:rsidP="000E2E53">
      <w:pPr>
        <w:pStyle w:val="BodyF2"/>
        <w:ind w:firstLine="0"/>
      </w:pPr>
      <w:r>
        <w:t xml:space="preserve">External Evaluation – (50 marks) - External examiner to be appointed by the University from Affiliated College </w:t>
      </w:r>
    </w:p>
    <w:p w:rsidR="000E2E53" w:rsidRDefault="000E2E53" w:rsidP="000E2E53">
      <w:pPr>
        <w:pStyle w:val="BodyF2"/>
      </w:pP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908"/>
        <w:gridCol w:w="809"/>
        <w:gridCol w:w="1206"/>
        <w:gridCol w:w="2126"/>
        <w:gridCol w:w="1460"/>
        <w:gridCol w:w="1263"/>
      </w:tblGrid>
      <w:tr w:rsidR="000E2E53" w:rsidTr="00E200B1">
        <w:tc>
          <w:tcPr>
            <w:tcW w:w="1488" w:type="pct"/>
            <w:shd w:val="clear" w:color="auto" w:fill="auto"/>
          </w:tcPr>
          <w:p w:rsidR="000E2E53" w:rsidRDefault="000E2E53" w:rsidP="00E200B1">
            <w:pPr>
              <w:spacing w:before="40" w:after="40"/>
              <w:jc w:val="center"/>
              <w:rPr>
                <w:rFonts w:ascii="Bookman Old Style" w:hAnsi="Bookman Old Style"/>
                <w:b/>
                <w:sz w:val="21"/>
                <w:szCs w:val="21"/>
              </w:rPr>
            </w:pPr>
            <w:r>
              <w:rPr>
                <w:rFonts w:ascii="Bookman Old Style" w:hAnsi="Bookman Old Style"/>
                <w:b/>
                <w:sz w:val="21"/>
                <w:szCs w:val="21"/>
              </w:rPr>
              <w:t>External Criteria</w:t>
            </w:r>
          </w:p>
        </w:tc>
        <w:tc>
          <w:tcPr>
            <w:tcW w:w="414" w:type="pct"/>
            <w:shd w:val="clear" w:color="auto" w:fill="auto"/>
          </w:tcPr>
          <w:p w:rsidR="000E2E53" w:rsidRDefault="000E2E53" w:rsidP="00E200B1">
            <w:pPr>
              <w:spacing w:before="40" w:after="40"/>
              <w:jc w:val="center"/>
              <w:rPr>
                <w:rFonts w:ascii="Bookman Old Style" w:hAnsi="Bookman Old Style"/>
                <w:b/>
                <w:sz w:val="21"/>
                <w:szCs w:val="21"/>
              </w:rPr>
            </w:pPr>
            <w:r>
              <w:rPr>
                <w:rFonts w:ascii="Bookman Old Style" w:hAnsi="Bookman Old Style"/>
                <w:b/>
                <w:sz w:val="21"/>
                <w:szCs w:val="21"/>
              </w:rPr>
              <w:t>Marks</w:t>
            </w:r>
          </w:p>
        </w:tc>
        <w:tc>
          <w:tcPr>
            <w:tcW w:w="617" w:type="pct"/>
            <w:shd w:val="clear" w:color="auto" w:fill="auto"/>
          </w:tcPr>
          <w:p w:rsidR="000E2E53" w:rsidRDefault="000E2E53" w:rsidP="00E200B1">
            <w:pPr>
              <w:spacing w:before="40" w:after="40"/>
              <w:jc w:val="center"/>
              <w:rPr>
                <w:rFonts w:ascii="Bookman Old Style" w:hAnsi="Bookman Old Style"/>
                <w:b/>
                <w:sz w:val="21"/>
                <w:szCs w:val="21"/>
              </w:rPr>
            </w:pPr>
            <w:r>
              <w:rPr>
                <w:rFonts w:ascii="Bookman Old Style" w:hAnsi="Bookman Old Style"/>
                <w:b/>
                <w:sz w:val="21"/>
                <w:szCs w:val="21"/>
              </w:rPr>
              <w:t>External Examiner (1)</w:t>
            </w:r>
          </w:p>
        </w:tc>
        <w:tc>
          <w:tcPr>
            <w:tcW w:w="1088" w:type="pct"/>
            <w:shd w:val="clear" w:color="auto" w:fill="auto"/>
          </w:tcPr>
          <w:p w:rsidR="000E2E53" w:rsidRDefault="000E2E53" w:rsidP="00E200B1">
            <w:pPr>
              <w:spacing w:before="40" w:after="40"/>
              <w:jc w:val="center"/>
              <w:rPr>
                <w:rFonts w:ascii="Bookman Old Style" w:hAnsi="Bookman Old Style"/>
                <w:b/>
                <w:sz w:val="21"/>
                <w:szCs w:val="21"/>
              </w:rPr>
            </w:pPr>
            <w:r>
              <w:rPr>
                <w:rFonts w:ascii="Bookman Old Style" w:hAnsi="Bookman Old Style"/>
                <w:b/>
                <w:sz w:val="21"/>
                <w:szCs w:val="21"/>
              </w:rPr>
              <w:t>External/Internal Examiner (2)</w:t>
            </w:r>
          </w:p>
        </w:tc>
        <w:tc>
          <w:tcPr>
            <w:tcW w:w="747" w:type="pct"/>
            <w:shd w:val="clear" w:color="auto" w:fill="auto"/>
          </w:tcPr>
          <w:p w:rsidR="000E2E53" w:rsidRDefault="000E2E53" w:rsidP="00E200B1">
            <w:pPr>
              <w:spacing w:before="40" w:after="40"/>
              <w:jc w:val="center"/>
              <w:rPr>
                <w:rFonts w:ascii="Bookman Old Style" w:hAnsi="Bookman Old Style"/>
                <w:b/>
                <w:sz w:val="21"/>
                <w:szCs w:val="21"/>
              </w:rPr>
            </w:pPr>
            <w:r>
              <w:rPr>
                <w:rFonts w:ascii="Bookman Old Style" w:hAnsi="Bookman Old Style"/>
                <w:b/>
                <w:sz w:val="21"/>
                <w:szCs w:val="21"/>
              </w:rPr>
              <w:t>Average Marks</w:t>
            </w:r>
          </w:p>
        </w:tc>
        <w:tc>
          <w:tcPr>
            <w:tcW w:w="646" w:type="pct"/>
            <w:shd w:val="clear" w:color="auto" w:fill="auto"/>
          </w:tcPr>
          <w:p w:rsidR="000E2E53" w:rsidRDefault="000E2E53" w:rsidP="00E200B1">
            <w:pPr>
              <w:spacing w:before="40" w:after="40"/>
              <w:jc w:val="center"/>
              <w:rPr>
                <w:rFonts w:ascii="Bookman Old Style" w:hAnsi="Bookman Old Style"/>
                <w:b/>
                <w:sz w:val="21"/>
                <w:szCs w:val="21"/>
              </w:rPr>
            </w:pPr>
            <w:r>
              <w:rPr>
                <w:rFonts w:ascii="Bookman Old Style" w:hAnsi="Bookman Old Style"/>
                <w:b/>
                <w:sz w:val="21"/>
                <w:szCs w:val="21"/>
              </w:rPr>
              <w:t>ESE (50)</w:t>
            </w:r>
          </w:p>
        </w:tc>
      </w:tr>
      <w:tr w:rsidR="000E2E53" w:rsidTr="00E200B1">
        <w:tc>
          <w:tcPr>
            <w:tcW w:w="1488" w:type="pct"/>
            <w:shd w:val="clear" w:color="auto" w:fill="auto"/>
          </w:tcPr>
          <w:p w:rsidR="000E2E53" w:rsidRDefault="000E2E53" w:rsidP="00E200B1">
            <w:pPr>
              <w:spacing w:before="40" w:after="40"/>
              <w:rPr>
                <w:rFonts w:ascii="Bookman Old Style" w:hAnsi="Bookman Old Style"/>
                <w:sz w:val="21"/>
                <w:szCs w:val="21"/>
              </w:rPr>
            </w:pPr>
            <w:r>
              <w:rPr>
                <w:rFonts w:ascii="Bookman Old Style" w:hAnsi="Bookman Old Style"/>
                <w:sz w:val="21"/>
                <w:szCs w:val="21"/>
              </w:rPr>
              <w:t>Theoretical Knowledge</w:t>
            </w:r>
          </w:p>
        </w:tc>
        <w:tc>
          <w:tcPr>
            <w:tcW w:w="414"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05</w:t>
            </w:r>
          </w:p>
        </w:tc>
        <w:tc>
          <w:tcPr>
            <w:tcW w:w="617"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05</w:t>
            </w:r>
          </w:p>
        </w:tc>
        <w:tc>
          <w:tcPr>
            <w:tcW w:w="1088"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05</w:t>
            </w:r>
          </w:p>
        </w:tc>
        <w:tc>
          <w:tcPr>
            <w:tcW w:w="747"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05+05/2=05</w:t>
            </w:r>
          </w:p>
        </w:tc>
        <w:tc>
          <w:tcPr>
            <w:tcW w:w="646"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05</w:t>
            </w:r>
          </w:p>
        </w:tc>
      </w:tr>
      <w:tr w:rsidR="000E2E53" w:rsidTr="00E200B1">
        <w:tc>
          <w:tcPr>
            <w:tcW w:w="1488" w:type="pct"/>
            <w:shd w:val="clear" w:color="auto" w:fill="auto"/>
          </w:tcPr>
          <w:p w:rsidR="000E2E53" w:rsidRDefault="000E2E53" w:rsidP="00E200B1">
            <w:pPr>
              <w:spacing w:before="40" w:after="40"/>
              <w:rPr>
                <w:rFonts w:ascii="Bookman Old Style" w:hAnsi="Bookman Old Style"/>
                <w:sz w:val="21"/>
                <w:szCs w:val="21"/>
              </w:rPr>
            </w:pPr>
            <w:r>
              <w:rPr>
                <w:rFonts w:ascii="Bookman Old Style" w:hAnsi="Bookman Old Style"/>
                <w:sz w:val="21"/>
                <w:szCs w:val="21"/>
              </w:rPr>
              <w:t>Communication and Presentation</w:t>
            </w:r>
          </w:p>
        </w:tc>
        <w:tc>
          <w:tcPr>
            <w:tcW w:w="414"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05</w:t>
            </w:r>
          </w:p>
        </w:tc>
        <w:tc>
          <w:tcPr>
            <w:tcW w:w="617"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05</w:t>
            </w:r>
          </w:p>
        </w:tc>
        <w:tc>
          <w:tcPr>
            <w:tcW w:w="1088"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05</w:t>
            </w:r>
          </w:p>
        </w:tc>
        <w:tc>
          <w:tcPr>
            <w:tcW w:w="747"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05+05/2=05</w:t>
            </w:r>
          </w:p>
        </w:tc>
        <w:tc>
          <w:tcPr>
            <w:tcW w:w="646"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05</w:t>
            </w:r>
          </w:p>
        </w:tc>
      </w:tr>
      <w:tr w:rsidR="000E2E53" w:rsidTr="00E200B1">
        <w:tc>
          <w:tcPr>
            <w:tcW w:w="1488" w:type="pct"/>
            <w:shd w:val="clear" w:color="auto" w:fill="auto"/>
          </w:tcPr>
          <w:p w:rsidR="000E2E53" w:rsidRDefault="000E2E53" w:rsidP="00E200B1">
            <w:pPr>
              <w:spacing w:before="40" w:after="40"/>
              <w:rPr>
                <w:rFonts w:ascii="Bookman Old Style" w:hAnsi="Bookman Old Style"/>
                <w:sz w:val="21"/>
                <w:szCs w:val="21"/>
              </w:rPr>
            </w:pPr>
            <w:r>
              <w:rPr>
                <w:rFonts w:ascii="Bookman Old Style" w:hAnsi="Bookman Old Style"/>
                <w:sz w:val="21"/>
                <w:szCs w:val="21"/>
              </w:rPr>
              <w:t>Submission of Report</w:t>
            </w:r>
          </w:p>
        </w:tc>
        <w:tc>
          <w:tcPr>
            <w:tcW w:w="414"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617"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1088"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747"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10+10/2=10</w:t>
            </w:r>
          </w:p>
        </w:tc>
        <w:tc>
          <w:tcPr>
            <w:tcW w:w="646"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r>
      <w:tr w:rsidR="000E2E53" w:rsidTr="00E200B1">
        <w:tc>
          <w:tcPr>
            <w:tcW w:w="1488" w:type="pct"/>
            <w:shd w:val="clear" w:color="auto" w:fill="auto"/>
          </w:tcPr>
          <w:p w:rsidR="000E2E53" w:rsidRDefault="000E2E53" w:rsidP="00E200B1">
            <w:pPr>
              <w:spacing w:before="40" w:after="40"/>
              <w:rPr>
                <w:rFonts w:ascii="Bookman Old Style" w:hAnsi="Bookman Old Style"/>
                <w:sz w:val="21"/>
                <w:szCs w:val="21"/>
              </w:rPr>
            </w:pPr>
            <w:r>
              <w:rPr>
                <w:rFonts w:ascii="Bookman Old Style" w:hAnsi="Bookman Old Style"/>
                <w:sz w:val="21"/>
                <w:szCs w:val="21"/>
              </w:rPr>
              <w:t>Learning from Field Work</w:t>
            </w:r>
          </w:p>
        </w:tc>
        <w:tc>
          <w:tcPr>
            <w:tcW w:w="414"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617"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1088"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747"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10+10/2=10</w:t>
            </w:r>
          </w:p>
        </w:tc>
        <w:tc>
          <w:tcPr>
            <w:tcW w:w="646"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r>
      <w:tr w:rsidR="000E2E53" w:rsidTr="00E200B1">
        <w:tc>
          <w:tcPr>
            <w:tcW w:w="1488" w:type="pct"/>
            <w:shd w:val="clear" w:color="auto" w:fill="auto"/>
          </w:tcPr>
          <w:p w:rsidR="000E2E53" w:rsidRDefault="000E2E53" w:rsidP="00E200B1">
            <w:pPr>
              <w:spacing w:before="40" w:after="40"/>
              <w:rPr>
                <w:rFonts w:ascii="Bookman Old Style" w:hAnsi="Bookman Old Style"/>
                <w:sz w:val="21"/>
                <w:szCs w:val="21"/>
              </w:rPr>
            </w:pPr>
            <w:r>
              <w:rPr>
                <w:rFonts w:ascii="Bookman Old Style" w:hAnsi="Bookman Old Style"/>
                <w:sz w:val="21"/>
                <w:szCs w:val="21"/>
              </w:rPr>
              <w:t>Agency Evaluation</w:t>
            </w:r>
          </w:p>
        </w:tc>
        <w:tc>
          <w:tcPr>
            <w:tcW w:w="414"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617"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1088"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747"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10+10/2=10</w:t>
            </w:r>
          </w:p>
        </w:tc>
        <w:tc>
          <w:tcPr>
            <w:tcW w:w="646"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r>
      <w:tr w:rsidR="000E2E53" w:rsidTr="00E200B1">
        <w:tc>
          <w:tcPr>
            <w:tcW w:w="1488" w:type="pct"/>
            <w:shd w:val="clear" w:color="auto" w:fill="auto"/>
          </w:tcPr>
          <w:p w:rsidR="000E2E53" w:rsidRDefault="000E2E53" w:rsidP="00E200B1">
            <w:pPr>
              <w:spacing w:before="40" w:after="40"/>
              <w:rPr>
                <w:rFonts w:ascii="Bookman Old Style" w:hAnsi="Bookman Old Style"/>
                <w:sz w:val="21"/>
                <w:szCs w:val="21"/>
              </w:rPr>
            </w:pPr>
            <w:r>
              <w:rPr>
                <w:rFonts w:ascii="Bookman Old Style" w:hAnsi="Bookman Old Style"/>
                <w:sz w:val="21"/>
                <w:szCs w:val="21"/>
              </w:rPr>
              <w:t>Mini Research Project</w:t>
            </w:r>
          </w:p>
        </w:tc>
        <w:tc>
          <w:tcPr>
            <w:tcW w:w="414"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617"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1088"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747"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10+10/2=10</w:t>
            </w:r>
          </w:p>
        </w:tc>
        <w:tc>
          <w:tcPr>
            <w:tcW w:w="646" w:type="pct"/>
            <w:shd w:val="clear" w:color="auto" w:fill="auto"/>
          </w:tcPr>
          <w:p w:rsidR="000E2E53" w:rsidRDefault="000E2E53" w:rsidP="00E200B1">
            <w:pPr>
              <w:spacing w:before="40" w:after="40"/>
              <w:jc w:val="center"/>
              <w:rPr>
                <w:rFonts w:ascii="Bookman Old Style" w:hAnsi="Bookman Old Style"/>
                <w:sz w:val="21"/>
                <w:szCs w:val="21"/>
              </w:rPr>
            </w:pPr>
            <w:r>
              <w:rPr>
                <w:rFonts w:ascii="Bookman Old Style" w:hAnsi="Bookman Old Style"/>
                <w:sz w:val="21"/>
                <w:szCs w:val="21"/>
              </w:rPr>
              <w:t>10</w:t>
            </w:r>
          </w:p>
        </w:tc>
      </w:tr>
      <w:tr w:rsidR="000E2E53" w:rsidTr="00E200B1">
        <w:tc>
          <w:tcPr>
            <w:tcW w:w="1488" w:type="pct"/>
            <w:shd w:val="clear" w:color="auto" w:fill="auto"/>
          </w:tcPr>
          <w:p w:rsidR="000E2E53" w:rsidRDefault="000E2E53" w:rsidP="00E200B1">
            <w:pPr>
              <w:spacing w:before="40" w:after="40"/>
              <w:rPr>
                <w:rFonts w:ascii="Bookman Old Style" w:hAnsi="Bookman Old Style"/>
                <w:b/>
                <w:sz w:val="21"/>
                <w:szCs w:val="21"/>
              </w:rPr>
            </w:pPr>
            <w:r>
              <w:rPr>
                <w:rFonts w:ascii="Bookman Old Style" w:hAnsi="Bookman Old Style"/>
                <w:b/>
                <w:sz w:val="21"/>
                <w:szCs w:val="21"/>
              </w:rPr>
              <w:t xml:space="preserve">Total </w:t>
            </w:r>
          </w:p>
        </w:tc>
        <w:tc>
          <w:tcPr>
            <w:tcW w:w="414" w:type="pct"/>
            <w:shd w:val="clear" w:color="auto" w:fill="auto"/>
          </w:tcPr>
          <w:p w:rsidR="000E2E53" w:rsidRDefault="000E2E53" w:rsidP="00E200B1">
            <w:pPr>
              <w:spacing w:before="40" w:after="40"/>
              <w:jc w:val="center"/>
              <w:rPr>
                <w:rFonts w:ascii="Bookman Old Style" w:hAnsi="Bookman Old Style"/>
                <w:b/>
                <w:sz w:val="21"/>
                <w:szCs w:val="21"/>
              </w:rPr>
            </w:pPr>
            <w:r>
              <w:rPr>
                <w:rFonts w:ascii="Bookman Old Style" w:hAnsi="Bookman Old Style"/>
                <w:b/>
                <w:sz w:val="21"/>
                <w:szCs w:val="21"/>
              </w:rPr>
              <w:t>50</w:t>
            </w:r>
          </w:p>
        </w:tc>
        <w:tc>
          <w:tcPr>
            <w:tcW w:w="617" w:type="pct"/>
            <w:shd w:val="clear" w:color="auto" w:fill="auto"/>
          </w:tcPr>
          <w:p w:rsidR="000E2E53" w:rsidRDefault="000E2E53" w:rsidP="00E200B1">
            <w:pPr>
              <w:spacing w:before="40" w:after="40"/>
              <w:jc w:val="center"/>
              <w:rPr>
                <w:rFonts w:ascii="Bookman Old Style" w:hAnsi="Bookman Old Style"/>
                <w:b/>
                <w:sz w:val="21"/>
                <w:szCs w:val="21"/>
              </w:rPr>
            </w:pPr>
          </w:p>
        </w:tc>
        <w:tc>
          <w:tcPr>
            <w:tcW w:w="1088" w:type="pct"/>
            <w:shd w:val="clear" w:color="auto" w:fill="auto"/>
          </w:tcPr>
          <w:p w:rsidR="000E2E53" w:rsidRDefault="000E2E53" w:rsidP="00E200B1">
            <w:pPr>
              <w:spacing w:before="40" w:after="40"/>
              <w:jc w:val="center"/>
              <w:rPr>
                <w:rFonts w:ascii="Bookman Old Style" w:hAnsi="Bookman Old Style"/>
                <w:b/>
                <w:sz w:val="21"/>
                <w:szCs w:val="21"/>
              </w:rPr>
            </w:pPr>
          </w:p>
        </w:tc>
        <w:tc>
          <w:tcPr>
            <w:tcW w:w="747" w:type="pct"/>
            <w:shd w:val="clear" w:color="auto" w:fill="auto"/>
          </w:tcPr>
          <w:p w:rsidR="000E2E53" w:rsidRDefault="000E2E53" w:rsidP="00E200B1">
            <w:pPr>
              <w:spacing w:before="40" w:after="40"/>
              <w:jc w:val="center"/>
              <w:rPr>
                <w:rFonts w:ascii="Bookman Old Style" w:hAnsi="Bookman Old Style"/>
                <w:b/>
                <w:sz w:val="21"/>
                <w:szCs w:val="21"/>
              </w:rPr>
            </w:pPr>
          </w:p>
        </w:tc>
        <w:tc>
          <w:tcPr>
            <w:tcW w:w="646" w:type="pct"/>
            <w:shd w:val="clear" w:color="auto" w:fill="auto"/>
          </w:tcPr>
          <w:p w:rsidR="000E2E53" w:rsidRDefault="000E2E53" w:rsidP="00E200B1">
            <w:pPr>
              <w:spacing w:before="40" w:after="40"/>
              <w:jc w:val="center"/>
              <w:rPr>
                <w:rFonts w:ascii="Bookman Old Style" w:hAnsi="Bookman Old Style"/>
                <w:b/>
                <w:sz w:val="21"/>
                <w:szCs w:val="21"/>
              </w:rPr>
            </w:pPr>
            <w:r>
              <w:rPr>
                <w:rFonts w:ascii="Bookman Old Style" w:hAnsi="Bookman Old Style"/>
                <w:b/>
                <w:sz w:val="21"/>
                <w:szCs w:val="21"/>
              </w:rPr>
              <w:t>50</w:t>
            </w:r>
          </w:p>
        </w:tc>
      </w:tr>
    </w:tbl>
    <w:p w:rsidR="000E2E53" w:rsidRDefault="000E2E53" w:rsidP="000E2E53">
      <w:pPr>
        <w:spacing w:after="240"/>
      </w:pPr>
    </w:p>
    <w:p w:rsidR="000E2E53" w:rsidRDefault="000E2E53" w:rsidP="000E2E53">
      <w:pPr>
        <w:jc w:val="center"/>
      </w:pPr>
      <w:r>
        <w:rPr>
          <w:b/>
          <w:bCs/>
          <w:color w:val="000000"/>
        </w:rPr>
        <w:t>MAPPING WITH PROGRAMME SPECIFIC OUTCOME</w:t>
      </w:r>
    </w:p>
    <w:p w:rsidR="000E2E53" w:rsidRDefault="000E2E53" w:rsidP="000E2E53"/>
    <w:tbl>
      <w:tblPr>
        <w:tblW w:w="0" w:type="auto"/>
        <w:jc w:val="center"/>
        <w:tblCellMar>
          <w:top w:w="15" w:type="dxa"/>
          <w:left w:w="15" w:type="dxa"/>
          <w:bottom w:w="15" w:type="dxa"/>
          <w:right w:w="15" w:type="dxa"/>
        </w:tblCellMar>
        <w:tblLook w:val="04A0" w:firstRow="1" w:lastRow="0" w:firstColumn="1" w:lastColumn="0" w:noHBand="0" w:noVBand="1"/>
      </w:tblPr>
      <w:tblGrid>
        <w:gridCol w:w="710"/>
        <w:gridCol w:w="817"/>
        <w:gridCol w:w="817"/>
        <w:gridCol w:w="817"/>
        <w:gridCol w:w="817"/>
        <w:gridCol w:w="817"/>
      </w:tblGrid>
      <w:tr w:rsidR="000E2E53" w:rsidTr="00E200B1">
        <w:trPr>
          <w:jc w:val="center"/>
        </w:trPr>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pPr>
            <w:r>
              <w:rPr>
                <w:b/>
                <w:bCs/>
                <w:color w:val="000000"/>
              </w:rPr>
              <w:t>PSO1</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pPr>
            <w:r>
              <w:rPr>
                <w:b/>
                <w:bCs/>
                <w:color w:val="000000"/>
              </w:rPr>
              <w:t>PSO2</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pPr>
            <w:r>
              <w:rPr>
                <w:b/>
                <w:bCs/>
                <w:color w:val="000000"/>
              </w:rPr>
              <w:t>PSO3</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pPr>
            <w:r>
              <w:rPr>
                <w:b/>
                <w:bCs/>
                <w:color w:val="000000"/>
              </w:rPr>
              <w:t>PSO4</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pPr>
            <w:r>
              <w:rPr>
                <w:b/>
                <w:bCs/>
                <w:color w:val="000000"/>
              </w:rPr>
              <w:t>PSO5</w:t>
            </w:r>
          </w:p>
        </w:tc>
      </w:tr>
      <w:tr w:rsidR="000E2E53" w:rsidTr="00E200B1">
        <w:trPr>
          <w:jc w:val="center"/>
        </w:trPr>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pPr>
            <w:r>
              <w:rPr>
                <w:b/>
                <w:bCs/>
                <w:color w:val="000000"/>
              </w:rPr>
              <w:t>CO1</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M</w:t>
            </w:r>
          </w:p>
        </w:tc>
      </w:tr>
      <w:tr w:rsidR="000E2E53" w:rsidTr="00E200B1">
        <w:trPr>
          <w:jc w:val="center"/>
        </w:trPr>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pPr>
            <w:r>
              <w:rPr>
                <w:b/>
                <w:bCs/>
                <w:color w:val="000000"/>
              </w:rPr>
              <w:t>CO2</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r>
      <w:tr w:rsidR="000E2E53" w:rsidTr="00E200B1">
        <w:trPr>
          <w:jc w:val="center"/>
        </w:trPr>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pPr>
            <w:r>
              <w:rPr>
                <w:b/>
                <w:bCs/>
                <w:color w:val="000000"/>
              </w:rPr>
              <w:t>CO3</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r>
      <w:tr w:rsidR="000E2E53" w:rsidTr="00E200B1">
        <w:trPr>
          <w:jc w:val="center"/>
        </w:trPr>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pPr>
            <w:r>
              <w:rPr>
                <w:b/>
                <w:bCs/>
                <w:color w:val="000000"/>
              </w:rPr>
              <w:t>CO4</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M</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r>
      <w:tr w:rsidR="000E2E53" w:rsidTr="00E200B1">
        <w:trPr>
          <w:jc w:val="center"/>
        </w:trPr>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pPr>
            <w:r>
              <w:rPr>
                <w:b/>
                <w:bCs/>
                <w:color w:val="000000"/>
              </w:rPr>
              <w:t>CO5</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M</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r>
      <w:tr w:rsidR="000E2E53" w:rsidTr="00E200B1">
        <w:trPr>
          <w:jc w:val="center"/>
        </w:trPr>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pPr>
            <w:r>
              <w:rPr>
                <w:b/>
                <w:bCs/>
                <w:color w:val="000000"/>
              </w:rPr>
              <w:t>CO6</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0E2E53" w:rsidRDefault="000E2E53" w:rsidP="00E200B1">
            <w:pPr>
              <w:spacing w:line="0" w:lineRule="atLeast"/>
              <w:jc w:val="center"/>
            </w:pPr>
            <w:r>
              <w:rPr>
                <w:b/>
                <w:bCs/>
                <w:color w:val="000000"/>
              </w:rPr>
              <w:t>S</w:t>
            </w:r>
          </w:p>
        </w:tc>
      </w:tr>
    </w:tbl>
    <w:p w:rsidR="000E2E53" w:rsidRDefault="000E2E53" w:rsidP="000E2E53"/>
    <w:p w:rsidR="001779C5" w:rsidRDefault="000E2E53" w:rsidP="00CD0A1E">
      <w:pPr>
        <w:rPr>
          <w:b/>
        </w:rPr>
      </w:pPr>
      <w:r>
        <w:rPr>
          <w:b/>
        </w:rPr>
        <w:t xml:space="preserve">                          S – Strong </w:t>
      </w:r>
      <w:r>
        <w:rPr>
          <w:b/>
        </w:rPr>
        <w:tab/>
      </w:r>
      <w:r>
        <w:rPr>
          <w:b/>
        </w:rPr>
        <w:tab/>
        <w:t>M – Medium</w:t>
      </w:r>
      <w:r>
        <w:rPr>
          <w:b/>
        </w:rPr>
        <w:tab/>
      </w:r>
      <w:r>
        <w:rPr>
          <w:b/>
        </w:rPr>
        <w:tab/>
        <w:t>L - Low</w:t>
      </w:r>
    </w:p>
    <w:tbl>
      <w:tblPr>
        <w:tblStyle w:val="TableGrid"/>
        <w:tblW w:w="9385" w:type="dxa"/>
        <w:tblLook w:val="04A0" w:firstRow="1" w:lastRow="0" w:firstColumn="1" w:lastColumn="0" w:noHBand="0" w:noVBand="1"/>
      </w:tblPr>
      <w:tblGrid>
        <w:gridCol w:w="2235"/>
        <w:gridCol w:w="4740"/>
        <w:gridCol w:w="1701"/>
        <w:gridCol w:w="709"/>
      </w:tblGrid>
      <w:tr w:rsidR="005A3CBB" w:rsidRPr="00642C88" w:rsidTr="005A3CBB">
        <w:trPr>
          <w:trHeight w:val="416"/>
        </w:trPr>
        <w:tc>
          <w:tcPr>
            <w:tcW w:w="2235" w:type="dxa"/>
            <w:vMerge w:val="restart"/>
          </w:tcPr>
          <w:p w:rsidR="005A3CBB" w:rsidRDefault="005A3CBB"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III</w:t>
            </w:r>
          </w:p>
          <w:p w:rsidR="005A3CBB" w:rsidRPr="00642C88" w:rsidRDefault="005A3CBB"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Core</w:t>
            </w:r>
            <w:r>
              <w:rPr>
                <w:rFonts w:ascii="Times New Roman" w:eastAsia="Arial" w:hAnsi="Times New Roman" w:cs="Times New Roman"/>
                <w:b/>
                <w:sz w:val="24"/>
                <w:szCs w:val="24"/>
              </w:rPr>
              <w:t xml:space="preserve"> Practical </w:t>
            </w:r>
            <w:r w:rsidRPr="00642C88">
              <w:rPr>
                <w:rFonts w:ascii="Times New Roman" w:eastAsia="Arial" w:hAnsi="Times New Roman" w:cs="Times New Roman"/>
                <w:b/>
                <w:sz w:val="24"/>
                <w:szCs w:val="24"/>
              </w:rPr>
              <w:t>-</w:t>
            </w:r>
            <w:r>
              <w:rPr>
                <w:rFonts w:ascii="Times New Roman" w:eastAsia="Arial" w:hAnsi="Times New Roman" w:cs="Times New Roman"/>
                <w:b/>
                <w:sz w:val="24"/>
                <w:szCs w:val="24"/>
              </w:rPr>
              <w:t>III</w:t>
            </w:r>
          </w:p>
          <w:p w:rsidR="005A3CBB" w:rsidRPr="00642C88" w:rsidRDefault="003B2E39"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A</w:t>
            </w:r>
          </w:p>
        </w:tc>
        <w:tc>
          <w:tcPr>
            <w:tcW w:w="4740" w:type="dxa"/>
            <w:vMerge w:val="restart"/>
          </w:tcPr>
          <w:p w:rsidR="005A3CBB" w:rsidRDefault="005A3CBB" w:rsidP="003B29E5">
            <w:pPr>
              <w:pStyle w:val="Normal1"/>
              <w:jc w:val="center"/>
              <w:rPr>
                <w:rFonts w:ascii="Times New Roman" w:eastAsia="Times New Roman" w:hAnsi="Times New Roman" w:cs="Times New Roman"/>
                <w:b/>
                <w:bCs/>
                <w:sz w:val="24"/>
                <w:szCs w:val="24"/>
              </w:rPr>
            </w:pPr>
            <w:r w:rsidRPr="00642C88">
              <w:rPr>
                <w:rFonts w:ascii="Times New Roman" w:eastAsia="Times New Roman" w:hAnsi="Times New Roman" w:cs="Times New Roman"/>
                <w:b/>
                <w:bCs/>
                <w:sz w:val="24"/>
                <w:szCs w:val="24"/>
              </w:rPr>
              <w:t>23PMSW</w:t>
            </w:r>
            <w:r>
              <w:rPr>
                <w:rFonts w:ascii="Times New Roman" w:eastAsia="Times New Roman" w:hAnsi="Times New Roman" w:cs="Times New Roman"/>
                <w:b/>
                <w:bCs/>
                <w:sz w:val="24"/>
                <w:szCs w:val="24"/>
              </w:rPr>
              <w:t xml:space="preserve">P34: CONCURRENT FIELD WORK III </w:t>
            </w:r>
          </w:p>
          <w:p w:rsidR="005A3CBB" w:rsidRPr="00642C88" w:rsidRDefault="005A3CBB" w:rsidP="005A3CBB">
            <w:pPr>
              <w:pStyle w:val="Normal1"/>
              <w:jc w:val="center"/>
              <w:rPr>
                <w:rFonts w:ascii="Times New Roman" w:eastAsia="Arial" w:hAnsi="Times New Roman" w:cs="Times New Roman"/>
                <w:b/>
                <w:bCs/>
                <w:sz w:val="24"/>
                <w:szCs w:val="24"/>
              </w:rPr>
            </w:pPr>
            <w:r w:rsidRPr="005A3CBB">
              <w:rPr>
                <w:rFonts w:ascii="Times New Roman" w:eastAsia="Times New Roman" w:hAnsi="Times New Roman" w:cs="Times New Roman"/>
                <w:b/>
                <w:bCs/>
                <w:sz w:val="24"/>
                <w:szCs w:val="24"/>
              </w:rPr>
              <w:t>COMMUNITY DEVELOPMENT SPECIALIZATION</w:t>
            </w:r>
          </w:p>
        </w:tc>
        <w:tc>
          <w:tcPr>
            <w:tcW w:w="1701" w:type="dxa"/>
          </w:tcPr>
          <w:p w:rsidR="005A3CBB" w:rsidRPr="00642C88" w:rsidRDefault="005A3CBB"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709" w:type="dxa"/>
          </w:tcPr>
          <w:p w:rsidR="005A3CBB" w:rsidRPr="00642C88" w:rsidRDefault="005A3CBB"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3</w:t>
            </w:r>
          </w:p>
        </w:tc>
      </w:tr>
      <w:tr w:rsidR="005A3CBB" w:rsidRPr="00642C88" w:rsidTr="005A3CBB">
        <w:trPr>
          <w:trHeight w:val="386"/>
        </w:trPr>
        <w:tc>
          <w:tcPr>
            <w:tcW w:w="2235" w:type="dxa"/>
            <w:vMerge/>
            <w:tcBorders>
              <w:bottom w:val="single" w:sz="4" w:space="0" w:color="000000"/>
            </w:tcBorders>
          </w:tcPr>
          <w:p w:rsidR="005A3CBB" w:rsidRPr="00642C88" w:rsidRDefault="005A3CBB" w:rsidP="003B29E5">
            <w:pPr>
              <w:pStyle w:val="Normal1"/>
              <w:jc w:val="center"/>
              <w:rPr>
                <w:rFonts w:ascii="Times New Roman" w:eastAsia="Arial" w:hAnsi="Times New Roman" w:cs="Times New Roman"/>
                <w:b/>
                <w:sz w:val="24"/>
                <w:szCs w:val="24"/>
              </w:rPr>
            </w:pPr>
          </w:p>
        </w:tc>
        <w:tc>
          <w:tcPr>
            <w:tcW w:w="4740" w:type="dxa"/>
            <w:vMerge/>
            <w:tcBorders>
              <w:bottom w:val="single" w:sz="4" w:space="0" w:color="000000"/>
            </w:tcBorders>
          </w:tcPr>
          <w:p w:rsidR="005A3CBB" w:rsidRPr="00642C88" w:rsidRDefault="005A3CBB" w:rsidP="003B29E5">
            <w:pPr>
              <w:pStyle w:val="Normal1"/>
              <w:jc w:val="both"/>
              <w:rPr>
                <w:rFonts w:ascii="Times New Roman" w:eastAsia="Arial" w:hAnsi="Times New Roman" w:cs="Times New Roman"/>
                <w:b/>
                <w:sz w:val="24"/>
                <w:szCs w:val="24"/>
              </w:rPr>
            </w:pPr>
          </w:p>
        </w:tc>
        <w:tc>
          <w:tcPr>
            <w:tcW w:w="1701" w:type="dxa"/>
            <w:tcBorders>
              <w:bottom w:val="single" w:sz="4" w:space="0" w:color="000000"/>
            </w:tcBorders>
          </w:tcPr>
          <w:p w:rsidR="005A3CBB" w:rsidRPr="00642C88" w:rsidRDefault="005A3CBB"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709" w:type="dxa"/>
            <w:tcBorders>
              <w:bottom w:val="single" w:sz="4" w:space="0" w:color="000000"/>
            </w:tcBorders>
          </w:tcPr>
          <w:p w:rsidR="005A3CBB" w:rsidRPr="00642C88" w:rsidRDefault="005A3CBB"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2</w:t>
            </w:r>
          </w:p>
        </w:tc>
      </w:tr>
    </w:tbl>
    <w:p w:rsidR="005A3CBB" w:rsidRDefault="005A3CBB" w:rsidP="001779C5">
      <w:pPr>
        <w:pStyle w:val="Default"/>
        <w:jc w:val="center"/>
        <w:rPr>
          <w:b/>
          <w:bCs/>
          <w:u w:val="single"/>
        </w:rPr>
      </w:pPr>
    </w:p>
    <w:p w:rsidR="001779C5" w:rsidRPr="005A3CBB" w:rsidRDefault="001779C5" w:rsidP="001779C5">
      <w:pPr>
        <w:pStyle w:val="Default"/>
        <w:jc w:val="center"/>
        <w:rPr>
          <w:b/>
          <w:bCs/>
          <w:sz w:val="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1268"/>
        <w:gridCol w:w="7087"/>
      </w:tblGrid>
      <w:tr w:rsidR="001779C5" w:rsidTr="005A3CBB">
        <w:trPr>
          <w:trHeight w:val="365"/>
        </w:trPr>
        <w:tc>
          <w:tcPr>
            <w:tcW w:w="2235" w:type="dxa"/>
            <w:gridSpan w:val="2"/>
          </w:tcPr>
          <w:p w:rsidR="001779C5" w:rsidRDefault="001779C5" w:rsidP="005A3CBB">
            <w:pPr>
              <w:rPr>
                <w:color w:val="000000"/>
              </w:rPr>
            </w:pPr>
            <w:r>
              <w:rPr>
                <w:b/>
                <w:color w:val="000000"/>
              </w:rPr>
              <w:t xml:space="preserve">Prerequisites </w:t>
            </w:r>
          </w:p>
        </w:tc>
        <w:tc>
          <w:tcPr>
            <w:tcW w:w="7087" w:type="dxa"/>
          </w:tcPr>
          <w:p w:rsidR="001779C5" w:rsidRDefault="001779C5" w:rsidP="005A3CBB">
            <w:pPr>
              <w:rPr>
                <w:b/>
                <w:color w:val="000000"/>
              </w:rPr>
            </w:pPr>
            <w:r>
              <w:rPr>
                <w:b/>
              </w:rPr>
              <w:t>Basic Understanding of the community development specialization</w:t>
            </w:r>
          </w:p>
        </w:tc>
      </w:tr>
      <w:tr w:rsidR="001779C5" w:rsidTr="005A3CBB">
        <w:trPr>
          <w:trHeight w:val="271"/>
        </w:trPr>
        <w:tc>
          <w:tcPr>
            <w:tcW w:w="9322" w:type="dxa"/>
            <w:gridSpan w:val="3"/>
          </w:tcPr>
          <w:p w:rsidR="001779C5" w:rsidRDefault="001779C5" w:rsidP="005A3CBB">
            <w:pPr>
              <w:rPr>
                <w:color w:val="000000"/>
              </w:rPr>
            </w:pPr>
            <w:r>
              <w:rPr>
                <w:b/>
                <w:color w:val="000000"/>
              </w:rPr>
              <w:t xml:space="preserve">Learning Objectives </w:t>
            </w:r>
          </w:p>
        </w:tc>
      </w:tr>
      <w:tr w:rsidR="001779C5" w:rsidTr="005A3CBB">
        <w:trPr>
          <w:trHeight w:val="523"/>
        </w:trPr>
        <w:tc>
          <w:tcPr>
            <w:tcW w:w="967" w:type="dxa"/>
          </w:tcPr>
          <w:p w:rsidR="001779C5" w:rsidRDefault="001779C5" w:rsidP="001779C5">
            <w:pPr>
              <w:jc w:val="center"/>
              <w:rPr>
                <w:color w:val="000000"/>
              </w:rPr>
            </w:pPr>
            <w:r>
              <w:rPr>
                <w:color w:val="000000"/>
              </w:rPr>
              <w:t>1</w:t>
            </w:r>
          </w:p>
        </w:tc>
        <w:tc>
          <w:tcPr>
            <w:tcW w:w="8355" w:type="dxa"/>
            <w:gridSpan w:val="2"/>
            <w:vAlign w:val="center"/>
          </w:tcPr>
          <w:p w:rsidR="001779C5" w:rsidRDefault="001779C5" w:rsidP="001779C5">
            <w:pPr>
              <w:rPr>
                <w:color w:val="000000"/>
              </w:rPr>
            </w:pPr>
            <w:r>
              <w:rPr>
                <w:rStyle w:val="markedcontent"/>
              </w:rPr>
              <w:t xml:space="preserve"> To know and understand the functions of an agency.</w:t>
            </w:r>
          </w:p>
        </w:tc>
      </w:tr>
      <w:tr w:rsidR="001779C5" w:rsidTr="005A3CBB">
        <w:trPr>
          <w:trHeight w:val="411"/>
        </w:trPr>
        <w:tc>
          <w:tcPr>
            <w:tcW w:w="967" w:type="dxa"/>
          </w:tcPr>
          <w:p w:rsidR="001779C5" w:rsidRDefault="001779C5" w:rsidP="001779C5">
            <w:pPr>
              <w:jc w:val="center"/>
              <w:rPr>
                <w:color w:val="000000"/>
              </w:rPr>
            </w:pPr>
            <w:r>
              <w:rPr>
                <w:color w:val="000000"/>
              </w:rPr>
              <w:t>2</w:t>
            </w:r>
          </w:p>
        </w:tc>
        <w:tc>
          <w:tcPr>
            <w:tcW w:w="8355" w:type="dxa"/>
            <w:gridSpan w:val="2"/>
            <w:vAlign w:val="center"/>
          </w:tcPr>
          <w:p w:rsidR="001779C5" w:rsidRDefault="001779C5" w:rsidP="001779C5">
            <w:pPr>
              <w:jc w:val="both"/>
              <w:rPr>
                <w:color w:val="000000"/>
              </w:rPr>
            </w:pPr>
            <w:r>
              <w:rPr>
                <w:rStyle w:val="markedcontent"/>
              </w:rPr>
              <w:t>To study and comprehend the agency’s goals, policies and philosophy</w:t>
            </w:r>
          </w:p>
        </w:tc>
      </w:tr>
      <w:tr w:rsidR="001779C5" w:rsidTr="005A3CBB">
        <w:trPr>
          <w:trHeight w:val="411"/>
        </w:trPr>
        <w:tc>
          <w:tcPr>
            <w:tcW w:w="967" w:type="dxa"/>
          </w:tcPr>
          <w:p w:rsidR="001779C5" w:rsidRDefault="001779C5" w:rsidP="001779C5">
            <w:pPr>
              <w:jc w:val="center"/>
              <w:rPr>
                <w:color w:val="000000"/>
              </w:rPr>
            </w:pPr>
            <w:r>
              <w:rPr>
                <w:color w:val="000000"/>
              </w:rPr>
              <w:t>3</w:t>
            </w:r>
          </w:p>
        </w:tc>
        <w:tc>
          <w:tcPr>
            <w:tcW w:w="8355" w:type="dxa"/>
            <w:gridSpan w:val="2"/>
            <w:vAlign w:val="center"/>
          </w:tcPr>
          <w:p w:rsidR="001779C5" w:rsidRDefault="001779C5" w:rsidP="001779C5">
            <w:pPr>
              <w:jc w:val="both"/>
              <w:rPr>
                <w:rStyle w:val="markedcontent"/>
              </w:rPr>
            </w:pPr>
            <w:r>
              <w:rPr>
                <w:rStyle w:val="markedcontent"/>
              </w:rPr>
              <w:t>To understand and analyze the person in the environment</w:t>
            </w:r>
          </w:p>
        </w:tc>
      </w:tr>
      <w:tr w:rsidR="001779C5" w:rsidTr="005A3CBB">
        <w:trPr>
          <w:trHeight w:val="411"/>
        </w:trPr>
        <w:tc>
          <w:tcPr>
            <w:tcW w:w="967" w:type="dxa"/>
          </w:tcPr>
          <w:p w:rsidR="001779C5" w:rsidRDefault="001779C5" w:rsidP="001779C5">
            <w:pPr>
              <w:jc w:val="center"/>
              <w:rPr>
                <w:color w:val="000000"/>
              </w:rPr>
            </w:pPr>
            <w:r>
              <w:rPr>
                <w:color w:val="000000"/>
              </w:rPr>
              <w:t>4</w:t>
            </w:r>
          </w:p>
        </w:tc>
        <w:tc>
          <w:tcPr>
            <w:tcW w:w="8355" w:type="dxa"/>
            <w:gridSpan w:val="2"/>
            <w:vAlign w:val="center"/>
          </w:tcPr>
          <w:p w:rsidR="001779C5" w:rsidRDefault="001779C5" w:rsidP="001779C5">
            <w:pPr>
              <w:jc w:val="both"/>
              <w:rPr>
                <w:rStyle w:val="markedcontent"/>
              </w:rPr>
            </w:pPr>
            <w:r>
              <w:rPr>
                <w:rStyle w:val="markedcontent"/>
              </w:rPr>
              <w:t>To gain professional interventions skills.</w:t>
            </w:r>
          </w:p>
        </w:tc>
      </w:tr>
      <w:tr w:rsidR="001779C5" w:rsidTr="005A3CBB">
        <w:trPr>
          <w:trHeight w:val="411"/>
        </w:trPr>
        <w:tc>
          <w:tcPr>
            <w:tcW w:w="967" w:type="dxa"/>
          </w:tcPr>
          <w:p w:rsidR="001779C5" w:rsidRDefault="001779C5" w:rsidP="001779C5">
            <w:pPr>
              <w:jc w:val="center"/>
              <w:rPr>
                <w:color w:val="000000"/>
              </w:rPr>
            </w:pPr>
            <w:r>
              <w:rPr>
                <w:color w:val="000000"/>
              </w:rPr>
              <w:t>5</w:t>
            </w:r>
          </w:p>
        </w:tc>
        <w:tc>
          <w:tcPr>
            <w:tcW w:w="8355" w:type="dxa"/>
            <w:gridSpan w:val="2"/>
            <w:vAlign w:val="center"/>
          </w:tcPr>
          <w:p w:rsidR="001779C5" w:rsidRDefault="001779C5" w:rsidP="001779C5">
            <w:pPr>
              <w:jc w:val="both"/>
              <w:rPr>
                <w:rStyle w:val="markedcontent"/>
              </w:rPr>
            </w:pPr>
            <w:r>
              <w:rPr>
                <w:rStyle w:val="markedcontent"/>
              </w:rPr>
              <w:t>To improve the skills in documentation.</w:t>
            </w:r>
          </w:p>
        </w:tc>
      </w:tr>
    </w:tbl>
    <w:p w:rsidR="001779C5" w:rsidRDefault="001779C5" w:rsidP="001779C5">
      <w:pPr>
        <w:pStyle w:val="Default"/>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9"/>
      </w:tblGrid>
      <w:tr w:rsidR="001779C5" w:rsidTr="001779C5">
        <w:tc>
          <w:tcPr>
            <w:tcW w:w="5000" w:type="pct"/>
            <w:shd w:val="clear" w:color="auto" w:fill="auto"/>
          </w:tcPr>
          <w:p w:rsidR="001779C5" w:rsidRDefault="001779C5" w:rsidP="001779C5">
            <w:pPr>
              <w:pStyle w:val="Default"/>
              <w:rPr>
                <w:b/>
                <w:bCs/>
              </w:rPr>
            </w:pPr>
            <w:r>
              <w:rPr>
                <w:b/>
                <w:bCs/>
              </w:rPr>
              <w:t xml:space="preserve">COURSE OUTCOMES: </w:t>
            </w:r>
          </w:p>
          <w:p w:rsidR="001779C5" w:rsidRPr="005A3CBB" w:rsidRDefault="001779C5" w:rsidP="001779C5">
            <w:pPr>
              <w:pStyle w:val="Default"/>
              <w:rPr>
                <w:sz w:val="12"/>
              </w:rPr>
            </w:pPr>
          </w:p>
          <w:p w:rsidR="001779C5" w:rsidRDefault="001779C5" w:rsidP="005A3CBB">
            <w:pPr>
              <w:pStyle w:val="Default"/>
              <w:spacing w:line="300" w:lineRule="auto"/>
            </w:pPr>
            <w:r>
              <w:t>CO 1: Understanding the different types communities and their issues.</w:t>
            </w:r>
          </w:p>
          <w:p w:rsidR="001779C5" w:rsidRDefault="001779C5" w:rsidP="005A3CBB">
            <w:pPr>
              <w:pStyle w:val="Default"/>
              <w:spacing w:line="300" w:lineRule="auto"/>
            </w:pPr>
            <w:r>
              <w:t>CO 2: knowing the different kinds of NGOs working for the different kinds of communities in solving the problem in the person environment context.</w:t>
            </w:r>
          </w:p>
          <w:p w:rsidR="001779C5" w:rsidRDefault="001779C5" w:rsidP="005A3CBB">
            <w:pPr>
              <w:pStyle w:val="Default"/>
              <w:spacing w:line="300" w:lineRule="auto"/>
            </w:pPr>
            <w:r>
              <w:t>CO 3: Interrupt the theoretical knowledge with the activities of social work agencies.</w:t>
            </w:r>
          </w:p>
          <w:p w:rsidR="001779C5" w:rsidRDefault="001779C5" w:rsidP="005A3CBB">
            <w:pPr>
              <w:pStyle w:val="Default"/>
              <w:spacing w:line="300" w:lineRule="auto"/>
            </w:pPr>
            <w:r>
              <w:t xml:space="preserve">CO 4: Discuss the roles, characteristics and skills of a student trainee in field work agencies. </w:t>
            </w:r>
          </w:p>
          <w:p w:rsidR="001779C5" w:rsidRDefault="001779C5" w:rsidP="005A3CBB">
            <w:pPr>
              <w:pStyle w:val="Default"/>
              <w:spacing w:line="300" w:lineRule="auto"/>
            </w:pPr>
            <w:r>
              <w:t>CO5: Develop expertise in proposal writing, research and evaluation.</w:t>
            </w:r>
          </w:p>
          <w:p w:rsidR="001779C5" w:rsidRDefault="001779C5" w:rsidP="005A3CBB">
            <w:pPr>
              <w:pStyle w:val="Default"/>
              <w:spacing w:line="300" w:lineRule="auto"/>
            </w:pPr>
            <w:r>
              <w:t>CO6: Help the students to identify various avenues of job placement and equip themselves with the right employability competency.</w:t>
            </w:r>
          </w:p>
          <w:p w:rsidR="001779C5" w:rsidRDefault="001779C5" w:rsidP="005A3CBB">
            <w:pPr>
              <w:pStyle w:val="Default"/>
              <w:spacing w:line="300" w:lineRule="auto"/>
            </w:pPr>
            <w:r>
              <w:t>CO6: Understanding the Corporates role in the development of the communities.</w:t>
            </w:r>
          </w:p>
        </w:tc>
      </w:tr>
    </w:tbl>
    <w:p w:rsidR="001779C5" w:rsidRPr="005A3CBB" w:rsidRDefault="001779C5" w:rsidP="001779C5">
      <w:pPr>
        <w:pStyle w:val="Default"/>
        <w:rPr>
          <w:sz w:val="16"/>
        </w:rPr>
      </w:pPr>
    </w:p>
    <w:p w:rsidR="001779C5" w:rsidRDefault="001779C5" w:rsidP="001779C5">
      <w:pPr>
        <w:pStyle w:val="Default"/>
        <w:spacing w:line="360" w:lineRule="auto"/>
        <w:jc w:val="both"/>
        <w:rPr>
          <w:b/>
        </w:rPr>
      </w:pPr>
      <w:r>
        <w:rPr>
          <w:b/>
        </w:rPr>
        <w:t>Phases:</w:t>
      </w:r>
    </w:p>
    <w:p w:rsidR="001779C5" w:rsidRDefault="001779C5" w:rsidP="001779C5">
      <w:pPr>
        <w:pStyle w:val="Default"/>
        <w:spacing w:line="360" w:lineRule="auto"/>
        <w:jc w:val="both"/>
      </w:pPr>
      <w:r>
        <w:t>Tasks/ Activities Carried out</w:t>
      </w:r>
    </w:p>
    <w:p w:rsidR="001779C5" w:rsidRDefault="001779C5" w:rsidP="001779C5">
      <w:pPr>
        <w:pStyle w:val="Default"/>
        <w:spacing w:line="360" w:lineRule="auto"/>
        <w:jc w:val="both"/>
        <w:rPr>
          <w:b/>
        </w:rPr>
      </w:pPr>
      <w:r>
        <w:rPr>
          <w:b/>
        </w:rPr>
        <w:t>Orientation Phase:</w:t>
      </w:r>
    </w:p>
    <w:p w:rsidR="001779C5" w:rsidRDefault="001779C5" w:rsidP="00D91A39">
      <w:pPr>
        <w:pStyle w:val="Default"/>
        <w:numPr>
          <w:ilvl w:val="0"/>
          <w:numId w:val="62"/>
        </w:numPr>
        <w:spacing w:line="360" w:lineRule="auto"/>
        <w:ind w:left="567" w:hanging="425"/>
        <w:jc w:val="both"/>
      </w:pPr>
      <w:r>
        <w:t>Field work orientation on structure of the programme</w:t>
      </w:r>
    </w:p>
    <w:p w:rsidR="001779C5" w:rsidRDefault="001779C5" w:rsidP="00D91A39">
      <w:pPr>
        <w:pStyle w:val="Default"/>
        <w:numPr>
          <w:ilvl w:val="0"/>
          <w:numId w:val="62"/>
        </w:numPr>
        <w:spacing w:line="360" w:lineRule="auto"/>
        <w:ind w:left="567" w:hanging="425"/>
        <w:jc w:val="both"/>
      </w:pPr>
      <w:r>
        <w:t>Explaining the skills are required for social workers to face the challenges in the different communities.</w:t>
      </w:r>
    </w:p>
    <w:p w:rsidR="001779C5" w:rsidRDefault="001779C5" w:rsidP="00D91A39">
      <w:pPr>
        <w:pStyle w:val="Default"/>
        <w:numPr>
          <w:ilvl w:val="0"/>
          <w:numId w:val="62"/>
        </w:numPr>
        <w:spacing w:line="360" w:lineRule="auto"/>
        <w:ind w:left="567" w:hanging="425"/>
        <w:jc w:val="both"/>
      </w:pPr>
      <w:r>
        <w:t xml:space="preserve">Identification of the field of interest to develop the aptitude for the same. </w:t>
      </w:r>
    </w:p>
    <w:p w:rsidR="001779C5" w:rsidRPr="005A3CBB" w:rsidRDefault="001779C5" w:rsidP="001779C5">
      <w:pPr>
        <w:pStyle w:val="Default"/>
        <w:spacing w:line="360" w:lineRule="auto"/>
        <w:jc w:val="both"/>
        <w:rPr>
          <w:b/>
          <w:sz w:val="2"/>
        </w:rPr>
      </w:pPr>
    </w:p>
    <w:p w:rsidR="001779C5" w:rsidRDefault="001779C5" w:rsidP="001779C5">
      <w:pPr>
        <w:pStyle w:val="Default"/>
        <w:spacing w:line="360" w:lineRule="auto"/>
        <w:jc w:val="both"/>
        <w:rPr>
          <w:b/>
        </w:rPr>
      </w:pPr>
      <w:r>
        <w:rPr>
          <w:b/>
        </w:rPr>
        <w:t>Induction Phase:</w:t>
      </w:r>
    </w:p>
    <w:p w:rsidR="001779C5" w:rsidRDefault="001779C5" w:rsidP="001779C5">
      <w:pPr>
        <w:pStyle w:val="Default"/>
        <w:spacing w:line="360" w:lineRule="auto"/>
        <w:jc w:val="both"/>
      </w:pPr>
      <w:r>
        <w:t>The students are start their training in their respective field work organisation.</w:t>
      </w:r>
    </w:p>
    <w:p w:rsidR="001779C5" w:rsidRDefault="001779C5" w:rsidP="00D91A39">
      <w:pPr>
        <w:pStyle w:val="Default"/>
        <w:numPr>
          <w:ilvl w:val="0"/>
          <w:numId w:val="63"/>
        </w:numPr>
        <w:spacing w:line="360" w:lineRule="auto"/>
        <w:ind w:left="426" w:hanging="426"/>
        <w:jc w:val="both"/>
      </w:pPr>
      <w:r>
        <w:t>Identify needs of the community and solve it with people s’ participation.</w:t>
      </w:r>
    </w:p>
    <w:p w:rsidR="001779C5" w:rsidRDefault="001779C5" w:rsidP="00D91A39">
      <w:pPr>
        <w:pStyle w:val="Default"/>
        <w:numPr>
          <w:ilvl w:val="0"/>
          <w:numId w:val="63"/>
        </w:numPr>
        <w:spacing w:line="360" w:lineRule="auto"/>
        <w:ind w:left="426" w:hanging="426"/>
        <w:jc w:val="both"/>
      </w:pPr>
      <w:r>
        <w:t>Application of community social work practice</w:t>
      </w:r>
    </w:p>
    <w:p w:rsidR="001779C5" w:rsidRDefault="001779C5" w:rsidP="00D91A39">
      <w:pPr>
        <w:pStyle w:val="Default"/>
        <w:numPr>
          <w:ilvl w:val="0"/>
          <w:numId w:val="63"/>
        </w:numPr>
        <w:spacing w:line="360" w:lineRule="auto"/>
        <w:ind w:left="426" w:hanging="426"/>
        <w:jc w:val="both"/>
      </w:pPr>
      <w:r>
        <w:t>Applying their skill in solving the community problems.</w:t>
      </w:r>
    </w:p>
    <w:p w:rsidR="001779C5" w:rsidRDefault="001779C5" w:rsidP="00D91A39">
      <w:pPr>
        <w:pStyle w:val="Default"/>
        <w:numPr>
          <w:ilvl w:val="0"/>
          <w:numId w:val="63"/>
        </w:numPr>
        <w:spacing w:line="360" w:lineRule="auto"/>
        <w:ind w:left="426" w:hanging="426"/>
        <w:jc w:val="both"/>
      </w:pPr>
      <w:r>
        <w:t xml:space="preserve">Assessment on the role of industries contribution for community development </w:t>
      </w:r>
    </w:p>
    <w:p w:rsidR="001779C5" w:rsidRPr="005A3CBB" w:rsidRDefault="001779C5" w:rsidP="001779C5">
      <w:pPr>
        <w:pStyle w:val="Default"/>
        <w:spacing w:line="360" w:lineRule="auto"/>
        <w:jc w:val="both"/>
        <w:rPr>
          <w:b/>
          <w:sz w:val="2"/>
        </w:rPr>
      </w:pPr>
    </w:p>
    <w:p w:rsidR="001779C5" w:rsidRDefault="001779C5" w:rsidP="001779C5">
      <w:pPr>
        <w:pStyle w:val="Default"/>
        <w:spacing w:line="360" w:lineRule="auto"/>
        <w:jc w:val="both"/>
        <w:rPr>
          <w:b/>
        </w:rPr>
      </w:pPr>
      <w:r>
        <w:rPr>
          <w:b/>
        </w:rPr>
        <w:t>Implementation Phase:</w:t>
      </w:r>
    </w:p>
    <w:p w:rsidR="001779C5" w:rsidRDefault="001779C5" w:rsidP="001779C5">
      <w:pPr>
        <w:pStyle w:val="Default"/>
        <w:spacing w:line="360" w:lineRule="auto"/>
        <w:jc w:val="both"/>
      </w:pPr>
      <w:r>
        <w:t>Apply the theoretical knowledge for solving the problems and to develop the NGOs’ knowledge on current application of community assessment &amp; development.</w:t>
      </w:r>
    </w:p>
    <w:p w:rsidR="001779C5" w:rsidRPr="005A3CBB" w:rsidRDefault="001779C5" w:rsidP="001779C5">
      <w:pPr>
        <w:spacing w:line="360" w:lineRule="auto"/>
        <w:jc w:val="both"/>
        <w:rPr>
          <w:b/>
          <w:sz w:val="2"/>
        </w:rPr>
      </w:pPr>
    </w:p>
    <w:p w:rsidR="001779C5" w:rsidRDefault="001779C5" w:rsidP="001779C5">
      <w:pPr>
        <w:spacing w:line="360" w:lineRule="auto"/>
        <w:jc w:val="both"/>
        <w:rPr>
          <w:b/>
        </w:rPr>
      </w:pPr>
      <w:r>
        <w:rPr>
          <w:b/>
        </w:rPr>
        <w:t>Feedback and Evaluation:</w:t>
      </w:r>
    </w:p>
    <w:p w:rsidR="001779C5" w:rsidRDefault="001779C5" w:rsidP="00D91A39">
      <w:pPr>
        <w:pStyle w:val="Default"/>
        <w:numPr>
          <w:ilvl w:val="0"/>
          <w:numId w:val="64"/>
        </w:numPr>
        <w:spacing w:line="360" w:lineRule="auto"/>
        <w:ind w:left="426" w:hanging="426"/>
        <w:jc w:val="both"/>
      </w:pPr>
      <w:r>
        <w:t>The students will be evaluated bases on their contribution and participation in the agencies activities.</w:t>
      </w:r>
    </w:p>
    <w:p w:rsidR="001779C5" w:rsidRDefault="001779C5" w:rsidP="00D91A39">
      <w:pPr>
        <w:pStyle w:val="Default"/>
        <w:numPr>
          <w:ilvl w:val="0"/>
          <w:numId w:val="64"/>
        </w:numPr>
        <w:spacing w:line="360" w:lineRule="auto"/>
        <w:ind w:left="426" w:hanging="426"/>
        <w:jc w:val="both"/>
      </w:pPr>
      <w:r>
        <w:t>Detailed report on the community where they worked.</w:t>
      </w:r>
    </w:p>
    <w:p w:rsidR="001779C5" w:rsidRDefault="001779C5" w:rsidP="00D91A39">
      <w:pPr>
        <w:pStyle w:val="Default"/>
        <w:numPr>
          <w:ilvl w:val="0"/>
          <w:numId w:val="64"/>
        </w:numPr>
        <w:spacing w:line="360" w:lineRule="auto"/>
        <w:ind w:left="426" w:hanging="426"/>
        <w:jc w:val="both"/>
      </w:pPr>
      <w:r>
        <w:t>Report writing and documentation</w:t>
      </w:r>
    </w:p>
    <w:p w:rsidR="001779C5" w:rsidRDefault="001779C5" w:rsidP="00D91A39">
      <w:pPr>
        <w:pStyle w:val="Default"/>
        <w:numPr>
          <w:ilvl w:val="0"/>
          <w:numId w:val="64"/>
        </w:numPr>
        <w:spacing w:line="360" w:lineRule="auto"/>
        <w:ind w:left="426" w:hanging="426"/>
        <w:jc w:val="both"/>
      </w:pPr>
      <w:r>
        <w:t>Attendance (Field work and conferences attended by the trainee.</w:t>
      </w:r>
    </w:p>
    <w:p w:rsidR="001779C5" w:rsidRDefault="001779C5" w:rsidP="00D91A39">
      <w:pPr>
        <w:pStyle w:val="Default"/>
        <w:numPr>
          <w:ilvl w:val="0"/>
          <w:numId w:val="64"/>
        </w:numPr>
        <w:spacing w:line="360" w:lineRule="auto"/>
        <w:ind w:left="426" w:hanging="426"/>
        <w:jc w:val="both"/>
        <w:rPr>
          <w:rStyle w:val="a-list-item"/>
        </w:rPr>
      </w:pPr>
      <w:r>
        <w:t>Internal &amp; external Viva Vice examination</w:t>
      </w:r>
    </w:p>
    <w:p w:rsidR="001779C5" w:rsidRPr="005A3CBB" w:rsidRDefault="001779C5" w:rsidP="001779C5">
      <w:pPr>
        <w:pStyle w:val="Default"/>
        <w:spacing w:line="360" w:lineRule="auto"/>
        <w:jc w:val="both"/>
        <w:rPr>
          <w:sz w:val="4"/>
        </w:rPr>
      </w:pPr>
    </w:p>
    <w:p w:rsidR="001779C5" w:rsidRPr="005A3CBB" w:rsidRDefault="001779C5" w:rsidP="001779C5">
      <w:pPr>
        <w:pStyle w:val="F5"/>
        <w:rPr>
          <w:rFonts w:ascii="Times New Roman" w:hAnsi="Times New Roman"/>
          <w:sz w:val="24"/>
          <w:szCs w:val="24"/>
        </w:rPr>
      </w:pPr>
      <w:r w:rsidRPr="005A3CBB">
        <w:rPr>
          <w:rFonts w:ascii="Times New Roman" w:hAnsi="Times New Roman"/>
          <w:sz w:val="24"/>
          <w:szCs w:val="24"/>
        </w:rPr>
        <w:t>Laboratory Skills:</w:t>
      </w:r>
    </w:p>
    <w:p w:rsidR="001779C5" w:rsidRPr="005A3CBB" w:rsidRDefault="001779C5" w:rsidP="00D91A39">
      <w:pPr>
        <w:pStyle w:val="BullF7"/>
        <w:numPr>
          <w:ilvl w:val="0"/>
          <w:numId w:val="65"/>
        </w:numPr>
        <w:rPr>
          <w:rFonts w:ascii="Times New Roman" w:hAnsi="Times New Roman"/>
          <w:sz w:val="24"/>
          <w:szCs w:val="24"/>
        </w:rPr>
      </w:pPr>
      <w:r w:rsidRPr="005A3CBB">
        <w:rPr>
          <w:rFonts w:ascii="Times New Roman" w:hAnsi="Times New Roman"/>
          <w:sz w:val="24"/>
          <w:szCs w:val="24"/>
        </w:rPr>
        <w:t>Research Proposal Writing</w:t>
      </w:r>
    </w:p>
    <w:p w:rsidR="001779C5" w:rsidRPr="005A3CBB" w:rsidRDefault="001779C5" w:rsidP="00D91A39">
      <w:pPr>
        <w:pStyle w:val="BullF7"/>
        <w:numPr>
          <w:ilvl w:val="0"/>
          <w:numId w:val="66"/>
        </w:numPr>
        <w:rPr>
          <w:rFonts w:ascii="Times New Roman" w:hAnsi="Times New Roman"/>
          <w:sz w:val="24"/>
          <w:szCs w:val="24"/>
        </w:rPr>
      </w:pPr>
      <w:r w:rsidRPr="005A3CBB">
        <w:rPr>
          <w:rFonts w:ascii="Times New Roman" w:hAnsi="Times New Roman"/>
          <w:sz w:val="24"/>
          <w:szCs w:val="24"/>
        </w:rPr>
        <w:t xml:space="preserve">Literature Review Skills </w:t>
      </w:r>
    </w:p>
    <w:p w:rsidR="001779C5" w:rsidRPr="005A3CBB" w:rsidRDefault="001779C5" w:rsidP="00D91A39">
      <w:pPr>
        <w:pStyle w:val="BullF7"/>
        <w:numPr>
          <w:ilvl w:val="0"/>
          <w:numId w:val="66"/>
        </w:numPr>
        <w:rPr>
          <w:rFonts w:ascii="Times New Roman" w:hAnsi="Times New Roman"/>
          <w:sz w:val="24"/>
          <w:szCs w:val="24"/>
        </w:rPr>
      </w:pPr>
      <w:r w:rsidRPr="005A3CBB">
        <w:rPr>
          <w:rFonts w:ascii="Times New Roman" w:hAnsi="Times New Roman"/>
          <w:sz w:val="24"/>
          <w:szCs w:val="24"/>
        </w:rPr>
        <w:t>Counselling Skills</w:t>
      </w:r>
    </w:p>
    <w:p w:rsidR="001779C5" w:rsidRPr="005A3CBB" w:rsidRDefault="001779C5" w:rsidP="00D91A39">
      <w:pPr>
        <w:pStyle w:val="BullF7"/>
        <w:numPr>
          <w:ilvl w:val="0"/>
          <w:numId w:val="66"/>
        </w:numPr>
        <w:rPr>
          <w:rFonts w:ascii="Times New Roman" w:hAnsi="Times New Roman"/>
          <w:sz w:val="24"/>
          <w:szCs w:val="24"/>
        </w:rPr>
      </w:pPr>
      <w:r w:rsidRPr="005A3CBB">
        <w:rPr>
          <w:rFonts w:ascii="Times New Roman" w:hAnsi="Times New Roman"/>
          <w:sz w:val="24"/>
          <w:szCs w:val="24"/>
        </w:rPr>
        <w:t>Employability Skills</w:t>
      </w:r>
    </w:p>
    <w:p w:rsidR="001779C5" w:rsidRPr="005A3CBB" w:rsidRDefault="001779C5" w:rsidP="00D91A39">
      <w:pPr>
        <w:pStyle w:val="BullF7"/>
        <w:numPr>
          <w:ilvl w:val="0"/>
          <w:numId w:val="66"/>
        </w:numPr>
        <w:rPr>
          <w:rFonts w:ascii="Times New Roman" w:hAnsi="Times New Roman"/>
          <w:sz w:val="24"/>
          <w:szCs w:val="24"/>
        </w:rPr>
      </w:pPr>
      <w:r w:rsidRPr="005A3CBB">
        <w:rPr>
          <w:rFonts w:ascii="Times New Roman" w:hAnsi="Times New Roman"/>
          <w:sz w:val="24"/>
          <w:szCs w:val="24"/>
        </w:rPr>
        <w:t>HR Technical Skill</w:t>
      </w:r>
    </w:p>
    <w:p w:rsidR="001779C5" w:rsidRPr="005A3CBB" w:rsidRDefault="001779C5" w:rsidP="001779C5">
      <w:pPr>
        <w:pStyle w:val="F5"/>
        <w:rPr>
          <w:rFonts w:ascii="Times New Roman" w:hAnsi="Times New Roman"/>
          <w:sz w:val="12"/>
          <w:szCs w:val="24"/>
        </w:rPr>
      </w:pPr>
    </w:p>
    <w:p w:rsidR="001779C5" w:rsidRPr="005A3CBB" w:rsidRDefault="001779C5" w:rsidP="001779C5">
      <w:pPr>
        <w:pStyle w:val="F5"/>
        <w:rPr>
          <w:rFonts w:ascii="Times New Roman" w:hAnsi="Times New Roman"/>
          <w:sz w:val="24"/>
          <w:szCs w:val="24"/>
        </w:rPr>
      </w:pPr>
      <w:r w:rsidRPr="005A3CBB">
        <w:rPr>
          <w:rFonts w:ascii="Times New Roman" w:hAnsi="Times New Roman"/>
          <w:sz w:val="24"/>
          <w:szCs w:val="24"/>
        </w:rPr>
        <w:t xml:space="preserve">Mini Research Project: </w:t>
      </w:r>
    </w:p>
    <w:p w:rsidR="001779C5" w:rsidRPr="005A3CBB" w:rsidRDefault="001779C5" w:rsidP="005A3CBB">
      <w:pPr>
        <w:pStyle w:val="BodyF2"/>
        <w:ind w:firstLine="142"/>
        <w:rPr>
          <w:rFonts w:ascii="Times New Roman" w:hAnsi="Times New Roman"/>
          <w:sz w:val="24"/>
          <w:szCs w:val="24"/>
        </w:rPr>
      </w:pPr>
      <w:r w:rsidRPr="005A3CBB">
        <w:rPr>
          <w:rFonts w:ascii="Times New Roman" w:hAnsi="Times New Roman"/>
          <w:sz w:val="24"/>
          <w:szCs w:val="24"/>
        </w:rPr>
        <w:t>Chapter 1 – Introduction</w:t>
      </w:r>
    </w:p>
    <w:p w:rsidR="001779C5" w:rsidRPr="005A3CBB" w:rsidRDefault="001779C5" w:rsidP="005A3CBB">
      <w:pPr>
        <w:pStyle w:val="BodyF2"/>
        <w:ind w:firstLine="142"/>
        <w:rPr>
          <w:rFonts w:ascii="Times New Roman" w:hAnsi="Times New Roman"/>
          <w:sz w:val="24"/>
          <w:szCs w:val="24"/>
        </w:rPr>
      </w:pPr>
      <w:r w:rsidRPr="005A3CBB">
        <w:rPr>
          <w:rFonts w:ascii="Times New Roman" w:hAnsi="Times New Roman"/>
          <w:sz w:val="24"/>
          <w:szCs w:val="24"/>
        </w:rPr>
        <w:t>Chapter 2 – Review of Literature</w:t>
      </w:r>
    </w:p>
    <w:p w:rsidR="001779C5" w:rsidRPr="005A3CBB" w:rsidRDefault="001779C5" w:rsidP="005A3CBB">
      <w:pPr>
        <w:pStyle w:val="BodyF2"/>
        <w:ind w:firstLine="142"/>
        <w:rPr>
          <w:rFonts w:ascii="Times New Roman" w:hAnsi="Times New Roman"/>
          <w:sz w:val="24"/>
          <w:szCs w:val="24"/>
        </w:rPr>
      </w:pPr>
      <w:r w:rsidRPr="005A3CBB">
        <w:rPr>
          <w:rFonts w:ascii="Times New Roman" w:hAnsi="Times New Roman"/>
          <w:sz w:val="24"/>
          <w:szCs w:val="24"/>
        </w:rPr>
        <w:t>Chapter 3- Research Methodology (Sample Size 25)</w:t>
      </w:r>
    </w:p>
    <w:p w:rsidR="001779C5" w:rsidRPr="005A3CBB" w:rsidRDefault="001779C5" w:rsidP="005A3CBB">
      <w:pPr>
        <w:pStyle w:val="BodyF2"/>
        <w:ind w:firstLine="142"/>
        <w:rPr>
          <w:rFonts w:ascii="Times New Roman" w:hAnsi="Times New Roman"/>
          <w:sz w:val="24"/>
          <w:szCs w:val="24"/>
        </w:rPr>
      </w:pPr>
      <w:r w:rsidRPr="005A3CBB">
        <w:rPr>
          <w:rFonts w:ascii="Times New Roman" w:hAnsi="Times New Roman"/>
          <w:sz w:val="24"/>
          <w:szCs w:val="24"/>
        </w:rPr>
        <w:t>Chapter 4 – Data Analysis and Interpretation</w:t>
      </w:r>
    </w:p>
    <w:p w:rsidR="001779C5" w:rsidRPr="005A3CBB" w:rsidRDefault="001779C5" w:rsidP="005A3CBB">
      <w:pPr>
        <w:pStyle w:val="BodyF2"/>
        <w:ind w:firstLine="142"/>
        <w:rPr>
          <w:rFonts w:ascii="Times New Roman" w:hAnsi="Times New Roman"/>
          <w:sz w:val="24"/>
          <w:szCs w:val="24"/>
        </w:rPr>
      </w:pPr>
      <w:r w:rsidRPr="005A3CBB">
        <w:rPr>
          <w:rFonts w:ascii="Times New Roman" w:hAnsi="Times New Roman"/>
          <w:sz w:val="24"/>
          <w:szCs w:val="24"/>
        </w:rPr>
        <w:t>Chapter 5 – Main finding, Suggestion and Conclusion.</w:t>
      </w:r>
    </w:p>
    <w:p w:rsidR="001779C5" w:rsidRPr="005A3CBB" w:rsidRDefault="001779C5" w:rsidP="001779C5">
      <w:pPr>
        <w:rPr>
          <w:b/>
          <w:bCs/>
          <w:sz w:val="14"/>
        </w:rPr>
      </w:pPr>
    </w:p>
    <w:p w:rsidR="001779C5" w:rsidRPr="005A3CBB" w:rsidRDefault="001779C5" w:rsidP="001779C5">
      <w:pPr>
        <w:pStyle w:val="F5"/>
        <w:rPr>
          <w:rFonts w:ascii="Times New Roman" w:hAnsi="Times New Roman"/>
          <w:sz w:val="24"/>
          <w:szCs w:val="24"/>
        </w:rPr>
      </w:pPr>
      <w:r w:rsidRPr="005A3CBB">
        <w:rPr>
          <w:rFonts w:ascii="Times New Roman" w:hAnsi="Times New Roman"/>
          <w:sz w:val="24"/>
          <w:szCs w:val="24"/>
        </w:rPr>
        <w:t>Methods of Assessment: External Viva Exam</w:t>
      </w:r>
    </w:p>
    <w:p w:rsidR="001779C5" w:rsidRPr="005A3CBB" w:rsidRDefault="001779C5" w:rsidP="00D91A39">
      <w:pPr>
        <w:pStyle w:val="BullF7"/>
        <w:numPr>
          <w:ilvl w:val="0"/>
          <w:numId w:val="67"/>
        </w:numPr>
        <w:rPr>
          <w:rFonts w:ascii="Times New Roman" w:hAnsi="Times New Roman"/>
          <w:sz w:val="24"/>
          <w:szCs w:val="24"/>
        </w:rPr>
      </w:pPr>
      <w:r w:rsidRPr="005A3CBB">
        <w:rPr>
          <w:rFonts w:ascii="Times New Roman" w:hAnsi="Times New Roman"/>
          <w:sz w:val="24"/>
          <w:szCs w:val="24"/>
        </w:rPr>
        <w:t>In relation to tasks achieved and personal growth and change</w:t>
      </w:r>
    </w:p>
    <w:p w:rsidR="001779C5" w:rsidRDefault="001779C5" w:rsidP="00D91A39">
      <w:pPr>
        <w:pStyle w:val="BullF7"/>
        <w:numPr>
          <w:ilvl w:val="0"/>
          <w:numId w:val="66"/>
        </w:numPr>
        <w:rPr>
          <w:rFonts w:ascii="Times New Roman" w:hAnsi="Times New Roman"/>
          <w:sz w:val="24"/>
          <w:szCs w:val="24"/>
        </w:rPr>
      </w:pPr>
      <w:r w:rsidRPr="005A3CBB">
        <w:rPr>
          <w:rFonts w:ascii="Times New Roman" w:hAnsi="Times New Roman"/>
          <w:sz w:val="24"/>
          <w:szCs w:val="24"/>
        </w:rPr>
        <w:t>An external viva voce will be conducted.</w:t>
      </w:r>
    </w:p>
    <w:p w:rsidR="005A3CBB" w:rsidRPr="005A3CBB" w:rsidRDefault="005A3CBB" w:rsidP="005A3CBB">
      <w:pPr>
        <w:pStyle w:val="BullF7"/>
        <w:numPr>
          <w:ilvl w:val="0"/>
          <w:numId w:val="0"/>
        </w:numPr>
        <w:ind w:left="432" w:hanging="144"/>
        <w:rPr>
          <w:rFonts w:ascii="Times New Roman" w:hAnsi="Times New Roman"/>
          <w:sz w:val="8"/>
          <w:szCs w:val="24"/>
        </w:rPr>
      </w:pPr>
    </w:p>
    <w:p w:rsidR="001779C5" w:rsidRPr="005A3CBB" w:rsidRDefault="001779C5" w:rsidP="001779C5">
      <w:pPr>
        <w:pStyle w:val="F5"/>
        <w:rPr>
          <w:rFonts w:ascii="Times New Roman" w:hAnsi="Times New Roman"/>
          <w:sz w:val="24"/>
          <w:szCs w:val="24"/>
        </w:rPr>
      </w:pPr>
      <w:r w:rsidRPr="005A3CBB">
        <w:rPr>
          <w:rFonts w:ascii="Times New Roman" w:hAnsi="Times New Roman"/>
          <w:sz w:val="24"/>
          <w:szCs w:val="24"/>
        </w:rPr>
        <w:t>Agency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35"/>
        <w:gridCol w:w="2304"/>
        <w:gridCol w:w="1227"/>
        <w:gridCol w:w="824"/>
        <w:gridCol w:w="2612"/>
        <w:gridCol w:w="1287"/>
      </w:tblGrid>
      <w:tr w:rsidR="001779C5" w:rsidRPr="005A3CBB" w:rsidTr="001779C5">
        <w:tc>
          <w:tcPr>
            <w:tcW w:w="918" w:type="dxa"/>
            <w:shd w:val="clear" w:color="auto" w:fill="auto"/>
          </w:tcPr>
          <w:p w:rsidR="001779C5" w:rsidRPr="005A3CBB" w:rsidRDefault="001779C5" w:rsidP="001779C5">
            <w:pPr>
              <w:pStyle w:val="Default"/>
              <w:spacing w:before="40" w:after="40"/>
              <w:jc w:val="center"/>
              <w:rPr>
                <w:b/>
                <w:bCs/>
              </w:rPr>
            </w:pPr>
            <w:r w:rsidRPr="005A3CBB">
              <w:rPr>
                <w:b/>
                <w:bCs/>
              </w:rPr>
              <w:t>Sl.No</w:t>
            </w:r>
          </w:p>
        </w:tc>
        <w:tc>
          <w:tcPr>
            <w:tcW w:w="2700" w:type="dxa"/>
            <w:shd w:val="clear" w:color="auto" w:fill="auto"/>
          </w:tcPr>
          <w:p w:rsidR="001779C5" w:rsidRPr="005A3CBB" w:rsidRDefault="001779C5" w:rsidP="001779C5">
            <w:pPr>
              <w:pStyle w:val="Default"/>
              <w:spacing w:before="40" w:after="40"/>
              <w:jc w:val="center"/>
              <w:rPr>
                <w:b/>
                <w:bCs/>
              </w:rPr>
            </w:pPr>
            <w:r w:rsidRPr="005A3CBB">
              <w:rPr>
                <w:b/>
                <w:bCs/>
              </w:rPr>
              <w:t>Attributes</w:t>
            </w:r>
          </w:p>
        </w:tc>
        <w:tc>
          <w:tcPr>
            <w:tcW w:w="1440" w:type="dxa"/>
            <w:shd w:val="clear" w:color="auto" w:fill="auto"/>
          </w:tcPr>
          <w:p w:rsidR="001779C5" w:rsidRPr="005A3CBB" w:rsidRDefault="001779C5" w:rsidP="001779C5">
            <w:pPr>
              <w:pStyle w:val="Default"/>
              <w:spacing w:before="40" w:after="40"/>
              <w:jc w:val="center"/>
              <w:rPr>
                <w:b/>
                <w:bCs/>
              </w:rPr>
            </w:pPr>
            <w:r w:rsidRPr="005A3CBB">
              <w:rPr>
                <w:b/>
                <w:bCs/>
              </w:rPr>
              <w:t>Max Marks</w:t>
            </w:r>
          </w:p>
        </w:tc>
        <w:tc>
          <w:tcPr>
            <w:tcW w:w="900" w:type="dxa"/>
            <w:shd w:val="clear" w:color="auto" w:fill="auto"/>
          </w:tcPr>
          <w:p w:rsidR="001779C5" w:rsidRPr="005A3CBB" w:rsidRDefault="001779C5" w:rsidP="001779C5">
            <w:pPr>
              <w:pStyle w:val="Default"/>
              <w:spacing w:before="40" w:after="40"/>
              <w:jc w:val="center"/>
              <w:rPr>
                <w:b/>
                <w:bCs/>
              </w:rPr>
            </w:pPr>
            <w:r w:rsidRPr="005A3CBB">
              <w:rPr>
                <w:b/>
                <w:bCs/>
              </w:rPr>
              <w:t>Sl.No</w:t>
            </w:r>
          </w:p>
        </w:tc>
        <w:tc>
          <w:tcPr>
            <w:tcW w:w="3240" w:type="dxa"/>
            <w:shd w:val="clear" w:color="auto" w:fill="auto"/>
          </w:tcPr>
          <w:p w:rsidR="001779C5" w:rsidRPr="005A3CBB" w:rsidRDefault="001779C5" w:rsidP="001779C5">
            <w:pPr>
              <w:pStyle w:val="Default"/>
              <w:spacing w:before="40" w:after="40"/>
              <w:jc w:val="center"/>
              <w:rPr>
                <w:b/>
                <w:bCs/>
              </w:rPr>
            </w:pPr>
            <w:r w:rsidRPr="005A3CBB">
              <w:rPr>
                <w:b/>
                <w:bCs/>
              </w:rPr>
              <w:t>Attributes</w:t>
            </w:r>
          </w:p>
        </w:tc>
        <w:tc>
          <w:tcPr>
            <w:tcW w:w="1530" w:type="dxa"/>
            <w:shd w:val="clear" w:color="auto" w:fill="auto"/>
          </w:tcPr>
          <w:p w:rsidR="001779C5" w:rsidRPr="005A3CBB" w:rsidRDefault="001779C5" w:rsidP="001779C5">
            <w:pPr>
              <w:pStyle w:val="Default"/>
              <w:spacing w:before="40" w:after="40"/>
              <w:jc w:val="center"/>
              <w:rPr>
                <w:b/>
                <w:bCs/>
              </w:rPr>
            </w:pPr>
            <w:r w:rsidRPr="005A3CBB">
              <w:rPr>
                <w:b/>
                <w:bCs/>
              </w:rPr>
              <w:t>Max Marks</w:t>
            </w:r>
          </w:p>
        </w:tc>
      </w:tr>
      <w:tr w:rsidR="001779C5" w:rsidRPr="005A3CBB" w:rsidTr="001779C5">
        <w:tc>
          <w:tcPr>
            <w:tcW w:w="918" w:type="dxa"/>
            <w:shd w:val="clear" w:color="auto" w:fill="auto"/>
          </w:tcPr>
          <w:p w:rsidR="001779C5" w:rsidRPr="005A3CBB" w:rsidRDefault="001779C5" w:rsidP="001779C5">
            <w:pPr>
              <w:pStyle w:val="Default"/>
              <w:spacing w:before="40" w:after="40"/>
              <w:jc w:val="center"/>
              <w:rPr>
                <w:bCs/>
              </w:rPr>
            </w:pPr>
            <w:r w:rsidRPr="005A3CBB">
              <w:rPr>
                <w:bCs/>
              </w:rPr>
              <w:t>1</w:t>
            </w:r>
          </w:p>
        </w:tc>
        <w:tc>
          <w:tcPr>
            <w:tcW w:w="2700" w:type="dxa"/>
            <w:shd w:val="clear" w:color="auto" w:fill="auto"/>
          </w:tcPr>
          <w:p w:rsidR="001779C5" w:rsidRPr="005A3CBB" w:rsidRDefault="001779C5" w:rsidP="001779C5">
            <w:pPr>
              <w:pStyle w:val="Default"/>
              <w:spacing w:before="40" w:after="40"/>
              <w:rPr>
                <w:bCs/>
              </w:rPr>
            </w:pPr>
            <w:r w:rsidRPr="005A3CBB">
              <w:rPr>
                <w:bCs/>
              </w:rPr>
              <w:t>Punctuality</w:t>
            </w:r>
          </w:p>
        </w:tc>
        <w:tc>
          <w:tcPr>
            <w:tcW w:w="1440" w:type="dxa"/>
            <w:shd w:val="clear" w:color="auto" w:fill="auto"/>
          </w:tcPr>
          <w:p w:rsidR="001779C5" w:rsidRPr="005A3CBB" w:rsidRDefault="001779C5" w:rsidP="001779C5">
            <w:pPr>
              <w:pStyle w:val="Default"/>
              <w:spacing w:before="40" w:after="40"/>
              <w:jc w:val="center"/>
              <w:rPr>
                <w:bCs/>
              </w:rPr>
            </w:pPr>
            <w:r w:rsidRPr="005A3CBB">
              <w:rPr>
                <w:bCs/>
              </w:rPr>
              <w:t>10</w:t>
            </w:r>
          </w:p>
        </w:tc>
        <w:tc>
          <w:tcPr>
            <w:tcW w:w="900" w:type="dxa"/>
            <w:shd w:val="clear" w:color="auto" w:fill="auto"/>
          </w:tcPr>
          <w:p w:rsidR="001779C5" w:rsidRPr="005A3CBB" w:rsidRDefault="001779C5" w:rsidP="001779C5">
            <w:pPr>
              <w:pStyle w:val="Default"/>
              <w:spacing w:before="40" w:after="40"/>
              <w:jc w:val="center"/>
              <w:rPr>
                <w:bCs/>
              </w:rPr>
            </w:pPr>
            <w:r w:rsidRPr="005A3CBB">
              <w:rPr>
                <w:bCs/>
              </w:rPr>
              <w:t>6</w:t>
            </w:r>
          </w:p>
        </w:tc>
        <w:tc>
          <w:tcPr>
            <w:tcW w:w="3240" w:type="dxa"/>
            <w:shd w:val="clear" w:color="auto" w:fill="auto"/>
          </w:tcPr>
          <w:p w:rsidR="001779C5" w:rsidRPr="005A3CBB" w:rsidRDefault="001779C5" w:rsidP="001779C5">
            <w:pPr>
              <w:pStyle w:val="Default"/>
              <w:spacing w:before="40" w:after="40"/>
              <w:rPr>
                <w:bCs/>
              </w:rPr>
            </w:pPr>
            <w:r w:rsidRPr="005A3CBB">
              <w:rPr>
                <w:bCs/>
              </w:rPr>
              <w:t>Agency programmes &amp; activity</w:t>
            </w:r>
          </w:p>
        </w:tc>
        <w:tc>
          <w:tcPr>
            <w:tcW w:w="1530" w:type="dxa"/>
            <w:shd w:val="clear" w:color="auto" w:fill="auto"/>
          </w:tcPr>
          <w:p w:rsidR="001779C5" w:rsidRPr="005A3CBB" w:rsidRDefault="001779C5" w:rsidP="001779C5">
            <w:pPr>
              <w:pStyle w:val="Default"/>
              <w:spacing w:before="40" w:after="40"/>
              <w:jc w:val="center"/>
              <w:rPr>
                <w:bCs/>
              </w:rPr>
            </w:pPr>
            <w:r w:rsidRPr="005A3CBB">
              <w:rPr>
                <w:bCs/>
              </w:rPr>
              <w:t>10</w:t>
            </w:r>
          </w:p>
        </w:tc>
      </w:tr>
      <w:tr w:rsidR="001779C5" w:rsidRPr="005A3CBB" w:rsidTr="001779C5">
        <w:tc>
          <w:tcPr>
            <w:tcW w:w="918" w:type="dxa"/>
            <w:shd w:val="clear" w:color="auto" w:fill="auto"/>
          </w:tcPr>
          <w:p w:rsidR="001779C5" w:rsidRPr="005A3CBB" w:rsidRDefault="001779C5" w:rsidP="001779C5">
            <w:pPr>
              <w:pStyle w:val="Default"/>
              <w:spacing w:before="40" w:after="40"/>
              <w:jc w:val="center"/>
              <w:rPr>
                <w:bCs/>
              </w:rPr>
            </w:pPr>
            <w:r w:rsidRPr="005A3CBB">
              <w:rPr>
                <w:bCs/>
              </w:rPr>
              <w:t>2</w:t>
            </w:r>
          </w:p>
        </w:tc>
        <w:tc>
          <w:tcPr>
            <w:tcW w:w="2700" w:type="dxa"/>
            <w:shd w:val="clear" w:color="auto" w:fill="auto"/>
          </w:tcPr>
          <w:p w:rsidR="001779C5" w:rsidRPr="005A3CBB" w:rsidRDefault="001779C5" w:rsidP="001779C5">
            <w:pPr>
              <w:pStyle w:val="Default"/>
              <w:spacing w:before="40" w:after="40"/>
              <w:rPr>
                <w:bCs/>
              </w:rPr>
            </w:pPr>
            <w:r w:rsidRPr="005A3CBB">
              <w:rPr>
                <w:bCs/>
              </w:rPr>
              <w:t>Regularity</w:t>
            </w:r>
          </w:p>
        </w:tc>
        <w:tc>
          <w:tcPr>
            <w:tcW w:w="1440" w:type="dxa"/>
            <w:shd w:val="clear" w:color="auto" w:fill="auto"/>
          </w:tcPr>
          <w:p w:rsidR="001779C5" w:rsidRPr="005A3CBB" w:rsidRDefault="001779C5" w:rsidP="001779C5">
            <w:pPr>
              <w:pStyle w:val="Default"/>
              <w:spacing w:before="40" w:after="40"/>
              <w:jc w:val="center"/>
              <w:rPr>
                <w:bCs/>
              </w:rPr>
            </w:pPr>
            <w:r w:rsidRPr="005A3CBB">
              <w:rPr>
                <w:bCs/>
              </w:rPr>
              <w:t>10</w:t>
            </w:r>
          </w:p>
        </w:tc>
        <w:tc>
          <w:tcPr>
            <w:tcW w:w="900" w:type="dxa"/>
            <w:shd w:val="clear" w:color="auto" w:fill="auto"/>
          </w:tcPr>
          <w:p w:rsidR="001779C5" w:rsidRPr="005A3CBB" w:rsidRDefault="001779C5" w:rsidP="001779C5">
            <w:pPr>
              <w:pStyle w:val="Default"/>
              <w:spacing w:before="40" w:after="40"/>
              <w:jc w:val="center"/>
              <w:rPr>
                <w:bCs/>
              </w:rPr>
            </w:pPr>
            <w:r w:rsidRPr="005A3CBB">
              <w:rPr>
                <w:bCs/>
              </w:rPr>
              <w:t>7</w:t>
            </w:r>
          </w:p>
        </w:tc>
        <w:tc>
          <w:tcPr>
            <w:tcW w:w="3240" w:type="dxa"/>
            <w:shd w:val="clear" w:color="auto" w:fill="auto"/>
          </w:tcPr>
          <w:p w:rsidR="001779C5" w:rsidRPr="005A3CBB" w:rsidRDefault="001779C5" w:rsidP="001779C5">
            <w:pPr>
              <w:pStyle w:val="Default"/>
              <w:spacing w:before="40" w:after="40"/>
              <w:rPr>
                <w:bCs/>
              </w:rPr>
            </w:pPr>
            <w:r w:rsidRPr="005A3CBB">
              <w:rPr>
                <w:bCs/>
              </w:rPr>
              <w:t>Cooperation with agency</w:t>
            </w:r>
          </w:p>
        </w:tc>
        <w:tc>
          <w:tcPr>
            <w:tcW w:w="1530" w:type="dxa"/>
            <w:shd w:val="clear" w:color="auto" w:fill="auto"/>
          </w:tcPr>
          <w:p w:rsidR="001779C5" w:rsidRPr="005A3CBB" w:rsidRDefault="001779C5" w:rsidP="001779C5">
            <w:pPr>
              <w:pStyle w:val="Default"/>
              <w:spacing w:before="40" w:after="40"/>
              <w:jc w:val="center"/>
              <w:rPr>
                <w:bCs/>
              </w:rPr>
            </w:pPr>
            <w:r w:rsidRPr="005A3CBB">
              <w:rPr>
                <w:bCs/>
              </w:rPr>
              <w:t>10</w:t>
            </w:r>
          </w:p>
        </w:tc>
      </w:tr>
      <w:tr w:rsidR="001779C5" w:rsidRPr="005A3CBB" w:rsidTr="001779C5">
        <w:tc>
          <w:tcPr>
            <w:tcW w:w="918" w:type="dxa"/>
            <w:shd w:val="clear" w:color="auto" w:fill="auto"/>
          </w:tcPr>
          <w:p w:rsidR="001779C5" w:rsidRPr="005A3CBB" w:rsidRDefault="001779C5" w:rsidP="001779C5">
            <w:pPr>
              <w:pStyle w:val="Default"/>
              <w:spacing w:before="40" w:after="40"/>
              <w:jc w:val="center"/>
              <w:rPr>
                <w:bCs/>
              </w:rPr>
            </w:pPr>
            <w:r w:rsidRPr="005A3CBB">
              <w:rPr>
                <w:bCs/>
              </w:rPr>
              <w:t>3</w:t>
            </w:r>
          </w:p>
        </w:tc>
        <w:tc>
          <w:tcPr>
            <w:tcW w:w="2700" w:type="dxa"/>
            <w:shd w:val="clear" w:color="auto" w:fill="auto"/>
          </w:tcPr>
          <w:p w:rsidR="001779C5" w:rsidRPr="005A3CBB" w:rsidRDefault="001779C5" w:rsidP="001779C5">
            <w:pPr>
              <w:pStyle w:val="Default"/>
              <w:spacing w:before="40" w:after="40"/>
              <w:rPr>
                <w:bCs/>
              </w:rPr>
            </w:pPr>
            <w:r w:rsidRPr="005A3CBB">
              <w:rPr>
                <w:bCs/>
              </w:rPr>
              <w:t>Work Involvement</w:t>
            </w:r>
          </w:p>
        </w:tc>
        <w:tc>
          <w:tcPr>
            <w:tcW w:w="1440" w:type="dxa"/>
            <w:shd w:val="clear" w:color="auto" w:fill="auto"/>
          </w:tcPr>
          <w:p w:rsidR="001779C5" w:rsidRPr="005A3CBB" w:rsidRDefault="001779C5" w:rsidP="001779C5">
            <w:pPr>
              <w:pStyle w:val="Default"/>
              <w:spacing w:before="40" w:after="40"/>
              <w:jc w:val="center"/>
              <w:rPr>
                <w:bCs/>
              </w:rPr>
            </w:pPr>
            <w:r w:rsidRPr="005A3CBB">
              <w:rPr>
                <w:bCs/>
              </w:rPr>
              <w:t>10</w:t>
            </w:r>
          </w:p>
        </w:tc>
        <w:tc>
          <w:tcPr>
            <w:tcW w:w="900" w:type="dxa"/>
            <w:shd w:val="clear" w:color="auto" w:fill="auto"/>
          </w:tcPr>
          <w:p w:rsidR="001779C5" w:rsidRPr="005A3CBB" w:rsidRDefault="001779C5" w:rsidP="001779C5">
            <w:pPr>
              <w:pStyle w:val="Default"/>
              <w:spacing w:before="40" w:after="40"/>
              <w:jc w:val="center"/>
              <w:rPr>
                <w:bCs/>
              </w:rPr>
            </w:pPr>
            <w:r w:rsidRPr="005A3CBB">
              <w:rPr>
                <w:bCs/>
              </w:rPr>
              <w:t>8</w:t>
            </w:r>
          </w:p>
        </w:tc>
        <w:tc>
          <w:tcPr>
            <w:tcW w:w="3240" w:type="dxa"/>
            <w:shd w:val="clear" w:color="auto" w:fill="auto"/>
          </w:tcPr>
          <w:p w:rsidR="001779C5" w:rsidRPr="005A3CBB" w:rsidRDefault="001779C5" w:rsidP="001779C5">
            <w:pPr>
              <w:pStyle w:val="Default"/>
              <w:spacing w:before="40" w:after="40"/>
              <w:rPr>
                <w:bCs/>
              </w:rPr>
            </w:pPr>
            <w:r w:rsidRPr="005A3CBB">
              <w:rPr>
                <w:bCs/>
              </w:rPr>
              <w:t>Relationship with others</w:t>
            </w:r>
          </w:p>
        </w:tc>
        <w:tc>
          <w:tcPr>
            <w:tcW w:w="1530" w:type="dxa"/>
            <w:shd w:val="clear" w:color="auto" w:fill="auto"/>
          </w:tcPr>
          <w:p w:rsidR="001779C5" w:rsidRPr="005A3CBB" w:rsidRDefault="001779C5" w:rsidP="001779C5">
            <w:pPr>
              <w:pStyle w:val="Default"/>
              <w:spacing w:before="40" w:after="40"/>
              <w:jc w:val="center"/>
              <w:rPr>
                <w:bCs/>
              </w:rPr>
            </w:pPr>
            <w:r w:rsidRPr="005A3CBB">
              <w:rPr>
                <w:bCs/>
              </w:rPr>
              <w:t>10</w:t>
            </w:r>
          </w:p>
        </w:tc>
      </w:tr>
      <w:tr w:rsidR="001779C5" w:rsidRPr="005A3CBB" w:rsidTr="001779C5">
        <w:tc>
          <w:tcPr>
            <w:tcW w:w="918" w:type="dxa"/>
            <w:shd w:val="clear" w:color="auto" w:fill="auto"/>
          </w:tcPr>
          <w:p w:rsidR="001779C5" w:rsidRPr="005A3CBB" w:rsidRDefault="001779C5" w:rsidP="001779C5">
            <w:pPr>
              <w:pStyle w:val="Default"/>
              <w:spacing w:before="40" w:after="40"/>
              <w:jc w:val="center"/>
              <w:rPr>
                <w:bCs/>
              </w:rPr>
            </w:pPr>
            <w:r w:rsidRPr="005A3CBB">
              <w:rPr>
                <w:bCs/>
              </w:rPr>
              <w:t>4</w:t>
            </w:r>
          </w:p>
        </w:tc>
        <w:tc>
          <w:tcPr>
            <w:tcW w:w="2700" w:type="dxa"/>
            <w:shd w:val="clear" w:color="auto" w:fill="auto"/>
          </w:tcPr>
          <w:p w:rsidR="001779C5" w:rsidRPr="005A3CBB" w:rsidRDefault="001779C5" w:rsidP="001779C5">
            <w:pPr>
              <w:pStyle w:val="Default"/>
              <w:spacing w:before="40" w:after="40"/>
              <w:rPr>
                <w:bCs/>
              </w:rPr>
            </w:pPr>
            <w:r w:rsidRPr="005A3CBB">
              <w:rPr>
                <w:bCs/>
              </w:rPr>
              <w:t>Sense of Responsibility</w:t>
            </w:r>
          </w:p>
        </w:tc>
        <w:tc>
          <w:tcPr>
            <w:tcW w:w="1440" w:type="dxa"/>
            <w:shd w:val="clear" w:color="auto" w:fill="auto"/>
          </w:tcPr>
          <w:p w:rsidR="001779C5" w:rsidRPr="005A3CBB" w:rsidRDefault="001779C5" w:rsidP="001779C5">
            <w:pPr>
              <w:pStyle w:val="Default"/>
              <w:spacing w:before="40" w:after="40"/>
              <w:jc w:val="center"/>
              <w:rPr>
                <w:bCs/>
              </w:rPr>
            </w:pPr>
            <w:r w:rsidRPr="005A3CBB">
              <w:rPr>
                <w:bCs/>
              </w:rPr>
              <w:t>10</w:t>
            </w:r>
          </w:p>
        </w:tc>
        <w:tc>
          <w:tcPr>
            <w:tcW w:w="900" w:type="dxa"/>
            <w:shd w:val="clear" w:color="auto" w:fill="auto"/>
          </w:tcPr>
          <w:p w:rsidR="001779C5" w:rsidRPr="005A3CBB" w:rsidRDefault="001779C5" w:rsidP="001779C5">
            <w:pPr>
              <w:pStyle w:val="Default"/>
              <w:spacing w:before="40" w:after="40"/>
              <w:jc w:val="center"/>
              <w:rPr>
                <w:bCs/>
              </w:rPr>
            </w:pPr>
            <w:r w:rsidRPr="005A3CBB">
              <w:rPr>
                <w:bCs/>
              </w:rPr>
              <w:t>9</w:t>
            </w:r>
          </w:p>
        </w:tc>
        <w:tc>
          <w:tcPr>
            <w:tcW w:w="3240" w:type="dxa"/>
            <w:shd w:val="clear" w:color="auto" w:fill="auto"/>
          </w:tcPr>
          <w:p w:rsidR="001779C5" w:rsidRPr="005A3CBB" w:rsidRDefault="001779C5" w:rsidP="001779C5">
            <w:pPr>
              <w:pStyle w:val="Default"/>
              <w:spacing w:before="40" w:after="40"/>
              <w:rPr>
                <w:bCs/>
              </w:rPr>
            </w:pPr>
            <w:r w:rsidRPr="005A3CBB">
              <w:rPr>
                <w:bCs/>
              </w:rPr>
              <w:t>Performance at work</w:t>
            </w:r>
          </w:p>
        </w:tc>
        <w:tc>
          <w:tcPr>
            <w:tcW w:w="1530" w:type="dxa"/>
            <w:shd w:val="clear" w:color="auto" w:fill="auto"/>
          </w:tcPr>
          <w:p w:rsidR="001779C5" w:rsidRPr="005A3CBB" w:rsidRDefault="001779C5" w:rsidP="001779C5">
            <w:pPr>
              <w:pStyle w:val="Default"/>
              <w:spacing w:before="40" w:after="40"/>
              <w:jc w:val="center"/>
              <w:rPr>
                <w:bCs/>
              </w:rPr>
            </w:pPr>
            <w:r w:rsidRPr="005A3CBB">
              <w:rPr>
                <w:bCs/>
              </w:rPr>
              <w:t>10</w:t>
            </w:r>
          </w:p>
        </w:tc>
      </w:tr>
      <w:tr w:rsidR="001779C5" w:rsidRPr="005A3CBB" w:rsidTr="001779C5">
        <w:tc>
          <w:tcPr>
            <w:tcW w:w="918" w:type="dxa"/>
            <w:shd w:val="clear" w:color="auto" w:fill="auto"/>
          </w:tcPr>
          <w:p w:rsidR="001779C5" w:rsidRPr="005A3CBB" w:rsidRDefault="001779C5" w:rsidP="001779C5">
            <w:pPr>
              <w:pStyle w:val="Default"/>
              <w:spacing w:before="40" w:after="40"/>
              <w:jc w:val="center"/>
              <w:rPr>
                <w:bCs/>
              </w:rPr>
            </w:pPr>
            <w:r w:rsidRPr="005A3CBB">
              <w:rPr>
                <w:bCs/>
              </w:rPr>
              <w:t>5</w:t>
            </w:r>
          </w:p>
        </w:tc>
        <w:tc>
          <w:tcPr>
            <w:tcW w:w="2700" w:type="dxa"/>
            <w:shd w:val="clear" w:color="auto" w:fill="auto"/>
          </w:tcPr>
          <w:p w:rsidR="001779C5" w:rsidRPr="005A3CBB" w:rsidRDefault="001779C5" w:rsidP="001779C5">
            <w:pPr>
              <w:pStyle w:val="Default"/>
              <w:spacing w:before="40" w:after="40"/>
              <w:rPr>
                <w:bCs/>
              </w:rPr>
            </w:pPr>
            <w:r w:rsidRPr="005A3CBB">
              <w:rPr>
                <w:bCs/>
              </w:rPr>
              <w:t>Initiative to work</w:t>
            </w:r>
          </w:p>
        </w:tc>
        <w:tc>
          <w:tcPr>
            <w:tcW w:w="1440" w:type="dxa"/>
            <w:shd w:val="clear" w:color="auto" w:fill="auto"/>
          </w:tcPr>
          <w:p w:rsidR="001779C5" w:rsidRPr="005A3CBB" w:rsidRDefault="001779C5" w:rsidP="001779C5">
            <w:pPr>
              <w:pStyle w:val="Default"/>
              <w:spacing w:before="40" w:after="40"/>
              <w:jc w:val="center"/>
              <w:rPr>
                <w:bCs/>
              </w:rPr>
            </w:pPr>
            <w:r w:rsidRPr="005A3CBB">
              <w:rPr>
                <w:bCs/>
              </w:rPr>
              <w:t>10</w:t>
            </w:r>
          </w:p>
        </w:tc>
        <w:tc>
          <w:tcPr>
            <w:tcW w:w="900" w:type="dxa"/>
            <w:shd w:val="clear" w:color="auto" w:fill="auto"/>
          </w:tcPr>
          <w:p w:rsidR="001779C5" w:rsidRPr="005A3CBB" w:rsidRDefault="001779C5" w:rsidP="001779C5">
            <w:pPr>
              <w:pStyle w:val="Default"/>
              <w:spacing w:before="40" w:after="40"/>
              <w:jc w:val="center"/>
              <w:rPr>
                <w:bCs/>
              </w:rPr>
            </w:pPr>
            <w:r w:rsidRPr="005A3CBB">
              <w:rPr>
                <w:bCs/>
              </w:rPr>
              <w:t>10</w:t>
            </w:r>
          </w:p>
        </w:tc>
        <w:tc>
          <w:tcPr>
            <w:tcW w:w="3240" w:type="dxa"/>
            <w:shd w:val="clear" w:color="auto" w:fill="auto"/>
          </w:tcPr>
          <w:p w:rsidR="001779C5" w:rsidRPr="005A3CBB" w:rsidRDefault="001779C5" w:rsidP="001779C5">
            <w:pPr>
              <w:pStyle w:val="Default"/>
              <w:spacing w:before="40" w:after="40"/>
              <w:rPr>
                <w:bCs/>
              </w:rPr>
            </w:pPr>
            <w:r w:rsidRPr="005A3CBB">
              <w:rPr>
                <w:bCs/>
              </w:rPr>
              <w:t>Attitude toward learning</w:t>
            </w:r>
          </w:p>
        </w:tc>
        <w:tc>
          <w:tcPr>
            <w:tcW w:w="1530" w:type="dxa"/>
            <w:shd w:val="clear" w:color="auto" w:fill="auto"/>
          </w:tcPr>
          <w:p w:rsidR="001779C5" w:rsidRPr="005A3CBB" w:rsidRDefault="001779C5" w:rsidP="001779C5">
            <w:pPr>
              <w:pStyle w:val="Default"/>
              <w:spacing w:before="40" w:after="40"/>
              <w:jc w:val="center"/>
              <w:rPr>
                <w:bCs/>
              </w:rPr>
            </w:pPr>
            <w:r w:rsidRPr="005A3CBB">
              <w:rPr>
                <w:bCs/>
              </w:rPr>
              <w:t>10</w:t>
            </w:r>
          </w:p>
        </w:tc>
      </w:tr>
      <w:tr w:rsidR="001779C5" w:rsidRPr="005A3CBB" w:rsidTr="001779C5">
        <w:tc>
          <w:tcPr>
            <w:tcW w:w="5958" w:type="dxa"/>
            <w:gridSpan w:val="4"/>
            <w:shd w:val="clear" w:color="auto" w:fill="auto"/>
          </w:tcPr>
          <w:p w:rsidR="001779C5" w:rsidRPr="005A3CBB" w:rsidRDefault="001779C5" w:rsidP="001779C5">
            <w:pPr>
              <w:pStyle w:val="Default"/>
              <w:spacing w:before="40" w:after="40"/>
              <w:jc w:val="center"/>
              <w:rPr>
                <w:bCs/>
              </w:rPr>
            </w:pPr>
            <w:r w:rsidRPr="005A3CBB">
              <w:rPr>
                <w:b/>
                <w:bCs/>
              </w:rPr>
              <w:t>Note:</w:t>
            </w:r>
            <w:r w:rsidRPr="005A3CBB">
              <w:rPr>
                <w:bCs/>
              </w:rPr>
              <w:t xml:space="preserve"> Hundred marks converted to Ten Marks</w:t>
            </w:r>
          </w:p>
        </w:tc>
        <w:tc>
          <w:tcPr>
            <w:tcW w:w="3240" w:type="dxa"/>
            <w:shd w:val="clear" w:color="auto" w:fill="auto"/>
          </w:tcPr>
          <w:p w:rsidR="001779C5" w:rsidRPr="005A3CBB" w:rsidRDefault="001779C5" w:rsidP="001779C5">
            <w:pPr>
              <w:pStyle w:val="Default"/>
              <w:spacing w:before="40" w:after="40"/>
              <w:rPr>
                <w:b/>
                <w:bCs/>
              </w:rPr>
            </w:pPr>
            <w:r w:rsidRPr="005A3CBB">
              <w:rPr>
                <w:b/>
                <w:bCs/>
              </w:rPr>
              <w:t>Total Marks</w:t>
            </w:r>
          </w:p>
        </w:tc>
        <w:tc>
          <w:tcPr>
            <w:tcW w:w="1530" w:type="dxa"/>
            <w:shd w:val="clear" w:color="auto" w:fill="auto"/>
          </w:tcPr>
          <w:p w:rsidR="001779C5" w:rsidRPr="005A3CBB" w:rsidRDefault="001779C5" w:rsidP="001779C5">
            <w:pPr>
              <w:pStyle w:val="Default"/>
              <w:spacing w:before="40" w:after="40"/>
              <w:jc w:val="center"/>
              <w:rPr>
                <w:b/>
                <w:bCs/>
              </w:rPr>
            </w:pPr>
            <w:r w:rsidRPr="005A3CBB">
              <w:rPr>
                <w:b/>
                <w:bCs/>
              </w:rPr>
              <w:t>100</w:t>
            </w:r>
          </w:p>
        </w:tc>
      </w:tr>
    </w:tbl>
    <w:p w:rsidR="001779C5" w:rsidRPr="005A3CBB" w:rsidRDefault="001779C5" w:rsidP="001779C5">
      <w:pPr>
        <w:pStyle w:val="BodyF2"/>
        <w:rPr>
          <w:rFonts w:ascii="Times New Roman" w:hAnsi="Times New Roman"/>
          <w:sz w:val="24"/>
          <w:szCs w:val="24"/>
        </w:rPr>
      </w:pPr>
      <w:r w:rsidRPr="005A3CBB">
        <w:rPr>
          <w:rFonts w:ascii="Times New Roman" w:hAnsi="Times New Roman"/>
          <w:sz w:val="24"/>
          <w:szCs w:val="24"/>
        </w:rPr>
        <w:t xml:space="preserve">Internal </w:t>
      </w:r>
      <w:r w:rsidR="00CD0A1E" w:rsidRPr="005A3CBB">
        <w:rPr>
          <w:rFonts w:ascii="Times New Roman" w:hAnsi="Times New Roman"/>
          <w:sz w:val="24"/>
          <w:szCs w:val="24"/>
        </w:rPr>
        <w:t>Assessment Criteria</w:t>
      </w:r>
      <w:r w:rsidRPr="005A3CBB">
        <w:rPr>
          <w:rFonts w:ascii="Times New Roman" w:hAnsi="Times New Roman"/>
          <w:sz w:val="24"/>
          <w:szCs w:val="24"/>
        </w:rPr>
        <w:t xml:space="preserve"> (50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220"/>
        <w:gridCol w:w="869"/>
        <w:gridCol w:w="1823"/>
        <w:gridCol w:w="926"/>
        <w:gridCol w:w="2130"/>
        <w:gridCol w:w="1121"/>
      </w:tblGrid>
      <w:tr w:rsidR="001779C5" w:rsidRPr="005A3CBB" w:rsidTr="001779C5">
        <w:tc>
          <w:tcPr>
            <w:tcW w:w="2689" w:type="dxa"/>
            <w:shd w:val="clear" w:color="auto" w:fill="auto"/>
          </w:tcPr>
          <w:p w:rsidR="001779C5" w:rsidRPr="005A3CBB" w:rsidRDefault="001779C5" w:rsidP="001779C5">
            <w:pPr>
              <w:spacing w:before="40" w:after="40"/>
              <w:jc w:val="center"/>
              <w:rPr>
                <w:b/>
              </w:rPr>
            </w:pPr>
            <w:r w:rsidRPr="005A3CBB">
              <w:rPr>
                <w:b/>
              </w:rPr>
              <w:t>Field Work</w:t>
            </w:r>
          </w:p>
        </w:tc>
        <w:tc>
          <w:tcPr>
            <w:tcW w:w="907" w:type="dxa"/>
            <w:shd w:val="clear" w:color="auto" w:fill="auto"/>
          </w:tcPr>
          <w:p w:rsidR="001779C5" w:rsidRPr="005A3CBB" w:rsidRDefault="001779C5" w:rsidP="001779C5">
            <w:pPr>
              <w:spacing w:before="40" w:after="40"/>
              <w:jc w:val="center"/>
              <w:rPr>
                <w:b/>
              </w:rPr>
            </w:pPr>
            <w:r w:rsidRPr="005A3CBB">
              <w:rPr>
                <w:b/>
              </w:rPr>
              <w:t>Marks</w:t>
            </w:r>
          </w:p>
        </w:tc>
        <w:tc>
          <w:tcPr>
            <w:tcW w:w="2069" w:type="dxa"/>
            <w:shd w:val="clear" w:color="auto" w:fill="auto"/>
          </w:tcPr>
          <w:p w:rsidR="001779C5" w:rsidRPr="005A3CBB" w:rsidRDefault="001779C5" w:rsidP="001779C5">
            <w:pPr>
              <w:spacing w:before="40" w:after="40"/>
              <w:jc w:val="center"/>
              <w:rPr>
                <w:b/>
              </w:rPr>
            </w:pPr>
            <w:r w:rsidRPr="005A3CBB">
              <w:rPr>
                <w:b/>
              </w:rPr>
              <w:t>Skill Laboratory</w:t>
            </w:r>
          </w:p>
        </w:tc>
        <w:tc>
          <w:tcPr>
            <w:tcW w:w="993" w:type="dxa"/>
            <w:shd w:val="clear" w:color="auto" w:fill="auto"/>
          </w:tcPr>
          <w:p w:rsidR="001779C5" w:rsidRPr="005A3CBB" w:rsidRDefault="001779C5" w:rsidP="001779C5">
            <w:pPr>
              <w:spacing w:before="40" w:after="40"/>
              <w:jc w:val="center"/>
              <w:rPr>
                <w:b/>
              </w:rPr>
            </w:pPr>
            <w:r w:rsidRPr="005A3CBB">
              <w:rPr>
                <w:b/>
              </w:rPr>
              <w:t>Marks</w:t>
            </w:r>
          </w:p>
        </w:tc>
        <w:tc>
          <w:tcPr>
            <w:tcW w:w="2540" w:type="dxa"/>
            <w:shd w:val="clear" w:color="auto" w:fill="auto"/>
          </w:tcPr>
          <w:p w:rsidR="001779C5" w:rsidRPr="005A3CBB" w:rsidRDefault="001779C5" w:rsidP="001779C5">
            <w:pPr>
              <w:spacing w:before="40" w:after="40"/>
              <w:jc w:val="center"/>
              <w:rPr>
                <w:b/>
              </w:rPr>
            </w:pPr>
            <w:r w:rsidRPr="005A3CBB">
              <w:rPr>
                <w:b/>
              </w:rPr>
              <w:t>Mini Research Project</w:t>
            </w:r>
          </w:p>
        </w:tc>
        <w:tc>
          <w:tcPr>
            <w:tcW w:w="1287" w:type="dxa"/>
            <w:shd w:val="clear" w:color="auto" w:fill="auto"/>
          </w:tcPr>
          <w:p w:rsidR="001779C5" w:rsidRPr="005A3CBB" w:rsidRDefault="001779C5" w:rsidP="001779C5">
            <w:pPr>
              <w:spacing w:before="40" w:after="40"/>
              <w:jc w:val="center"/>
              <w:rPr>
                <w:b/>
              </w:rPr>
            </w:pPr>
            <w:r w:rsidRPr="005A3CBB">
              <w:rPr>
                <w:b/>
              </w:rPr>
              <w:t>Marks</w:t>
            </w:r>
          </w:p>
        </w:tc>
      </w:tr>
      <w:tr w:rsidR="001779C5" w:rsidRPr="005A3CBB" w:rsidTr="001779C5">
        <w:tc>
          <w:tcPr>
            <w:tcW w:w="2689" w:type="dxa"/>
            <w:shd w:val="clear" w:color="auto" w:fill="auto"/>
          </w:tcPr>
          <w:p w:rsidR="001779C5" w:rsidRPr="005A3CBB" w:rsidRDefault="001779C5" w:rsidP="001779C5">
            <w:pPr>
              <w:spacing w:before="40" w:after="40"/>
            </w:pPr>
            <w:r w:rsidRPr="005A3CBB">
              <w:t>Submission of Report</w:t>
            </w:r>
          </w:p>
        </w:tc>
        <w:tc>
          <w:tcPr>
            <w:tcW w:w="907" w:type="dxa"/>
            <w:shd w:val="clear" w:color="auto" w:fill="auto"/>
          </w:tcPr>
          <w:p w:rsidR="001779C5" w:rsidRPr="005A3CBB" w:rsidRDefault="001779C5" w:rsidP="001779C5">
            <w:pPr>
              <w:spacing w:before="40" w:after="40"/>
              <w:jc w:val="center"/>
            </w:pPr>
            <w:r w:rsidRPr="005A3CBB">
              <w:t>05</w:t>
            </w:r>
          </w:p>
        </w:tc>
        <w:tc>
          <w:tcPr>
            <w:tcW w:w="2069" w:type="dxa"/>
            <w:shd w:val="clear" w:color="auto" w:fill="auto"/>
          </w:tcPr>
          <w:p w:rsidR="001779C5" w:rsidRPr="005A3CBB" w:rsidRDefault="001779C5" w:rsidP="001779C5">
            <w:pPr>
              <w:spacing w:before="40" w:after="40"/>
            </w:pPr>
            <w:r w:rsidRPr="005A3CBB">
              <w:t>Active Participation</w:t>
            </w:r>
          </w:p>
        </w:tc>
        <w:tc>
          <w:tcPr>
            <w:tcW w:w="993" w:type="dxa"/>
            <w:shd w:val="clear" w:color="auto" w:fill="auto"/>
          </w:tcPr>
          <w:p w:rsidR="001779C5" w:rsidRPr="005A3CBB" w:rsidRDefault="001779C5" w:rsidP="001779C5">
            <w:pPr>
              <w:spacing w:before="40" w:after="40"/>
              <w:jc w:val="center"/>
            </w:pPr>
            <w:r w:rsidRPr="005A3CBB">
              <w:t>05</w:t>
            </w:r>
          </w:p>
        </w:tc>
        <w:tc>
          <w:tcPr>
            <w:tcW w:w="2540" w:type="dxa"/>
            <w:shd w:val="clear" w:color="auto" w:fill="auto"/>
          </w:tcPr>
          <w:p w:rsidR="001779C5" w:rsidRPr="005A3CBB" w:rsidRDefault="001779C5" w:rsidP="001779C5">
            <w:pPr>
              <w:spacing w:before="40" w:after="40"/>
            </w:pPr>
            <w:r w:rsidRPr="005A3CBB">
              <w:t>Involvement</w:t>
            </w:r>
          </w:p>
        </w:tc>
        <w:tc>
          <w:tcPr>
            <w:tcW w:w="1287" w:type="dxa"/>
            <w:shd w:val="clear" w:color="auto" w:fill="auto"/>
          </w:tcPr>
          <w:p w:rsidR="001779C5" w:rsidRPr="005A3CBB" w:rsidRDefault="001779C5" w:rsidP="001779C5">
            <w:pPr>
              <w:spacing w:before="40" w:after="40"/>
              <w:jc w:val="center"/>
            </w:pPr>
            <w:r w:rsidRPr="005A3CBB">
              <w:t>05</w:t>
            </w:r>
          </w:p>
        </w:tc>
      </w:tr>
      <w:tr w:rsidR="001779C5" w:rsidRPr="005A3CBB" w:rsidTr="001779C5">
        <w:tc>
          <w:tcPr>
            <w:tcW w:w="2689" w:type="dxa"/>
            <w:shd w:val="clear" w:color="auto" w:fill="auto"/>
          </w:tcPr>
          <w:p w:rsidR="001779C5" w:rsidRPr="005A3CBB" w:rsidRDefault="001779C5" w:rsidP="001779C5">
            <w:pPr>
              <w:spacing w:before="40" w:after="40"/>
            </w:pPr>
            <w:r w:rsidRPr="005A3CBB">
              <w:t>Presentation of Field Work</w:t>
            </w:r>
          </w:p>
        </w:tc>
        <w:tc>
          <w:tcPr>
            <w:tcW w:w="907" w:type="dxa"/>
            <w:shd w:val="clear" w:color="auto" w:fill="auto"/>
          </w:tcPr>
          <w:p w:rsidR="001779C5" w:rsidRPr="005A3CBB" w:rsidRDefault="001779C5" w:rsidP="001779C5">
            <w:pPr>
              <w:spacing w:before="40" w:after="40"/>
              <w:jc w:val="center"/>
            </w:pPr>
            <w:r w:rsidRPr="005A3CBB">
              <w:t>10</w:t>
            </w:r>
          </w:p>
        </w:tc>
        <w:tc>
          <w:tcPr>
            <w:tcW w:w="2069" w:type="dxa"/>
            <w:shd w:val="clear" w:color="auto" w:fill="auto"/>
          </w:tcPr>
          <w:p w:rsidR="001779C5" w:rsidRPr="005A3CBB" w:rsidRDefault="001779C5" w:rsidP="001779C5">
            <w:pPr>
              <w:spacing w:before="40" w:after="40"/>
            </w:pPr>
            <w:r w:rsidRPr="005A3CBB">
              <w:t>Report</w:t>
            </w:r>
          </w:p>
        </w:tc>
        <w:tc>
          <w:tcPr>
            <w:tcW w:w="993" w:type="dxa"/>
            <w:shd w:val="clear" w:color="auto" w:fill="auto"/>
          </w:tcPr>
          <w:p w:rsidR="001779C5" w:rsidRPr="005A3CBB" w:rsidRDefault="001779C5" w:rsidP="001779C5">
            <w:pPr>
              <w:spacing w:before="40" w:after="40"/>
              <w:jc w:val="center"/>
            </w:pPr>
            <w:r w:rsidRPr="005A3CBB">
              <w:t>05</w:t>
            </w:r>
          </w:p>
        </w:tc>
        <w:tc>
          <w:tcPr>
            <w:tcW w:w="2540" w:type="dxa"/>
            <w:shd w:val="clear" w:color="auto" w:fill="auto"/>
          </w:tcPr>
          <w:p w:rsidR="001779C5" w:rsidRPr="005A3CBB" w:rsidRDefault="001779C5" w:rsidP="001779C5">
            <w:pPr>
              <w:spacing w:before="40" w:after="40"/>
            </w:pPr>
            <w:r w:rsidRPr="005A3CBB">
              <w:t>Data Collection and Tools</w:t>
            </w:r>
          </w:p>
        </w:tc>
        <w:tc>
          <w:tcPr>
            <w:tcW w:w="1287" w:type="dxa"/>
            <w:shd w:val="clear" w:color="auto" w:fill="auto"/>
          </w:tcPr>
          <w:p w:rsidR="001779C5" w:rsidRPr="005A3CBB" w:rsidRDefault="001779C5" w:rsidP="001779C5">
            <w:pPr>
              <w:spacing w:before="40" w:after="40"/>
              <w:jc w:val="center"/>
            </w:pPr>
            <w:r w:rsidRPr="005A3CBB">
              <w:t>05</w:t>
            </w:r>
          </w:p>
        </w:tc>
      </w:tr>
      <w:tr w:rsidR="001779C5" w:rsidRPr="005A3CBB" w:rsidTr="001779C5">
        <w:tc>
          <w:tcPr>
            <w:tcW w:w="2689" w:type="dxa"/>
            <w:shd w:val="clear" w:color="auto" w:fill="auto"/>
          </w:tcPr>
          <w:p w:rsidR="001779C5" w:rsidRPr="005A3CBB" w:rsidRDefault="001779C5" w:rsidP="001779C5">
            <w:pPr>
              <w:spacing w:before="40" w:after="40"/>
            </w:pPr>
            <w:r w:rsidRPr="005A3CBB">
              <w:t>Attendance for field work</w:t>
            </w:r>
          </w:p>
        </w:tc>
        <w:tc>
          <w:tcPr>
            <w:tcW w:w="907" w:type="dxa"/>
            <w:shd w:val="clear" w:color="auto" w:fill="auto"/>
          </w:tcPr>
          <w:p w:rsidR="001779C5" w:rsidRPr="005A3CBB" w:rsidRDefault="001779C5" w:rsidP="001779C5">
            <w:pPr>
              <w:spacing w:before="40" w:after="40"/>
              <w:jc w:val="center"/>
            </w:pPr>
            <w:r w:rsidRPr="005A3CBB">
              <w:t>05</w:t>
            </w:r>
          </w:p>
        </w:tc>
        <w:tc>
          <w:tcPr>
            <w:tcW w:w="2069" w:type="dxa"/>
            <w:shd w:val="clear" w:color="auto" w:fill="auto"/>
          </w:tcPr>
          <w:p w:rsidR="001779C5" w:rsidRPr="005A3CBB" w:rsidRDefault="001779C5" w:rsidP="001779C5">
            <w:pPr>
              <w:spacing w:before="40" w:after="40"/>
            </w:pPr>
            <w:r w:rsidRPr="005A3CBB">
              <w:t>Attendance</w:t>
            </w:r>
          </w:p>
        </w:tc>
        <w:tc>
          <w:tcPr>
            <w:tcW w:w="993" w:type="dxa"/>
            <w:shd w:val="clear" w:color="auto" w:fill="auto"/>
          </w:tcPr>
          <w:p w:rsidR="001779C5" w:rsidRPr="005A3CBB" w:rsidRDefault="001779C5" w:rsidP="001779C5">
            <w:pPr>
              <w:spacing w:before="40" w:after="40"/>
              <w:jc w:val="center"/>
            </w:pPr>
            <w:r w:rsidRPr="005A3CBB">
              <w:t>05</w:t>
            </w:r>
          </w:p>
        </w:tc>
        <w:tc>
          <w:tcPr>
            <w:tcW w:w="2540" w:type="dxa"/>
            <w:shd w:val="clear" w:color="auto" w:fill="auto"/>
          </w:tcPr>
          <w:p w:rsidR="001779C5" w:rsidRPr="005A3CBB" w:rsidRDefault="001779C5" w:rsidP="001779C5">
            <w:pPr>
              <w:spacing w:before="40" w:after="40"/>
            </w:pPr>
            <w:r w:rsidRPr="005A3CBB">
              <w:t>Presentation of Report</w:t>
            </w:r>
          </w:p>
        </w:tc>
        <w:tc>
          <w:tcPr>
            <w:tcW w:w="1287" w:type="dxa"/>
            <w:shd w:val="clear" w:color="auto" w:fill="auto"/>
          </w:tcPr>
          <w:p w:rsidR="001779C5" w:rsidRPr="005A3CBB" w:rsidRDefault="001779C5" w:rsidP="001779C5">
            <w:pPr>
              <w:spacing w:before="40" w:after="40"/>
              <w:jc w:val="center"/>
            </w:pPr>
            <w:r w:rsidRPr="005A3CBB">
              <w:t>05</w:t>
            </w:r>
          </w:p>
        </w:tc>
      </w:tr>
      <w:tr w:rsidR="001779C5" w:rsidRPr="005A3CBB" w:rsidTr="001779C5">
        <w:tc>
          <w:tcPr>
            <w:tcW w:w="2689" w:type="dxa"/>
            <w:shd w:val="clear" w:color="auto" w:fill="auto"/>
          </w:tcPr>
          <w:p w:rsidR="001779C5" w:rsidRPr="005A3CBB" w:rsidRDefault="001779C5" w:rsidP="001779C5">
            <w:pPr>
              <w:spacing w:before="40" w:after="40"/>
              <w:rPr>
                <w:b/>
              </w:rPr>
            </w:pPr>
            <w:r w:rsidRPr="005A3CBB">
              <w:rPr>
                <w:b/>
              </w:rPr>
              <w:t>CIA (50 Marks)</w:t>
            </w:r>
          </w:p>
        </w:tc>
        <w:tc>
          <w:tcPr>
            <w:tcW w:w="907" w:type="dxa"/>
            <w:shd w:val="clear" w:color="auto" w:fill="auto"/>
          </w:tcPr>
          <w:p w:rsidR="001779C5" w:rsidRPr="005A3CBB" w:rsidRDefault="001779C5" w:rsidP="001779C5">
            <w:pPr>
              <w:spacing w:before="40" w:after="40"/>
              <w:jc w:val="center"/>
              <w:rPr>
                <w:b/>
              </w:rPr>
            </w:pPr>
            <w:r w:rsidRPr="005A3CBB">
              <w:rPr>
                <w:b/>
              </w:rPr>
              <w:t>20</w:t>
            </w:r>
          </w:p>
        </w:tc>
        <w:tc>
          <w:tcPr>
            <w:tcW w:w="2069" w:type="dxa"/>
            <w:shd w:val="clear" w:color="auto" w:fill="auto"/>
          </w:tcPr>
          <w:p w:rsidR="001779C5" w:rsidRPr="005A3CBB" w:rsidRDefault="001779C5" w:rsidP="001779C5">
            <w:pPr>
              <w:spacing w:before="40" w:after="40"/>
              <w:rPr>
                <w:b/>
              </w:rPr>
            </w:pPr>
          </w:p>
        </w:tc>
        <w:tc>
          <w:tcPr>
            <w:tcW w:w="993" w:type="dxa"/>
            <w:shd w:val="clear" w:color="auto" w:fill="auto"/>
          </w:tcPr>
          <w:p w:rsidR="001779C5" w:rsidRPr="005A3CBB" w:rsidRDefault="001779C5" w:rsidP="001779C5">
            <w:pPr>
              <w:spacing w:before="40" w:after="40"/>
              <w:jc w:val="center"/>
              <w:rPr>
                <w:b/>
              </w:rPr>
            </w:pPr>
            <w:r w:rsidRPr="005A3CBB">
              <w:rPr>
                <w:b/>
              </w:rPr>
              <w:t>15</w:t>
            </w:r>
          </w:p>
        </w:tc>
        <w:tc>
          <w:tcPr>
            <w:tcW w:w="2540" w:type="dxa"/>
            <w:shd w:val="clear" w:color="auto" w:fill="auto"/>
          </w:tcPr>
          <w:p w:rsidR="001779C5" w:rsidRPr="005A3CBB" w:rsidRDefault="001779C5" w:rsidP="001779C5">
            <w:pPr>
              <w:spacing w:before="40" w:after="40"/>
              <w:rPr>
                <w:b/>
              </w:rPr>
            </w:pPr>
          </w:p>
        </w:tc>
        <w:tc>
          <w:tcPr>
            <w:tcW w:w="1287" w:type="dxa"/>
            <w:shd w:val="clear" w:color="auto" w:fill="auto"/>
          </w:tcPr>
          <w:p w:rsidR="001779C5" w:rsidRPr="005A3CBB" w:rsidRDefault="001779C5" w:rsidP="001779C5">
            <w:pPr>
              <w:spacing w:before="40" w:after="40"/>
              <w:jc w:val="center"/>
              <w:rPr>
                <w:b/>
              </w:rPr>
            </w:pPr>
            <w:r w:rsidRPr="005A3CBB">
              <w:rPr>
                <w:b/>
              </w:rPr>
              <w:t>15</w:t>
            </w:r>
          </w:p>
        </w:tc>
      </w:tr>
    </w:tbl>
    <w:p w:rsidR="001779C5" w:rsidRPr="005A3CBB" w:rsidRDefault="001779C5" w:rsidP="001779C5"/>
    <w:p w:rsidR="001779C5" w:rsidRPr="005A3CBB" w:rsidRDefault="001779C5" w:rsidP="005A3CBB">
      <w:pPr>
        <w:pStyle w:val="BodyF2"/>
        <w:ind w:firstLine="0"/>
        <w:rPr>
          <w:rFonts w:ascii="Times New Roman" w:hAnsi="Times New Roman"/>
          <w:sz w:val="24"/>
          <w:szCs w:val="24"/>
        </w:rPr>
      </w:pPr>
      <w:r w:rsidRPr="005A3CBB">
        <w:rPr>
          <w:rFonts w:ascii="Times New Roman" w:hAnsi="Times New Roman"/>
          <w:sz w:val="24"/>
          <w:szCs w:val="24"/>
        </w:rPr>
        <w:t xml:space="preserve">External Evaluation – (50 marks) - External examiner to be appointed by the University from Affiliated College </w:t>
      </w:r>
    </w:p>
    <w:p w:rsidR="001779C5" w:rsidRPr="000B6A15" w:rsidRDefault="001779C5" w:rsidP="001779C5">
      <w:pPr>
        <w:pStyle w:val="BodyF2"/>
        <w:rPr>
          <w:rFonts w:ascii="Times New Roman" w:hAnsi="Times New Roman"/>
          <w:sz w:val="6"/>
          <w:szCs w:val="24"/>
        </w:rPr>
      </w:pPr>
    </w:p>
    <w:tbl>
      <w:tblPr>
        <w:tblW w:w="52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910"/>
        <w:gridCol w:w="808"/>
        <w:gridCol w:w="1206"/>
        <w:gridCol w:w="2125"/>
        <w:gridCol w:w="1460"/>
        <w:gridCol w:w="1047"/>
      </w:tblGrid>
      <w:tr w:rsidR="001779C5" w:rsidRPr="005A3CBB" w:rsidTr="000B6A15">
        <w:tc>
          <w:tcPr>
            <w:tcW w:w="1522" w:type="pct"/>
            <w:shd w:val="clear" w:color="auto" w:fill="auto"/>
          </w:tcPr>
          <w:p w:rsidR="001779C5" w:rsidRPr="005A3CBB" w:rsidRDefault="001779C5" w:rsidP="001779C5">
            <w:pPr>
              <w:spacing w:before="40" w:after="40"/>
              <w:jc w:val="center"/>
              <w:rPr>
                <w:b/>
              </w:rPr>
            </w:pPr>
            <w:r w:rsidRPr="005A3CBB">
              <w:rPr>
                <w:b/>
              </w:rPr>
              <w:t>External Criteria</w:t>
            </w:r>
          </w:p>
        </w:tc>
        <w:tc>
          <w:tcPr>
            <w:tcW w:w="423" w:type="pct"/>
            <w:shd w:val="clear" w:color="auto" w:fill="auto"/>
          </w:tcPr>
          <w:p w:rsidR="001779C5" w:rsidRPr="005A3CBB" w:rsidRDefault="001779C5" w:rsidP="001779C5">
            <w:pPr>
              <w:spacing w:before="40" w:after="40"/>
              <w:jc w:val="center"/>
              <w:rPr>
                <w:b/>
              </w:rPr>
            </w:pPr>
            <w:r w:rsidRPr="005A3CBB">
              <w:rPr>
                <w:b/>
              </w:rPr>
              <w:t>Marks</w:t>
            </w:r>
          </w:p>
        </w:tc>
        <w:tc>
          <w:tcPr>
            <w:tcW w:w="631" w:type="pct"/>
            <w:shd w:val="clear" w:color="auto" w:fill="auto"/>
          </w:tcPr>
          <w:p w:rsidR="001779C5" w:rsidRPr="005A3CBB" w:rsidRDefault="001779C5" w:rsidP="001779C5">
            <w:pPr>
              <w:spacing w:before="40" w:after="40"/>
              <w:jc w:val="center"/>
              <w:rPr>
                <w:b/>
              </w:rPr>
            </w:pPr>
            <w:r w:rsidRPr="005A3CBB">
              <w:rPr>
                <w:b/>
              </w:rPr>
              <w:t>External Examiner (1)</w:t>
            </w:r>
          </w:p>
        </w:tc>
        <w:tc>
          <w:tcPr>
            <w:tcW w:w="1112" w:type="pct"/>
            <w:shd w:val="clear" w:color="auto" w:fill="auto"/>
          </w:tcPr>
          <w:p w:rsidR="001779C5" w:rsidRPr="005A3CBB" w:rsidRDefault="001779C5" w:rsidP="001779C5">
            <w:pPr>
              <w:spacing w:before="40" w:after="40"/>
              <w:jc w:val="center"/>
              <w:rPr>
                <w:b/>
              </w:rPr>
            </w:pPr>
            <w:r w:rsidRPr="005A3CBB">
              <w:rPr>
                <w:b/>
              </w:rPr>
              <w:t>External/Internal Examiner (2)</w:t>
            </w:r>
          </w:p>
        </w:tc>
        <w:tc>
          <w:tcPr>
            <w:tcW w:w="764" w:type="pct"/>
            <w:shd w:val="clear" w:color="auto" w:fill="auto"/>
          </w:tcPr>
          <w:p w:rsidR="001779C5" w:rsidRPr="005A3CBB" w:rsidRDefault="001779C5" w:rsidP="001779C5">
            <w:pPr>
              <w:spacing w:before="40" w:after="40"/>
              <w:jc w:val="center"/>
              <w:rPr>
                <w:b/>
              </w:rPr>
            </w:pPr>
            <w:r w:rsidRPr="005A3CBB">
              <w:rPr>
                <w:b/>
              </w:rPr>
              <w:t>Average Marks</w:t>
            </w:r>
          </w:p>
        </w:tc>
        <w:tc>
          <w:tcPr>
            <w:tcW w:w="548" w:type="pct"/>
            <w:shd w:val="clear" w:color="auto" w:fill="auto"/>
          </w:tcPr>
          <w:p w:rsidR="001779C5" w:rsidRPr="005A3CBB" w:rsidRDefault="001779C5" w:rsidP="001779C5">
            <w:pPr>
              <w:spacing w:before="40" w:after="40"/>
              <w:jc w:val="center"/>
              <w:rPr>
                <w:b/>
              </w:rPr>
            </w:pPr>
            <w:r w:rsidRPr="005A3CBB">
              <w:rPr>
                <w:b/>
              </w:rPr>
              <w:t>ESE (50)</w:t>
            </w:r>
          </w:p>
        </w:tc>
      </w:tr>
      <w:tr w:rsidR="001779C5" w:rsidRPr="005A3CBB" w:rsidTr="000B6A15">
        <w:tc>
          <w:tcPr>
            <w:tcW w:w="1522" w:type="pct"/>
            <w:shd w:val="clear" w:color="auto" w:fill="auto"/>
          </w:tcPr>
          <w:p w:rsidR="001779C5" w:rsidRPr="005A3CBB" w:rsidRDefault="001779C5" w:rsidP="001779C5">
            <w:pPr>
              <w:spacing w:before="40" w:after="40"/>
            </w:pPr>
            <w:r w:rsidRPr="005A3CBB">
              <w:t>Theoretical Knowledge</w:t>
            </w:r>
          </w:p>
        </w:tc>
        <w:tc>
          <w:tcPr>
            <w:tcW w:w="423" w:type="pct"/>
            <w:shd w:val="clear" w:color="auto" w:fill="auto"/>
          </w:tcPr>
          <w:p w:rsidR="001779C5" w:rsidRPr="005A3CBB" w:rsidRDefault="001779C5" w:rsidP="001779C5">
            <w:pPr>
              <w:spacing w:before="40" w:after="40"/>
              <w:jc w:val="center"/>
            </w:pPr>
            <w:r w:rsidRPr="005A3CBB">
              <w:t>05</w:t>
            </w:r>
          </w:p>
        </w:tc>
        <w:tc>
          <w:tcPr>
            <w:tcW w:w="631" w:type="pct"/>
            <w:shd w:val="clear" w:color="auto" w:fill="auto"/>
          </w:tcPr>
          <w:p w:rsidR="001779C5" w:rsidRPr="005A3CBB" w:rsidRDefault="001779C5" w:rsidP="001779C5">
            <w:pPr>
              <w:spacing w:before="40" w:after="40"/>
              <w:jc w:val="center"/>
            </w:pPr>
            <w:r w:rsidRPr="005A3CBB">
              <w:t>05</w:t>
            </w:r>
          </w:p>
        </w:tc>
        <w:tc>
          <w:tcPr>
            <w:tcW w:w="1112" w:type="pct"/>
            <w:shd w:val="clear" w:color="auto" w:fill="auto"/>
          </w:tcPr>
          <w:p w:rsidR="001779C5" w:rsidRPr="005A3CBB" w:rsidRDefault="001779C5" w:rsidP="001779C5">
            <w:pPr>
              <w:spacing w:before="40" w:after="40"/>
              <w:jc w:val="center"/>
            </w:pPr>
            <w:r w:rsidRPr="005A3CBB">
              <w:t>05</w:t>
            </w:r>
          </w:p>
        </w:tc>
        <w:tc>
          <w:tcPr>
            <w:tcW w:w="764" w:type="pct"/>
            <w:shd w:val="clear" w:color="auto" w:fill="auto"/>
          </w:tcPr>
          <w:p w:rsidR="001779C5" w:rsidRPr="005A3CBB" w:rsidRDefault="001779C5" w:rsidP="001779C5">
            <w:pPr>
              <w:spacing w:before="40" w:after="40"/>
              <w:jc w:val="center"/>
            </w:pPr>
            <w:r w:rsidRPr="005A3CBB">
              <w:t>05+05/2= 05</w:t>
            </w:r>
          </w:p>
        </w:tc>
        <w:tc>
          <w:tcPr>
            <w:tcW w:w="548" w:type="pct"/>
            <w:shd w:val="clear" w:color="auto" w:fill="auto"/>
          </w:tcPr>
          <w:p w:rsidR="001779C5" w:rsidRPr="005A3CBB" w:rsidRDefault="001779C5" w:rsidP="001779C5">
            <w:pPr>
              <w:spacing w:before="40" w:after="40"/>
              <w:jc w:val="center"/>
            </w:pPr>
            <w:r w:rsidRPr="005A3CBB">
              <w:t>05</w:t>
            </w:r>
          </w:p>
        </w:tc>
      </w:tr>
      <w:tr w:rsidR="001779C5" w:rsidRPr="005A3CBB" w:rsidTr="000B6A15">
        <w:tc>
          <w:tcPr>
            <w:tcW w:w="1522" w:type="pct"/>
            <w:shd w:val="clear" w:color="auto" w:fill="auto"/>
          </w:tcPr>
          <w:p w:rsidR="001779C5" w:rsidRPr="005A3CBB" w:rsidRDefault="001779C5" w:rsidP="001779C5">
            <w:pPr>
              <w:spacing w:before="40" w:after="40"/>
            </w:pPr>
            <w:r w:rsidRPr="005A3CBB">
              <w:t>Communication and Presentation</w:t>
            </w:r>
          </w:p>
        </w:tc>
        <w:tc>
          <w:tcPr>
            <w:tcW w:w="423" w:type="pct"/>
            <w:shd w:val="clear" w:color="auto" w:fill="auto"/>
          </w:tcPr>
          <w:p w:rsidR="001779C5" w:rsidRPr="005A3CBB" w:rsidRDefault="001779C5" w:rsidP="001779C5">
            <w:pPr>
              <w:spacing w:before="40" w:after="40"/>
              <w:jc w:val="center"/>
            </w:pPr>
            <w:r w:rsidRPr="005A3CBB">
              <w:t>05</w:t>
            </w:r>
          </w:p>
        </w:tc>
        <w:tc>
          <w:tcPr>
            <w:tcW w:w="631" w:type="pct"/>
            <w:shd w:val="clear" w:color="auto" w:fill="auto"/>
          </w:tcPr>
          <w:p w:rsidR="001779C5" w:rsidRPr="005A3CBB" w:rsidRDefault="001779C5" w:rsidP="001779C5">
            <w:pPr>
              <w:spacing w:before="40" w:after="40"/>
              <w:jc w:val="center"/>
            </w:pPr>
            <w:r w:rsidRPr="005A3CBB">
              <w:t>05</w:t>
            </w:r>
          </w:p>
        </w:tc>
        <w:tc>
          <w:tcPr>
            <w:tcW w:w="1112" w:type="pct"/>
            <w:shd w:val="clear" w:color="auto" w:fill="auto"/>
          </w:tcPr>
          <w:p w:rsidR="001779C5" w:rsidRPr="005A3CBB" w:rsidRDefault="001779C5" w:rsidP="001779C5">
            <w:pPr>
              <w:spacing w:before="40" w:after="40"/>
              <w:jc w:val="center"/>
            </w:pPr>
            <w:r w:rsidRPr="005A3CBB">
              <w:t>05</w:t>
            </w:r>
          </w:p>
        </w:tc>
        <w:tc>
          <w:tcPr>
            <w:tcW w:w="764" w:type="pct"/>
            <w:shd w:val="clear" w:color="auto" w:fill="auto"/>
          </w:tcPr>
          <w:p w:rsidR="001779C5" w:rsidRPr="005A3CBB" w:rsidRDefault="001779C5" w:rsidP="001779C5">
            <w:pPr>
              <w:spacing w:before="40" w:after="40"/>
              <w:jc w:val="center"/>
            </w:pPr>
            <w:r w:rsidRPr="005A3CBB">
              <w:t>05+05/2=05</w:t>
            </w:r>
          </w:p>
        </w:tc>
        <w:tc>
          <w:tcPr>
            <w:tcW w:w="548" w:type="pct"/>
            <w:shd w:val="clear" w:color="auto" w:fill="auto"/>
          </w:tcPr>
          <w:p w:rsidR="001779C5" w:rsidRPr="005A3CBB" w:rsidRDefault="001779C5" w:rsidP="001779C5">
            <w:pPr>
              <w:spacing w:before="40" w:after="40"/>
              <w:jc w:val="center"/>
            </w:pPr>
            <w:r w:rsidRPr="005A3CBB">
              <w:t>05</w:t>
            </w:r>
          </w:p>
        </w:tc>
      </w:tr>
      <w:tr w:rsidR="001779C5" w:rsidRPr="005A3CBB" w:rsidTr="000B6A15">
        <w:tc>
          <w:tcPr>
            <w:tcW w:w="1522" w:type="pct"/>
            <w:shd w:val="clear" w:color="auto" w:fill="auto"/>
          </w:tcPr>
          <w:p w:rsidR="001779C5" w:rsidRPr="005A3CBB" w:rsidRDefault="001779C5" w:rsidP="001779C5">
            <w:pPr>
              <w:spacing w:before="40" w:after="40"/>
            </w:pPr>
            <w:r w:rsidRPr="005A3CBB">
              <w:t>Submission of Report</w:t>
            </w:r>
          </w:p>
        </w:tc>
        <w:tc>
          <w:tcPr>
            <w:tcW w:w="423" w:type="pct"/>
            <w:shd w:val="clear" w:color="auto" w:fill="auto"/>
          </w:tcPr>
          <w:p w:rsidR="001779C5" w:rsidRPr="005A3CBB" w:rsidRDefault="001779C5" w:rsidP="001779C5">
            <w:pPr>
              <w:spacing w:before="40" w:after="40"/>
              <w:jc w:val="center"/>
            </w:pPr>
            <w:r w:rsidRPr="005A3CBB">
              <w:t>10</w:t>
            </w:r>
          </w:p>
        </w:tc>
        <w:tc>
          <w:tcPr>
            <w:tcW w:w="631" w:type="pct"/>
            <w:shd w:val="clear" w:color="auto" w:fill="auto"/>
          </w:tcPr>
          <w:p w:rsidR="001779C5" w:rsidRPr="005A3CBB" w:rsidRDefault="001779C5" w:rsidP="001779C5">
            <w:pPr>
              <w:spacing w:before="40" w:after="40"/>
              <w:jc w:val="center"/>
            </w:pPr>
            <w:r w:rsidRPr="005A3CBB">
              <w:t>10</w:t>
            </w:r>
          </w:p>
        </w:tc>
        <w:tc>
          <w:tcPr>
            <w:tcW w:w="1112" w:type="pct"/>
            <w:shd w:val="clear" w:color="auto" w:fill="auto"/>
          </w:tcPr>
          <w:p w:rsidR="001779C5" w:rsidRPr="005A3CBB" w:rsidRDefault="001779C5" w:rsidP="001779C5">
            <w:pPr>
              <w:spacing w:before="40" w:after="40"/>
              <w:jc w:val="center"/>
            </w:pPr>
            <w:r w:rsidRPr="005A3CBB">
              <w:t>10</w:t>
            </w:r>
          </w:p>
        </w:tc>
        <w:tc>
          <w:tcPr>
            <w:tcW w:w="764" w:type="pct"/>
            <w:shd w:val="clear" w:color="auto" w:fill="auto"/>
          </w:tcPr>
          <w:p w:rsidR="001779C5" w:rsidRPr="005A3CBB" w:rsidRDefault="001779C5" w:rsidP="001779C5">
            <w:pPr>
              <w:spacing w:before="40" w:after="40"/>
              <w:jc w:val="center"/>
            </w:pPr>
            <w:r w:rsidRPr="005A3CBB">
              <w:t>10+10/2=10</w:t>
            </w:r>
          </w:p>
        </w:tc>
        <w:tc>
          <w:tcPr>
            <w:tcW w:w="548" w:type="pct"/>
            <w:shd w:val="clear" w:color="auto" w:fill="auto"/>
          </w:tcPr>
          <w:p w:rsidR="001779C5" w:rsidRPr="005A3CBB" w:rsidRDefault="001779C5" w:rsidP="001779C5">
            <w:pPr>
              <w:spacing w:before="40" w:after="40"/>
              <w:jc w:val="center"/>
            </w:pPr>
            <w:r w:rsidRPr="005A3CBB">
              <w:t>10</w:t>
            </w:r>
          </w:p>
        </w:tc>
      </w:tr>
      <w:tr w:rsidR="001779C5" w:rsidRPr="005A3CBB" w:rsidTr="000B6A15">
        <w:tc>
          <w:tcPr>
            <w:tcW w:w="1522" w:type="pct"/>
            <w:shd w:val="clear" w:color="auto" w:fill="auto"/>
          </w:tcPr>
          <w:p w:rsidR="001779C5" w:rsidRPr="005A3CBB" w:rsidRDefault="001779C5" w:rsidP="001779C5">
            <w:pPr>
              <w:spacing w:before="40" w:after="40"/>
            </w:pPr>
            <w:r w:rsidRPr="005A3CBB">
              <w:t>Learning from Field Work</w:t>
            </w:r>
          </w:p>
        </w:tc>
        <w:tc>
          <w:tcPr>
            <w:tcW w:w="423" w:type="pct"/>
            <w:shd w:val="clear" w:color="auto" w:fill="auto"/>
          </w:tcPr>
          <w:p w:rsidR="001779C5" w:rsidRPr="005A3CBB" w:rsidRDefault="001779C5" w:rsidP="001779C5">
            <w:pPr>
              <w:spacing w:before="40" w:after="40"/>
              <w:jc w:val="center"/>
            </w:pPr>
            <w:r w:rsidRPr="005A3CBB">
              <w:t>10</w:t>
            </w:r>
          </w:p>
        </w:tc>
        <w:tc>
          <w:tcPr>
            <w:tcW w:w="631" w:type="pct"/>
            <w:shd w:val="clear" w:color="auto" w:fill="auto"/>
          </w:tcPr>
          <w:p w:rsidR="001779C5" w:rsidRPr="005A3CBB" w:rsidRDefault="001779C5" w:rsidP="001779C5">
            <w:pPr>
              <w:spacing w:before="40" w:after="40"/>
              <w:jc w:val="center"/>
            </w:pPr>
            <w:r w:rsidRPr="005A3CBB">
              <w:t>10</w:t>
            </w:r>
          </w:p>
        </w:tc>
        <w:tc>
          <w:tcPr>
            <w:tcW w:w="1112" w:type="pct"/>
            <w:shd w:val="clear" w:color="auto" w:fill="auto"/>
          </w:tcPr>
          <w:p w:rsidR="001779C5" w:rsidRPr="005A3CBB" w:rsidRDefault="001779C5" w:rsidP="001779C5">
            <w:pPr>
              <w:spacing w:before="40" w:after="40"/>
              <w:jc w:val="center"/>
            </w:pPr>
            <w:r w:rsidRPr="005A3CBB">
              <w:t>10</w:t>
            </w:r>
          </w:p>
        </w:tc>
        <w:tc>
          <w:tcPr>
            <w:tcW w:w="764" w:type="pct"/>
            <w:shd w:val="clear" w:color="auto" w:fill="auto"/>
          </w:tcPr>
          <w:p w:rsidR="001779C5" w:rsidRPr="005A3CBB" w:rsidRDefault="001779C5" w:rsidP="001779C5">
            <w:pPr>
              <w:spacing w:before="40" w:after="40"/>
              <w:jc w:val="center"/>
            </w:pPr>
            <w:r w:rsidRPr="005A3CBB">
              <w:t>10+10/2=10</w:t>
            </w:r>
          </w:p>
        </w:tc>
        <w:tc>
          <w:tcPr>
            <w:tcW w:w="548" w:type="pct"/>
            <w:shd w:val="clear" w:color="auto" w:fill="auto"/>
          </w:tcPr>
          <w:p w:rsidR="001779C5" w:rsidRPr="005A3CBB" w:rsidRDefault="001779C5" w:rsidP="001779C5">
            <w:pPr>
              <w:spacing w:before="40" w:after="40"/>
              <w:jc w:val="center"/>
            </w:pPr>
            <w:r w:rsidRPr="005A3CBB">
              <w:t>10</w:t>
            </w:r>
          </w:p>
        </w:tc>
      </w:tr>
      <w:tr w:rsidR="001779C5" w:rsidRPr="005A3CBB" w:rsidTr="000B6A15">
        <w:tc>
          <w:tcPr>
            <w:tcW w:w="1522" w:type="pct"/>
            <w:shd w:val="clear" w:color="auto" w:fill="auto"/>
          </w:tcPr>
          <w:p w:rsidR="001779C5" w:rsidRPr="005A3CBB" w:rsidRDefault="001779C5" w:rsidP="001779C5">
            <w:pPr>
              <w:spacing w:before="40" w:after="40"/>
            </w:pPr>
            <w:r w:rsidRPr="005A3CBB">
              <w:t>Agency Evaluation</w:t>
            </w:r>
          </w:p>
        </w:tc>
        <w:tc>
          <w:tcPr>
            <w:tcW w:w="423" w:type="pct"/>
            <w:shd w:val="clear" w:color="auto" w:fill="auto"/>
          </w:tcPr>
          <w:p w:rsidR="001779C5" w:rsidRPr="005A3CBB" w:rsidRDefault="001779C5" w:rsidP="001779C5">
            <w:pPr>
              <w:spacing w:before="40" w:after="40"/>
              <w:jc w:val="center"/>
            </w:pPr>
            <w:r w:rsidRPr="005A3CBB">
              <w:t>10</w:t>
            </w:r>
          </w:p>
        </w:tc>
        <w:tc>
          <w:tcPr>
            <w:tcW w:w="631" w:type="pct"/>
            <w:shd w:val="clear" w:color="auto" w:fill="auto"/>
          </w:tcPr>
          <w:p w:rsidR="001779C5" w:rsidRPr="005A3CBB" w:rsidRDefault="001779C5" w:rsidP="001779C5">
            <w:pPr>
              <w:spacing w:before="40" w:after="40"/>
              <w:jc w:val="center"/>
            </w:pPr>
            <w:r w:rsidRPr="005A3CBB">
              <w:t>10</w:t>
            </w:r>
          </w:p>
        </w:tc>
        <w:tc>
          <w:tcPr>
            <w:tcW w:w="1112" w:type="pct"/>
            <w:shd w:val="clear" w:color="auto" w:fill="auto"/>
          </w:tcPr>
          <w:p w:rsidR="001779C5" w:rsidRPr="005A3CBB" w:rsidRDefault="001779C5" w:rsidP="001779C5">
            <w:pPr>
              <w:spacing w:before="40" w:after="40"/>
              <w:jc w:val="center"/>
            </w:pPr>
            <w:r w:rsidRPr="005A3CBB">
              <w:t>10</w:t>
            </w:r>
          </w:p>
        </w:tc>
        <w:tc>
          <w:tcPr>
            <w:tcW w:w="764" w:type="pct"/>
            <w:shd w:val="clear" w:color="auto" w:fill="auto"/>
          </w:tcPr>
          <w:p w:rsidR="001779C5" w:rsidRPr="005A3CBB" w:rsidRDefault="001779C5" w:rsidP="001779C5">
            <w:pPr>
              <w:spacing w:before="40" w:after="40"/>
              <w:jc w:val="center"/>
            </w:pPr>
            <w:r w:rsidRPr="005A3CBB">
              <w:t>10+10/2=10</w:t>
            </w:r>
          </w:p>
        </w:tc>
        <w:tc>
          <w:tcPr>
            <w:tcW w:w="548" w:type="pct"/>
            <w:shd w:val="clear" w:color="auto" w:fill="auto"/>
          </w:tcPr>
          <w:p w:rsidR="001779C5" w:rsidRPr="005A3CBB" w:rsidRDefault="001779C5" w:rsidP="001779C5">
            <w:pPr>
              <w:spacing w:before="40" w:after="40"/>
              <w:jc w:val="center"/>
            </w:pPr>
            <w:r w:rsidRPr="005A3CBB">
              <w:t>10</w:t>
            </w:r>
          </w:p>
        </w:tc>
      </w:tr>
      <w:tr w:rsidR="001779C5" w:rsidRPr="005A3CBB" w:rsidTr="000B6A15">
        <w:tc>
          <w:tcPr>
            <w:tcW w:w="1522" w:type="pct"/>
            <w:shd w:val="clear" w:color="auto" w:fill="auto"/>
          </w:tcPr>
          <w:p w:rsidR="001779C5" w:rsidRPr="005A3CBB" w:rsidRDefault="001779C5" w:rsidP="001779C5">
            <w:pPr>
              <w:spacing w:before="40" w:after="40"/>
            </w:pPr>
            <w:r w:rsidRPr="005A3CBB">
              <w:t>Mini Research Project</w:t>
            </w:r>
          </w:p>
        </w:tc>
        <w:tc>
          <w:tcPr>
            <w:tcW w:w="423" w:type="pct"/>
            <w:shd w:val="clear" w:color="auto" w:fill="auto"/>
          </w:tcPr>
          <w:p w:rsidR="001779C5" w:rsidRPr="005A3CBB" w:rsidRDefault="001779C5" w:rsidP="001779C5">
            <w:pPr>
              <w:spacing w:before="40" w:after="40"/>
              <w:jc w:val="center"/>
            </w:pPr>
            <w:r w:rsidRPr="005A3CBB">
              <w:t>10</w:t>
            </w:r>
          </w:p>
        </w:tc>
        <w:tc>
          <w:tcPr>
            <w:tcW w:w="631" w:type="pct"/>
            <w:shd w:val="clear" w:color="auto" w:fill="auto"/>
          </w:tcPr>
          <w:p w:rsidR="001779C5" w:rsidRPr="005A3CBB" w:rsidRDefault="001779C5" w:rsidP="001779C5">
            <w:pPr>
              <w:spacing w:before="40" w:after="40"/>
              <w:jc w:val="center"/>
            </w:pPr>
            <w:r w:rsidRPr="005A3CBB">
              <w:t>10</w:t>
            </w:r>
          </w:p>
        </w:tc>
        <w:tc>
          <w:tcPr>
            <w:tcW w:w="1112" w:type="pct"/>
            <w:shd w:val="clear" w:color="auto" w:fill="auto"/>
          </w:tcPr>
          <w:p w:rsidR="001779C5" w:rsidRPr="005A3CBB" w:rsidRDefault="001779C5" w:rsidP="001779C5">
            <w:pPr>
              <w:spacing w:before="40" w:after="40"/>
              <w:jc w:val="center"/>
            </w:pPr>
            <w:r w:rsidRPr="005A3CBB">
              <w:t>10</w:t>
            </w:r>
          </w:p>
        </w:tc>
        <w:tc>
          <w:tcPr>
            <w:tcW w:w="764" w:type="pct"/>
            <w:shd w:val="clear" w:color="auto" w:fill="auto"/>
          </w:tcPr>
          <w:p w:rsidR="001779C5" w:rsidRPr="005A3CBB" w:rsidRDefault="001779C5" w:rsidP="001779C5">
            <w:pPr>
              <w:spacing w:before="40" w:after="40"/>
              <w:jc w:val="center"/>
            </w:pPr>
            <w:r w:rsidRPr="005A3CBB">
              <w:t>10+10/2=10</w:t>
            </w:r>
          </w:p>
        </w:tc>
        <w:tc>
          <w:tcPr>
            <w:tcW w:w="548" w:type="pct"/>
            <w:shd w:val="clear" w:color="auto" w:fill="auto"/>
          </w:tcPr>
          <w:p w:rsidR="001779C5" w:rsidRPr="005A3CBB" w:rsidRDefault="001779C5" w:rsidP="001779C5">
            <w:pPr>
              <w:spacing w:before="40" w:after="40"/>
              <w:jc w:val="center"/>
            </w:pPr>
            <w:r w:rsidRPr="005A3CBB">
              <w:t>10</w:t>
            </w:r>
          </w:p>
        </w:tc>
      </w:tr>
      <w:tr w:rsidR="001779C5" w:rsidRPr="005A3CBB" w:rsidTr="000B6A15">
        <w:tc>
          <w:tcPr>
            <w:tcW w:w="1522" w:type="pct"/>
            <w:shd w:val="clear" w:color="auto" w:fill="auto"/>
          </w:tcPr>
          <w:p w:rsidR="001779C5" w:rsidRPr="005A3CBB" w:rsidRDefault="001779C5" w:rsidP="001779C5">
            <w:pPr>
              <w:spacing w:before="40" w:after="40"/>
              <w:rPr>
                <w:b/>
              </w:rPr>
            </w:pPr>
            <w:r w:rsidRPr="005A3CBB">
              <w:rPr>
                <w:b/>
              </w:rPr>
              <w:t xml:space="preserve">Total </w:t>
            </w:r>
          </w:p>
        </w:tc>
        <w:tc>
          <w:tcPr>
            <w:tcW w:w="423" w:type="pct"/>
            <w:shd w:val="clear" w:color="auto" w:fill="auto"/>
          </w:tcPr>
          <w:p w:rsidR="001779C5" w:rsidRPr="005A3CBB" w:rsidRDefault="001779C5" w:rsidP="001779C5">
            <w:pPr>
              <w:spacing w:before="40" w:after="40"/>
              <w:jc w:val="center"/>
              <w:rPr>
                <w:b/>
              </w:rPr>
            </w:pPr>
            <w:r w:rsidRPr="005A3CBB">
              <w:rPr>
                <w:b/>
              </w:rPr>
              <w:t>50</w:t>
            </w:r>
          </w:p>
        </w:tc>
        <w:tc>
          <w:tcPr>
            <w:tcW w:w="631" w:type="pct"/>
            <w:shd w:val="clear" w:color="auto" w:fill="auto"/>
          </w:tcPr>
          <w:p w:rsidR="001779C5" w:rsidRPr="005A3CBB" w:rsidRDefault="001779C5" w:rsidP="001779C5">
            <w:pPr>
              <w:spacing w:before="40" w:after="40"/>
              <w:jc w:val="center"/>
              <w:rPr>
                <w:b/>
              </w:rPr>
            </w:pPr>
          </w:p>
        </w:tc>
        <w:tc>
          <w:tcPr>
            <w:tcW w:w="1112" w:type="pct"/>
            <w:shd w:val="clear" w:color="auto" w:fill="auto"/>
          </w:tcPr>
          <w:p w:rsidR="001779C5" w:rsidRPr="005A3CBB" w:rsidRDefault="001779C5" w:rsidP="001779C5">
            <w:pPr>
              <w:spacing w:before="40" w:after="40"/>
              <w:jc w:val="center"/>
              <w:rPr>
                <w:b/>
              </w:rPr>
            </w:pPr>
          </w:p>
        </w:tc>
        <w:tc>
          <w:tcPr>
            <w:tcW w:w="764" w:type="pct"/>
            <w:shd w:val="clear" w:color="auto" w:fill="auto"/>
          </w:tcPr>
          <w:p w:rsidR="001779C5" w:rsidRPr="005A3CBB" w:rsidRDefault="001779C5" w:rsidP="001779C5">
            <w:pPr>
              <w:spacing w:before="40" w:after="40"/>
              <w:jc w:val="center"/>
              <w:rPr>
                <w:b/>
              </w:rPr>
            </w:pPr>
          </w:p>
        </w:tc>
        <w:tc>
          <w:tcPr>
            <w:tcW w:w="548" w:type="pct"/>
            <w:shd w:val="clear" w:color="auto" w:fill="auto"/>
          </w:tcPr>
          <w:p w:rsidR="001779C5" w:rsidRPr="005A3CBB" w:rsidRDefault="001779C5" w:rsidP="001779C5">
            <w:pPr>
              <w:spacing w:before="40" w:after="40"/>
              <w:jc w:val="center"/>
              <w:rPr>
                <w:b/>
              </w:rPr>
            </w:pPr>
            <w:r w:rsidRPr="005A3CBB">
              <w:rPr>
                <w:b/>
              </w:rPr>
              <w:t>50</w:t>
            </w:r>
          </w:p>
        </w:tc>
      </w:tr>
    </w:tbl>
    <w:p w:rsidR="001779C5" w:rsidRDefault="001779C5" w:rsidP="001779C5"/>
    <w:p w:rsidR="001779C5" w:rsidRDefault="001779C5" w:rsidP="001779C5">
      <w:pPr>
        <w:jc w:val="center"/>
        <w:rPr>
          <w:b/>
        </w:rPr>
      </w:pPr>
    </w:p>
    <w:p w:rsidR="001779C5" w:rsidRDefault="001779C5" w:rsidP="001779C5">
      <w:pPr>
        <w:jc w:val="center"/>
        <w:rPr>
          <w:b/>
        </w:rPr>
      </w:pPr>
      <w:r>
        <w:rPr>
          <w:b/>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1779C5" w:rsidTr="001779C5">
        <w:trPr>
          <w:jc w:val="center"/>
        </w:trPr>
        <w:tc>
          <w:tcPr>
            <w:tcW w:w="1026" w:type="dxa"/>
            <w:tcBorders>
              <w:top w:val="single" w:sz="4" w:space="0" w:color="000000"/>
              <w:left w:val="single" w:sz="4" w:space="0" w:color="000000"/>
              <w:bottom w:val="single" w:sz="4" w:space="0" w:color="000000"/>
              <w:right w:val="single" w:sz="4" w:space="0" w:color="000000"/>
            </w:tcBorders>
          </w:tcPr>
          <w:p w:rsidR="001779C5" w:rsidRDefault="001779C5" w:rsidP="001779C5"/>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r>
              <w:rPr>
                <w:b/>
              </w:rPr>
              <w:t>PSO1</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r>
              <w:rPr>
                <w:b/>
              </w:rPr>
              <w:t>PSO2</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r>
              <w:rPr>
                <w:b/>
              </w:rPr>
              <w:t>PSO3</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r>
              <w:rPr>
                <w:b/>
              </w:rPr>
              <w:t>PSO4</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r>
              <w:rPr>
                <w:b/>
              </w:rPr>
              <w:t>PSO5</w:t>
            </w:r>
          </w:p>
        </w:tc>
      </w:tr>
      <w:tr w:rsidR="001779C5" w:rsidTr="001779C5">
        <w:trPr>
          <w:jc w:val="center"/>
        </w:trPr>
        <w:tc>
          <w:tcPr>
            <w:tcW w:w="1026" w:type="dxa"/>
            <w:tcBorders>
              <w:top w:val="single" w:sz="4" w:space="0" w:color="000000"/>
              <w:left w:val="single" w:sz="4" w:space="0" w:color="000000"/>
              <w:bottom w:val="single" w:sz="4" w:space="0" w:color="000000"/>
              <w:right w:val="single" w:sz="4" w:space="0" w:color="000000"/>
            </w:tcBorders>
          </w:tcPr>
          <w:p w:rsidR="001779C5" w:rsidRDefault="001779C5" w:rsidP="001779C5">
            <w:r>
              <w:rPr>
                <w:b/>
              </w:rPr>
              <w:t>CO1</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M</w:t>
            </w:r>
          </w:p>
        </w:tc>
      </w:tr>
      <w:tr w:rsidR="001779C5" w:rsidTr="001779C5">
        <w:trPr>
          <w:jc w:val="center"/>
        </w:trPr>
        <w:tc>
          <w:tcPr>
            <w:tcW w:w="1026" w:type="dxa"/>
            <w:tcBorders>
              <w:top w:val="single" w:sz="4" w:space="0" w:color="000000"/>
              <w:left w:val="single" w:sz="4" w:space="0" w:color="000000"/>
              <w:bottom w:val="single" w:sz="4" w:space="0" w:color="000000"/>
              <w:right w:val="single" w:sz="4" w:space="0" w:color="000000"/>
            </w:tcBorders>
          </w:tcPr>
          <w:p w:rsidR="001779C5" w:rsidRDefault="001779C5" w:rsidP="001779C5">
            <w:r>
              <w:rPr>
                <w:b/>
              </w:rPr>
              <w:t>CO2</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r>
      <w:tr w:rsidR="001779C5" w:rsidTr="001779C5">
        <w:trPr>
          <w:jc w:val="center"/>
        </w:trPr>
        <w:tc>
          <w:tcPr>
            <w:tcW w:w="1026" w:type="dxa"/>
            <w:tcBorders>
              <w:top w:val="single" w:sz="4" w:space="0" w:color="000000"/>
              <w:left w:val="single" w:sz="4" w:space="0" w:color="000000"/>
              <w:bottom w:val="single" w:sz="4" w:space="0" w:color="000000"/>
              <w:right w:val="single" w:sz="4" w:space="0" w:color="000000"/>
            </w:tcBorders>
          </w:tcPr>
          <w:p w:rsidR="001779C5" w:rsidRDefault="001779C5" w:rsidP="001779C5">
            <w:r>
              <w:rPr>
                <w:b/>
              </w:rPr>
              <w:t>CO3</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r>
      <w:tr w:rsidR="001779C5" w:rsidTr="001779C5">
        <w:trPr>
          <w:jc w:val="center"/>
        </w:trPr>
        <w:tc>
          <w:tcPr>
            <w:tcW w:w="1026" w:type="dxa"/>
            <w:tcBorders>
              <w:top w:val="single" w:sz="4" w:space="0" w:color="000000"/>
              <w:left w:val="single" w:sz="4" w:space="0" w:color="000000"/>
              <w:bottom w:val="single" w:sz="4" w:space="0" w:color="000000"/>
              <w:right w:val="single" w:sz="4" w:space="0" w:color="000000"/>
            </w:tcBorders>
          </w:tcPr>
          <w:p w:rsidR="001779C5" w:rsidRDefault="001779C5" w:rsidP="001779C5">
            <w:r>
              <w:rPr>
                <w:b/>
              </w:rPr>
              <w:t>CO4</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r>
      <w:tr w:rsidR="001779C5" w:rsidTr="001779C5">
        <w:trPr>
          <w:jc w:val="center"/>
        </w:trPr>
        <w:tc>
          <w:tcPr>
            <w:tcW w:w="1026" w:type="dxa"/>
            <w:tcBorders>
              <w:top w:val="single" w:sz="4" w:space="0" w:color="000000"/>
              <w:left w:val="single" w:sz="4" w:space="0" w:color="000000"/>
              <w:bottom w:val="single" w:sz="4" w:space="0" w:color="000000"/>
              <w:right w:val="single" w:sz="4" w:space="0" w:color="000000"/>
            </w:tcBorders>
          </w:tcPr>
          <w:p w:rsidR="001779C5" w:rsidRDefault="001779C5" w:rsidP="001779C5">
            <w:r>
              <w:rPr>
                <w:b/>
              </w:rPr>
              <w:t>CO5</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r>
      <w:tr w:rsidR="001779C5" w:rsidTr="001779C5">
        <w:trPr>
          <w:jc w:val="center"/>
        </w:trPr>
        <w:tc>
          <w:tcPr>
            <w:tcW w:w="1026" w:type="dxa"/>
            <w:tcBorders>
              <w:top w:val="single" w:sz="4" w:space="0" w:color="000000"/>
              <w:left w:val="single" w:sz="4" w:space="0" w:color="000000"/>
              <w:bottom w:val="single" w:sz="4" w:space="0" w:color="000000"/>
              <w:right w:val="single" w:sz="4" w:space="0" w:color="000000"/>
            </w:tcBorders>
          </w:tcPr>
          <w:p w:rsidR="001779C5" w:rsidRDefault="001779C5" w:rsidP="001779C5">
            <w:r>
              <w:rPr>
                <w:b/>
              </w:rPr>
              <w:t>CO6</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r>
    </w:tbl>
    <w:p w:rsidR="001779C5" w:rsidRDefault="001779C5" w:rsidP="001779C5">
      <w:pPr>
        <w:ind w:left="720"/>
        <w:rPr>
          <w:b/>
        </w:rPr>
      </w:pPr>
    </w:p>
    <w:p w:rsidR="001779C5" w:rsidRDefault="001779C5" w:rsidP="001779C5">
      <w:pPr>
        <w:ind w:left="720"/>
      </w:pPr>
      <w:r>
        <w:rPr>
          <w:b/>
        </w:rPr>
        <w:t xml:space="preserve">  S – Strong</w:t>
      </w:r>
      <w:r>
        <w:rPr>
          <w:b/>
        </w:rPr>
        <w:tab/>
      </w:r>
      <w:r>
        <w:rPr>
          <w:b/>
        </w:rPr>
        <w:tab/>
        <w:t xml:space="preserve">            M – Medium</w:t>
      </w:r>
      <w:r>
        <w:rPr>
          <w:b/>
        </w:rPr>
        <w:tab/>
      </w:r>
      <w:r>
        <w:rPr>
          <w:b/>
        </w:rPr>
        <w:tab/>
      </w:r>
      <w:r>
        <w:rPr>
          <w:b/>
        </w:rPr>
        <w:tab/>
        <w:t xml:space="preserve">      L - Low</w:t>
      </w:r>
    </w:p>
    <w:p w:rsidR="001779C5" w:rsidRDefault="001779C5" w:rsidP="000A3F7B">
      <w:pPr>
        <w:ind w:left="720"/>
        <w:rPr>
          <w:b/>
        </w:rPr>
      </w:pPr>
    </w:p>
    <w:p w:rsidR="001779C5" w:rsidRDefault="001779C5" w:rsidP="000A3F7B">
      <w:pPr>
        <w:ind w:left="720"/>
        <w:rPr>
          <w:b/>
        </w:rPr>
      </w:pPr>
    </w:p>
    <w:p w:rsidR="001779C5" w:rsidRDefault="001779C5" w:rsidP="000A3F7B">
      <w:pPr>
        <w:ind w:left="720"/>
        <w:rPr>
          <w:b/>
        </w:rPr>
      </w:pPr>
    </w:p>
    <w:p w:rsidR="001779C5" w:rsidRDefault="001779C5" w:rsidP="000A3F7B">
      <w:pPr>
        <w:ind w:left="720"/>
        <w:rPr>
          <w:b/>
        </w:rPr>
      </w:pPr>
    </w:p>
    <w:p w:rsidR="001779C5" w:rsidRDefault="001779C5" w:rsidP="000A3F7B">
      <w:pPr>
        <w:ind w:left="720"/>
        <w:rPr>
          <w:b/>
        </w:rPr>
      </w:pPr>
    </w:p>
    <w:p w:rsidR="001779C5" w:rsidRDefault="001779C5" w:rsidP="000A3F7B">
      <w:pPr>
        <w:ind w:left="720"/>
        <w:rPr>
          <w:b/>
        </w:rPr>
      </w:pPr>
    </w:p>
    <w:p w:rsidR="00F25929" w:rsidRDefault="00F25929" w:rsidP="000A3F7B">
      <w:pPr>
        <w:ind w:left="720"/>
        <w:rPr>
          <w:b/>
        </w:rPr>
      </w:pPr>
    </w:p>
    <w:tbl>
      <w:tblPr>
        <w:tblStyle w:val="TableGrid"/>
        <w:tblW w:w="9385" w:type="dxa"/>
        <w:tblLook w:val="04A0" w:firstRow="1" w:lastRow="0" w:firstColumn="1" w:lastColumn="0" w:noHBand="0" w:noVBand="1"/>
      </w:tblPr>
      <w:tblGrid>
        <w:gridCol w:w="2235"/>
        <w:gridCol w:w="4740"/>
        <w:gridCol w:w="1701"/>
        <w:gridCol w:w="709"/>
      </w:tblGrid>
      <w:tr w:rsidR="00507FAA" w:rsidRPr="00642C88" w:rsidTr="003B29E5">
        <w:trPr>
          <w:trHeight w:val="416"/>
        </w:trPr>
        <w:tc>
          <w:tcPr>
            <w:tcW w:w="2235" w:type="dxa"/>
            <w:vMerge w:val="restart"/>
          </w:tcPr>
          <w:p w:rsidR="00507FAA" w:rsidRDefault="00507FAA"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III</w:t>
            </w:r>
          </w:p>
          <w:p w:rsidR="00507FAA" w:rsidRPr="00642C88" w:rsidRDefault="00507FAA"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Elective </w:t>
            </w:r>
            <w:r w:rsidRPr="00642C88">
              <w:rPr>
                <w:rFonts w:ascii="Times New Roman" w:eastAsia="Arial" w:hAnsi="Times New Roman" w:cs="Times New Roman"/>
                <w:b/>
                <w:sz w:val="24"/>
                <w:szCs w:val="24"/>
              </w:rPr>
              <w:t>-</w:t>
            </w:r>
            <w:r>
              <w:rPr>
                <w:rFonts w:ascii="Times New Roman" w:eastAsia="Arial" w:hAnsi="Times New Roman" w:cs="Times New Roman"/>
                <w:b/>
                <w:sz w:val="24"/>
                <w:szCs w:val="24"/>
              </w:rPr>
              <w:t>III</w:t>
            </w:r>
          </w:p>
          <w:p w:rsidR="00507FAA" w:rsidRPr="00642C88" w:rsidRDefault="003B2E39"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A</w:t>
            </w:r>
          </w:p>
        </w:tc>
        <w:tc>
          <w:tcPr>
            <w:tcW w:w="4740" w:type="dxa"/>
            <w:vMerge w:val="restart"/>
          </w:tcPr>
          <w:p w:rsidR="00507FAA" w:rsidRPr="00642C88" w:rsidRDefault="00507FAA" w:rsidP="00507FAA">
            <w:pPr>
              <w:jc w:val="center"/>
              <w:rPr>
                <w:rFonts w:eastAsia="Arial"/>
                <w:b/>
                <w:bCs/>
              </w:rPr>
            </w:pPr>
            <w:r w:rsidRPr="00642C88">
              <w:rPr>
                <w:rFonts w:eastAsia="Times New Roman"/>
                <w:b/>
                <w:bCs/>
              </w:rPr>
              <w:t>23PMSW</w:t>
            </w:r>
            <w:r>
              <w:rPr>
                <w:rFonts w:eastAsia="Times New Roman"/>
                <w:b/>
                <w:bCs/>
              </w:rPr>
              <w:t xml:space="preserve">E35-1: </w:t>
            </w:r>
            <w:r w:rsidRPr="00507FAA">
              <w:rPr>
                <w:b/>
              </w:rPr>
              <w:t xml:space="preserve">DISASTER MANAGEMENT </w:t>
            </w:r>
          </w:p>
          <w:p w:rsidR="00507FAA" w:rsidRPr="00642C88" w:rsidRDefault="00507FAA" w:rsidP="003B29E5">
            <w:pPr>
              <w:pStyle w:val="Normal1"/>
              <w:jc w:val="center"/>
              <w:rPr>
                <w:rFonts w:ascii="Times New Roman" w:eastAsia="Arial" w:hAnsi="Times New Roman" w:cs="Times New Roman"/>
                <w:b/>
                <w:bCs/>
                <w:sz w:val="24"/>
                <w:szCs w:val="24"/>
              </w:rPr>
            </w:pPr>
          </w:p>
        </w:tc>
        <w:tc>
          <w:tcPr>
            <w:tcW w:w="1701" w:type="dxa"/>
          </w:tcPr>
          <w:p w:rsidR="00507FAA" w:rsidRPr="00642C88" w:rsidRDefault="00507FAA"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709" w:type="dxa"/>
          </w:tcPr>
          <w:p w:rsidR="00507FAA" w:rsidRPr="00642C88" w:rsidRDefault="00507FAA"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3</w:t>
            </w:r>
          </w:p>
        </w:tc>
      </w:tr>
      <w:tr w:rsidR="00507FAA" w:rsidRPr="00642C88" w:rsidTr="003B29E5">
        <w:trPr>
          <w:trHeight w:val="386"/>
        </w:trPr>
        <w:tc>
          <w:tcPr>
            <w:tcW w:w="2235" w:type="dxa"/>
            <w:vMerge/>
            <w:tcBorders>
              <w:bottom w:val="single" w:sz="4" w:space="0" w:color="000000"/>
            </w:tcBorders>
          </w:tcPr>
          <w:p w:rsidR="00507FAA" w:rsidRPr="00642C88" w:rsidRDefault="00507FAA" w:rsidP="003B29E5">
            <w:pPr>
              <w:pStyle w:val="Normal1"/>
              <w:jc w:val="center"/>
              <w:rPr>
                <w:rFonts w:ascii="Times New Roman" w:eastAsia="Arial" w:hAnsi="Times New Roman" w:cs="Times New Roman"/>
                <w:b/>
                <w:sz w:val="24"/>
                <w:szCs w:val="24"/>
              </w:rPr>
            </w:pPr>
          </w:p>
        </w:tc>
        <w:tc>
          <w:tcPr>
            <w:tcW w:w="4740" w:type="dxa"/>
            <w:vMerge/>
            <w:tcBorders>
              <w:bottom w:val="single" w:sz="4" w:space="0" w:color="000000"/>
            </w:tcBorders>
          </w:tcPr>
          <w:p w:rsidR="00507FAA" w:rsidRPr="00642C88" w:rsidRDefault="00507FAA" w:rsidP="003B29E5">
            <w:pPr>
              <w:pStyle w:val="Normal1"/>
              <w:jc w:val="both"/>
              <w:rPr>
                <w:rFonts w:ascii="Times New Roman" w:eastAsia="Arial" w:hAnsi="Times New Roman" w:cs="Times New Roman"/>
                <w:b/>
                <w:sz w:val="24"/>
                <w:szCs w:val="24"/>
              </w:rPr>
            </w:pPr>
          </w:p>
        </w:tc>
        <w:tc>
          <w:tcPr>
            <w:tcW w:w="1701" w:type="dxa"/>
            <w:tcBorders>
              <w:bottom w:val="single" w:sz="4" w:space="0" w:color="000000"/>
            </w:tcBorders>
          </w:tcPr>
          <w:p w:rsidR="00507FAA" w:rsidRPr="00642C88" w:rsidRDefault="00507FAA"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709" w:type="dxa"/>
            <w:tcBorders>
              <w:bottom w:val="single" w:sz="4" w:space="0" w:color="000000"/>
            </w:tcBorders>
          </w:tcPr>
          <w:p w:rsidR="00507FAA" w:rsidRPr="00642C88" w:rsidRDefault="00507FAA"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4</w:t>
            </w:r>
          </w:p>
        </w:tc>
      </w:tr>
    </w:tbl>
    <w:p w:rsidR="00507FAA" w:rsidRDefault="00507FAA" w:rsidP="001779C5">
      <w:pPr>
        <w:jc w:val="center"/>
        <w:rPr>
          <w:b/>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2030"/>
        <w:gridCol w:w="6750"/>
      </w:tblGrid>
      <w:tr w:rsidR="001779C5" w:rsidTr="001779C5">
        <w:trPr>
          <w:trHeight w:val="452"/>
        </w:trPr>
        <w:tc>
          <w:tcPr>
            <w:tcW w:w="2997" w:type="dxa"/>
            <w:gridSpan w:val="2"/>
          </w:tcPr>
          <w:p w:rsidR="001779C5" w:rsidRDefault="001779C5" w:rsidP="001779C5">
            <w:pPr>
              <w:rPr>
                <w:color w:val="000000"/>
              </w:rPr>
            </w:pPr>
            <w:r>
              <w:rPr>
                <w:b/>
                <w:color w:val="000000"/>
              </w:rPr>
              <w:t xml:space="preserve">Prerequisites </w:t>
            </w:r>
          </w:p>
        </w:tc>
        <w:tc>
          <w:tcPr>
            <w:tcW w:w="6750" w:type="dxa"/>
          </w:tcPr>
          <w:p w:rsidR="001779C5" w:rsidRDefault="001779C5" w:rsidP="001779C5">
            <w:pPr>
              <w:rPr>
                <w:color w:val="000000"/>
              </w:rPr>
            </w:pPr>
            <w:r>
              <w:rPr>
                <w:b/>
                <w:color w:val="000000"/>
              </w:rPr>
              <w:t xml:space="preserve">Basic Understanding of  Disasters </w:t>
            </w:r>
          </w:p>
        </w:tc>
      </w:tr>
      <w:tr w:rsidR="001779C5" w:rsidTr="001779C5">
        <w:trPr>
          <w:trHeight w:val="452"/>
        </w:trPr>
        <w:tc>
          <w:tcPr>
            <w:tcW w:w="9747" w:type="dxa"/>
            <w:gridSpan w:val="3"/>
          </w:tcPr>
          <w:p w:rsidR="001779C5" w:rsidRDefault="001779C5" w:rsidP="001779C5">
            <w:pPr>
              <w:rPr>
                <w:color w:val="000000"/>
              </w:rPr>
            </w:pPr>
            <w:r>
              <w:rPr>
                <w:b/>
                <w:color w:val="000000"/>
              </w:rPr>
              <w:t xml:space="preserve">Learning Objectives </w:t>
            </w:r>
          </w:p>
        </w:tc>
      </w:tr>
      <w:tr w:rsidR="001779C5" w:rsidTr="001779C5">
        <w:trPr>
          <w:trHeight w:val="402"/>
        </w:trPr>
        <w:tc>
          <w:tcPr>
            <w:tcW w:w="967" w:type="dxa"/>
          </w:tcPr>
          <w:p w:rsidR="001779C5" w:rsidRDefault="001779C5" w:rsidP="001779C5">
            <w:pPr>
              <w:jc w:val="center"/>
              <w:rPr>
                <w:color w:val="000000"/>
              </w:rPr>
            </w:pPr>
            <w:r>
              <w:rPr>
                <w:color w:val="000000"/>
              </w:rPr>
              <w:t>1</w:t>
            </w:r>
          </w:p>
        </w:tc>
        <w:tc>
          <w:tcPr>
            <w:tcW w:w="8780" w:type="dxa"/>
            <w:gridSpan w:val="2"/>
          </w:tcPr>
          <w:p w:rsidR="001779C5" w:rsidRDefault="001779C5" w:rsidP="001779C5">
            <w:pPr>
              <w:spacing w:line="360" w:lineRule="auto"/>
              <w:rPr>
                <w:rStyle w:val="markedcontent"/>
              </w:rPr>
            </w:pPr>
            <w:r>
              <w:rPr>
                <w:rStyle w:val="markedcontent"/>
              </w:rPr>
              <w:t>To deliver an understanding of Disaster and Disaster Management.</w:t>
            </w:r>
          </w:p>
        </w:tc>
      </w:tr>
      <w:tr w:rsidR="001779C5" w:rsidTr="001779C5">
        <w:trPr>
          <w:trHeight w:val="411"/>
        </w:trPr>
        <w:tc>
          <w:tcPr>
            <w:tcW w:w="967" w:type="dxa"/>
          </w:tcPr>
          <w:p w:rsidR="001779C5" w:rsidRDefault="001779C5" w:rsidP="001779C5">
            <w:pPr>
              <w:jc w:val="center"/>
              <w:rPr>
                <w:color w:val="000000"/>
              </w:rPr>
            </w:pPr>
            <w:r>
              <w:rPr>
                <w:color w:val="000000"/>
              </w:rPr>
              <w:t>2</w:t>
            </w:r>
          </w:p>
        </w:tc>
        <w:tc>
          <w:tcPr>
            <w:tcW w:w="8780" w:type="dxa"/>
            <w:gridSpan w:val="2"/>
          </w:tcPr>
          <w:p w:rsidR="001779C5" w:rsidRDefault="001779C5" w:rsidP="001779C5">
            <w:pPr>
              <w:spacing w:line="360" w:lineRule="auto"/>
              <w:rPr>
                <w:rStyle w:val="markedcontent"/>
              </w:rPr>
            </w:pPr>
            <w:r>
              <w:rPr>
                <w:rStyle w:val="markedcontent"/>
              </w:rPr>
              <w:t xml:space="preserve">To help students to understand risk assessment vulnerability analysis </w:t>
            </w:r>
          </w:p>
        </w:tc>
      </w:tr>
      <w:tr w:rsidR="001779C5" w:rsidTr="001779C5">
        <w:trPr>
          <w:trHeight w:val="415"/>
        </w:trPr>
        <w:tc>
          <w:tcPr>
            <w:tcW w:w="967" w:type="dxa"/>
          </w:tcPr>
          <w:p w:rsidR="001779C5" w:rsidRDefault="001779C5" w:rsidP="001779C5">
            <w:pPr>
              <w:jc w:val="center"/>
              <w:rPr>
                <w:color w:val="000000"/>
              </w:rPr>
            </w:pPr>
            <w:r>
              <w:rPr>
                <w:color w:val="000000"/>
              </w:rPr>
              <w:t>3</w:t>
            </w:r>
          </w:p>
        </w:tc>
        <w:tc>
          <w:tcPr>
            <w:tcW w:w="8780" w:type="dxa"/>
            <w:gridSpan w:val="2"/>
          </w:tcPr>
          <w:p w:rsidR="001779C5" w:rsidRDefault="001779C5" w:rsidP="001779C5">
            <w:pPr>
              <w:spacing w:line="360" w:lineRule="auto"/>
              <w:rPr>
                <w:rStyle w:val="markedcontent"/>
              </w:rPr>
            </w:pPr>
            <w:r>
              <w:rPr>
                <w:rStyle w:val="markedcontent"/>
              </w:rPr>
              <w:t>To help students for Disaster preparedness and response, Recovery, Rehabilitation and Reconstruction</w:t>
            </w:r>
          </w:p>
        </w:tc>
      </w:tr>
      <w:tr w:rsidR="001779C5" w:rsidTr="001779C5">
        <w:trPr>
          <w:trHeight w:val="420"/>
        </w:trPr>
        <w:tc>
          <w:tcPr>
            <w:tcW w:w="967" w:type="dxa"/>
          </w:tcPr>
          <w:p w:rsidR="001779C5" w:rsidRDefault="001779C5" w:rsidP="001779C5">
            <w:pPr>
              <w:jc w:val="center"/>
              <w:rPr>
                <w:color w:val="000000"/>
              </w:rPr>
            </w:pPr>
            <w:r>
              <w:rPr>
                <w:color w:val="000000"/>
              </w:rPr>
              <w:t>4</w:t>
            </w:r>
          </w:p>
        </w:tc>
        <w:tc>
          <w:tcPr>
            <w:tcW w:w="8780" w:type="dxa"/>
            <w:gridSpan w:val="2"/>
          </w:tcPr>
          <w:p w:rsidR="001779C5" w:rsidRDefault="001779C5" w:rsidP="001779C5">
            <w:pPr>
              <w:spacing w:line="360" w:lineRule="auto"/>
              <w:rPr>
                <w:rStyle w:val="markedcontent"/>
              </w:rPr>
            </w:pPr>
            <w:r>
              <w:rPr>
                <w:rStyle w:val="markedcontent"/>
              </w:rPr>
              <w:t xml:space="preserve">To describe the Community Linkage in Disaster Management </w:t>
            </w:r>
          </w:p>
        </w:tc>
      </w:tr>
      <w:tr w:rsidR="001779C5" w:rsidTr="001779C5">
        <w:trPr>
          <w:trHeight w:val="412"/>
        </w:trPr>
        <w:tc>
          <w:tcPr>
            <w:tcW w:w="967" w:type="dxa"/>
          </w:tcPr>
          <w:p w:rsidR="001779C5" w:rsidRDefault="001779C5" w:rsidP="001779C5">
            <w:pPr>
              <w:jc w:val="center"/>
              <w:rPr>
                <w:color w:val="000000"/>
              </w:rPr>
            </w:pPr>
            <w:r>
              <w:rPr>
                <w:color w:val="000000"/>
              </w:rPr>
              <w:t>5</w:t>
            </w:r>
          </w:p>
        </w:tc>
        <w:tc>
          <w:tcPr>
            <w:tcW w:w="8780" w:type="dxa"/>
            <w:gridSpan w:val="2"/>
          </w:tcPr>
          <w:p w:rsidR="001779C5" w:rsidRDefault="001779C5" w:rsidP="001779C5">
            <w:pPr>
              <w:spacing w:line="360" w:lineRule="auto"/>
              <w:rPr>
                <w:rStyle w:val="markedcontent"/>
              </w:rPr>
            </w:pPr>
            <w:r>
              <w:rPr>
                <w:rStyle w:val="markedcontent"/>
              </w:rPr>
              <w:t>To enhance the role social workers in Disaster Management</w:t>
            </w:r>
          </w:p>
        </w:tc>
      </w:tr>
    </w:tbl>
    <w:p w:rsidR="001779C5" w:rsidRDefault="001779C5" w:rsidP="001779C5"/>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8"/>
      </w:tblGrid>
      <w:tr w:rsidR="001779C5" w:rsidTr="001779C5">
        <w:tc>
          <w:tcPr>
            <w:tcW w:w="9738" w:type="dxa"/>
            <w:shd w:val="clear" w:color="auto" w:fill="auto"/>
          </w:tcPr>
          <w:p w:rsidR="001779C5" w:rsidRDefault="001779C5" w:rsidP="001779C5">
            <w:pPr>
              <w:rPr>
                <w:b/>
              </w:rPr>
            </w:pPr>
            <w:r>
              <w:rPr>
                <w:b/>
              </w:rPr>
              <w:t xml:space="preserve">Course Outcomes </w:t>
            </w:r>
          </w:p>
          <w:p w:rsidR="001779C5" w:rsidRDefault="001779C5" w:rsidP="001779C5">
            <w:pPr>
              <w:rPr>
                <w:b/>
              </w:rPr>
            </w:pPr>
          </w:p>
          <w:p w:rsidR="001779C5" w:rsidRDefault="001779C5" w:rsidP="001779C5">
            <w:pPr>
              <w:jc w:val="both"/>
              <w:rPr>
                <w:color w:val="000000"/>
              </w:rPr>
            </w:pPr>
            <w:r>
              <w:rPr>
                <w:color w:val="000000"/>
              </w:rPr>
              <w:t xml:space="preserve">On the successful completion of the course, student will be able: </w:t>
            </w:r>
          </w:p>
          <w:p w:rsidR="001779C5" w:rsidRDefault="001779C5" w:rsidP="001779C5">
            <w:pPr>
              <w:jc w:val="both"/>
              <w:rPr>
                <w:b/>
              </w:rPr>
            </w:pPr>
          </w:p>
          <w:p w:rsidR="001779C5" w:rsidRDefault="001779C5" w:rsidP="001779C5">
            <w:pPr>
              <w:rPr>
                <w:rStyle w:val="markedcontent"/>
              </w:rPr>
            </w:pPr>
            <w:r>
              <w:t>CO1-</w:t>
            </w:r>
            <w:r>
              <w:rPr>
                <w:rStyle w:val="markedcontent"/>
              </w:rPr>
              <w:t xml:space="preserve"> Elucidate types of disasters and plan the preparedness for the disaster.</w:t>
            </w:r>
          </w:p>
          <w:p w:rsidR="001779C5" w:rsidRDefault="001779C5" w:rsidP="001779C5">
            <w:pPr>
              <w:rPr>
                <w:rStyle w:val="markedcontent"/>
              </w:rPr>
            </w:pPr>
          </w:p>
          <w:p w:rsidR="001779C5" w:rsidRDefault="001779C5" w:rsidP="001779C5">
            <w:pPr>
              <w:rPr>
                <w:rStyle w:val="markedcontent"/>
              </w:rPr>
            </w:pPr>
            <w:r>
              <w:t xml:space="preserve">CO2 - Describe </w:t>
            </w:r>
            <w:r>
              <w:rPr>
                <w:rStyle w:val="markedcontent"/>
              </w:rPr>
              <w:t>Disaster preparedness and responses various stakeholders of the community</w:t>
            </w:r>
          </w:p>
          <w:p w:rsidR="001779C5" w:rsidRDefault="001779C5" w:rsidP="001779C5"/>
          <w:p w:rsidR="001779C5" w:rsidRDefault="001779C5" w:rsidP="001779C5">
            <w:r>
              <w:t>C03 - Describe the NGO Registration procedure and identify how to run the NGOs effectively</w:t>
            </w:r>
          </w:p>
          <w:p w:rsidR="001779C5" w:rsidRDefault="001779C5" w:rsidP="001779C5"/>
          <w:p w:rsidR="001779C5" w:rsidRDefault="001779C5" w:rsidP="001779C5">
            <w:r>
              <w:t xml:space="preserve">CO 4 -  critically analyse </w:t>
            </w:r>
            <w:r>
              <w:rPr>
                <w:rStyle w:val="markedcontent"/>
              </w:rPr>
              <w:t>Recovery, Rehabilitation and Reconstruction</w:t>
            </w:r>
            <w:r>
              <w:t xml:space="preserve"> technique</w:t>
            </w:r>
          </w:p>
          <w:p w:rsidR="001779C5" w:rsidRDefault="001779C5" w:rsidP="001779C5"/>
          <w:p w:rsidR="001779C5" w:rsidRDefault="001779C5" w:rsidP="001779C5">
            <w:pPr>
              <w:rPr>
                <w:rStyle w:val="markedcontent"/>
              </w:rPr>
            </w:pPr>
            <w:r>
              <w:t xml:space="preserve">CO5- Apply </w:t>
            </w:r>
            <w:r>
              <w:rPr>
                <w:rStyle w:val="markedcontent"/>
              </w:rPr>
              <w:t>Community Linkage in Disaster Management in safeguarding environment</w:t>
            </w:r>
          </w:p>
          <w:p w:rsidR="001779C5" w:rsidRDefault="001779C5" w:rsidP="001779C5"/>
          <w:p w:rsidR="001779C5" w:rsidRDefault="001779C5" w:rsidP="001779C5">
            <w:pPr>
              <w:rPr>
                <w:b/>
              </w:rPr>
            </w:pPr>
            <w:r>
              <w:t xml:space="preserve">CO6- Apply </w:t>
            </w:r>
            <w:r>
              <w:rPr>
                <w:rStyle w:val="markedcontent"/>
              </w:rPr>
              <w:t>Professional social worker skills Disaster Management in safeguarding environment</w:t>
            </w:r>
          </w:p>
        </w:tc>
      </w:tr>
    </w:tbl>
    <w:p w:rsidR="001779C5" w:rsidRDefault="001779C5" w:rsidP="001779C5">
      <w:pPr>
        <w:rPr>
          <w:b/>
        </w:rPr>
      </w:pPr>
    </w:p>
    <w:p w:rsidR="001779C5" w:rsidRDefault="001779C5" w:rsidP="001779C5">
      <w:pPr>
        <w:spacing w:line="360" w:lineRule="auto"/>
        <w:jc w:val="both"/>
        <w:rPr>
          <w:b/>
        </w:rPr>
      </w:pPr>
      <w:r>
        <w:rPr>
          <w:b/>
        </w:rPr>
        <w:t>UNIT – I</w:t>
      </w:r>
      <w:r>
        <w:rPr>
          <w:b/>
        </w:rPr>
        <w:tab/>
      </w:r>
      <w:r>
        <w:rPr>
          <w:b/>
        </w:rPr>
        <w:tab/>
      </w:r>
      <w:r>
        <w:rPr>
          <w:b/>
        </w:rPr>
        <w:tab/>
      </w:r>
      <w:r>
        <w:rPr>
          <w:b/>
        </w:rPr>
        <w:tab/>
      </w:r>
      <w:r>
        <w:rPr>
          <w:b/>
        </w:rPr>
        <w:tab/>
      </w:r>
      <w:r>
        <w:rPr>
          <w:b/>
        </w:rPr>
        <w:tab/>
      </w:r>
      <w:r>
        <w:rPr>
          <w:b/>
        </w:rPr>
        <w:tab/>
      </w:r>
      <w:r>
        <w:rPr>
          <w:b/>
        </w:rPr>
        <w:tab/>
      </w:r>
      <w:r>
        <w:rPr>
          <w:b/>
        </w:rPr>
        <w:tab/>
        <w:t>(9 Hours)</w:t>
      </w:r>
    </w:p>
    <w:p w:rsidR="001779C5" w:rsidRDefault="001779C5" w:rsidP="001779C5">
      <w:pPr>
        <w:spacing w:line="360" w:lineRule="auto"/>
        <w:jc w:val="both"/>
        <w:rPr>
          <w:b/>
        </w:rPr>
      </w:pPr>
      <w:r>
        <w:rPr>
          <w:rStyle w:val="markedcontent"/>
          <w:b/>
        </w:rPr>
        <w:t>Introduction to disaster</w:t>
      </w:r>
      <w:r>
        <w:rPr>
          <w:rStyle w:val="markedcontent"/>
        </w:rPr>
        <w:t>: meaning of Hazard, Risk, Vulnerability, Disaster Meaning, Nature, Importance, Dimensions &amp; Scope of Disaster Management, Disaster Management Cycle, Natural Disasters- Meaning and nature of natural disasters, types: Hydrological Disasters - Flood, Flash flood, Drought, cloud burst, Geological Disasters- Earthquakes, Tsunamis, Landslides,  valances, Volcanic, eruptions, Mudflow, Wind related- Cyclone, Storm, Storm surge, Tidal waves, Heat and cold Waves, Climatic Change, Global warming, Sea Level rise, Ozone Depletion.</w:t>
      </w:r>
    </w:p>
    <w:p w:rsidR="005C7DD2" w:rsidRDefault="005C7DD2" w:rsidP="001779C5">
      <w:pPr>
        <w:spacing w:line="360" w:lineRule="auto"/>
        <w:jc w:val="both"/>
        <w:rPr>
          <w:b/>
        </w:rPr>
      </w:pPr>
    </w:p>
    <w:p w:rsidR="005C7DD2" w:rsidRDefault="005C7DD2" w:rsidP="001779C5">
      <w:pPr>
        <w:spacing w:line="360" w:lineRule="auto"/>
        <w:jc w:val="both"/>
        <w:rPr>
          <w:b/>
        </w:rPr>
      </w:pPr>
    </w:p>
    <w:p w:rsidR="001779C5" w:rsidRDefault="001779C5" w:rsidP="001779C5">
      <w:pPr>
        <w:spacing w:line="360" w:lineRule="auto"/>
        <w:jc w:val="both"/>
      </w:pPr>
      <w:r>
        <w:rPr>
          <w:b/>
        </w:rPr>
        <w:t>UNIT – II</w:t>
      </w:r>
      <w:r>
        <w:rPr>
          <w:b/>
        </w:rPr>
        <w:tab/>
      </w:r>
      <w:r>
        <w:rPr>
          <w:b/>
        </w:rPr>
        <w:tab/>
      </w:r>
      <w:r>
        <w:rPr>
          <w:b/>
        </w:rPr>
        <w:tab/>
      </w:r>
      <w:r>
        <w:rPr>
          <w:b/>
        </w:rPr>
        <w:tab/>
      </w:r>
      <w:r>
        <w:rPr>
          <w:b/>
        </w:rPr>
        <w:tab/>
      </w:r>
      <w:r>
        <w:rPr>
          <w:b/>
        </w:rPr>
        <w:tab/>
      </w:r>
      <w:r>
        <w:rPr>
          <w:b/>
        </w:rPr>
        <w:tab/>
      </w:r>
      <w:r>
        <w:rPr>
          <w:b/>
        </w:rPr>
        <w:tab/>
      </w:r>
      <w:r>
        <w:rPr>
          <w:b/>
        </w:rPr>
        <w:tab/>
        <w:t>(9 Hours)</w:t>
      </w:r>
    </w:p>
    <w:p w:rsidR="001779C5" w:rsidRDefault="001779C5" w:rsidP="005C7DD2">
      <w:pPr>
        <w:spacing w:line="360" w:lineRule="auto"/>
        <w:jc w:val="both"/>
        <w:rPr>
          <w:color w:val="000000"/>
        </w:rPr>
      </w:pPr>
      <w:r>
        <w:rPr>
          <w:rStyle w:val="markedcontent"/>
          <w:b/>
        </w:rPr>
        <w:t>Risk Assessment and Vulnerability Analysis:</w:t>
      </w:r>
      <w:r>
        <w:rPr>
          <w:rStyle w:val="markedcontent"/>
        </w:rPr>
        <w:t>Concepts, Elements &amp; Perception of Risk, Acceptable risk, Requirements in Risk assessment, Risk Reduction- Mainstreaming “Risk /Role of Science &amp; Technology, Strategies and International Mobilization in Disaster Risk Reduction, Concepts of vulnerability  Identification, Vulnerability types and dimensions, Vulnerability- Social factors and economic factors &amp;Strategic development for Vulnerability reduction</w:t>
      </w:r>
      <w:r>
        <w:rPr>
          <w:color w:val="000000"/>
        </w:rPr>
        <w:t>.</w:t>
      </w:r>
    </w:p>
    <w:p w:rsidR="001779C5" w:rsidRDefault="001779C5" w:rsidP="001779C5">
      <w:pPr>
        <w:spacing w:line="360" w:lineRule="auto"/>
        <w:jc w:val="both"/>
      </w:pPr>
    </w:p>
    <w:p w:rsidR="001779C5" w:rsidRDefault="001779C5" w:rsidP="001779C5">
      <w:pPr>
        <w:spacing w:line="360" w:lineRule="auto"/>
        <w:jc w:val="both"/>
        <w:rPr>
          <w:b/>
        </w:rPr>
      </w:pPr>
      <w:r>
        <w:rPr>
          <w:b/>
        </w:rPr>
        <w:t>UNIT – IIII</w:t>
      </w:r>
      <w:r>
        <w:rPr>
          <w:b/>
        </w:rPr>
        <w:tab/>
      </w:r>
      <w:r>
        <w:rPr>
          <w:b/>
        </w:rPr>
        <w:tab/>
      </w:r>
      <w:r>
        <w:rPr>
          <w:b/>
        </w:rPr>
        <w:tab/>
      </w:r>
      <w:r>
        <w:rPr>
          <w:b/>
        </w:rPr>
        <w:tab/>
      </w:r>
      <w:r>
        <w:rPr>
          <w:b/>
        </w:rPr>
        <w:tab/>
      </w:r>
      <w:r>
        <w:rPr>
          <w:b/>
        </w:rPr>
        <w:tab/>
      </w:r>
      <w:r>
        <w:rPr>
          <w:b/>
        </w:rPr>
        <w:tab/>
      </w:r>
      <w:r>
        <w:rPr>
          <w:b/>
        </w:rPr>
        <w:tab/>
      </w:r>
      <w:r>
        <w:rPr>
          <w:b/>
        </w:rPr>
        <w:tab/>
        <w:t>(9 Hours)</w:t>
      </w:r>
    </w:p>
    <w:p w:rsidR="001779C5" w:rsidRDefault="001779C5" w:rsidP="001779C5">
      <w:pPr>
        <w:spacing w:line="360" w:lineRule="auto"/>
        <w:jc w:val="both"/>
      </w:pPr>
      <w:r>
        <w:rPr>
          <w:rStyle w:val="markedcontent"/>
          <w:b/>
        </w:rPr>
        <w:t>Disaster preparedness and response:</w:t>
      </w:r>
      <w:r>
        <w:rPr>
          <w:rStyle w:val="markedcontent"/>
        </w:rPr>
        <w:t xml:space="preserve"> Concept and significance, Disaster Preparedness Measures, Institutional Mechanism for Disaster Preparedness, Disaster preparedness with special needs/ vulnerable groups, Disaster Preparedness: Policy and Programmes, Role of Government, International and NGO Bodies, Role of Information Technology (IT) in Disaster Preparedness, Role of Different Organizations / Institutions.</w:t>
      </w:r>
    </w:p>
    <w:p w:rsidR="001779C5" w:rsidRDefault="001779C5" w:rsidP="001779C5">
      <w:pPr>
        <w:spacing w:line="360" w:lineRule="auto"/>
        <w:jc w:val="both"/>
      </w:pPr>
    </w:p>
    <w:p w:rsidR="001779C5" w:rsidRDefault="001779C5" w:rsidP="001779C5">
      <w:pPr>
        <w:spacing w:line="360" w:lineRule="auto"/>
        <w:jc w:val="both"/>
      </w:pPr>
      <w:r>
        <w:rPr>
          <w:b/>
        </w:rPr>
        <w:t>UNIT – IV</w:t>
      </w:r>
      <w:r>
        <w:rPr>
          <w:b/>
        </w:rPr>
        <w:tab/>
      </w:r>
      <w:r>
        <w:rPr>
          <w:b/>
        </w:rPr>
        <w:tab/>
      </w:r>
      <w:r>
        <w:rPr>
          <w:b/>
        </w:rPr>
        <w:tab/>
      </w:r>
      <w:r>
        <w:rPr>
          <w:b/>
        </w:rPr>
        <w:tab/>
      </w:r>
      <w:r>
        <w:rPr>
          <w:b/>
        </w:rPr>
        <w:tab/>
      </w:r>
      <w:r>
        <w:rPr>
          <w:b/>
        </w:rPr>
        <w:tab/>
      </w:r>
      <w:r>
        <w:rPr>
          <w:b/>
        </w:rPr>
        <w:tab/>
      </w:r>
      <w:r>
        <w:rPr>
          <w:b/>
        </w:rPr>
        <w:tab/>
      </w:r>
      <w:r>
        <w:rPr>
          <w:b/>
        </w:rPr>
        <w:tab/>
        <w:t>(9 Hours)</w:t>
      </w:r>
    </w:p>
    <w:p w:rsidR="001779C5" w:rsidRDefault="001779C5" w:rsidP="001779C5">
      <w:pPr>
        <w:spacing w:line="360" w:lineRule="auto"/>
        <w:jc w:val="both"/>
      </w:pPr>
      <w:r>
        <w:rPr>
          <w:rStyle w:val="markedcontent"/>
          <w:b/>
        </w:rPr>
        <w:t>Recovery, Rehabilitation and Reconstruction:</w:t>
      </w:r>
      <w:r>
        <w:rPr>
          <w:rStyle w:val="markedcontent"/>
        </w:rPr>
        <w:t xml:space="preserve"> Concept, Meaning, Types of rehabilitation and reconstruction, Importance of Disaster Mitigation, Cost – benefit analysis, relationship between vulnerability and development. Damage Assessment- Post Disaster Damage assessment. </w:t>
      </w:r>
      <w:r>
        <w:br/>
      </w:r>
      <w:r>
        <w:rPr>
          <w:rStyle w:val="markedcontent"/>
        </w:rPr>
        <w:t>Reconstructions- Essential services, Social infrastructures, immediate shelters/camps, Contingency plans for reconstructions, Development of Physical and Economic Infrastructure- Developing Physical and Economic Infrastructure, Environmental Infrastructure development</w:t>
      </w:r>
    </w:p>
    <w:p w:rsidR="005B2BC2" w:rsidRDefault="005B2BC2" w:rsidP="001779C5">
      <w:pPr>
        <w:spacing w:line="360" w:lineRule="auto"/>
        <w:jc w:val="both"/>
        <w:rPr>
          <w:b/>
        </w:rPr>
      </w:pPr>
    </w:p>
    <w:p w:rsidR="001779C5" w:rsidRDefault="001779C5" w:rsidP="001779C5">
      <w:pPr>
        <w:spacing w:line="360" w:lineRule="auto"/>
        <w:jc w:val="both"/>
      </w:pPr>
      <w:r>
        <w:rPr>
          <w:b/>
        </w:rPr>
        <w:t>UNIT – V</w:t>
      </w:r>
      <w:r>
        <w:rPr>
          <w:b/>
        </w:rPr>
        <w:tab/>
      </w:r>
      <w:r>
        <w:rPr>
          <w:b/>
        </w:rPr>
        <w:tab/>
      </w:r>
      <w:r>
        <w:rPr>
          <w:b/>
        </w:rPr>
        <w:tab/>
      </w:r>
      <w:r>
        <w:rPr>
          <w:b/>
        </w:rPr>
        <w:tab/>
      </w:r>
      <w:r>
        <w:rPr>
          <w:b/>
        </w:rPr>
        <w:tab/>
      </w:r>
      <w:r>
        <w:rPr>
          <w:b/>
        </w:rPr>
        <w:tab/>
      </w:r>
      <w:r>
        <w:rPr>
          <w:b/>
        </w:rPr>
        <w:tab/>
      </w:r>
      <w:r>
        <w:rPr>
          <w:b/>
        </w:rPr>
        <w:tab/>
      </w:r>
      <w:r>
        <w:rPr>
          <w:b/>
        </w:rPr>
        <w:tab/>
        <w:t>(9 Hours)</w:t>
      </w:r>
    </w:p>
    <w:p w:rsidR="001779C5" w:rsidRDefault="001779C5" w:rsidP="001779C5">
      <w:pPr>
        <w:spacing w:line="360" w:lineRule="auto"/>
        <w:jc w:val="both"/>
      </w:pPr>
      <w:r>
        <w:rPr>
          <w:rStyle w:val="markedcontent"/>
          <w:b/>
        </w:rPr>
        <w:t>Community Linkage In Disaster Management:</w:t>
      </w:r>
      <w:r>
        <w:rPr>
          <w:rStyle w:val="markedcontent"/>
        </w:rPr>
        <w:t>Community Based Disaster Management</w:t>
      </w:r>
      <w:r>
        <w:br/>
      </w:r>
      <w:r>
        <w:rPr>
          <w:rStyle w:val="markedcontent"/>
        </w:rPr>
        <w:t>Human Behaviour and Response: Individual, Community, Institutional Community Participation and Awareness,Community Health during Disasters &amp; Community Health Management, Disaster Site Management in Community&amp; Disaster Management Strategies, Leadership and Coordination in Disaster Management &amp;  role of social worker in disaster management.</w:t>
      </w:r>
      <w:r>
        <w:br/>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1779C5" w:rsidTr="005B2BC2">
        <w:trPr>
          <w:trHeight w:val="3139"/>
        </w:trPr>
        <w:tc>
          <w:tcPr>
            <w:tcW w:w="9180" w:type="dxa"/>
          </w:tcPr>
          <w:p w:rsidR="001779C5" w:rsidRDefault="001779C5" w:rsidP="00177824">
            <w:pPr>
              <w:spacing w:line="300" w:lineRule="auto"/>
              <w:jc w:val="both"/>
              <w:rPr>
                <w:b/>
              </w:rPr>
            </w:pPr>
            <w:r>
              <w:rPr>
                <w:b/>
              </w:rPr>
              <w:t>Text Books</w:t>
            </w:r>
          </w:p>
          <w:p w:rsidR="001779C5" w:rsidRDefault="001779C5" w:rsidP="00D91A39">
            <w:pPr>
              <w:pStyle w:val="ListParagraph"/>
              <w:numPr>
                <w:ilvl w:val="0"/>
                <w:numId w:val="68"/>
              </w:numPr>
              <w:spacing w:after="0" w:line="300" w:lineRule="auto"/>
              <w:contextualSpacing/>
              <w:jc w:val="both"/>
              <w:rPr>
                <w:rFonts w:ascii="Times New Roman" w:hAnsi="Times New Roman"/>
                <w:sz w:val="24"/>
                <w:szCs w:val="24"/>
              </w:rPr>
            </w:pPr>
            <w:r>
              <w:rPr>
                <w:rStyle w:val="a-size-extra-large"/>
                <w:rFonts w:ascii="Times New Roman" w:hAnsi="Times New Roman"/>
                <w:sz w:val="24"/>
                <w:szCs w:val="24"/>
              </w:rPr>
              <w:t>Environment&amp; Disaster Management: Ecology, Climate Change &amp; Bio-diversity,</w:t>
            </w:r>
            <w:r>
              <w:rPr>
                <w:rFonts w:ascii="Times New Roman" w:hAnsi="Times New Roman"/>
                <w:sz w:val="24"/>
                <w:szCs w:val="24"/>
              </w:rPr>
              <w:t xml:space="preserve">  </w:t>
            </w:r>
            <w:hyperlink r:id="rId127" w:history="1">
              <w:r>
                <w:rPr>
                  <w:rStyle w:val="Hyperlink"/>
                  <w:rFonts w:ascii="Times New Roman" w:eastAsia="SimSun" w:hAnsi="Times New Roman"/>
                  <w:sz w:val="24"/>
                  <w:szCs w:val="24"/>
                </w:rPr>
                <w:t>D.R Khullar</w:t>
              </w:r>
            </w:hyperlink>
            <w:r>
              <w:rPr>
                <w:rStyle w:val="author"/>
                <w:rFonts w:ascii="Times New Roman" w:hAnsi="Times New Roman"/>
                <w:sz w:val="24"/>
                <w:szCs w:val="24"/>
              </w:rPr>
              <w:t xml:space="preserve"> J A C S </w:t>
            </w:r>
            <w:r>
              <w:rPr>
                <w:rFonts w:ascii="Times New Roman" w:hAnsi="Times New Roman"/>
                <w:sz w:val="24"/>
                <w:szCs w:val="24"/>
              </w:rPr>
              <w:t>9354601049</w:t>
            </w:r>
          </w:p>
          <w:p w:rsidR="001779C5" w:rsidRDefault="001779C5" w:rsidP="00D91A39">
            <w:pPr>
              <w:pStyle w:val="Heading1"/>
              <w:keepNext/>
              <w:widowControl/>
              <w:numPr>
                <w:ilvl w:val="0"/>
                <w:numId w:val="68"/>
              </w:numPr>
              <w:shd w:val="clear" w:color="auto" w:fill="FFFFFF"/>
              <w:autoSpaceDE/>
              <w:autoSpaceDN/>
              <w:spacing w:line="300" w:lineRule="auto"/>
              <w:jc w:val="both"/>
              <w:rPr>
                <w:b w:val="0"/>
              </w:rPr>
            </w:pPr>
            <w:r w:rsidRPr="00177824">
              <w:rPr>
                <w:rStyle w:val="Strong"/>
              </w:rPr>
              <w:t>Kumar, Nitesh, Satish,Textbook of Disaster Management ,Serial Publishing House,</w:t>
            </w:r>
            <w:r w:rsidRPr="00177824">
              <w:t xml:space="preserve"> ISBN</w:t>
            </w:r>
            <w:r>
              <w:rPr>
                <w:b w:val="0"/>
              </w:rPr>
              <w:t xml:space="preserve"> 9789381226704</w:t>
            </w:r>
          </w:p>
          <w:p w:rsidR="001779C5" w:rsidRDefault="001779C5" w:rsidP="00D91A39">
            <w:pPr>
              <w:pStyle w:val="ListParagraph"/>
              <w:numPr>
                <w:ilvl w:val="0"/>
                <w:numId w:val="68"/>
              </w:numPr>
              <w:spacing w:after="0" w:line="300" w:lineRule="auto"/>
              <w:contextualSpacing/>
              <w:jc w:val="both"/>
              <w:rPr>
                <w:rFonts w:ascii="Times New Roman" w:hAnsi="Times New Roman"/>
                <w:sz w:val="24"/>
                <w:szCs w:val="24"/>
              </w:rPr>
            </w:pPr>
            <w:r>
              <w:rPr>
                <w:rFonts w:ascii="Times New Roman" w:hAnsi="Times New Roman"/>
                <w:color w:val="000000"/>
                <w:sz w:val="24"/>
                <w:szCs w:val="24"/>
              </w:rPr>
              <w:t>National Disaster Management Authority (2020) Guidelines Management of Glacial Lake Outburst Floods (GLOFs) , Ministry of Home Affairs Government of India</w:t>
            </w:r>
          </w:p>
          <w:p w:rsidR="001779C5" w:rsidRDefault="001779C5" w:rsidP="00D91A39">
            <w:pPr>
              <w:pStyle w:val="ListParagraph"/>
              <w:numPr>
                <w:ilvl w:val="0"/>
                <w:numId w:val="68"/>
              </w:numPr>
              <w:spacing w:after="0" w:line="300" w:lineRule="auto"/>
              <w:contextualSpacing/>
              <w:jc w:val="both"/>
              <w:rPr>
                <w:rFonts w:ascii="Times New Roman" w:hAnsi="Times New Roman"/>
                <w:sz w:val="24"/>
                <w:szCs w:val="24"/>
              </w:rPr>
            </w:pPr>
            <w:r>
              <w:rPr>
                <w:rFonts w:ascii="Times New Roman" w:hAnsi="Times New Roman"/>
                <w:sz w:val="24"/>
                <w:szCs w:val="24"/>
              </w:rPr>
              <w:t>Subramanian. R, Disaster Management, Vikas Publishing House, ISBN 9352173387,9789386176686</w:t>
            </w:r>
          </w:p>
          <w:p w:rsidR="001779C5" w:rsidRDefault="001779C5" w:rsidP="00D91A39">
            <w:pPr>
              <w:pStyle w:val="ListParagraph"/>
              <w:numPr>
                <w:ilvl w:val="0"/>
                <w:numId w:val="68"/>
              </w:numPr>
              <w:spacing w:after="0" w:line="300" w:lineRule="auto"/>
              <w:contextualSpacing/>
              <w:jc w:val="both"/>
              <w:rPr>
                <w:b/>
                <w:color w:val="000000"/>
              </w:rPr>
            </w:pPr>
            <w:r>
              <w:rPr>
                <w:rFonts w:ascii="Times New Roman" w:hAnsi="Times New Roman"/>
                <w:sz w:val="24"/>
                <w:szCs w:val="24"/>
              </w:rPr>
              <w:t>Sharma SC, Disaster Management, Khanna Publishing House. ISBN 9386173387, 9789386173386</w:t>
            </w:r>
          </w:p>
        </w:tc>
      </w:tr>
      <w:tr w:rsidR="001779C5" w:rsidTr="005B2BC2">
        <w:trPr>
          <w:trHeight w:val="1430"/>
        </w:trPr>
        <w:tc>
          <w:tcPr>
            <w:tcW w:w="9180" w:type="dxa"/>
          </w:tcPr>
          <w:p w:rsidR="001779C5" w:rsidRDefault="001779C5" w:rsidP="00177824">
            <w:pPr>
              <w:spacing w:line="300" w:lineRule="auto"/>
            </w:pPr>
            <w:r>
              <w:rPr>
                <w:b/>
              </w:rPr>
              <w:t>Books for References</w:t>
            </w:r>
          </w:p>
          <w:p w:rsidR="001779C5" w:rsidRDefault="001779C5" w:rsidP="00D91A39">
            <w:pPr>
              <w:numPr>
                <w:ilvl w:val="0"/>
                <w:numId w:val="69"/>
              </w:numPr>
              <w:spacing w:line="300" w:lineRule="auto"/>
              <w:jc w:val="both"/>
            </w:pPr>
            <w:r>
              <w:t>Bernadin John H, 2012, Human Resource Management, New York: McGraw Hill.</w:t>
            </w:r>
          </w:p>
          <w:p w:rsidR="001779C5" w:rsidRDefault="004B3BC8" w:rsidP="00D91A39">
            <w:pPr>
              <w:numPr>
                <w:ilvl w:val="0"/>
                <w:numId w:val="69"/>
              </w:numPr>
              <w:shd w:val="clear" w:color="auto" w:fill="FFFFFF"/>
              <w:spacing w:after="75" w:line="300" w:lineRule="auto"/>
              <w:jc w:val="both"/>
              <w:rPr>
                <w:highlight w:val="white"/>
              </w:rPr>
            </w:pPr>
            <w:hyperlink r:id="rId128">
              <w:r w:rsidR="001779C5">
                <w:rPr>
                  <w:color w:val="000000"/>
                </w:rPr>
                <w:t>Dwivedi</w:t>
              </w:r>
            </w:hyperlink>
            <w:r w:rsidR="001779C5">
              <w:t>. R.S, 2009, A Textbook of Human Resource Management, New Delhi, V</w:t>
            </w:r>
            <w:r w:rsidR="001779C5">
              <w:rPr>
                <w:highlight w:val="white"/>
              </w:rPr>
              <w:t>ikas Publication House Pvt Ltd</w:t>
            </w:r>
          </w:p>
          <w:p w:rsidR="001779C5" w:rsidRDefault="001779C5" w:rsidP="00D91A39">
            <w:pPr>
              <w:numPr>
                <w:ilvl w:val="0"/>
                <w:numId w:val="69"/>
              </w:numPr>
              <w:spacing w:line="300" w:lineRule="auto"/>
              <w:jc w:val="both"/>
            </w:pPr>
            <w:r>
              <w:t>Ivancevich, 2012, Human Resource Management, New York: McGraw Hill.</w:t>
            </w:r>
          </w:p>
          <w:p w:rsidR="001779C5" w:rsidRDefault="004B3BC8" w:rsidP="00D91A39">
            <w:pPr>
              <w:numPr>
                <w:ilvl w:val="0"/>
                <w:numId w:val="69"/>
              </w:numPr>
              <w:spacing w:line="300" w:lineRule="auto"/>
              <w:jc w:val="both"/>
            </w:pPr>
            <w:hyperlink r:id="rId129">
              <w:r w:rsidR="001779C5">
                <w:rPr>
                  <w:color w:val="000000"/>
                </w:rPr>
                <w:t>Mahajan</w:t>
              </w:r>
            </w:hyperlink>
            <w:r w:rsidR="001779C5">
              <w:t>. J P &amp; </w:t>
            </w:r>
            <w:hyperlink r:id="rId130">
              <w:r w:rsidR="001779C5">
                <w:rPr>
                  <w:color w:val="000000"/>
                </w:rPr>
                <w:t>Reeta</w:t>
              </w:r>
            </w:hyperlink>
            <w:r w:rsidR="001779C5">
              <w:t xml:space="preserve">, 2016, Human Resource Management, Noida, Vikas Publishing house. </w:t>
            </w:r>
          </w:p>
          <w:p w:rsidR="001779C5" w:rsidRDefault="001779C5" w:rsidP="00D91A39">
            <w:pPr>
              <w:numPr>
                <w:ilvl w:val="0"/>
                <w:numId w:val="69"/>
              </w:numPr>
              <w:spacing w:line="300" w:lineRule="auto"/>
            </w:pPr>
            <w:r>
              <w:t>Rao V.S.P 2000 Human Resource Management, New Delhi : Sage Publications.</w:t>
            </w:r>
          </w:p>
        </w:tc>
      </w:tr>
      <w:tr w:rsidR="001779C5" w:rsidTr="00177824">
        <w:trPr>
          <w:trHeight w:val="1910"/>
        </w:trPr>
        <w:tc>
          <w:tcPr>
            <w:tcW w:w="9180" w:type="dxa"/>
          </w:tcPr>
          <w:p w:rsidR="001779C5" w:rsidRDefault="001779C5" w:rsidP="00177824">
            <w:pPr>
              <w:spacing w:line="300" w:lineRule="auto"/>
              <w:jc w:val="both"/>
            </w:pPr>
            <w:r>
              <w:rPr>
                <w:b/>
              </w:rPr>
              <w:t>Web Resources</w:t>
            </w:r>
          </w:p>
          <w:p w:rsidR="001779C5" w:rsidRDefault="004B3BC8" w:rsidP="00D91A39">
            <w:pPr>
              <w:numPr>
                <w:ilvl w:val="0"/>
                <w:numId w:val="70"/>
              </w:numPr>
              <w:spacing w:line="300" w:lineRule="auto"/>
              <w:ind w:left="714" w:hanging="357"/>
              <w:jc w:val="both"/>
            </w:pPr>
            <w:hyperlink r:id="rId131" w:history="1">
              <w:r w:rsidR="001779C5">
                <w:rPr>
                  <w:rStyle w:val="Hyperlink"/>
                </w:rPr>
                <w:t>https://www.researchgate.net/publication/277327554_Introduction_to_Disaster_Management</w:t>
              </w:r>
            </w:hyperlink>
          </w:p>
          <w:p w:rsidR="001779C5" w:rsidRDefault="004B3BC8" w:rsidP="00D91A39">
            <w:pPr>
              <w:numPr>
                <w:ilvl w:val="0"/>
                <w:numId w:val="70"/>
              </w:numPr>
              <w:spacing w:line="300" w:lineRule="auto"/>
              <w:ind w:left="714" w:hanging="357"/>
              <w:jc w:val="both"/>
            </w:pPr>
            <w:hyperlink r:id="rId132" w:history="1">
              <w:r w:rsidR="001779C5">
                <w:rPr>
                  <w:rStyle w:val="Hyperlink"/>
                </w:rPr>
                <w:t>https://byjus.com/free-ias-prep/disaster-management-india/</w:t>
              </w:r>
            </w:hyperlink>
          </w:p>
          <w:p w:rsidR="001779C5" w:rsidRDefault="004B3BC8" w:rsidP="00D91A39">
            <w:pPr>
              <w:numPr>
                <w:ilvl w:val="0"/>
                <w:numId w:val="70"/>
              </w:numPr>
              <w:spacing w:line="300" w:lineRule="auto"/>
              <w:ind w:left="714" w:hanging="357"/>
              <w:jc w:val="both"/>
            </w:pPr>
            <w:hyperlink r:id="rId133" w:history="1">
              <w:r w:rsidR="001779C5">
                <w:rPr>
                  <w:rStyle w:val="Hyperlink"/>
                </w:rPr>
                <w:t>https://www.youtube.com/watch?v=zR9CbaJhCd8</w:t>
              </w:r>
            </w:hyperlink>
          </w:p>
          <w:p w:rsidR="001779C5" w:rsidRDefault="004B3BC8" w:rsidP="00D91A39">
            <w:pPr>
              <w:numPr>
                <w:ilvl w:val="0"/>
                <w:numId w:val="70"/>
              </w:numPr>
              <w:spacing w:line="300" w:lineRule="auto"/>
              <w:ind w:left="714" w:hanging="357"/>
              <w:jc w:val="both"/>
            </w:pPr>
            <w:hyperlink r:id="rId134" w:history="1">
              <w:r w:rsidR="001779C5">
                <w:rPr>
                  <w:rStyle w:val="Hyperlink"/>
                </w:rPr>
                <w:t>https://www.drishtiias.com/to-the-points/paper3/daster-management-i</w:t>
              </w:r>
            </w:hyperlink>
          </w:p>
          <w:p w:rsidR="001779C5" w:rsidRDefault="004B3BC8" w:rsidP="00D91A39">
            <w:pPr>
              <w:numPr>
                <w:ilvl w:val="0"/>
                <w:numId w:val="70"/>
              </w:numPr>
              <w:spacing w:line="300" w:lineRule="auto"/>
              <w:ind w:left="714" w:hanging="357"/>
              <w:jc w:val="both"/>
            </w:pPr>
            <w:hyperlink r:id="rId135" w:history="1">
              <w:r w:rsidR="001779C5">
                <w:rPr>
                  <w:rStyle w:val="Hyperlink"/>
                </w:rPr>
                <w:t>https://nidm.gov.in/</w:t>
              </w:r>
            </w:hyperlink>
          </w:p>
          <w:p w:rsidR="001779C5" w:rsidRDefault="001779C5" w:rsidP="00177824">
            <w:pPr>
              <w:spacing w:line="300" w:lineRule="auto"/>
              <w:ind w:left="720"/>
              <w:jc w:val="both"/>
            </w:pPr>
          </w:p>
        </w:tc>
      </w:tr>
    </w:tbl>
    <w:p w:rsidR="001779C5" w:rsidRDefault="001779C5" w:rsidP="001779C5"/>
    <w:p w:rsidR="001779C5" w:rsidRDefault="001779C5" w:rsidP="001779C5">
      <w:pPr>
        <w:jc w:val="center"/>
      </w:pPr>
      <w:r>
        <w:rPr>
          <w:b/>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1779C5" w:rsidTr="001779C5">
        <w:trPr>
          <w:jc w:val="center"/>
        </w:trPr>
        <w:tc>
          <w:tcPr>
            <w:tcW w:w="1026" w:type="dxa"/>
            <w:tcBorders>
              <w:top w:val="single" w:sz="4" w:space="0" w:color="000000"/>
              <w:left w:val="single" w:sz="4" w:space="0" w:color="000000"/>
              <w:bottom w:val="single" w:sz="4" w:space="0" w:color="000000"/>
              <w:right w:val="single" w:sz="4" w:space="0" w:color="000000"/>
            </w:tcBorders>
          </w:tcPr>
          <w:p w:rsidR="001779C5" w:rsidRDefault="001779C5" w:rsidP="001779C5"/>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r>
              <w:rPr>
                <w:b/>
              </w:rPr>
              <w:t>PSO1</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r>
              <w:rPr>
                <w:b/>
              </w:rPr>
              <w:t>PSO2</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r>
              <w:rPr>
                <w:b/>
              </w:rPr>
              <w:t>PSO3</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r>
              <w:rPr>
                <w:b/>
              </w:rPr>
              <w:t>PSO4</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r>
              <w:rPr>
                <w:b/>
              </w:rPr>
              <w:t>PSO5</w:t>
            </w:r>
          </w:p>
        </w:tc>
      </w:tr>
      <w:tr w:rsidR="001779C5" w:rsidTr="001779C5">
        <w:trPr>
          <w:jc w:val="center"/>
        </w:trPr>
        <w:tc>
          <w:tcPr>
            <w:tcW w:w="1026" w:type="dxa"/>
            <w:tcBorders>
              <w:top w:val="single" w:sz="4" w:space="0" w:color="000000"/>
              <w:left w:val="single" w:sz="4" w:space="0" w:color="000000"/>
              <w:bottom w:val="single" w:sz="4" w:space="0" w:color="000000"/>
              <w:right w:val="single" w:sz="4" w:space="0" w:color="000000"/>
            </w:tcBorders>
          </w:tcPr>
          <w:p w:rsidR="001779C5" w:rsidRDefault="001779C5" w:rsidP="001779C5">
            <w:r>
              <w:rPr>
                <w:b/>
              </w:rPr>
              <w:t>CO1</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M</w:t>
            </w:r>
          </w:p>
        </w:tc>
      </w:tr>
      <w:tr w:rsidR="001779C5" w:rsidTr="001779C5">
        <w:trPr>
          <w:jc w:val="center"/>
        </w:trPr>
        <w:tc>
          <w:tcPr>
            <w:tcW w:w="1026" w:type="dxa"/>
            <w:tcBorders>
              <w:top w:val="single" w:sz="4" w:space="0" w:color="000000"/>
              <w:left w:val="single" w:sz="4" w:space="0" w:color="000000"/>
              <w:bottom w:val="single" w:sz="4" w:space="0" w:color="000000"/>
              <w:right w:val="single" w:sz="4" w:space="0" w:color="000000"/>
            </w:tcBorders>
          </w:tcPr>
          <w:p w:rsidR="001779C5" w:rsidRDefault="001779C5" w:rsidP="001779C5">
            <w:r>
              <w:rPr>
                <w:b/>
              </w:rPr>
              <w:t>CO2</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r>
      <w:tr w:rsidR="001779C5" w:rsidTr="001779C5">
        <w:trPr>
          <w:jc w:val="center"/>
        </w:trPr>
        <w:tc>
          <w:tcPr>
            <w:tcW w:w="1026" w:type="dxa"/>
            <w:tcBorders>
              <w:top w:val="single" w:sz="4" w:space="0" w:color="000000"/>
              <w:left w:val="single" w:sz="4" w:space="0" w:color="000000"/>
              <w:bottom w:val="single" w:sz="4" w:space="0" w:color="000000"/>
              <w:right w:val="single" w:sz="4" w:space="0" w:color="000000"/>
            </w:tcBorders>
          </w:tcPr>
          <w:p w:rsidR="001779C5" w:rsidRDefault="001779C5" w:rsidP="001779C5">
            <w:r>
              <w:rPr>
                <w:b/>
              </w:rPr>
              <w:t>CO3</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r>
      <w:tr w:rsidR="001779C5" w:rsidTr="001779C5">
        <w:trPr>
          <w:jc w:val="center"/>
        </w:trPr>
        <w:tc>
          <w:tcPr>
            <w:tcW w:w="1026" w:type="dxa"/>
            <w:tcBorders>
              <w:top w:val="single" w:sz="4" w:space="0" w:color="000000"/>
              <w:left w:val="single" w:sz="4" w:space="0" w:color="000000"/>
              <w:bottom w:val="single" w:sz="4" w:space="0" w:color="000000"/>
              <w:right w:val="single" w:sz="4" w:space="0" w:color="000000"/>
            </w:tcBorders>
          </w:tcPr>
          <w:p w:rsidR="001779C5" w:rsidRDefault="001779C5" w:rsidP="001779C5">
            <w:r>
              <w:rPr>
                <w:b/>
              </w:rPr>
              <w:t>CO4</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r>
      <w:tr w:rsidR="001779C5" w:rsidTr="001779C5">
        <w:trPr>
          <w:jc w:val="center"/>
        </w:trPr>
        <w:tc>
          <w:tcPr>
            <w:tcW w:w="1026" w:type="dxa"/>
            <w:tcBorders>
              <w:top w:val="single" w:sz="4" w:space="0" w:color="000000"/>
              <w:left w:val="single" w:sz="4" w:space="0" w:color="000000"/>
              <w:bottom w:val="single" w:sz="4" w:space="0" w:color="000000"/>
              <w:right w:val="single" w:sz="4" w:space="0" w:color="000000"/>
            </w:tcBorders>
          </w:tcPr>
          <w:p w:rsidR="001779C5" w:rsidRDefault="001779C5" w:rsidP="001779C5">
            <w:r>
              <w:rPr>
                <w:b/>
              </w:rPr>
              <w:t>CO5</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r>
      <w:tr w:rsidR="001779C5" w:rsidTr="001779C5">
        <w:trPr>
          <w:jc w:val="center"/>
        </w:trPr>
        <w:tc>
          <w:tcPr>
            <w:tcW w:w="1026" w:type="dxa"/>
            <w:tcBorders>
              <w:top w:val="single" w:sz="4" w:space="0" w:color="000000"/>
              <w:left w:val="single" w:sz="4" w:space="0" w:color="000000"/>
              <w:bottom w:val="single" w:sz="4" w:space="0" w:color="000000"/>
              <w:right w:val="single" w:sz="4" w:space="0" w:color="000000"/>
            </w:tcBorders>
          </w:tcPr>
          <w:p w:rsidR="001779C5" w:rsidRDefault="001779C5" w:rsidP="001779C5">
            <w:r>
              <w:rPr>
                <w:b/>
              </w:rPr>
              <w:t>CO6</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pPr>
            <w:r>
              <w:rPr>
                <w:b/>
              </w:rPr>
              <w:t>S</w:t>
            </w:r>
          </w:p>
        </w:tc>
      </w:tr>
    </w:tbl>
    <w:p w:rsidR="001779C5" w:rsidRDefault="001779C5" w:rsidP="001779C5">
      <w:pPr>
        <w:ind w:left="720"/>
      </w:pPr>
    </w:p>
    <w:p w:rsidR="001779C5" w:rsidRDefault="001779C5" w:rsidP="001779C5">
      <w:pPr>
        <w:ind w:left="720"/>
      </w:pPr>
      <w:r>
        <w:rPr>
          <w:b/>
        </w:rPr>
        <w:t xml:space="preserve">     S – Strong</w:t>
      </w:r>
      <w:r>
        <w:rPr>
          <w:b/>
        </w:rPr>
        <w:tab/>
      </w:r>
      <w:r>
        <w:rPr>
          <w:b/>
        </w:rPr>
        <w:tab/>
        <w:t xml:space="preserve">            M – Medium</w:t>
      </w:r>
      <w:r>
        <w:rPr>
          <w:b/>
        </w:rPr>
        <w:tab/>
      </w:r>
      <w:r>
        <w:rPr>
          <w:b/>
        </w:rPr>
        <w:tab/>
      </w:r>
      <w:r>
        <w:rPr>
          <w:b/>
        </w:rPr>
        <w:tab/>
        <w:t xml:space="preserve">      L - Low</w:t>
      </w:r>
    </w:p>
    <w:p w:rsidR="001779C5" w:rsidRDefault="001779C5" w:rsidP="001779C5"/>
    <w:p w:rsidR="001779C5" w:rsidRDefault="001779C5" w:rsidP="001779C5"/>
    <w:p w:rsidR="001779C5" w:rsidRDefault="001779C5" w:rsidP="001779C5"/>
    <w:p w:rsidR="001779C5" w:rsidRDefault="001779C5" w:rsidP="001779C5"/>
    <w:tbl>
      <w:tblPr>
        <w:tblStyle w:val="TableGrid"/>
        <w:tblW w:w="9385" w:type="dxa"/>
        <w:tblLook w:val="04A0" w:firstRow="1" w:lastRow="0" w:firstColumn="1" w:lastColumn="0" w:noHBand="0" w:noVBand="1"/>
      </w:tblPr>
      <w:tblGrid>
        <w:gridCol w:w="2235"/>
        <w:gridCol w:w="4740"/>
        <w:gridCol w:w="1701"/>
        <w:gridCol w:w="709"/>
      </w:tblGrid>
      <w:tr w:rsidR="00177824" w:rsidRPr="00642C88" w:rsidTr="003B29E5">
        <w:trPr>
          <w:trHeight w:val="416"/>
        </w:trPr>
        <w:tc>
          <w:tcPr>
            <w:tcW w:w="2235" w:type="dxa"/>
            <w:vMerge w:val="restart"/>
          </w:tcPr>
          <w:p w:rsidR="00177824" w:rsidRDefault="00177824"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III</w:t>
            </w:r>
          </w:p>
          <w:p w:rsidR="00177824" w:rsidRPr="00642C88" w:rsidRDefault="00177824"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Elective </w:t>
            </w:r>
            <w:r w:rsidRPr="00642C88">
              <w:rPr>
                <w:rFonts w:ascii="Times New Roman" w:eastAsia="Arial" w:hAnsi="Times New Roman" w:cs="Times New Roman"/>
                <w:b/>
                <w:sz w:val="24"/>
                <w:szCs w:val="24"/>
              </w:rPr>
              <w:t>-</w:t>
            </w:r>
            <w:r>
              <w:rPr>
                <w:rFonts w:ascii="Times New Roman" w:eastAsia="Arial" w:hAnsi="Times New Roman" w:cs="Times New Roman"/>
                <w:b/>
                <w:sz w:val="24"/>
                <w:szCs w:val="24"/>
              </w:rPr>
              <w:t>III</w:t>
            </w:r>
          </w:p>
          <w:p w:rsidR="00177824" w:rsidRPr="00642C88" w:rsidRDefault="003B2E39"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A</w:t>
            </w:r>
          </w:p>
        </w:tc>
        <w:tc>
          <w:tcPr>
            <w:tcW w:w="4740" w:type="dxa"/>
            <w:vMerge w:val="restart"/>
          </w:tcPr>
          <w:p w:rsidR="00177824" w:rsidRPr="00642C88" w:rsidRDefault="00177824" w:rsidP="00177824">
            <w:pPr>
              <w:widowControl w:val="0"/>
              <w:spacing w:before="240" w:after="240"/>
              <w:jc w:val="center"/>
              <w:rPr>
                <w:rFonts w:eastAsia="Arial"/>
                <w:b/>
                <w:bCs/>
              </w:rPr>
            </w:pPr>
            <w:r w:rsidRPr="00642C88">
              <w:rPr>
                <w:rFonts w:eastAsia="Times New Roman"/>
                <w:b/>
                <w:bCs/>
              </w:rPr>
              <w:t>23PMSW</w:t>
            </w:r>
            <w:r>
              <w:rPr>
                <w:rFonts w:eastAsia="Times New Roman"/>
                <w:b/>
                <w:bCs/>
              </w:rPr>
              <w:t xml:space="preserve">E35-2: </w:t>
            </w:r>
            <w:r w:rsidRPr="00177824">
              <w:rPr>
                <w:b/>
              </w:rPr>
              <w:t>CORPORATE SOCIAL RESPONSIBILITY</w:t>
            </w:r>
          </w:p>
        </w:tc>
        <w:tc>
          <w:tcPr>
            <w:tcW w:w="1701" w:type="dxa"/>
          </w:tcPr>
          <w:p w:rsidR="00177824" w:rsidRPr="00642C88" w:rsidRDefault="00177824"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709" w:type="dxa"/>
          </w:tcPr>
          <w:p w:rsidR="00177824" w:rsidRPr="00642C88" w:rsidRDefault="00177824"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3</w:t>
            </w:r>
          </w:p>
        </w:tc>
      </w:tr>
      <w:tr w:rsidR="00177824" w:rsidRPr="00642C88" w:rsidTr="003B29E5">
        <w:trPr>
          <w:trHeight w:val="386"/>
        </w:trPr>
        <w:tc>
          <w:tcPr>
            <w:tcW w:w="2235" w:type="dxa"/>
            <w:vMerge/>
            <w:tcBorders>
              <w:bottom w:val="single" w:sz="4" w:space="0" w:color="000000"/>
            </w:tcBorders>
          </w:tcPr>
          <w:p w:rsidR="00177824" w:rsidRPr="00642C88" w:rsidRDefault="00177824" w:rsidP="003B29E5">
            <w:pPr>
              <w:pStyle w:val="Normal1"/>
              <w:jc w:val="center"/>
              <w:rPr>
                <w:rFonts w:ascii="Times New Roman" w:eastAsia="Arial" w:hAnsi="Times New Roman" w:cs="Times New Roman"/>
                <w:b/>
                <w:sz w:val="24"/>
                <w:szCs w:val="24"/>
              </w:rPr>
            </w:pPr>
          </w:p>
        </w:tc>
        <w:tc>
          <w:tcPr>
            <w:tcW w:w="4740" w:type="dxa"/>
            <w:vMerge/>
            <w:tcBorders>
              <w:bottom w:val="single" w:sz="4" w:space="0" w:color="000000"/>
            </w:tcBorders>
          </w:tcPr>
          <w:p w:rsidR="00177824" w:rsidRPr="00642C88" w:rsidRDefault="00177824" w:rsidP="003B29E5">
            <w:pPr>
              <w:pStyle w:val="Normal1"/>
              <w:jc w:val="both"/>
              <w:rPr>
                <w:rFonts w:ascii="Times New Roman" w:eastAsia="Arial" w:hAnsi="Times New Roman" w:cs="Times New Roman"/>
                <w:b/>
                <w:sz w:val="24"/>
                <w:szCs w:val="24"/>
              </w:rPr>
            </w:pPr>
          </w:p>
        </w:tc>
        <w:tc>
          <w:tcPr>
            <w:tcW w:w="1701" w:type="dxa"/>
            <w:tcBorders>
              <w:bottom w:val="single" w:sz="4" w:space="0" w:color="000000"/>
            </w:tcBorders>
          </w:tcPr>
          <w:p w:rsidR="00177824" w:rsidRPr="00642C88" w:rsidRDefault="00177824"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709" w:type="dxa"/>
            <w:tcBorders>
              <w:bottom w:val="single" w:sz="4" w:space="0" w:color="000000"/>
            </w:tcBorders>
          </w:tcPr>
          <w:p w:rsidR="00177824" w:rsidRPr="00642C88" w:rsidRDefault="00177824"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4</w:t>
            </w:r>
          </w:p>
        </w:tc>
      </w:tr>
    </w:tbl>
    <w:p w:rsidR="001779C5" w:rsidRPr="00177824" w:rsidRDefault="001779C5" w:rsidP="001779C5">
      <w:pPr>
        <w:rPr>
          <w:sz w:val="10"/>
        </w:rPr>
      </w:pPr>
    </w:p>
    <w:p w:rsidR="001779C5" w:rsidRPr="00177824" w:rsidRDefault="001779C5" w:rsidP="001779C5">
      <w:pPr>
        <w:jc w:val="center"/>
        <w:rPr>
          <w:b/>
          <w:sz w:val="1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257"/>
        <w:gridCol w:w="6115"/>
      </w:tblGrid>
      <w:tr w:rsidR="001779C5" w:rsidTr="00177824">
        <w:trPr>
          <w:trHeight w:val="90"/>
        </w:trPr>
        <w:tc>
          <w:tcPr>
            <w:tcW w:w="3207" w:type="dxa"/>
            <w:gridSpan w:val="2"/>
          </w:tcPr>
          <w:p w:rsidR="001779C5" w:rsidRDefault="001779C5" w:rsidP="001779C5">
            <w:pPr>
              <w:rPr>
                <w:b/>
                <w:color w:val="000000"/>
                <w:u w:color="000000"/>
              </w:rPr>
            </w:pPr>
            <w:r>
              <w:rPr>
                <w:b/>
                <w:color w:val="000000"/>
                <w:u w:color="000000"/>
              </w:rPr>
              <w:t xml:space="preserve">Prerequisites </w:t>
            </w:r>
          </w:p>
        </w:tc>
        <w:tc>
          <w:tcPr>
            <w:tcW w:w="6115" w:type="dxa"/>
          </w:tcPr>
          <w:p w:rsidR="001779C5" w:rsidRDefault="001779C5" w:rsidP="001779C5">
            <w:pPr>
              <w:rPr>
                <w:b/>
                <w:color w:val="000000"/>
                <w:u w:color="000000"/>
              </w:rPr>
            </w:pPr>
            <w:r>
              <w:rPr>
                <w:b/>
                <w:color w:val="000000"/>
                <w:u w:color="000000"/>
              </w:rPr>
              <w:t xml:space="preserve">Basic Understanding of </w:t>
            </w:r>
            <w:r w:rsidR="00D86A6A">
              <w:rPr>
                <w:b/>
                <w:color w:val="000000"/>
                <w:u w:color="000000"/>
              </w:rPr>
              <w:t>Corporates</w:t>
            </w:r>
          </w:p>
        </w:tc>
      </w:tr>
      <w:tr w:rsidR="001779C5" w:rsidTr="00177824">
        <w:trPr>
          <w:trHeight w:val="452"/>
        </w:trPr>
        <w:tc>
          <w:tcPr>
            <w:tcW w:w="9322" w:type="dxa"/>
            <w:gridSpan w:val="3"/>
          </w:tcPr>
          <w:p w:rsidR="001779C5" w:rsidRDefault="001779C5" w:rsidP="001779C5">
            <w:pPr>
              <w:rPr>
                <w:b/>
                <w:color w:val="000000"/>
                <w:u w:color="000000"/>
              </w:rPr>
            </w:pPr>
            <w:r>
              <w:rPr>
                <w:b/>
                <w:color w:val="000000"/>
                <w:u w:color="000000"/>
              </w:rPr>
              <w:t xml:space="preserve">Learning Objectives </w:t>
            </w:r>
          </w:p>
        </w:tc>
      </w:tr>
      <w:tr w:rsidR="001779C5" w:rsidTr="00177824">
        <w:trPr>
          <w:trHeight w:val="402"/>
        </w:trPr>
        <w:tc>
          <w:tcPr>
            <w:tcW w:w="950" w:type="dxa"/>
          </w:tcPr>
          <w:p w:rsidR="001779C5" w:rsidRDefault="001779C5" w:rsidP="001779C5">
            <w:pPr>
              <w:jc w:val="center"/>
              <w:rPr>
                <w:color w:val="000000"/>
                <w:u w:color="000000"/>
              </w:rPr>
            </w:pPr>
            <w:r>
              <w:rPr>
                <w:color w:val="000000"/>
                <w:u w:color="000000"/>
              </w:rPr>
              <w:t>1</w:t>
            </w:r>
          </w:p>
        </w:tc>
        <w:tc>
          <w:tcPr>
            <w:tcW w:w="8372" w:type="dxa"/>
            <w:gridSpan w:val="2"/>
            <w:vAlign w:val="center"/>
          </w:tcPr>
          <w:p w:rsidR="001779C5" w:rsidRDefault="001779C5" w:rsidP="001779C5">
            <w:pPr>
              <w:pStyle w:val="TableParagraph"/>
              <w:tabs>
                <w:tab w:val="left" w:pos="290"/>
              </w:tabs>
              <w:ind w:right="749"/>
              <w:jc w:val="both"/>
              <w:rPr>
                <w:b/>
                <w:color w:val="000000"/>
                <w:sz w:val="24"/>
                <w:szCs w:val="24"/>
                <w:u w:color="000000"/>
              </w:rPr>
            </w:pPr>
            <w:r>
              <w:rPr>
                <w:sz w:val="24"/>
                <w:szCs w:val="24"/>
              </w:rPr>
              <w:t xml:space="preserve">To learn the models and strategies of Corporate Social Responsibility.  </w:t>
            </w:r>
          </w:p>
        </w:tc>
      </w:tr>
      <w:tr w:rsidR="001779C5" w:rsidTr="00177824">
        <w:trPr>
          <w:trHeight w:val="411"/>
        </w:trPr>
        <w:tc>
          <w:tcPr>
            <w:tcW w:w="950" w:type="dxa"/>
          </w:tcPr>
          <w:p w:rsidR="001779C5" w:rsidRDefault="001779C5" w:rsidP="001779C5">
            <w:pPr>
              <w:jc w:val="center"/>
              <w:rPr>
                <w:color w:val="000000"/>
                <w:u w:color="000000"/>
              </w:rPr>
            </w:pPr>
            <w:r>
              <w:rPr>
                <w:color w:val="000000"/>
                <w:u w:color="000000"/>
              </w:rPr>
              <w:t>2</w:t>
            </w:r>
          </w:p>
        </w:tc>
        <w:tc>
          <w:tcPr>
            <w:tcW w:w="8372" w:type="dxa"/>
            <w:gridSpan w:val="2"/>
            <w:vAlign w:val="center"/>
          </w:tcPr>
          <w:p w:rsidR="001779C5" w:rsidRDefault="001779C5" w:rsidP="001779C5">
            <w:pPr>
              <w:widowControl w:val="0"/>
              <w:jc w:val="both"/>
              <w:rPr>
                <w:b/>
                <w:color w:val="000000"/>
                <w:u w:color="000000"/>
              </w:rPr>
            </w:pPr>
            <w:r>
              <w:t>To enhance understanding of the basic concepts, tools and techniques in Community Participation and Corporate –Community Collaboration working.</w:t>
            </w:r>
          </w:p>
        </w:tc>
      </w:tr>
      <w:tr w:rsidR="001779C5" w:rsidTr="00177824">
        <w:trPr>
          <w:trHeight w:val="415"/>
        </w:trPr>
        <w:tc>
          <w:tcPr>
            <w:tcW w:w="950" w:type="dxa"/>
          </w:tcPr>
          <w:p w:rsidR="001779C5" w:rsidRDefault="001779C5" w:rsidP="001779C5">
            <w:pPr>
              <w:jc w:val="center"/>
              <w:rPr>
                <w:color w:val="000000"/>
                <w:u w:color="000000"/>
              </w:rPr>
            </w:pPr>
            <w:r>
              <w:rPr>
                <w:color w:val="000000"/>
                <w:u w:color="000000"/>
              </w:rPr>
              <w:t>3</w:t>
            </w:r>
          </w:p>
        </w:tc>
        <w:tc>
          <w:tcPr>
            <w:tcW w:w="8372" w:type="dxa"/>
            <w:gridSpan w:val="2"/>
            <w:vAlign w:val="center"/>
          </w:tcPr>
          <w:p w:rsidR="001779C5" w:rsidRDefault="001779C5" w:rsidP="001779C5">
            <w:pPr>
              <w:widowControl w:val="0"/>
              <w:jc w:val="both"/>
              <w:rPr>
                <w:b/>
                <w:color w:val="000000"/>
                <w:u w:color="000000"/>
              </w:rPr>
            </w:pPr>
            <w:r>
              <w:t>To Acquire knowledge on legal Provision related to CSR.</w:t>
            </w:r>
          </w:p>
        </w:tc>
      </w:tr>
      <w:tr w:rsidR="001779C5" w:rsidTr="00177824">
        <w:trPr>
          <w:trHeight w:val="420"/>
        </w:trPr>
        <w:tc>
          <w:tcPr>
            <w:tcW w:w="950" w:type="dxa"/>
          </w:tcPr>
          <w:p w:rsidR="001779C5" w:rsidRDefault="001779C5" w:rsidP="001779C5">
            <w:pPr>
              <w:jc w:val="center"/>
              <w:rPr>
                <w:color w:val="000000"/>
                <w:u w:color="000000"/>
              </w:rPr>
            </w:pPr>
            <w:r>
              <w:rPr>
                <w:color w:val="000000"/>
                <w:u w:color="000000"/>
              </w:rPr>
              <w:t>4</w:t>
            </w:r>
          </w:p>
        </w:tc>
        <w:tc>
          <w:tcPr>
            <w:tcW w:w="8372" w:type="dxa"/>
            <w:gridSpan w:val="2"/>
            <w:vAlign w:val="center"/>
          </w:tcPr>
          <w:p w:rsidR="001779C5" w:rsidRDefault="001779C5" w:rsidP="001779C5">
            <w:pPr>
              <w:widowControl w:val="0"/>
              <w:jc w:val="both"/>
              <w:rPr>
                <w:b/>
                <w:color w:val="000000"/>
                <w:u w:color="000000"/>
              </w:rPr>
            </w:pPr>
            <w:r>
              <w:t>To enrich the knowledge on Business ethics and Corporate Governance.</w:t>
            </w:r>
          </w:p>
        </w:tc>
      </w:tr>
      <w:tr w:rsidR="001779C5" w:rsidTr="00177824">
        <w:trPr>
          <w:trHeight w:val="412"/>
        </w:trPr>
        <w:tc>
          <w:tcPr>
            <w:tcW w:w="950" w:type="dxa"/>
          </w:tcPr>
          <w:p w:rsidR="001779C5" w:rsidRDefault="001779C5" w:rsidP="001779C5">
            <w:pPr>
              <w:jc w:val="center"/>
              <w:rPr>
                <w:color w:val="000000"/>
                <w:u w:color="000000"/>
              </w:rPr>
            </w:pPr>
            <w:r>
              <w:rPr>
                <w:color w:val="000000"/>
                <w:u w:color="000000"/>
              </w:rPr>
              <w:t>5</w:t>
            </w:r>
          </w:p>
        </w:tc>
        <w:tc>
          <w:tcPr>
            <w:tcW w:w="8372" w:type="dxa"/>
            <w:gridSpan w:val="2"/>
            <w:vAlign w:val="center"/>
          </w:tcPr>
          <w:p w:rsidR="001779C5" w:rsidRDefault="001779C5" w:rsidP="001779C5">
            <w:pPr>
              <w:autoSpaceDE w:val="0"/>
              <w:autoSpaceDN w:val="0"/>
              <w:adjustRightInd w:val="0"/>
              <w:jc w:val="both"/>
              <w:rPr>
                <w:b/>
                <w:color w:val="000000"/>
                <w:u w:color="000000"/>
              </w:rPr>
            </w:pPr>
            <w:r>
              <w:t>To obtain skills and understand the role of Social Worker in the field of CSR.</w:t>
            </w:r>
          </w:p>
        </w:tc>
      </w:tr>
    </w:tbl>
    <w:p w:rsidR="001779C5" w:rsidRDefault="001779C5" w:rsidP="001779C5">
      <w:pPr>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1779C5" w:rsidTr="00177824">
        <w:tc>
          <w:tcPr>
            <w:tcW w:w="9322" w:type="dxa"/>
          </w:tcPr>
          <w:p w:rsidR="001779C5" w:rsidRDefault="001779C5" w:rsidP="00177824">
            <w:pPr>
              <w:spacing w:line="300" w:lineRule="auto"/>
              <w:rPr>
                <w:b/>
              </w:rPr>
            </w:pPr>
            <w:r>
              <w:rPr>
                <w:b/>
              </w:rPr>
              <w:t xml:space="preserve">Course Outcomes </w:t>
            </w:r>
          </w:p>
          <w:p w:rsidR="001779C5" w:rsidRDefault="001779C5" w:rsidP="00177824">
            <w:pPr>
              <w:spacing w:line="300" w:lineRule="auto"/>
              <w:jc w:val="both"/>
              <w:rPr>
                <w:b/>
              </w:rPr>
            </w:pPr>
            <w:r>
              <w:t>The Successful completion of this course shall enable the student;</w:t>
            </w:r>
          </w:p>
          <w:p w:rsidR="001779C5" w:rsidRDefault="001779C5" w:rsidP="00177824">
            <w:pPr>
              <w:pStyle w:val="Default"/>
              <w:spacing w:line="300" w:lineRule="auto"/>
              <w:jc w:val="both"/>
            </w:pPr>
            <w:r>
              <w:t xml:space="preserve">CO1 :To learn  the concept and Model of Corporate Social Responsibility </w:t>
            </w:r>
          </w:p>
          <w:p w:rsidR="001779C5" w:rsidRDefault="001779C5" w:rsidP="00177824">
            <w:pPr>
              <w:widowControl w:val="0"/>
              <w:spacing w:line="300" w:lineRule="auto"/>
            </w:pPr>
            <w:r>
              <w:t xml:space="preserve">CO2 :To understand steps and strategies in attaining CSR.  </w:t>
            </w:r>
          </w:p>
          <w:p w:rsidR="001779C5" w:rsidRDefault="001779C5" w:rsidP="00177824">
            <w:pPr>
              <w:pStyle w:val="Default"/>
              <w:spacing w:line="300" w:lineRule="auto"/>
              <w:jc w:val="both"/>
            </w:pPr>
            <w:r>
              <w:t xml:space="preserve">CO3: To examine the various norms and Standards on CSR( National and International). </w:t>
            </w:r>
          </w:p>
          <w:p w:rsidR="001779C5" w:rsidRDefault="001779C5" w:rsidP="00177824">
            <w:pPr>
              <w:pStyle w:val="Default"/>
              <w:spacing w:line="300" w:lineRule="auto"/>
              <w:jc w:val="both"/>
            </w:pPr>
            <w:r>
              <w:t xml:space="preserve">CO4 :To appraise the various CSR Programmes in an Organization </w:t>
            </w:r>
          </w:p>
          <w:p w:rsidR="001779C5" w:rsidRDefault="001779C5" w:rsidP="00177824">
            <w:pPr>
              <w:pStyle w:val="Default"/>
              <w:spacing w:line="300" w:lineRule="auto"/>
              <w:jc w:val="both"/>
            </w:pPr>
            <w:r>
              <w:t xml:space="preserve">CO5:To Reflect on various Ethical standards on consumer, Environmental and Social aspects of  CSR. </w:t>
            </w:r>
          </w:p>
          <w:p w:rsidR="001779C5" w:rsidRDefault="001779C5" w:rsidP="00177824">
            <w:pPr>
              <w:spacing w:line="300" w:lineRule="auto"/>
              <w:rPr>
                <w:b/>
              </w:rPr>
            </w:pPr>
            <w:r>
              <w:t>CO6 :To Facilitate in the process of Community Participation and Community Need Analysis.</w:t>
            </w:r>
          </w:p>
        </w:tc>
      </w:tr>
    </w:tbl>
    <w:p w:rsidR="001779C5" w:rsidRDefault="001779C5" w:rsidP="001779C5">
      <w:pPr>
        <w:jc w:val="center"/>
        <w:rPr>
          <w:b/>
          <w:u w:val="single"/>
        </w:rPr>
      </w:pPr>
    </w:p>
    <w:p w:rsidR="001779C5" w:rsidRDefault="001779C5" w:rsidP="001779C5">
      <w:pPr>
        <w:spacing w:line="360" w:lineRule="auto"/>
        <w:rPr>
          <w:b/>
        </w:rPr>
      </w:pPr>
      <w:r>
        <w:rPr>
          <w:b/>
        </w:rPr>
        <w:t>UNIT – I</w:t>
      </w:r>
      <w:r>
        <w:rPr>
          <w:b/>
        </w:rPr>
        <w:tab/>
      </w:r>
      <w:r>
        <w:rPr>
          <w:b/>
        </w:rPr>
        <w:tab/>
      </w:r>
      <w:r>
        <w:rPr>
          <w:b/>
        </w:rPr>
        <w:tab/>
      </w:r>
      <w:r>
        <w:rPr>
          <w:b/>
        </w:rPr>
        <w:tab/>
      </w:r>
      <w:r>
        <w:rPr>
          <w:b/>
        </w:rPr>
        <w:tab/>
      </w:r>
      <w:r>
        <w:rPr>
          <w:b/>
        </w:rPr>
        <w:tab/>
      </w:r>
      <w:r>
        <w:rPr>
          <w:b/>
        </w:rPr>
        <w:tab/>
      </w:r>
      <w:r>
        <w:rPr>
          <w:b/>
        </w:rPr>
        <w:tab/>
      </w:r>
      <w:r>
        <w:rPr>
          <w:b/>
        </w:rPr>
        <w:tab/>
        <w:t>(9 Hours)</w:t>
      </w:r>
    </w:p>
    <w:p w:rsidR="001779C5" w:rsidRDefault="001779C5" w:rsidP="001779C5">
      <w:pPr>
        <w:spacing w:line="360" w:lineRule="auto"/>
        <w:jc w:val="both"/>
      </w:pPr>
      <w:r>
        <w:rPr>
          <w:b/>
        </w:rPr>
        <w:t>Introduction to CSR</w:t>
      </w:r>
      <w:r>
        <w:t>: Corporate Social Responsibility – Meaning, Definition and Concepts. Historical evolution of CSR at Global and Indian contexts. Arguments for and against CSR Scope for CSR in India. Need to be Socially Responsible. Models of CSR- Carroll's model, CSR through triple bottom line and Sustainable Business. Steps to attain CSR. Drivers of CSR. CSR Strategies. CSR in Indian and International context.</w:t>
      </w:r>
    </w:p>
    <w:p w:rsidR="00177824" w:rsidRPr="00177824" w:rsidRDefault="00177824" w:rsidP="001779C5">
      <w:pPr>
        <w:spacing w:line="360" w:lineRule="auto"/>
        <w:rPr>
          <w:b/>
          <w:sz w:val="10"/>
        </w:rPr>
      </w:pPr>
    </w:p>
    <w:p w:rsidR="001779C5" w:rsidRDefault="001779C5" w:rsidP="001779C5">
      <w:pPr>
        <w:spacing w:line="360" w:lineRule="auto"/>
        <w:rPr>
          <w:b/>
        </w:rPr>
      </w:pPr>
      <w:r>
        <w:rPr>
          <w:b/>
        </w:rPr>
        <w:t>UNIT – II</w:t>
      </w:r>
      <w:r>
        <w:rPr>
          <w:b/>
        </w:rPr>
        <w:tab/>
      </w:r>
      <w:r>
        <w:rPr>
          <w:b/>
        </w:rPr>
        <w:tab/>
      </w:r>
      <w:r>
        <w:rPr>
          <w:b/>
        </w:rPr>
        <w:tab/>
      </w:r>
      <w:r>
        <w:rPr>
          <w:b/>
        </w:rPr>
        <w:tab/>
      </w:r>
      <w:r>
        <w:rPr>
          <w:b/>
        </w:rPr>
        <w:tab/>
      </w:r>
      <w:r>
        <w:rPr>
          <w:b/>
        </w:rPr>
        <w:tab/>
      </w:r>
      <w:r>
        <w:rPr>
          <w:b/>
        </w:rPr>
        <w:tab/>
      </w:r>
      <w:r>
        <w:rPr>
          <w:b/>
        </w:rPr>
        <w:tab/>
      </w:r>
      <w:r>
        <w:rPr>
          <w:b/>
        </w:rPr>
        <w:tab/>
        <w:t>(9 Hours)</w:t>
      </w:r>
    </w:p>
    <w:p w:rsidR="001779C5" w:rsidRDefault="00D86A6A" w:rsidP="001779C5">
      <w:pPr>
        <w:widowControl w:val="0"/>
        <w:spacing w:before="134" w:line="360" w:lineRule="auto"/>
        <w:ind w:right="41"/>
        <w:jc w:val="both"/>
      </w:pPr>
      <w:r>
        <w:rPr>
          <w:b/>
        </w:rPr>
        <w:t>CSR-Legislation i</w:t>
      </w:r>
      <w:r w:rsidR="001779C5">
        <w:rPr>
          <w:b/>
        </w:rPr>
        <w:t>n India &amp; the world.</w:t>
      </w:r>
      <w:r w:rsidR="001779C5">
        <w:t xml:space="preserve"> Indian Companies Act(2013):Section 135 of Companies Act 2013.Scope for CSR Activities under Schedule VII, Appointment of Independent Directors on the Board, and Computation of Net Profit’s Implementing Process in India. International standards and norms on CSR. Social Accounting: Definition, Objective, Scope. Social Audit: Definition, Approaches &amp; Need.SA:8000 and Corporate Social Reporting.</w:t>
      </w:r>
    </w:p>
    <w:p w:rsidR="001779C5" w:rsidRDefault="001779C5" w:rsidP="001779C5">
      <w:pPr>
        <w:spacing w:line="360" w:lineRule="auto"/>
        <w:rPr>
          <w:b/>
        </w:rPr>
      </w:pPr>
      <w:r>
        <w:rPr>
          <w:b/>
        </w:rPr>
        <w:t>UNIT – IIII</w:t>
      </w:r>
      <w:r>
        <w:rPr>
          <w:b/>
        </w:rPr>
        <w:tab/>
      </w:r>
      <w:r>
        <w:rPr>
          <w:b/>
        </w:rPr>
        <w:tab/>
      </w:r>
      <w:r>
        <w:rPr>
          <w:b/>
        </w:rPr>
        <w:tab/>
      </w:r>
      <w:r>
        <w:rPr>
          <w:b/>
        </w:rPr>
        <w:tab/>
      </w:r>
      <w:r>
        <w:rPr>
          <w:b/>
        </w:rPr>
        <w:tab/>
      </w:r>
      <w:r>
        <w:rPr>
          <w:b/>
        </w:rPr>
        <w:tab/>
      </w:r>
      <w:r>
        <w:rPr>
          <w:b/>
        </w:rPr>
        <w:tab/>
      </w:r>
      <w:r>
        <w:rPr>
          <w:b/>
        </w:rPr>
        <w:tab/>
      </w:r>
      <w:r>
        <w:rPr>
          <w:b/>
        </w:rPr>
        <w:tab/>
        <w:t>(9 Hours)</w:t>
      </w:r>
    </w:p>
    <w:p w:rsidR="001779C5" w:rsidRDefault="001779C5" w:rsidP="001779C5">
      <w:pPr>
        <w:widowControl w:val="0"/>
        <w:spacing w:line="360" w:lineRule="auto"/>
        <w:ind w:right="41"/>
        <w:jc w:val="both"/>
      </w:pPr>
      <w:r>
        <w:rPr>
          <w:b/>
        </w:rPr>
        <w:t xml:space="preserve">Business ethics and Corporate Governance: </w:t>
      </w:r>
      <w:r>
        <w:t>Business ethics: Meaning and definitions of Ethics. Nature of business ethics; the relationship between business ethics, corporate governance and ethical leadership; Kohlberg’s six stages of moral development; levels of ethical analysis; concept of corporate integrity. Corporate Governance – meaning, significance, principles and dimensions. Issues in corporate governance— Theoretical basis of corporate governance. Consumer Protection, Environment Protection, Gender issues in multiculturalism, Ethics and Corruption.</w:t>
      </w:r>
    </w:p>
    <w:p w:rsidR="001779C5" w:rsidRPr="00177824" w:rsidRDefault="001779C5" w:rsidP="001779C5">
      <w:pPr>
        <w:autoSpaceDE w:val="0"/>
        <w:autoSpaceDN w:val="0"/>
        <w:adjustRightInd w:val="0"/>
        <w:spacing w:line="360" w:lineRule="auto"/>
        <w:jc w:val="both"/>
        <w:rPr>
          <w:b/>
          <w:sz w:val="10"/>
        </w:rPr>
      </w:pPr>
    </w:p>
    <w:p w:rsidR="001779C5" w:rsidRDefault="001779C5" w:rsidP="001779C5">
      <w:pPr>
        <w:spacing w:line="360" w:lineRule="auto"/>
        <w:rPr>
          <w:b/>
        </w:rPr>
      </w:pPr>
      <w:r>
        <w:rPr>
          <w:b/>
        </w:rPr>
        <w:t>UNIT – IV</w:t>
      </w:r>
      <w:r>
        <w:rPr>
          <w:b/>
        </w:rPr>
        <w:tab/>
      </w:r>
      <w:r>
        <w:rPr>
          <w:b/>
        </w:rPr>
        <w:tab/>
      </w:r>
      <w:r>
        <w:rPr>
          <w:b/>
        </w:rPr>
        <w:tab/>
      </w:r>
      <w:r>
        <w:rPr>
          <w:b/>
        </w:rPr>
        <w:tab/>
      </w:r>
      <w:r>
        <w:rPr>
          <w:b/>
        </w:rPr>
        <w:tab/>
      </w:r>
      <w:r>
        <w:rPr>
          <w:b/>
        </w:rPr>
        <w:tab/>
      </w:r>
      <w:r>
        <w:rPr>
          <w:b/>
        </w:rPr>
        <w:tab/>
      </w:r>
      <w:r>
        <w:rPr>
          <w:b/>
        </w:rPr>
        <w:tab/>
      </w:r>
      <w:r>
        <w:rPr>
          <w:b/>
        </w:rPr>
        <w:tab/>
        <w:t>(9 Hours)</w:t>
      </w:r>
    </w:p>
    <w:p w:rsidR="001779C5" w:rsidRDefault="001779C5" w:rsidP="001779C5">
      <w:pPr>
        <w:widowControl w:val="0"/>
        <w:spacing w:line="360" w:lineRule="auto"/>
        <w:ind w:right="40"/>
        <w:jc w:val="both"/>
      </w:pPr>
      <w:r>
        <w:rPr>
          <w:b/>
        </w:rPr>
        <w:t xml:space="preserve">CSR and Community Participation: </w:t>
      </w:r>
      <w:r>
        <w:t>Corporate and Community Participation. Corporate,</w:t>
      </w:r>
    </w:p>
    <w:p w:rsidR="001779C5" w:rsidRDefault="001779C5" w:rsidP="001779C5">
      <w:pPr>
        <w:widowControl w:val="0"/>
        <w:spacing w:line="360" w:lineRule="auto"/>
        <w:ind w:right="40"/>
        <w:jc w:val="both"/>
      </w:pPr>
      <w:r>
        <w:t>NGO, Government and Citizen Participation, Need    and types of participation, Corporate –Community Collaboration (CCC) and Social Development. Challenges and barriers to Corporate-Community Collaboration – CCC as CSR process and Product-Socio-Economic Impact of CCC – Community Investment and Corporate Citizenship Programmes.</w:t>
      </w:r>
      <w:r>
        <w:tab/>
      </w:r>
    </w:p>
    <w:p w:rsidR="00177824" w:rsidRPr="00177824" w:rsidRDefault="00177824" w:rsidP="001779C5">
      <w:pPr>
        <w:spacing w:line="360" w:lineRule="auto"/>
        <w:rPr>
          <w:b/>
          <w:sz w:val="8"/>
        </w:rPr>
      </w:pPr>
    </w:p>
    <w:p w:rsidR="001779C5" w:rsidRDefault="001779C5" w:rsidP="001779C5">
      <w:pPr>
        <w:spacing w:line="360" w:lineRule="auto"/>
        <w:rPr>
          <w:b/>
        </w:rPr>
      </w:pPr>
      <w:r>
        <w:rPr>
          <w:b/>
        </w:rPr>
        <w:t>UNIT – V</w:t>
      </w:r>
      <w:r>
        <w:rPr>
          <w:b/>
        </w:rPr>
        <w:tab/>
      </w:r>
      <w:r>
        <w:rPr>
          <w:b/>
        </w:rPr>
        <w:tab/>
      </w:r>
      <w:r>
        <w:rPr>
          <w:b/>
        </w:rPr>
        <w:tab/>
      </w:r>
      <w:r>
        <w:rPr>
          <w:b/>
        </w:rPr>
        <w:tab/>
      </w:r>
      <w:r>
        <w:rPr>
          <w:b/>
        </w:rPr>
        <w:tab/>
      </w:r>
      <w:r>
        <w:rPr>
          <w:b/>
        </w:rPr>
        <w:tab/>
      </w:r>
      <w:r>
        <w:rPr>
          <w:b/>
        </w:rPr>
        <w:tab/>
      </w:r>
      <w:r>
        <w:rPr>
          <w:b/>
        </w:rPr>
        <w:tab/>
      </w:r>
      <w:r>
        <w:rPr>
          <w:b/>
        </w:rPr>
        <w:tab/>
        <w:t>(9 Hours)</w:t>
      </w:r>
    </w:p>
    <w:p w:rsidR="001779C5" w:rsidRDefault="001779C5" w:rsidP="001779C5">
      <w:pPr>
        <w:widowControl w:val="0"/>
        <w:spacing w:line="360" w:lineRule="auto"/>
        <w:ind w:right="40"/>
        <w:jc w:val="both"/>
      </w:pPr>
      <w:r>
        <w:rPr>
          <w:b/>
        </w:rPr>
        <w:t>Role and Skills of Social Worker:</w:t>
      </w:r>
      <w:r>
        <w:t xml:space="preserve"> Advocacy, Administration, Marketing, Mediating, Budgeting, Organizing, Documenting and Supervising. Format for Annual report on CSR activities. CSR Audit &amp; Reporting Guidelines by Companies act 2013. </w:t>
      </w:r>
      <w:r>
        <w:rPr>
          <w:b/>
        </w:rPr>
        <w:t xml:space="preserve">Case Studies : </w:t>
      </w:r>
      <w:r>
        <w:t xml:space="preserve">Ashok Leyland, Hyundai Foundation, Srinivasan Service Trust, Titan Foundation, Tata Sustainability Group, A.M.M.Foundation, CPCL, Wipro Foundation, Infosys Foundation, NIIT. </w:t>
      </w:r>
    </w:p>
    <w:p w:rsidR="00177824" w:rsidRPr="00177824" w:rsidRDefault="00177824" w:rsidP="001779C5">
      <w:pPr>
        <w:widowControl w:val="0"/>
        <w:spacing w:line="360" w:lineRule="auto"/>
        <w:ind w:right="40"/>
        <w:jc w:val="both"/>
        <w:rPr>
          <w:sz w:val="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1779C5" w:rsidTr="00177824">
        <w:trPr>
          <w:trHeight w:val="70"/>
        </w:trPr>
        <w:tc>
          <w:tcPr>
            <w:tcW w:w="9747" w:type="dxa"/>
          </w:tcPr>
          <w:p w:rsidR="001779C5" w:rsidRDefault="001779C5" w:rsidP="001779C5">
            <w:pPr>
              <w:rPr>
                <w:b/>
              </w:rPr>
            </w:pPr>
            <w:r>
              <w:rPr>
                <w:b/>
              </w:rPr>
              <w:t>Text Books</w:t>
            </w:r>
          </w:p>
          <w:p w:rsidR="001779C5" w:rsidRDefault="001779C5" w:rsidP="001779C5">
            <w:pPr>
              <w:rPr>
                <w:b/>
              </w:rPr>
            </w:pPr>
          </w:p>
          <w:p w:rsidR="001779C5" w:rsidRDefault="001779C5" w:rsidP="00D91A39">
            <w:pPr>
              <w:pStyle w:val="Default"/>
              <w:numPr>
                <w:ilvl w:val="0"/>
                <w:numId w:val="71"/>
              </w:numPr>
              <w:jc w:val="both"/>
            </w:pPr>
            <w:r>
              <w:t xml:space="preserve">Benn &amp; Bolton, (2011). Key concepts in corporate social responsibility. Australia: Sage Publications Ltd. </w:t>
            </w:r>
          </w:p>
          <w:p w:rsidR="001779C5" w:rsidRDefault="001779C5" w:rsidP="001779C5">
            <w:pPr>
              <w:pStyle w:val="Default"/>
              <w:jc w:val="both"/>
            </w:pPr>
          </w:p>
          <w:p w:rsidR="001779C5" w:rsidRDefault="001779C5" w:rsidP="00D91A39">
            <w:pPr>
              <w:pStyle w:val="ListParagraph"/>
              <w:widowControl w:val="0"/>
              <w:numPr>
                <w:ilvl w:val="0"/>
                <w:numId w:val="71"/>
              </w:numPr>
              <w:spacing w:after="0" w:line="240" w:lineRule="auto"/>
              <w:contextualSpacing/>
              <w:jc w:val="both"/>
              <w:rPr>
                <w:rFonts w:ascii="Times New Roman" w:hAnsi="Times New Roman"/>
                <w:sz w:val="24"/>
                <w:szCs w:val="24"/>
              </w:rPr>
            </w:pPr>
            <w:r>
              <w:rPr>
                <w:rFonts w:ascii="Times New Roman" w:hAnsi="Times New Roman"/>
                <w:sz w:val="24"/>
                <w:szCs w:val="24"/>
              </w:rPr>
              <w:t>Chatterjee, M. (2015).Corporate Social Responsibility. Delhi: Oxford University Press</w:t>
            </w:r>
          </w:p>
          <w:p w:rsidR="001779C5" w:rsidRDefault="001779C5" w:rsidP="001779C5">
            <w:pPr>
              <w:pStyle w:val="ListParagraph"/>
              <w:widowControl w:val="0"/>
              <w:spacing w:after="0" w:line="240" w:lineRule="auto"/>
              <w:jc w:val="both"/>
              <w:rPr>
                <w:rFonts w:ascii="Times New Roman" w:hAnsi="Times New Roman"/>
                <w:sz w:val="24"/>
                <w:szCs w:val="24"/>
              </w:rPr>
            </w:pPr>
          </w:p>
          <w:p w:rsidR="001779C5" w:rsidRDefault="001779C5" w:rsidP="00D91A39">
            <w:pPr>
              <w:pStyle w:val="ListParagraph"/>
              <w:widowControl w:val="0"/>
              <w:numPr>
                <w:ilvl w:val="0"/>
                <w:numId w:val="7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Maya. R. J., Vanitha, S., Kamala, Padmavati, D., SangarMithirai and Padmavathy, M.(2008). Issues and Challenges of Sustainable Development in India. New Delhi: Serials publications. </w:t>
            </w:r>
          </w:p>
          <w:p w:rsidR="001779C5" w:rsidRDefault="001779C5" w:rsidP="001779C5">
            <w:pPr>
              <w:pStyle w:val="Default"/>
              <w:ind w:left="720"/>
            </w:pPr>
          </w:p>
          <w:p w:rsidR="001779C5" w:rsidRDefault="001779C5" w:rsidP="00D91A39">
            <w:pPr>
              <w:pStyle w:val="Default"/>
              <w:numPr>
                <w:ilvl w:val="0"/>
                <w:numId w:val="71"/>
              </w:numPr>
            </w:pPr>
            <w:r>
              <w:t xml:space="preserve">Reddy, Sumati and Stefan Seuring. (2004). Corporate Social Responsibility: Sustainable Supply Chains. Hyderabad: ICFAI University Press. </w:t>
            </w:r>
          </w:p>
          <w:p w:rsidR="001779C5" w:rsidRDefault="001779C5" w:rsidP="001779C5">
            <w:pPr>
              <w:pStyle w:val="Default"/>
              <w:ind w:left="720"/>
              <w:jc w:val="both"/>
            </w:pPr>
          </w:p>
          <w:p w:rsidR="001779C5" w:rsidRDefault="001779C5" w:rsidP="00D91A39">
            <w:pPr>
              <w:pStyle w:val="Default"/>
              <w:numPr>
                <w:ilvl w:val="0"/>
                <w:numId w:val="71"/>
              </w:numPr>
              <w:jc w:val="both"/>
              <w:rPr>
                <w:b/>
              </w:rPr>
            </w:pPr>
            <w:r>
              <w:t xml:space="preserve">Werther, W. B. &amp; Chandler, D. (2011). Strategic corporate social responsibility. Thousand Oaks, CA: Sage publications. </w:t>
            </w:r>
          </w:p>
        </w:tc>
      </w:tr>
      <w:tr w:rsidR="001779C5" w:rsidTr="001779C5">
        <w:trPr>
          <w:trHeight w:val="1124"/>
        </w:trPr>
        <w:tc>
          <w:tcPr>
            <w:tcW w:w="9747" w:type="dxa"/>
          </w:tcPr>
          <w:p w:rsidR="001779C5" w:rsidRDefault="001779C5" w:rsidP="001779C5">
            <w:pPr>
              <w:rPr>
                <w:b/>
              </w:rPr>
            </w:pPr>
            <w:r>
              <w:rPr>
                <w:b/>
              </w:rPr>
              <w:t>Books for References</w:t>
            </w:r>
          </w:p>
          <w:p w:rsidR="001779C5" w:rsidRPr="00177824" w:rsidRDefault="001779C5" w:rsidP="001779C5">
            <w:pPr>
              <w:rPr>
                <w:b/>
                <w:sz w:val="8"/>
              </w:rPr>
            </w:pPr>
          </w:p>
          <w:p w:rsidR="001779C5" w:rsidRDefault="001779C5" w:rsidP="00D91A39">
            <w:pPr>
              <w:pStyle w:val="Default"/>
              <w:numPr>
                <w:ilvl w:val="0"/>
                <w:numId w:val="72"/>
              </w:numPr>
              <w:jc w:val="both"/>
            </w:pPr>
            <w:r>
              <w:t xml:space="preserve">Bradshaw, T. and D. Vogel. (1981). Corporations and their critics: Issues and answers to the problems of corporate social responsibility. New York: McGraw Hill Book Company </w:t>
            </w:r>
          </w:p>
          <w:p w:rsidR="001779C5" w:rsidRPr="00177824" w:rsidRDefault="001779C5" w:rsidP="001779C5">
            <w:pPr>
              <w:pStyle w:val="Default"/>
              <w:jc w:val="both"/>
              <w:rPr>
                <w:sz w:val="14"/>
              </w:rPr>
            </w:pPr>
          </w:p>
          <w:p w:rsidR="001779C5" w:rsidRDefault="001779C5" w:rsidP="00D91A39">
            <w:pPr>
              <w:pStyle w:val="Default"/>
              <w:numPr>
                <w:ilvl w:val="0"/>
                <w:numId w:val="72"/>
              </w:numPr>
              <w:jc w:val="both"/>
            </w:pPr>
            <w:r>
              <w:t xml:space="preserve">Brummer, J.J. (1991). Corporate Responsibility and Legitimacy: An interdisciplinary analysis. Westport, CT: Greenwood Press. </w:t>
            </w:r>
          </w:p>
          <w:p w:rsidR="001779C5" w:rsidRPr="00177824" w:rsidRDefault="001779C5" w:rsidP="001779C5">
            <w:pPr>
              <w:pStyle w:val="Default"/>
              <w:jc w:val="both"/>
              <w:rPr>
                <w:sz w:val="12"/>
              </w:rPr>
            </w:pPr>
          </w:p>
          <w:p w:rsidR="001779C5" w:rsidRDefault="001779C5" w:rsidP="00D91A39">
            <w:pPr>
              <w:pStyle w:val="Default"/>
              <w:numPr>
                <w:ilvl w:val="0"/>
                <w:numId w:val="72"/>
              </w:numPr>
              <w:jc w:val="both"/>
            </w:pPr>
            <w:r>
              <w:t xml:space="preserve">Cannon, T. (1992). Corporate responsibility (1st ed.) London: Pitman Publishing. </w:t>
            </w:r>
          </w:p>
          <w:p w:rsidR="001779C5" w:rsidRPr="00177824" w:rsidRDefault="001779C5" w:rsidP="001779C5">
            <w:pPr>
              <w:pStyle w:val="Default"/>
              <w:jc w:val="both"/>
              <w:rPr>
                <w:sz w:val="16"/>
              </w:rPr>
            </w:pPr>
          </w:p>
          <w:p w:rsidR="001779C5" w:rsidRDefault="001779C5" w:rsidP="00D91A39">
            <w:pPr>
              <w:pStyle w:val="Default"/>
              <w:numPr>
                <w:ilvl w:val="0"/>
                <w:numId w:val="72"/>
              </w:numPr>
              <w:jc w:val="both"/>
            </w:pPr>
            <w:r>
              <w:t xml:space="preserve">Crane, A. et al., (2008). The Oxford handbook of corporate social responsibility. New York: Oxford University Press Inc. </w:t>
            </w:r>
          </w:p>
          <w:p w:rsidR="001779C5" w:rsidRPr="00177824" w:rsidRDefault="001779C5" w:rsidP="001779C5">
            <w:pPr>
              <w:pStyle w:val="Default"/>
              <w:jc w:val="both"/>
              <w:rPr>
                <w:sz w:val="16"/>
              </w:rPr>
            </w:pPr>
          </w:p>
          <w:p w:rsidR="001779C5" w:rsidRDefault="001779C5" w:rsidP="00D91A39">
            <w:pPr>
              <w:pStyle w:val="ListParagraph"/>
              <w:widowControl w:val="0"/>
              <w:numPr>
                <w:ilvl w:val="0"/>
                <w:numId w:val="72"/>
              </w:numPr>
              <w:spacing w:after="0" w:line="240" w:lineRule="auto"/>
              <w:contextualSpacing/>
              <w:jc w:val="both"/>
              <w:rPr>
                <w:rFonts w:ascii="Times New Roman" w:hAnsi="Times New Roman"/>
                <w:sz w:val="24"/>
                <w:szCs w:val="24"/>
              </w:rPr>
            </w:pPr>
            <w:r>
              <w:rPr>
                <w:rFonts w:ascii="Times New Roman" w:hAnsi="Times New Roman"/>
                <w:sz w:val="24"/>
                <w:szCs w:val="24"/>
              </w:rPr>
              <w:t>Das, Chandra, Subash. (2010). Corporate Governance. New Delhi: PHI Learning Pvt.Ltd.</w:t>
            </w:r>
          </w:p>
          <w:p w:rsidR="001779C5" w:rsidRPr="00177824" w:rsidRDefault="001779C5" w:rsidP="001779C5">
            <w:pPr>
              <w:pStyle w:val="Default"/>
              <w:ind w:left="720"/>
              <w:jc w:val="both"/>
              <w:rPr>
                <w:sz w:val="18"/>
              </w:rPr>
            </w:pPr>
          </w:p>
          <w:p w:rsidR="001779C5" w:rsidRDefault="001779C5" w:rsidP="00D91A39">
            <w:pPr>
              <w:pStyle w:val="Default"/>
              <w:numPr>
                <w:ilvl w:val="0"/>
                <w:numId w:val="72"/>
              </w:numPr>
              <w:jc w:val="both"/>
            </w:pPr>
            <w:r>
              <w:t xml:space="preserve">Ellington. J. (1998).Cannibals with forks: The triple bottom line of 21st century business. New Society Publishers </w:t>
            </w:r>
          </w:p>
          <w:p w:rsidR="001779C5" w:rsidRPr="00177824" w:rsidRDefault="001779C5" w:rsidP="001779C5">
            <w:pPr>
              <w:pStyle w:val="Default"/>
              <w:jc w:val="both"/>
              <w:rPr>
                <w:sz w:val="16"/>
              </w:rPr>
            </w:pPr>
          </w:p>
          <w:p w:rsidR="001779C5" w:rsidRDefault="001779C5" w:rsidP="00D91A39">
            <w:pPr>
              <w:pStyle w:val="Default"/>
              <w:numPr>
                <w:ilvl w:val="0"/>
                <w:numId w:val="72"/>
              </w:numPr>
              <w:jc w:val="both"/>
            </w:pPr>
            <w:r>
              <w:t xml:space="preserve">Grace, D. and S. Cohen (2005). Business ethics: Australian problems and cases. Oxford: Oxford University Press. </w:t>
            </w:r>
          </w:p>
          <w:p w:rsidR="001779C5" w:rsidRPr="00177824" w:rsidRDefault="001779C5" w:rsidP="001779C5">
            <w:pPr>
              <w:widowControl w:val="0"/>
              <w:jc w:val="both"/>
              <w:rPr>
                <w:sz w:val="16"/>
              </w:rPr>
            </w:pPr>
          </w:p>
          <w:p w:rsidR="001779C5" w:rsidRDefault="001779C5" w:rsidP="00D91A39">
            <w:pPr>
              <w:pStyle w:val="ListParagraph"/>
              <w:widowControl w:val="0"/>
              <w:numPr>
                <w:ilvl w:val="0"/>
                <w:numId w:val="72"/>
              </w:numPr>
              <w:spacing w:after="0" w:line="240" w:lineRule="auto"/>
              <w:contextualSpacing/>
              <w:jc w:val="both"/>
              <w:rPr>
                <w:rFonts w:ascii="Times New Roman" w:hAnsi="Times New Roman"/>
                <w:sz w:val="24"/>
                <w:szCs w:val="24"/>
              </w:rPr>
            </w:pPr>
            <w:r>
              <w:rPr>
                <w:rFonts w:ascii="Times New Roman" w:hAnsi="Times New Roman"/>
                <w:sz w:val="24"/>
                <w:szCs w:val="24"/>
              </w:rPr>
              <w:t>Neil, H. (1973). Corporate Power Social Responsibility. New York: Macmillian Publishing Co., Inc.</w:t>
            </w:r>
          </w:p>
        </w:tc>
      </w:tr>
      <w:tr w:rsidR="001779C5" w:rsidTr="001779C5">
        <w:trPr>
          <w:trHeight w:val="3534"/>
        </w:trPr>
        <w:tc>
          <w:tcPr>
            <w:tcW w:w="9747" w:type="dxa"/>
          </w:tcPr>
          <w:p w:rsidR="001779C5" w:rsidRDefault="001779C5" w:rsidP="001779C5">
            <w:pPr>
              <w:jc w:val="both"/>
              <w:rPr>
                <w:b/>
              </w:rPr>
            </w:pPr>
            <w:r>
              <w:rPr>
                <w:b/>
              </w:rPr>
              <w:t>Web Resources</w:t>
            </w:r>
          </w:p>
          <w:p w:rsidR="001779C5" w:rsidRDefault="001779C5" w:rsidP="001779C5">
            <w:pPr>
              <w:jc w:val="both"/>
            </w:pPr>
          </w:p>
          <w:p w:rsidR="001779C5" w:rsidRDefault="004B3BC8" w:rsidP="00D91A39">
            <w:pPr>
              <w:numPr>
                <w:ilvl w:val="0"/>
                <w:numId w:val="73"/>
              </w:numPr>
              <w:spacing w:line="360" w:lineRule="auto"/>
            </w:pPr>
            <w:hyperlink r:id="rId136" w:history="1">
              <w:r w:rsidR="001779C5">
                <w:rPr>
                  <w:rStyle w:val="Hyperlink"/>
                </w:rPr>
                <w:t>https://indiacsr.in/</w:t>
              </w:r>
            </w:hyperlink>
          </w:p>
          <w:p w:rsidR="001779C5" w:rsidRDefault="004B3BC8" w:rsidP="00D91A39">
            <w:pPr>
              <w:numPr>
                <w:ilvl w:val="0"/>
                <w:numId w:val="73"/>
              </w:numPr>
              <w:spacing w:line="360" w:lineRule="auto"/>
            </w:pPr>
            <w:hyperlink r:id="rId137" w:tgtFrame="_blank" w:history="1">
              <w:r w:rsidR="001779C5">
                <w:rPr>
                  <w:rStyle w:val="Hyperlink"/>
                  <w:shd w:val="clear" w:color="auto" w:fill="FFFFFF"/>
                </w:rPr>
                <w:t>https://csrcfe.org/about-csr-in-india-public-policy/</w:t>
              </w:r>
            </w:hyperlink>
          </w:p>
          <w:p w:rsidR="001779C5" w:rsidRDefault="004B3BC8" w:rsidP="00D91A39">
            <w:pPr>
              <w:numPr>
                <w:ilvl w:val="0"/>
                <w:numId w:val="73"/>
              </w:numPr>
              <w:spacing w:line="360" w:lineRule="auto"/>
            </w:pPr>
            <w:hyperlink r:id="rId138" w:tgtFrame="_blank" w:history="1">
              <w:r w:rsidR="001779C5">
                <w:rPr>
                  <w:rStyle w:val="Hyperlink"/>
                  <w:shd w:val="clear" w:color="auto" w:fill="FFFFFF"/>
                </w:rPr>
                <w:t>http://csr.gov.in/</w:t>
              </w:r>
            </w:hyperlink>
          </w:p>
          <w:p w:rsidR="001779C5" w:rsidRDefault="004B3BC8" w:rsidP="00D91A39">
            <w:pPr>
              <w:numPr>
                <w:ilvl w:val="0"/>
                <w:numId w:val="73"/>
              </w:numPr>
              <w:spacing w:line="360" w:lineRule="auto"/>
            </w:pPr>
            <w:hyperlink r:id="rId139" w:tgtFrame="_blank" w:history="1">
              <w:r w:rsidR="001779C5">
                <w:rPr>
                  <w:rStyle w:val="Hyperlink"/>
                  <w:shd w:val="clear" w:color="auto" w:fill="FFFFFF"/>
                </w:rPr>
                <w:t>https://bthechange.com/csr-in-india-is-now-a-law-2502aa6d0daa</w:t>
              </w:r>
            </w:hyperlink>
          </w:p>
          <w:p w:rsidR="001779C5" w:rsidRDefault="004B3BC8" w:rsidP="00D91A39">
            <w:pPr>
              <w:numPr>
                <w:ilvl w:val="0"/>
                <w:numId w:val="73"/>
              </w:numPr>
              <w:spacing w:line="360" w:lineRule="auto"/>
            </w:pPr>
            <w:hyperlink r:id="rId140" w:tgtFrame="_blank" w:history="1">
              <w:r w:rsidR="001779C5">
                <w:rPr>
                  <w:rStyle w:val="Hyperlink"/>
                  <w:shd w:val="clear" w:color="auto" w:fill="FFFFFF"/>
                </w:rPr>
                <w:t>https://csrbox.org/CSR-in-India</w:t>
              </w:r>
            </w:hyperlink>
          </w:p>
          <w:p w:rsidR="001779C5" w:rsidRDefault="004B3BC8" w:rsidP="00D91A39">
            <w:pPr>
              <w:numPr>
                <w:ilvl w:val="0"/>
                <w:numId w:val="73"/>
              </w:numPr>
              <w:spacing w:line="360" w:lineRule="auto"/>
            </w:pPr>
            <w:hyperlink r:id="rId141" w:tgtFrame="_blank" w:history="1">
              <w:r w:rsidR="001779C5">
                <w:rPr>
                  <w:rStyle w:val="Hyperlink"/>
                  <w:shd w:val="clear" w:color="auto" w:fill="FFFFFF"/>
                </w:rPr>
                <w:t>https://thecsrjournal.in/top-100-companies-india-csr-sustainability-2021/</w:t>
              </w:r>
            </w:hyperlink>
          </w:p>
          <w:p w:rsidR="001779C5" w:rsidRDefault="004B3BC8" w:rsidP="00D91A39">
            <w:pPr>
              <w:numPr>
                <w:ilvl w:val="0"/>
                <w:numId w:val="73"/>
              </w:numPr>
              <w:spacing w:line="360" w:lineRule="auto"/>
            </w:pPr>
            <w:hyperlink r:id="rId142" w:tgtFrame="_blank" w:history="1">
              <w:r w:rsidR="001779C5">
                <w:rPr>
                  <w:rStyle w:val="Hyperlink"/>
                  <w:shd w:val="clear" w:color="auto" w:fill="FFFFFF"/>
                </w:rPr>
                <w:t>https://www.financialexpress.com/industry/corporate-social-responsibility-how-indias-csr-rules-ensure-strict-compliance/2392017/</w:t>
              </w:r>
            </w:hyperlink>
          </w:p>
          <w:p w:rsidR="001779C5" w:rsidRDefault="004B3BC8" w:rsidP="00D91A39">
            <w:pPr>
              <w:numPr>
                <w:ilvl w:val="0"/>
                <w:numId w:val="73"/>
              </w:numPr>
              <w:spacing w:line="360" w:lineRule="auto"/>
            </w:pPr>
            <w:hyperlink r:id="rId143" w:tgtFrame="_blank" w:history="1">
              <w:r w:rsidR="001779C5">
                <w:rPr>
                  <w:rStyle w:val="Hyperlink"/>
                  <w:shd w:val="clear" w:color="auto" w:fill="FFFFFF"/>
                </w:rPr>
                <w:t>https://thecsruniverse.com/csr-in-india-csr-definition-and-csr-eligibility-in-companies-act-2013/</w:t>
              </w:r>
            </w:hyperlink>
          </w:p>
        </w:tc>
      </w:tr>
    </w:tbl>
    <w:p w:rsidR="001779C5" w:rsidRDefault="001779C5" w:rsidP="001779C5">
      <w:pPr>
        <w:rPr>
          <w:b/>
        </w:rPr>
      </w:pPr>
    </w:p>
    <w:p w:rsidR="001779C5" w:rsidRDefault="001779C5" w:rsidP="001779C5">
      <w:pPr>
        <w:jc w:val="center"/>
        <w:rPr>
          <w:b/>
        </w:rPr>
      </w:pPr>
      <w:r>
        <w:rPr>
          <w:b/>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1779C5" w:rsidTr="001779C5">
        <w:trPr>
          <w:jc w:val="center"/>
        </w:trPr>
        <w:tc>
          <w:tcPr>
            <w:tcW w:w="1026" w:type="dxa"/>
          </w:tcPr>
          <w:p w:rsidR="001779C5" w:rsidRDefault="001779C5" w:rsidP="001779C5">
            <w:pPr>
              <w:rPr>
                <w:b/>
              </w:rPr>
            </w:pPr>
          </w:p>
        </w:tc>
        <w:tc>
          <w:tcPr>
            <w:tcW w:w="1027" w:type="dxa"/>
          </w:tcPr>
          <w:p w:rsidR="001779C5" w:rsidRDefault="001779C5" w:rsidP="001779C5">
            <w:pPr>
              <w:rPr>
                <w:b/>
              </w:rPr>
            </w:pPr>
            <w:r>
              <w:rPr>
                <w:b/>
              </w:rPr>
              <w:t>PSO1</w:t>
            </w:r>
          </w:p>
        </w:tc>
        <w:tc>
          <w:tcPr>
            <w:tcW w:w="1027" w:type="dxa"/>
          </w:tcPr>
          <w:p w:rsidR="001779C5" w:rsidRDefault="001779C5" w:rsidP="001779C5">
            <w:pPr>
              <w:rPr>
                <w:b/>
              </w:rPr>
            </w:pPr>
            <w:r>
              <w:rPr>
                <w:b/>
              </w:rPr>
              <w:t>PSO2</w:t>
            </w:r>
          </w:p>
        </w:tc>
        <w:tc>
          <w:tcPr>
            <w:tcW w:w="1027" w:type="dxa"/>
          </w:tcPr>
          <w:p w:rsidR="001779C5" w:rsidRDefault="001779C5" w:rsidP="001779C5">
            <w:pPr>
              <w:rPr>
                <w:b/>
              </w:rPr>
            </w:pPr>
            <w:r>
              <w:rPr>
                <w:b/>
              </w:rPr>
              <w:t>PSO3</w:t>
            </w:r>
          </w:p>
        </w:tc>
        <w:tc>
          <w:tcPr>
            <w:tcW w:w="1027" w:type="dxa"/>
          </w:tcPr>
          <w:p w:rsidR="001779C5" w:rsidRDefault="001779C5" w:rsidP="001779C5">
            <w:pPr>
              <w:rPr>
                <w:b/>
              </w:rPr>
            </w:pPr>
            <w:r>
              <w:rPr>
                <w:b/>
              </w:rPr>
              <w:t>PSO4</w:t>
            </w:r>
          </w:p>
        </w:tc>
        <w:tc>
          <w:tcPr>
            <w:tcW w:w="1027" w:type="dxa"/>
          </w:tcPr>
          <w:p w:rsidR="001779C5" w:rsidRDefault="001779C5" w:rsidP="001779C5">
            <w:pPr>
              <w:rPr>
                <w:b/>
              </w:rPr>
            </w:pPr>
            <w:r>
              <w:rPr>
                <w:b/>
              </w:rPr>
              <w:t>PSO5</w:t>
            </w:r>
          </w:p>
        </w:tc>
      </w:tr>
      <w:tr w:rsidR="001779C5" w:rsidTr="001779C5">
        <w:trPr>
          <w:jc w:val="center"/>
        </w:trPr>
        <w:tc>
          <w:tcPr>
            <w:tcW w:w="1026" w:type="dxa"/>
          </w:tcPr>
          <w:p w:rsidR="001779C5" w:rsidRDefault="001779C5" w:rsidP="001779C5">
            <w:pPr>
              <w:rPr>
                <w:b/>
              </w:rPr>
            </w:pPr>
            <w:r>
              <w:rPr>
                <w:b/>
              </w:rPr>
              <w:t>CO1</w:t>
            </w:r>
          </w:p>
        </w:tc>
        <w:tc>
          <w:tcPr>
            <w:tcW w:w="1027" w:type="dxa"/>
          </w:tcPr>
          <w:p w:rsidR="001779C5" w:rsidRDefault="001779C5" w:rsidP="001779C5">
            <w:pPr>
              <w:jc w:val="center"/>
              <w:rPr>
                <w:b/>
              </w:rPr>
            </w:pPr>
            <w:r>
              <w:rPr>
                <w:b/>
              </w:rPr>
              <w:t>S</w:t>
            </w:r>
          </w:p>
        </w:tc>
        <w:tc>
          <w:tcPr>
            <w:tcW w:w="1027" w:type="dxa"/>
          </w:tcPr>
          <w:p w:rsidR="001779C5" w:rsidRDefault="001779C5" w:rsidP="001779C5">
            <w:pPr>
              <w:jc w:val="center"/>
              <w:rPr>
                <w:b/>
              </w:rPr>
            </w:pPr>
            <w:r>
              <w:rPr>
                <w:b/>
              </w:rPr>
              <w:t>S</w:t>
            </w:r>
          </w:p>
        </w:tc>
        <w:tc>
          <w:tcPr>
            <w:tcW w:w="1027" w:type="dxa"/>
          </w:tcPr>
          <w:p w:rsidR="001779C5" w:rsidRDefault="001779C5" w:rsidP="001779C5">
            <w:pPr>
              <w:jc w:val="center"/>
              <w:rPr>
                <w:b/>
              </w:rPr>
            </w:pPr>
            <w:r>
              <w:rPr>
                <w:b/>
              </w:rPr>
              <w:t>S</w:t>
            </w:r>
          </w:p>
        </w:tc>
        <w:tc>
          <w:tcPr>
            <w:tcW w:w="1027" w:type="dxa"/>
          </w:tcPr>
          <w:p w:rsidR="001779C5" w:rsidRDefault="001779C5" w:rsidP="001779C5">
            <w:pPr>
              <w:jc w:val="center"/>
              <w:rPr>
                <w:b/>
              </w:rPr>
            </w:pPr>
            <w:r>
              <w:rPr>
                <w:b/>
              </w:rPr>
              <w:t>S</w:t>
            </w:r>
          </w:p>
        </w:tc>
        <w:tc>
          <w:tcPr>
            <w:tcW w:w="1027" w:type="dxa"/>
          </w:tcPr>
          <w:p w:rsidR="001779C5" w:rsidRDefault="001779C5" w:rsidP="001779C5">
            <w:pPr>
              <w:jc w:val="center"/>
              <w:rPr>
                <w:b/>
              </w:rPr>
            </w:pPr>
            <w:r>
              <w:rPr>
                <w:b/>
              </w:rPr>
              <w:t>M</w:t>
            </w:r>
          </w:p>
        </w:tc>
      </w:tr>
      <w:tr w:rsidR="001779C5" w:rsidTr="001779C5">
        <w:trPr>
          <w:jc w:val="center"/>
        </w:trPr>
        <w:tc>
          <w:tcPr>
            <w:tcW w:w="1026" w:type="dxa"/>
          </w:tcPr>
          <w:p w:rsidR="001779C5" w:rsidRDefault="001779C5" w:rsidP="001779C5">
            <w:pPr>
              <w:rPr>
                <w:b/>
              </w:rPr>
            </w:pPr>
            <w:r>
              <w:rPr>
                <w:b/>
              </w:rPr>
              <w:t>CO2</w:t>
            </w:r>
          </w:p>
        </w:tc>
        <w:tc>
          <w:tcPr>
            <w:tcW w:w="1027" w:type="dxa"/>
          </w:tcPr>
          <w:p w:rsidR="001779C5" w:rsidRDefault="001779C5" w:rsidP="001779C5">
            <w:pPr>
              <w:jc w:val="center"/>
              <w:rPr>
                <w:b/>
              </w:rPr>
            </w:pPr>
            <w:r>
              <w:rPr>
                <w:b/>
              </w:rPr>
              <w:t>M</w:t>
            </w:r>
          </w:p>
        </w:tc>
        <w:tc>
          <w:tcPr>
            <w:tcW w:w="1027" w:type="dxa"/>
          </w:tcPr>
          <w:p w:rsidR="001779C5" w:rsidRDefault="001779C5" w:rsidP="001779C5">
            <w:pPr>
              <w:jc w:val="center"/>
              <w:rPr>
                <w:b/>
              </w:rPr>
            </w:pPr>
            <w:r>
              <w:rPr>
                <w:b/>
              </w:rPr>
              <w:t>S</w:t>
            </w:r>
          </w:p>
        </w:tc>
        <w:tc>
          <w:tcPr>
            <w:tcW w:w="1027" w:type="dxa"/>
          </w:tcPr>
          <w:p w:rsidR="001779C5" w:rsidRDefault="001779C5" w:rsidP="001779C5">
            <w:pPr>
              <w:jc w:val="center"/>
              <w:rPr>
                <w:b/>
              </w:rPr>
            </w:pPr>
            <w:r>
              <w:rPr>
                <w:b/>
              </w:rPr>
              <w:t>S</w:t>
            </w:r>
          </w:p>
        </w:tc>
        <w:tc>
          <w:tcPr>
            <w:tcW w:w="1027" w:type="dxa"/>
          </w:tcPr>
          <w:p w:rsidR="001779C5" w:rsidRDefault="001779C5" w:rsidP="001779C5">
            <w:pPr>
              <w:jc w:val="center"/>
              <w:rPr>
                <w:b/>
              </w:rPr>
            </w:pPr>
            <w:r>
              <w:rPr>
                <w:b/>
              </w:rPr>
              <w:t>M</w:t>
            </w:r>
          </w:p>
        </w:tc>
        <w:tc>
          <w:tcPr>
            <w:tcW w:w="1027" w:type="dxa"/>
          </w:tcPr>
          <w:p w:rsidR="001779C5" w:rsidRDefault="001779C5" w:rsidP="001779C5">
            <w:pPr>
              <w:jc w:val="center"/>
              <w:rPr>
                <w:b/>
              </w:rPr>
            </w:pPr>
            <w:r>
              <w:rPr>
                <w:b/>
              </w:rPr>
              <w:t>S</w:t>
            </w:r>
          </w:p>
        </w:tc>
      </w:tr>
      <w:tr w:rsidR="001779C5" w:rsidTr="001779C5">
        <w:trPr>
          <w:jc w:val="center"/>
        </w:trPr>
        <w:tc>
          <w:tcPr>
            <w:tcW w:w="1026" w:type="dxa"/>
          </w:tcPr>
          <w:p w:rsidR="001779C5" w:rsidRDefault="001779C5" w:rsidP="001779C5">
            <w:pPr>
              <w:rPr>
                <w:b/>
              </w:rPr>
            </w:pPr>
            <w:r>
              <w:rPr>
                <w:b/>
              </w:rPr>
              <w:t>CO3</w:t>
            </w:r>
          </w:p>
        </w:tc>
        <w:tc>
          <w:tcPr>
            <w:tcW w:w="1027" w:type="dxa"/>
          </w:tcPr>
          <w:p w:rsidR="001779C5" w:rsidRDefault="001779C5" w:rsidP="001779C5">
            <w:pPr>
              <w:jc w:val="center"/>
              <w:rPr>
                <w:b/>
              </w:rPr>
            </w:pPr>
            <w:r>
              <w:rPr>
                <w:b/>
              </w:rPr>
              <w:t>S</w:t>
            </w:r>
          </w:p>
        </w:tc>
        <w:tc>
          <w:tcPr>
            <w:tcW w:w="1027" w:type="dxa"/>
          </w:tcPr>
          <w:p w:rsidR="001779C5" w:rsidRDefault="001779C5" w:rsidP="001779C5">
            <w:pPr>
              <w:jc w:val="center"/>
              <w:rPr>
                <w:b/>
              </w:rPr>
            </w:pPr>
            <w:r>
              <w:rPr>
                <w:b/>
              </w:rPr>
              <w:t>M</w:t>
            </w:r>
          </w:p>
        </w:tc>
        <w:tc>
          <w:tcPr>
            <w:tcW w:w="1027" w:type="dxa"/>
          </w:tcPr>
          <w:p w:rsidR="001779C5" w:rsidRDefault="001779C5" w:rsidP="001779C5">
            <w:pPr>
              <w:jc w:val="center"/>
              <w:rPr>
                <w:b/>
              </w:rPr>
            </w:pPr>
            <w:r>
              <w:rPr>
                <w:b/>
              </w:rPr>
              <w:t>S</w:t>
            </w:r>
          </w:p>
        </w:tc>
        <w:tc>
          <w:tcPr>
            <w:tcW w:w="1027" w:type="dxa"/>
          </w:tcPr>
          <w:p w:rsidR="001779C5" w:rsidRDefault="001779C5" w:rsidP="001779C5">
            <w:pPr>
              <w:jc w:val="center"/>
              <w:rPr>
                <w:b/>
              </w:rPr>
            </w:pPr>
            <w:r>
              <w:rPr>
                <w:b/>
              </w:rPr>
              <w:t>S</w:t>
            </w:r>
          </w:p>
        </w:tc>
        <w:tc>
          <w:tcPr>
            <w:tcW w:w="1027" w:type="dxa"/>
          </w:tcPr>
          <w:p w:rsidR="001779C5" w:rsidRDefault="001779C5" w:rsidP="001779C5">
            <w:pPr>
              <w:jc w:val="center"/>
              <w:rPr>
                <w:b/>
              </w:rPr>
            </w:pPr>
            <w:r>
              <w:rPr>
                <w:b/>
              </w:rPr>
              <w:t>S</w:t>
            </w:r>
          </w:p>
        </w:tc>
      </w:tr>
      <w:tr w:rsidR="001779C5" w:rsidTr="001779C5">
        <w:trPr>
          <w:jc w:val="center"/>
        </w:trPr>
        <w:tc>
          <w:tcPr>
            <w:tcW w:w="1026" w:type="dxa"/>
          </w:tcPr>
          <w:p w:rsidR="001779C5" w:rsidRDefault="001779C5" w:rsidP="001779C5">
            <w:pPr>
              <w:rPr>
                <w:b/>
              </w:rPr>
            </w:pPr>
            <w:r>
              <w:rPr>
                <w:b/>
              </w:rPr>
              <w:t>CO4</w:t>
            </w:r>
          </w:p>
        </w:tc>
        <w:tc>
          <w:tcPr>
            <w:tcW w:w="1027" w:type="dxa"/>
          </w:tcPr>
          <w:p w:rsidR="001779C5" w:rsidRDefault="001779C5" w:rsidP="001779C5">
            <w:pPr>
              <w:jc w:val="center"/>
              <w:rPr>
                <w:b/>
              </w:rPr>
            </w:pPr>
            <w:r>
              <w:rPr>
                <w:b/>
              </w:rPr>
              <w:t>S</w:t>
            </w:r>
          </w:p>
        </w:tc>
        <w:tc>
          <w:tcPr>
            <w:tcW w:w="1027" w:type="dxa"/>
          </w:tcPr>
          <w:p w:rsidR="001779C5" w:rsidRDefault="001779C5" w:rsidP="001779C5">
            <w:pPr>
              <w:jc w:val="center"/>
              <w:rPr>
                <w:b/>
              </w:rPr>
            </w:pPr>
            <w:r>
              <w:rPr>
                <w:b/>
              </w:rPr>
              <w:t>S</w:t>
            </w:r>
          </w:p>
        </w:tc>
        <w:tc>
          <w:tcPr>
            <w:tcW w:w="1027" w:type="dxa"/>
          </w:tcPr>
          <w:p w:rsidR="001779C5" w:rsidRDefault="001779C5" w:rsidP="001779C5">
            <w:pPr>
              <w:jc w:val="center"/>
              <w:rPr>
                <w:b/>
              </w:rPr>
            </w:pPr>
            <w:r>
              <w:rPr>
                <w:b/>
              </w:rPr>
              <w:t>S</w:t>
            </w:r>
          </w:p>
        </w:tc>
        <w:tc>
          <w:tcPr>
            <w:tcW w:w="1027" w:type="dxa"/>
          </w:tcPr>
          <w:p w:rsidR="001779C5" w:rsidRDefault="001779C5" w:rsidP="001779C5">
            <w:pPr>
              <w:jc w:val="center"/>
              <w:rPr>
                <w:b/>
              </w:rPr>
            </w:pPr>
            <w:r>
              <w:rPr>
                <w:b/>
              </w:rPr>
              <w:t>S</w:t>
            </w:r>
          </w:p>
        </w:tc>
        <w:tc>
          <w:tcPr>
            <w:tcW w:w="1027" w:type="dxa"/>
          </w:tcPr>
          <w:p w:rsidR="001779C5" w:rsidRDefault="001779C5" w:rsidP="001779C5">
            <w:pPr>
              <w:jc w:val="center"/>
              <w:rPr>
                <w:b/>
              </w:rPr>
            </w:pPr>
            <w:r>
              <w:rPr>
                <w:b/>
              </w:rPr>
              <w:t>S</w:t>
            </w:r>
          </w:p>
        </w:tc>
      </w:tr>
      <w:tr w:rsidR="001779C5" w:rsidTr="001779C5">
        <w:trPr>
          <w:jc w:val="center"/>
        </w:trPr>
        <w:tc>
          <w:tcPr>
            <w:tcW w:w="1026" w:type="dxa"/>
          </w:tcPr>
          <w:p w:rsidR="001779C5" w:rsidRDefault="001779C5" w:rsidP="001779C5">
            <w:pPr>
              <w:rPr>
                <w:b/>
              </w:rPr>
            </w:pPr>
            <w:r>
              <w:rPr>
                <w:b/>
              </w:rPr>
              <w:t>CO5</w:t>
            </w:r>
          </w:p>
        </w:tc>
        <w:tc>
          <w:tcPr>
            <w:tcW w:w="1027" w:type="dxa"/>
          </w:tcPr>
          <w:p w:rsidR="001779C5" w:rsidRDefault="001779C5" w:rsidP="001779C5">
            <w:pPr>
              <w:jc w:val="center"/>
              <w:rPr>
                <w:b/>
              </w:rPr>
            </w:pPr>
            <w:r>
              <w:rPr>
                <w:b/>
              </w:rPr>
              <w:t>S</w:t>
            </w:r>
          </w:p>
        </w:tc>
        <w:tc>
          <w:tcPr>
            <w:tcW w:w="1027" w:type="dxa"/>
          </w:tcPr>
          <w:p w:rsidR="001779C5" w:rsidRDefault="001779C5" w:rsidP="001779C5">
            <w:pPr>
              <w:jc w:val="center"/>
              <w:rPr>
                <w:b/>
              </w:rPr>
            </w:pPr>
            <w:r>
              <w:rPr>
                <w:b/>
              </w:rPr>
              <w:t>S</w:t>
            </w:r>
          </w:p>
        </w:tc>
        <w:tc>
          <w:tcPr>
            <w:tcW w:w="1027" w:type="dxa"/>
          </w:tcPr>
          <w:p w:rsidR="001779C5" w:rsidRDefault="001779C5" w:rsidP="001779C5">
            <w:pPr>
              <w:jc w:val="center"/>
              <w:rPr>
                <w:b/>
              </w:rPr>
            </w:pPr>
            <w:r>
              <w:rPr>
                <w:b/>
              </w:rPr>
              <w:t>M</w:t>
            </w:r>
          </w:p>
        </w:tc>
        <w:tc>
          <w:tcPr>
            <w:tcW w:w="1027" w:type="dxa"/>
          </w:tcPr>
          <w:p w:rsidR="001779C5" w:rsidRDefault="001779C5" w:rsidP="001779C5">
            <w:pPr>
              <w:jc w:val="center"/>
              <w:rPr>
                <w:b/>
              </w:rPr>
            </w:pPr>
            <w:r>
              <w:rPr>
                <w:b/>
              </w:rPr>
              <w:t>S</w:t>
            </w:r>
          </w:p>
        </w:tc>
        <w:tc>
          <w:tcPr>
            <w:tcW w:w="1027" w:type="dxa"/>
          </w:tcPr>
          <w:p w:rsidR="001779C5" w:rsidRDefault="001779C5" w:rsidP="001779C5">
            <w:pPr>
              <w:jc w:val="center"/>
              <w:rPr>
                <w:b/>
              </w:rPr>
            </w:pPr>
            <w:r>
              <w:rPr>
                <w:b/>
              </w:rPr>
              <w:t>S</w:t>
            </w:r>
          </w:p>
        </w:tc>
      </w:tr>
      <w:tr w:rsidR="001779C5" w:rsidTr="001779C5">
        <w:trPr>
          <w:jc w:val="center"/>
        </w:trPr>
        <w:tc>
          <w:tcPr>
            <w:tcW w:w="1026" w:type="dxa"/>
          </w:tcPr>
          <w:p w:rsidR="001779C5" w:rsidRDefault="001779C5" w:rsidP="001779C5">
            <w:pPr>
              <w:rPr>
                <w:b/>
              </w:rPr>
            </w:pPr>
            <w:r>
              <w:rPr>
                <w:b/>
              </w:rPr>
              <w:t>CO6</w:t>
            </w:r>
          </w:p>
        </w:tc>
        <w:tc>
          <w:tcPr>
            <w:tcW w:w="1027" w:type="dxa"/>
          </w:tcPr>
          <w:p w:rsidR="001779C5" w:rsidRDefault="001779C5" w:rsidP="001779C5">
            <w:pPr>
              <w:jc w:val="center"/>
              <w:rPr>
                <w:b/>
              </w:rPr>
            </w:pPr>
            <w:r>
              <w:rPr>
                <w:b/>
              </w:rPr>
              <w:t>S</w:t>
            </w:r>
          </w:p>
        </w:tc>
        <w:tc>
          <w:tcPr>
            <w:tcW w:w="1027" w:type="dxa"/>
          </w:tcPr>
          <w:p w:rsidR="001779C5" w:rsidRDefault="001779C5" w:rsidP="001779C5">
            <w:pPr>
              <w:jc w:val="center"/>
              <w:rPr>
                <w:b/>
              </w:rPr>
            </w:pPr>
            <w:r>
              <w:rPr>
                <w:b/>
              </w:rPr>
              <w:t>S</w:t>
            </w:r>
          </w:p>
        </w:tc>
        <w:tc>
          <w:tcPr>
            <w:tcW w:w="1027" w:type="dxa"/>
          </w:tcPr>
          <w:p w:rsidR="001779C5" w:rsidRDefault="001779C5" w:rsidP="001779C5">
            <w:pPr>
              <w:jc w:val="center"/>
              <w:rPr>
                <w:b/>
              </w:rPr>
            </w:pPr>
            <w:r>
              <w:rPr>
                <w:b/>
              </w:rPr>
              <w:t>S</w:t>
            </w:r>
          </w:p>
        </w:tc>
        <w:tc>
          <w:tcPr>
            <w:tcW w:w="1027" w:type="dxa"/>
          </w:tcPr>
          <w:p w:rsidR="001779C5" w:rsidRDefault="001779C5" w:rsidP="001779C5">
            <w:pPr>
              <w:jc w:val="center"/>
              <w:rPr>
                <w:b/>
              </w:rPr>
            </w:pPr>
            <w:r>
              <w:rPr>
                <w:b/>
              </w:rPr>
              <w:t>S</w:t>
            </w:r>
          </w:p>
        </w:tc>
        <w:tc>
          <w:tcPr>
            <w:tcW w:w="1027" w:type="dxa"/>
          </w:tcPr>
          <w:p w:rsidR="001779C5" w:rsidRDefault="001779C5" w:rsidP="001779C5">
            <w:pPr>
              <w:jc w:val="center"/>
              <w:rPr>
                <w:b/>
              </w:rPr>
            </w:pPr>
            <w:r>
              <w:rPr>
                <w:b/>
              </w:rPr>
              <w:t>S</w:t>
            </w:r>
          </w:p>
        </w:tc>
      </w:tr>
    </w:tbl>
    <w:p w:rsidR="001779C5" w:rsidRDefault="001779C5" w:rsidP="001779C5">
      <w:pPr>
        <w:rPr>
          <w:b/>
        </w:rPr>
      </w:pPr>
    </w:p>
    <w:p w:rsidR="001779C5" w:rsidRDefault="001779C5" w:rsidP="001779C5">
      <w:pPr>
        <w:ind w:left="720"/>
        <w:rPr>
          <w:b/>
        </w:rPr>
      </w:pPr>
      <w:r>
        <w:rPr>
          <w:b/>
        </w:rPr>
        <w:t xml:space="preserve">    S – Strong</w:t>
      </w:r>
      <w:r>
        <w:rPr>
          <w:b/>
        </w:rPr>
        <w:tab/>
      </w:r>
      <w:r>
        <w:rPr>
          <w:b/>
        </w:rPr>
        <w:tab/>
        <w:t xml:space="preserve">            M – Medium</w:t>
      </w:r>
      <w:r>
        <w:rPr>
          <w:b/>
        </w:rPr>
        <w:tab/>
      </w:r>
      <w:r>
        <w:rPr>
          <w:b/>
        </w:rPr>
        <w:tab/>
      </w:r>
      <w:r>
        <w:rPr>
          <w:b/>
        </w:rPr>
        <w:tab/>
        <w:t xml:space="preserve">      L - Low</w:t>
      </w:r>
    </w:p>
    <w:p w:rsidR="001779C5" w:rsidRDefault="001779C5" w:rsidP="001779C5">
      <w:pPr>
        <w:jc w:val="both"/>
        <w:rPr>
          <w:b/>
          <w:sz w:val="20"/>
          <w:szCs w:val="20"/>
        </w:rPr>
      </w:pPr>
    </w:p>
    <w:tbl>
      <w:tblPr>
        <w:tblStyle w:val="TableGrid"/>
        <w:tblW w:w="9322" w:type="dxa"/>
        <w:tblLook w:val="04A0" w:firstRow="1" w:lastRow="0" w:firstColumn="1" w:lastColumn="0" w:noHBand="0" w:noVBand="1"/>
      </w:tblPr>
      <w:tblGrid>
        <w:gridCol w:w="2235"/>
        <w:gridCol w:w="4677"/>
        <w:gridCol w:w="1701"/>
        <w:gridCol w:w="709"/>
      </w:tblGrid>
      <w:tr w:rsidR="003B29E5" w:rsidRPr="00642C88" w:rsidTr="003B29E5">
        <w:trPr>
          <w:trHeight w:val="416"/>
        </w:trPr>
        <w:tc>
          <w:tcPr>
            <w:tcW w:w="2235" w:type="dxa"/>
            <w:vMerge w:val="restart"/>
          </w:tcPr>
          <w:p w:rsidR="003B29E5" w:rsidRDefault="003B29E5"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III</w:t>
            </w:r>
          </w:p>
          <w:p w:rsidR="003B29E5" w:rsidRPr="00642C88" w:rsidRDefault="003B29E5"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Core </w:t>
            </w:r>
            <w:r w:rsidRPr="00642C88">
              <w:rPr>
                <w:rFonts w:ascii="Times New Roman" w:eastAsia="Arial" w:hAnsi="Times New Roman" w:cs="Times New Roman"/>
                <w:b/>
                <w:sz w:val="24"/>
                <w:szCs w:val="24"/>
              </w:rPr>
              <w:t>-</w:t>
            </w:r>
            <w:r>
              <w:rPr>
                <w:rFonts w:ascii="Times New Roman" w:eastAsia="Arial" w:hAnsi="Times New Roman" w:cs="Times New Roman"/>
                <w:b/>
                <w:sz w:val="24"/>
                <w:szCs w:val="24"/>
              </w:rPr>
              <w:t>X</w:t>
            </w:r>
          </w:p>
          <w:p w:rsidR="003B29E5" w:rsidRPr="00642C88" w:rsidRDefault="003B2E39"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A</w:t>
            </w:r>
          </w:p>
        </w:tc>
        <w:tc>
          <w:tcPr>
            <w:tcW w:w="4677" w:type="dxa"/>
            <w:vMerge w:val="restart"/>
          </w:tcPr>
          <w:p w:rsidR="003B29E5" w:rsidRPr="00642C88" w:rsidRDefault="003B29E5" w:rsidP="003B29E5">
            <w:pPr>
              <w:widowControl w:val="0"/>
              <w:spacing w:before="240" w:after="240"/>
              <w:jc w:val="center"/>
              <w:rPr>
                <w:rFonts w:eastAsia="Arial"/>
                <w:b/>
                <w:bCs/>
              </w:rPr>
            </w:pPr>
            <w:r w:rsidRPr="00642C88">
              <w:rPr>
                <w:rFonts w:eastAsia="Times New Roman"/>
                <w:b/>
                <w:bCs/>
              </w:rPr>
              <w:t>23PMSW</w:t>
            </w:r>
            <w:r>
              <w:rPr>
                <w:rFonts w:eastAsia="Times New Roman"/>
                <w:b/>
                <w:bCs/>
              </w:rPr>
              <w:t xml:space="preserve">C36: </w:t>
            </w:r>
            <w:r w:rsidRPr="003B29E5">
              <w:rPr>
                <w:b/>
              </w:rPr>
              <w:t>COMPUTER APPLICATION IN SOCIAL WORK</w:t>
            </w:r>
          </w:p>
        </w:tc>
        <w:tc>
          <w:tcPr>
            <w:tcW w:w="1701" w:type="dxa"/>
          </w:tcPr>
          <w:p w:rsidR="003B29E5" w:rsidRPr="00642C88" w:rsidRDefault="003B29E5" w:rsidP="003B29E5">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709" w:type="dxa"/>
          </w:tcPr>
          <w:p w:rsidR="003B29E5" w:rsidRPr="00642C88" w:rsidRDefault="003B29E5"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3</w:t>
            </w:r>
          </w:p>
        </w:tc>
      </w:tr>
      <w:tr w:rsidR="003B29E5" w:rsidRPr="00642C88" w:rsidTr="003B29E5">
        <w:trPr>
          <w:trHeight w:val="386"/>
        </w:trPr>
        <w:tc>
          <w:tcPr>
            <w:tcW w:w="2235" w:type="dxa"/>
            <w:vMerge/>
            <w:tcBorders>
              <w:bottom w:val="single" w:sz="4" w:space="0" w:color="000000"/>
            </w:tcBorders>
          </w:tcPr>
          <w:p w:rsidR="003B29E5" w:rsidRPr="00642C88" w:rsidRDefault="003B29E5" w:rsidP="003B29E5">
            <w:pPr>
              <w:pStyle w:val="Normal1"/>
              <w:jc w:val="center"/>
              <w:rPr>
                <w:rFonts w:ascii="Times New Roman" w:eastAsia="Arial" w:hAnsi="Times New Roman" w:cs="Times New Roman"/>
                <w:b/>
                <w:sz w:val="24"/>
                <w:szCs w:val="24"/>
              </w:rPr>
            </w:pPr>
          </w:p>
        </w:tc>
        <w:tc>
          <w:tcPr>
            <w:tcW w:w="4677" w:type="dxa"/>
            <w:vMerge/>
            <w:tcBorders>
              <w:bottom w:val="single" w:sz="4" w:space="0" w:color="000000"/>
            </w:tcBorders>
          </w:tcPr>
          <w:p w:rsidR="003B29E5" w:rsidRPr="00642C88" w:rsidRDefault="003B29E5" w:rsidP="003B29E5">
            <w:pPr>
              <w:pStyle w:val="Normal1"/>
              <w:jc w:val="both"/>
              <w:rPr>
                <w:rFonts w:ascii="Times New Roman" w:eastAsia="Arial" w:hAnsi="Times New Roman" w:cs="Times New Roman"/>
                <w:b/>
                <w:sz w:val="24"/>
                <w:szCs w:val="24"/>
              </w:rPr>
            </w:pPr>
          </w:p>
        </w:tc>
        <w:tc>
          <w:tcPr>
            <w:tcW w:w="1701" w:type="dxa"/>
            <w:tcBorders>
              <w:bottom w:val="single" w:sz="4" w:space="0" w:color="000000"/>
            </w:tcBorders>
          </w:tcPr>
          <w:p w:rsidR="003B29E5" w:rsidRPr="00642C88" w:rsidRDefault="003B29E5"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709" w:type="dxa"/>
            <w:tcBorders>
              <w:bottom w:val="single" w:sz="4" w:space="0" w:color="000000"/>
            </w:tcBorders>
          </w:tcPr>
          <w:p w:rsidR="003B29E5" w:rsidRPr="00642C88" w:rsidRDefault="003B29E5" w:rsidP="003B29E5">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6</w:t>
            </w:r>
          </w:p>
        </w:tc>
      </w:tr>
    </w:tbl>
    <w:p w:rsidR="001779C5" w:rsidRDefault="001779C5" w:rsidP="000A3F7B">
      <w:pPr>
        <w:ind w:left="720"/>
        <w:rPr>
          <w:b/>
        </w:rPr>
      </w:pPr>
    </w:p>
    <w:p w:rsidR="001779C5" w:rsidRPr="003B29E5" w:rsidRDefault="001779C5" w:rsidP="000A3F7B">
      <w:pPr>
        <w:ind w:left="720"/>
        <w:rPr>
          <w:b/>
          <w:sz w:val="12"/>
        </w:rPr>
      </w:pPr>
    </w:p>
    <w:tbl>
      <w:tblPr>
        <w:tblW w:w="0" w:type="auto"/>
        <w:tblCellMar>
          <w:top w:w="15" w:type="dxa"/>
          <w:left w:w="15" w:type="dxa"/>
          <w:bottom w:w="15" w:type="dxa"/>
          <w:right w:w="15" w:type="dxa"/>
        </w:tblCellMar>
        <w:tblLook w:val="04A0" w:firstRow="1" w:lastRow="0" w:firstColumn="1" w:lastColumn="0" w:noHBand="0" w:noVBand="1"/>
      </w:tblPr>
      <w:tblGrid>
        <w:gridCol w:w="1623"/>
        <w:gridCol w:w="7542"/>
        <w:gridCol w:w="24"/>
      </w:tblGrid>
      <w:tr w:rsidR="001779C5" w:rsidRPr="003F095E" w:rsidTr="003F095E">
        <w:trPr>
          <w:gridAfter w:val="1"/>
          <w:wAfter w:w="24" w:type="dxa"/>
          <w:trHeight w:val="452"/>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79C5" w:rsidRPr="003F095E" w:rsidRDefault="001779C5" w:rsidP="001779C5">
            <w:r w:rsidRPr="003F095E">
              <w:rPr>
                <w:b/>
                <w:bCs/>
                <w:color w:val="000000"/>
              </w:rPr>
              <w:t>Prerequisites </w:t>
            </w:r>
          </w:p>
        </w:tc>
        <w:tc>
          <w:tcPr>
            <w:tcW w:w="7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79C5" w:rsidRPr="003F095E" w:rsidRDefault="001779C5" w:rsidP="001779C5">
            <w:r w:rsidRPr="003F095E">
              <w:rPr>
                <w:b/>
                <w:bCs/>
                <w:color w:val="000000"/>
              </w:rPr>
              <w:t>To enhance the ability for Computer Knowledge in Research</w:t>
            </w:r>
          </w:p>
        </w:tc>
      </w:tr>
      <w:tr w:rsidR="001779C5" w:rsidRPr="003F095E" w:rsidTr="003F095E">
        <w:trPr>
          <w:trHeight w:val="452"/>
        </w:trPr>
        <w:tc>
          <w:tcPr>
            <w:tcW w:w="83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79C5" w:rsidRPr="003F095E" w:rsidRDefault="001779C5" w:rsidP="001779C5">
            <w:r w:rsidRPr="003F095E">
              <w:rPr>
                <w:b/>
                <w:bCs/>
                <w:color w:val="000000"/>
              </w:rPr>
              <w:t>Learning Objectives </w:t>
            </w:r>
          </w:p>
        </w:tc>
      </w:tr>
      <w:tr w:rsidR="001779C5" w:rsidRPr="003F095E" w:rsidTr="003F095E">
        <w:trPr>
          <w:gridAfter w:val="1"/>
          <w:wAfter w:w="24" w:type="dxa"/>
          <w:trHeight w:val="402"/>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79C5" w:rsidRPr="003F095E" w:rsidRDefault="001779C5" w:rsidP="001779C5">
            <w:pPr>
              <w:jc w:val="center"/>
            </w:pPr>
            <w:r w:rsidRPr="003F095E">
              <w:rPr>
                <w:color w:val="000000"/>
              </w:rPr>
              <w:t>1</w:t>
            </w:r>
          </w:p>
        </w:tc>
        <w:tc>
          <w:tcPr>
            <w:tcW w:w="7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79C5" w:rsidRPr="003F095E" w:rsidRDefault="001779C5" w:rsidP="001779C5">
            <w:r w:rsidRPr="003F095E">
              <w:t xml:space="preserve">To understand the fundamentals of computing and word processing. </w:t>
            </w:r>
          </w:p>
        </w:tc>
      </w:tr>
      <w:tr w:rsidR="001779C5" w:rsidRPr="003F095E" w:rsidTr="003F095E">
        <w:trPr>
          <w:gridAfter w:val="1"/>
          <w:wAfter w:w="24" w:type="dxa"/>
          <w:trHeight w:val="411"/>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79C5" w:rsidRPr="003F095E" w:rsidRDefault="001779C5" w:rsidP="001779C5">
            <w:pPr>
              <w:jc w:val="center"/>
            </w:pPr>
            <w:r w:rsidRPr="003F095E">
              <w:rPr>
                <w:color w:val="000000"/>
              </w:rPr>
              <w:t>2</w:t>
            </w:r>
          </w:p>
        </w:tc>
        <w:tc>
          <w:tcPr>
            <w:tcW w:w="7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79C5" w:rsidRPr="003F095E" w:rsidRDefault="001779C5" w:rsidP="001779C5">
            <w:r w:rsidRPr="003F095E">
              <w:t>To understand the fundamentals word processing</w:t>
            </w:r>
          </w:p>
        </w:tc>
      </w:tr>
      <w:tr w:rsidR="001779C5" w:rsidRPr="003F095E" w:rsidTr="003F095E">
        <w:trPr>
          <w:gridAfter w:val="1"/>
          <w:wAfter w:w="24" w:type="dxa"/>
          <w:trHeight w:val="415"/>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79C5" w:rsidRPr="003F095E" w:rsidRDefault="001779C5" w:rsidP="001779C5">
            <w:pPr>
              <w:jc w:val="center"/>
            </w:pPr>
            <w:r w:rsidRPr="003F095E">
              <w:rPr>
                <w:color w:val="000000"/>
              </w:rPr>
              <w:t>3</w:t>
            </w:r>
          </w:p>
        </w:tc>
        <w:tc>
          <w:tcPr>
            <w:tcW w:w="7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79C5" w:rsidRPr="003F095E" w:rsidRDefault="001779C5" w:rsidP="001779C5">
            <w:pPr>
              <w:jc w:val="both"/>
            </w:pPr>
            <w:r w:rsidRPr="003F095E">
              <w:t xml:space="preserve">To gain knowledge in using SPSS in social work researches </w:t>
            </w:r>
          </w:p>
        </w:tc>
      </w:tr>
      <w:tr w:rsidR="001779C5" w:rsidRPr="003F095E" w:rsidTr="003F095E">
        <w:trPr>
          <w:gridAfter w:val="1"/>
          <w:wAfter w:w="24" w:type="dxa"/>
          <w:trHeight w:val="420"/>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79C5" w:rsidRPr="003F095E" w:rsidRDefault="001779C5" w:rsidP="001779C5">
            <w:pPr>
              <w:jc w:val="center"/>
            </w:pPr>
            <w:r w:rsidRPr="003F095E">
              <w:rPr>
                <w:color w:val="000000"/>
              </w:rPr>
              <w:t>4</w:t>
            </w:r>
          </w:p>
        </w:tc>
        <w:tc>
          <w:tcPr>
            <w:tcW w:w="7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79C5" w:rsidRPr="003F095E" w:rsidRDefault="001779C5" w:rsidP="001779C5">
            <w:r w:rsidRPr="003F095E">
              <w:t>To familiarize in using SPSS in social work researches</w:t>
            </w:r>
          </w:p>
        </w:tc>
      </w:tr>
      <w:tr w:rsidR="001779C5" w:rsidRPr="003F095E" w:rsidTr="003F095E">
        <w:trPr>
          <w:gridAfter w:val="1"/>
          <w:wAfter w:w="24" w:type="dxa"/>
          <w:trHeight w:val="412"/>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79C5" w:rsidRPr="003F095E" w:rsidRDefault="001779C5" w:rsidP="001779C5">
            <w:pPr>
              <w:jc w:val="center"/>
            </w:pPr>
            <w:r w:rsidRPr="003F095E">
              <w:rPr>
                <w:color w:val="000000"/>
              </w:rPr>
              <w:t>5</w:t>
            </w:r>
          </w:p>
        </w:tc>
        <w:tc>
          <w:tcPr>
            <w:tcW w:w="7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79C5" w:rsidRPr="003F095E" w:rsidRDefault="001779C5" w:rsidP="001779C5">
            <w:pPr>
              <w:jc w:val="both"/>
            </w:pPr>
            <w:r w:rsidRPr="003F095E">
              <w:t>To gain knowledge and familiarity in using SPSS in social work researches</w:t>
            </w:r>
          </w:p>
        </w:tc>
      </w:tr>
    </w:tbl>
    <w:p w:rsidR="001779C5" w:rsidRDefault="001779C5" w:rsidP="001779C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9"/>
      </w:tblGrid>
      <w:tr w:rsidR="001779C5" w:rsidRPr="003F095E" w:rsidTr="001779C5">
        <w:tc>
          <w:tcPr>
            <w:tcW w:w="9242" w:type="dxa"/>
            <w:shd w:val="clear" w:color="auto" w:fill="auto"/>
          </w:tcPr>
          <w:p w:rsidR="001779C5" w:rsidRPr="003F095E" w:rsidRDefault="001779C5" w:rsidP="001779C5">
            <w:pPr>
              <w:ind w:hanging="2"/>
            </w:pPr>
            <w:r w:rsidRPr="003F095E">
              <w:rPr>
                <w:b/>
              </w:rPr>
              <w:t xml:space="preserve">Course Outcomes </w:t>
            </w:r>
          </w:p>
          <w:p w:rsidR="001779C5" w:rsidRPr="003F095E" w:rsidRDefault="001779C5" w:rsidP="001779C5">
            <w:pPr>
              <w:ind w:hanging="2"/>
            </w:pPr>
          </w:p>
          <w:p w:rsidR="001779C5" w:rsidRPr="003F095E" w:rsidRDefault="001779C5" w:rsidP="001779C5">
            <w:pPr>
              <w:ind w:hanging="2"/>
              <w:jc w:val="both"/>
              <w:rPr>
                <w:color w:val="000000"/>
              </w:rPr>
            </w:pPr>
            <w:r w:rsidRPr="003F095E">
              <w:rPr>
                <w:color w:val="000000"/>
              </w:rPr>
              <w:t xml:space="preserve">On the successful completion of the course, student will be able: </w:t>
            </w:r>
          </w:p>
          <w:p w:rsidR="001779C5" w:rsidRPr="003F095E" w:rsidRDefault="001779C5" w:rsidP="001779C5">
            <w:pPr>
              <w:spacing w:line="0" w:lineRule="atLeast"/>
              <w:rPr>
                <w:color w:val="000000"/>
              </w:rPr>
            </w:pPr>
          </w:p>
          <w:p w:rsidR="001779C5" w:rsidRPr="003F095E" w:rsidRDefault="001779C5" w:rsidP="001779C5">
            <w:pPr>
              <w:autoSpaceDE w:val="0"/>
              <w:autoSpaceDN w:val="0"/>
              <w:adjustRightInd w:val="0"/>
            </w:pPr>
            <w:r w:rsidRPr="003F095E">
              <w:rPr>
                <w:color w:val="000000"/>
              </w:rPr>
              <w:t>CO1:  </w:t>
            </w:r>
            <w:r w:rsidRPr="003F095E">
              <w:t>The students will be able to understand the fundamentals of computing and word processing.</w:t>
            </w:r>
          </w:p>
          <w:p w:rsidR="003F095E" w:rsidRPr="003F095E" w:rsidRDefault="003F095E" w:rsidP="001779C5">
            <w:pPr>
              <w:autoSpaceDE w:val="0"/>
              <w:autoSpaceDN w:val="0"/>
              <w:adjustRightInd w:val="0"/>
              <w:rPr>
                <w:color w:val="000000"/>
              </w:rPr>
            </w:pPr>
          </w:p>
          <w:p w:rsidR="001779C5" w:rsidRPr="003F095E" w:rsidRDefault="001779C5" w:rsidP="001779C5">
            <w:pPr>
              <w:spacing w:line="360" w:lineRule="auto"/>
              <w:rPr>
                <w:color w:val="000000"/>
              </w:rPr>
            </w:pPr>
            <w:r w:rsidRPr="003F095E">
              <w:rPr>
                <w:color w:val="000000"/>
              </w:rPr>
              <w:t xml:space="preserve">CO2: </w:t>
            </w:r>
            <w:r w:rsidRPr="003F095E">
              <w:t>The students will be able to understand the fundamentals word processing</w:t>
            </w:r>
          </w:p>
          <w:p w:rsidR="001779C5" w:rsidRPr="003F095E" w:rsidRDefault="001779C5" w:rsidP="001779C5">
            <w:pPr>
              <w:spacing w:line="360" w:lineRule="auto"/>
              <w:rPr>
                <w:color w:val="000000"/>
              </w:rPr>
            </w:pPr>
            <w:r w:rsidRPr="003F095E">
              <w:rPr>
                <w:color w:val="000000"/>
              </w:rPr>
              <w:t xml:space="preserve">CO3: </w:t>
            </w:r>
            <w:r w:rsidRPr="003F095E">
              <w:t xml:space="preserve">The students will be able to gain knowledge in using SPSS in social work researches </w:t>
            </w:r>
          </w:p>
          <w:p w:rsidR="001779C5" w:rsidRPr="003F095E" w:rsidRDefault="001779C5" w:rsidP="001779C5">
            <w:pPr>
              <w:spacing w:line="360" w:lineRule="auto"/>
              <w:rPr>
                <w:color w:val="000000"/>
              </w:rPr>
            </w:pPr>
            <w:r w:rsidRPr="003F095E">
              <w:rPr>
                <w:color w:val="000000"/>
              </w:rPr>
              <w:t xml:space="preserve">CO4: </w:t>
            </w:r>
            <w:r w:rsidRPr="003F095E">
              <w:t>The students will be able to familiarize in using SPSS in social work researches</w:t>
            </w:r>
          </w:p>
          <w:p w:rsidR="001779C5" w:rsidRPr="003F095E" w:rsidRDefault="001779C5" w:rsidP="001779C5">
            <w:pPr>
              <w:spacing w:line="360" w:lineRule="auto"/>
              <w:rPr>
                <w:color w:val="000000"/>
              </w:rPr>
            </w:pPr>
            <w:r w:rsidRPr="003F095E">
              <w:rPr>
                <w:color w:val="000000"/>
              </w:rPr>
              <w:t xml:space="preserve">CO5: </w:t>
            </w:r>
            <w:r w:rsidRPr="003F095E">
              <w:t>The students will be able to gain knowledge and familiarity in using SPSS in social work researches.</w:t>
            </w:r>
          </w:p>
          <w:p w:rsidR="001779C5" w:rsidRPr="003F095E" w:rsidRDefault="001779C5" w:rsidP="003F095E">
            <w:pPr>
              <w:spacing w:line="360" w:lineRule="auto"/>
              <w:rPr>
                <w:color w:val="000000"/>
              </w:rPr>
            </w:pPr>
            <w:r w:rsidRPr="003F095E">
              <w:rPr>
                <w:color w:val="000000"/>
              </w:rPr>
              <w:t>CO 6: To strength their general knowledge in Computer  and relevant knowledge for Data Analysis.</w:t>
            </w:r>
          </w:p>
        </w:tc>
      </w:tr>
    </w:tbl>
    <w:p w:rsidR="001779C5" w:rsidRDefault="001779C5" w:rsidP="001779C5">
      <w:pPr>
        <w:jc w:val="center"/>
        <w:rPr>
          <w:rFonts w:ascii="Bookman Old Style" w:hAnsi="Bookman Old Style"/>
          <w:b/>
          <w:bCs/>
          <w:sz w:val="21"/>
          <w:szCs w:val="21"/>
          <w:u w:val="single"/>
        </w:rPr>
      </w:pPr>
    </w:p>
    <w:p w:rsidR="001779C5" w:rsidRPr="003F095E" w:rsidRDefault="001779C5" w:rsidP="003F095E">
      <w:pPr>
        <w:spacing w:line="360" w:lineRule="auto"/>
        <w:jc w:val="both"/>
        <w:rPr>
          <w:b/>
        </w:rPr>
      </w:pPr>
      <w:r w:rsidRPr="003F095E">
        <w:rPr>
          <w:b/>
        </w:rPr>
        <w:t>Unit I</w:t>
      </w:r>
      <w:r w:rsidRPr="003F095E">
        <w:tab/>
      </w:r>
      <w:r w:rsidRPr="003F095E">
        <w:tab/>
      </w:r>
      <w:r w:rsidRPr="003F095E">
        <w:tab/>
      </w:r>
      <w:r w:rsidRPr="003F095E">
        <w:tab/>
      </w:r>
      <w:r w:rsidRPr="003F095E">
        <w:tab/>
      </w:r>
      <w:r w:rsidRPr="003F095E">
        <w:tab/>
      </w:r>
      <w:r w:rsidRPr="003F095E">
        <w:tab/>
      </w:r>
      <w:r w:rsidRPr="003F095E">
        <w:tab/>
      </w:r>
      <w:r w:rsidRPr="003F095E">
        <w:tab/>
      </w:r>
      <w:r w:rsidRPr="003F095E">
        <w:rPr>
          <w:b/>
          <w:bCs/>
        </w:rPr>
        <w:t>Teaching Hours: 15</w:t>
      </w:r>
    </w:p>
    <w:p w:rsidR="001779C5" w:rsidRPr="003F095E" w:rsidRDefault="001779C5" w:rsidP="003F095E">
      <w:pPr>
        <w:spacing w:line="360" w:lineRule="auto"/>
        <w:jc w:val="both"/>
      </w:pPr>
      <w:r w:rsidRPr="003F095E">
        <w:rPr>
          <w:b/>
        </w:rPr>
        <w:t>Fundamentals of a Computer:</w:t>
      </w:r>
      <w:r w:rsidRPr="003F095E">
        <w:t xml:space="preserve"> Meaning, Characteristics, Components of Computer, basic operations –input, storage, processing, output, ALU and control. Devices of a computer hard ware, software, types of software –application, system, utility. Meaning of programme. Computer language –machine, assembly high level. Assembler, interpreter and compiler. Number system: Binary, Decimal, Octal and Hexadecimal. Operating system, Dos, Windows.</w:t>
      </w:r>
    </w:p>
    <w:p w:rsidR="001779C5" w:rsidRDefault="001779C5" w:rsidP="001779C5">
      <w:pPr>
        <w:jc w:val="both"/>
      </w:pPr>
    </w:p>
    <w:p w:rsidR="003F095E" w:rsidRDefault="003F095E" w:rsidP="001779C5">
      <w:pPr>
        <w:jc w:val="both"/>
      </w:pPr>
    </w:p>
    <w:p w:rsidR="003F095E" w:rsidRPr="003F095E" w:rsidRDefault="003F095E" w:rsidP="001779C5">
      <w:pPr>
        <w:jc w:val="both"/>
      </w:pPr>
    </w:p>
    <w:p w:rsidR="001779C5" w:rsidRPr="003F095E" w:rsidRDefault="001779C5" w:rsidP="003F095E">
      <w:pPr>
        <w:spacing w:line="360" w:lineRule="auto"/>
        <w:jc w:val="both"/>
        <w:rPr>
          <w:b/>
        </w:rPr>
      </w:pPr>
      <w:r w:rsidRPr="003F095E">
        <w:rPr>
          <w:b/>
        </w:rPr>
        <w:t>Unit II</w:t>
      </w:r>
      <w:r w:rsidRPr="003F095E">
        <w:rPr>
          <w:b/>
        </w:rPr>
        <w:tab/>
      </w:r>
      <w:r w:rsidRPr="003F095E">
        <w:rPr>
          <w:b/>
        </w:rPr>
        <w:tab/>
      </w:r>
      <w:r w:rsidRPr="003F095E">
        <w:rPr>
          <w:b/>
        </w:rPr>
        <w:tab/>
      </w:r>
      <w:r w:rsidRPr="003F095E">
        <w:rPr>
          <w:b/>
        </w:rPr>
        <w:tab/>
      </w:r>
      <w:r w:rsidRPr="003F095E">
        <w:rPr>
          <w:b/>
        </w:rPr>
        <w:tab/>
      </w:r>
      <w:r w:rsidRPr="003F095E">
        <w:rPr>
          <w:b/>
        </w:rPr>
        <w:tab/>
      </w:r>
      <w:r w:rsidRPr="003F095E">
        <w:rPr>
          <w:b/>
        </w:rPr>
        <w:tab/>
      </w:r>
      <w:r w:rsidRPr="003F095E">
        <w:rPr>
          <w:b/>
        </w:rPr>
        <w:tab/>
      </w:r>
      <w:r w:rsidRPr="003F095E">
        <w:rPr>
          <w:b/>
        </w:rPr>
        <w:tab/>
      </w:r>
      <w:r w:rsidRPr="003F095E">
        <w:rPr>
          <w:b/>
          <w:bCs/>
        </w:rPr>
        <w:t>Teaching Hours: 15</w:t>
      </w:r>
    </w:p>
    <w:p w:rsidR="001779C5" w:rsidRPr="003F095E" w:rsidRDefault="001779C5" w:rsidP="003F095E">
      <w:pPr>
        <w:spacing w:line="360" w:lineRule="auto"/>
        <w:jc w:val="both"/>
      </w:pPr>
      <w:r w:rsidRPr="003F095E">
        <w:rPr>
          <w:b/>
        </w:rPr>
        <w:t>Microsoft Office - Word Processing:</w:t>
      </w:r>
      <w:r w:rsidRPr="003F095E">
        <w:t xml:space="preserve"> Meaning, Features, advantages. Structure of a word window. Creating, saving opening and printing documents. Creating tables. Mail merge-main document, data source and merging. </w:t>
      </w:r>
      <w:r w:rsidRPr="003F095E">
        <w:rPr>
          <w:b/>
        </w:rPr>
        <w:t>Spread Sheet Package:</w:t>
      </w:r>
      <w:r w:rsidRPr="003F095E">
        <w:t xml:space="preserve"> Cell, rows and columns. Range, structure of excel window. Creating, saving opening and printing a spreadsheet, creating tables, charts, calculations. </w:t>
      </w:r>
      <w:r w:rsidRPr="003F095E">
        <w:rPr>
          <w:b/>
        </w:rPr>
        <w:t>Presentation package:</w:t>
      </w:r>
      <w:r w:rsidRPr="003F095E">
        <w:t xml:space="preserve"> Creating presentations in power point, tables, and charts. Animation running slide show, saving the slides, printing presentations. Internet and browsing E-Mail, use of Internet in Research. Practical - creating document, excel, power point and mail merge.</w:t>
      </w:r>
    </w:p>
    <w:p w:rsidR="001779C5" w:rsidRPr="003F095E" w:rsidRDefault="001779C5" w:rsidP="003F095E">
      <w:pPr>
        <w:spacing w:line="360" w:lineRule="auto"/>
        <w:jc w:val="both"/>
      </w:pPr>
    </w:p>
    <w:p w:rsidR="001779C5" w:rsidRPr="003F095E" w:rsidRDefault="001779C5" w:rsidP="003F095E">
      <w:pPr>
        <w:spacing w:line="360" w:lineRule="auto"/>
        <w:jc w:val="both"/>
        <w:rPr>
          <w:b/>
        </w:rPr>
      </w:pPr>
      <w:r w:rsidRPr="003F095E">
        <w:rPr>
          <w:b/>
        </w:rPr>
        <w:t>Unit III</w:t>
      </w:r>
      <w:r w:rsidRPr="003F095E">
        <w:rPr>
          <w:b/>
        </w:rPr>
        <w:tab/>
      </w:r>
      <w:r w:rsidRPr="003F095E">
        <w:rPr>
          <w:b/>
        </w:rPr>
        <w:tab/>
      </w:r>
      <w:r w:rsidRPr="003F095E">
        <w:rPr>
          <w:b/>
        </w:rPr>
        <w:tab/>
      </w:r>
      <w:r w:rsidRPr="003F095E">
        <w:rPr>
          <w:b/>
        </w:rPr>
        <w:tab/>
      </w:r>
      <w:r w:rsidRPr="003F095E">
        <w:rPr>
          <w:b/>
        </w:rPr>
        <w:tab/>
      </w:r>
      <w:r w:rsidRPr="003F095E">
        <w:rPr>
          <w:b/>
        </w:rPr>
        <w:tab/>
      </w:r>
      <w:r w:rsidRPr="003F095E">
        <w:rPr>
          <w:b/>
        </w:rPr>
        <w:tab/>
      </w:r>
      <w:r w:rsidRPr="003F095E">
        <w:rPr>
          <w:b/>
        </w:rPr>
        <w:tab/>
      </w:r>
      <w:r w:rsidRPr="003F095E">
        <w:rPr>
          <w:b/>
          <w:bCs/>
        </w:rPr>
        <w:t>Teaching Hours: 15</w:t>
      </w:r>
    </w:p>
    <w:p w:rsidR="001779C5" w:rsidRPr="003F095E" w:rsidRDefault="001779C5" w:rsidP="003F095E">
      <w:pPr>
        <w:spacing w:line="360" w:lineRule="auto"/>
        <w:jc w:val="both"/>
      </w:pPr>
      <w:r w:rsidRPr="003F095E">
        <w:rPr>
          <w:b/>
        </w:rPr>
        <w:t xml:space="preserve">Statistical Package for Social Science: </w:t>
      </w:r>
      <w:r w:rsidRPr="003F095E">
        <w:t>SPSS concept, characteristics, Basics of Statistical analysis–population, sample, case, case number, variable, variable level, types of variable –numeric, string, alphanumeric, system missing value, user defined missing value, code book and code sheet, types of statistics, Statistical tests, types of analysis, Structure of SPSS windows.</w:t>
      </w:r>
    </w:p>
    <w:p w:rsidR="001779C5" w:rsidRPr="003F095E" w:rsidRDefault="001779C5" w:rsidP="003F095E">
      <w:pPr>
        <w:spacing w:line="360" w:lineRule="auto"/>
        <w:jc w:val="both"/>
      </w:pPr>
    </w:p>
    <w:p w:rsidR="001779C5" w:rsidRPr="003F095E" w:rsidRDefault="001779C5" w:rsidP="003F095E">
      <w:pPr>
        <w:spacing w:line="360" w:lineRule="auto"/>
        <w:jc w:val="both"/>
        <w:rPr>
          <w:b/>
        </w:rPr>
      </w:pPr>
      <w:r w:rsidRPr="003F095E">
        <w:rPr>
          <w:b/>
        </w:rPr>
        <w:t>Unit IV</w:t>
      </w:r>
      <w:r w:rsidRPr="003F095E">
        <w:rPr>
          <w:b/>
        </w:rPr>
        <w:tab/>
      </w:r>
      <w:r w:rsidRPr="003F095E">
        <w:rPr>
          <w:b/>
        </w:rPr>
        <w:tab/>
      </w:r>
      <w:r w:rsidRPr="003F095E">
        <w:rPr>
          <w:b/>
        </w:rPr>
        <w:tab/>
      </w:r>
      <w:r w:rsidRPr="003F095E">
        <w:rPr>
          <w:b/>
        </w:rPr>
        <w:tab/>
      </w:r>
      <w:r w:rsidRPr="003F095E">
        <w:rPr>
          <w:b/>
        </w:rPr>
        <w:tab/>
      </w:r>
      <w:r w:rsidRPr="003F095E">
        <w:rPr>
          <w:b/>
        </w:rPr>
        <w:tab/>
      </w:r>
      <w:r w:rsidRPr="003F095E">
        <w:rPr>
          <w:b/>
        </w:rPr>
        <w:tab/>
      </w:r>
      <w:r w:rsidRPr="003F095E">
        <w:rPr>
          <w:b/>
        </w:rPr>
        <w:tab/>
      </w:r>
      <w:r w:rsidRPr="003F095E">
        <w:rPr>
          <w:b/>
          <w:bCs/>
        </w:rPr>
        <w:t>Teaching Hours: 15</w:t>
      </w:r>
    </w:p>
    <w:p w:rsidR="001779C5" w:rsidRPr="003F095E" w:rsidRDefault="001779C5" w:rsidP="003F095E">
      <w:pPr>
        <w:spacing w:line="360" w:lineRule="auto"/>
        <w:jc w:val="both"/>
      </w:pPr>
      <w:r w:rsidRPr="003F095E">
        <w:rPr>
          <w:b/>
        </w:rPr>
        <w:t>Creating data file, syntax file and output file:</w:t>
      </w:r>
      <w:r w:rsidRPr="003F095E">
        <w:t xml:space="preserve"> Defining data, Variable name, Variable label Values, value labels. Editing data file, adding cases, adding variables, saving files, retrieving data files, printing data file. Recoding of data. Practical –creating data file, syntax file, output file. Fixing output file in word.</w:t>
      </w:r>
    </w:p>
    <w:p w:rsidR="001779C5" w:rsidRPr="003F095E" w:rsidRDefault="001779C5" w:rsidP="003F095E">
      <w:pPr>
        <w:spacing w:line="360" w:lineRule="auto"/>
        <w:jc w:val="both"/>
      </w:pPr>
    </w:p>
    <w:p w:rsidR="001779C5" w:rsidRPr="003F095E" w:rsidRDefault="001779C5" w:rsidP="003F095E">
      <w:pPr>
        <w:spacing w:line="360" w:lineRule="auto"/>
        <w:jc w:val="both"/>
        <w:rPr>
          <w:b/>
        </w:rPr>
      </w:pPr>
      <w:r w:rsidRPr="003F095E">
        <w:rPr>
          <w:b/>
        </w:rPr>
        <w:t xml:space="preserve">Unit V </w:t>
      </w:r>
      <w:r w:rsidRPr="003F095E">
        <w:rPr>
          <w:b/>
        </w:rPr>
        <w:tab/>
      </w:r>
      <w:r w:rsidRPr="003F095E">
        <w:rPr>
          <w:b/>
        </w:rPr>
        <w:tab/>
      </w:r>
      <w:r w:rsidRPr="003F095E">
        <w:rPr>
          <w:b/>
        </w:rPr>
        <w:tab/>
      </w:r>
      <w:r w:rsidRPr="003F095E">
        <w:rPr>
          <w:b/>
        </w:rPr>
        <w:tab/>
      </w:r>
      <w:r w:rsidRPr="003F095E">
        <w:rPr>
          <w:b/>
        </w:rPr>
        <w:tab/>
      </w:r>
      <w:r w:rsidRPr="003F095E">
        <w:rPr>
          <w:b/>
        </w:rPr>
        <w:tab/>
      </w:r>
      <w:r w:rsidRPr="003F095E">
        <w:rPr>
          <w:b/>
        </w:rPr>
        <w:tab/>
      </w:r>
      <w:r w:rsidRPr="003F095E">
        <w:rPr>
          <w:b/>
        </w:rPr>
        <w:tab/>
      </w:r>
      <w:r w:rsidRPr="003F095E">
        <w:rPr>
          <w:b/>
          <w:bCs/>
        </w:rPr>
        <w:t>Teaching Hours: 15</w:t>
      </w:r>
    </w:p>
    <w:p w:rsidR="001779C5" w:rsidRDefault="001779C5" w:rsidP="003F095E">
      <w:pPr>
        <w:spacing w:line="360" w:lineRule="auto"/>
        <w:jc w:val="both"/>
      </w:pPr>
      <w:r w:rsidRPr="003F095E">
        <w:rPr>
          <w:b/>
        </w:rPr>
        <w:t>Analysis of data</w:t>
      </w:r>
      <w:r w:rsidRPr="003F095E">
        <w:t>: Single frequency, bivariate analysis, charts and diagrams. Editing of table and charts, exporting tables and charts in word document. Interpretation of data, Application of statistical calculation and test, Measurement of central tendency, dispersion, Chi Square test,‘t’ test. Application of correlation, regression. ANOVA One and Two Way, factor analysis. Practical – creating frequency table, cross tables, charts and statistical tests–chi square test.</w:t>
      </w:r>
    </w:p>
    <w:p w:rsidR="003F095E" w:rsidRDefault="003F095E" w:rsidP="003F095E">
      <w:pPr>
        <w:spacing w:line="360" w:lineRule="auto"/>
        <w:jc w:val="both"/>
      </w:pPr>
    </w:p>
    <w:p w:rsidR="003F095E" w:rsidRDefault="003F095E" w:rsidP="003F095E">
      <w:pPr>
        <w:spacing w:line="360" w:lineRule="auto"/>
        <w:jc w:val="both"/>
      </w:pPr>
    </w:p>
    <w:p w:rsidR="003F095E" w:rsidRPr="003F095E" w:rsidRDefault="003F095E" w:rsidP="003F095E">
      <w:pPr>
        <w:spacing w:line="360" w:lineRule="auto"/>
        <w:jc w:val="both"/>
      </w:pPr>
    </w:p>
    <w:p w:rsidR="001779C5" w:rsidRPr="003F095E" w:rsidRDefault="001779C5" w:rsidP="001779C5">
      <w:pPr>
        <w:jc w:val="both"/>
        <w:rPr>
          <w:b/>
          <w:bCs/>
        </w:rPr>
      </w:pPr>
      <w:r w:rsidRPr="003F095E">
        <w:rPr>
          <w:b/>
          <w:bCs/>
        </w:rPr>
        <w:t>Prescribed Text Book:</w:t>
      </w:r>
    </w:p>
    <w:p w:rsidR="001779C5" w:rsidRPr="003F095E" w:rsidRDefault="001779C5" w:rsidP="003F095E">
      <w:pPr>
        <w:spacing w:line="300" w:lineRule="auto"/>
        <w:jc w:val="both"/>
      </w:pPr>
      <w:r w:rsidRPr="003F095E">
        <w:t>1. Saxena, Sanjay.  1999.  A First Course in Computers.  Vikas Publishing House Pvt. Ltd. New Delhi.</w:t>
      </w:r>
    </w:p>
    <w:p w:rsidR="001779C5" w:rsidRPr="003F095E" w:rsidRDefault="001779C5" w:rsidP="003F095E">
      <w:pPr>
        <w:spacing w:line="300" w:lineRule="auto"/>
        <w:jc w:val="both"/>
      </w:pPr>
      <w:r w:rsidRPr="003F095E">
        <w:t>2. Fundamentals of Computers, V. Rajaraman, Eastern Economy Edition, 2001</w:t>
      </w:r>
    </w:p>
    <w:p w:rsidR="001779C5" w:rsidRPr="003F095E" w:rsidRDefault="001779C5" w:rsidP="003F095E">
      <w:pPr>
        <w:spacing w:line="300" w:lineRule="auto"/>
        <w:jc w:val="both"/>
        <w:rPr>
          <w:b/>
        </w:rPr>
      </w:pPr>
      <w:r w:rsidRPr="003F095E">
        <w:rPr>
          <w:b/>
        </w:rPr>
        <w:t>Books for Reference:</w:t>
      </w:r>
    </w:p>
    <w:p w:rsidR="001779C5" w:rsidRPr="003F095E" w:rsidRDefault="001779C5" w:rsidP="003F095E">
      <w:pPr>
        <w:spacing w:line="300" w:lineRule="auto"/>
        <w:jc w:val="both"/>
      </w:pPr>
      <w:r w:rsidRPr="003F095E">
        <w:t xml:space="preserve">1. Barrett, Neil. 1997. 30 Minutes to master Internet. Kongan Page India pvt. Ltd. New  Delhi. </w:t>
      </w:r>
    </w:p>
    <w:p w:rsidR="001779C5" w:rsidRPr="003F095E" w:rsidRDefault="001779C5" w:rsidP="003F095E">
      <w:pPr>
        <w:spacing w:line="300" w:lineRule="auto"/>
        <w:jc w:val="both"/>
      </w:pPr>
      <w:r w:rsidRPr="003F095E">
        <w:t xml:space="preserve">2. Foster, J.J. 1998. Data Analysis Using SPSS for Windows. Sage Publications Ltd.  London. </w:t>
      </w:r>
    </w:p>
    <w:p w:rsidR="001779C5" w:rsidRPr="003F095E" w:rsidRDefault="001779C5" w:rsidP="003F095E">
      <w:pPr>
        <w:spacing w:line="300" w:lineRule="auto"/>
        <w:jc w:val="both"/>
      </w:pPr>
      <w:r w:rsidRPr="003F095E">
        <w:t xml:space="preserve">3. Kelle, V. 1998. Computer Aided Qualitative Data Analysis. Theory, Methods and  Practice. Sage Publications Ltd. London. </w:t>
      </w:r>
    </w:p>
    <w:p w:rsidR="001779C5" w:rsidRPr="003F095E" w:rsidRDefault="001779C5" w:rsidP="003F095E">
      <w:pPr>
        <w:spacing w:line="300" w:lineRule="auto"/>
        <w:jc w:val="both"/>
      </w:pPr>
      <w:r w:rsidRPr="003F095E">
        <w:t xml:space="preserve">4. Lincoln, Y. S. and N. K. Denzin. 1994. Handbook of Qualitative Research. Sage  Publications. California. </w:t>
      </w:r>
    </w:p>
    <w:p w:rsidR="001779C5" w:rsidRPr="003F095E" w:rsidRDefault="001779C5" w:rsidP="003F095E">
      <w:pPr>
        <w:spacing w:line="300" w:lineRule="auto"/>
        <w:jc w:val="both"/>
      </w:pPr>
      <w:r w:rsidRPr="003F095E">
        <w:t xml:space="preserve">5. Mansfield, Ron. 1997. The Compact Guide to Microsoft Office Professional. Sybex Computer Books Inc. USA. </w:t>
      </w:r>
    </w:p>
    <w:p w:rsidR="001779C5" w:rsidRPr="003F095E" w:rsidRDefault="001779C5" w:rsidP="003F095E">
      <w:pPr>
        <w:spacing w:line="300" w:lineRule="auto"/>
        <w:jc w:val="both"/>
      </w:pPr>
      <w:r w:rsidRPr="003F095E">
        <w:t xml:space="preserve">6. Miles, M.B. and E.A. Weitzman. 1995 Computer Literacy in Human Services. The  Haworth Process. New York. </w:t>
      </w:r>
    </w:p>
    <w:p w:rsidR="001779C5" w:rsidRPr="003F095E" w:rsidRDefault="001779C5" w:rsidP="003F095E">
      <w:pPr>
        <w:spacing w:line="300" w:lineRule="auto"/>
        <w:jc w:val="both"/>
      </w:pPr>
      <w:r w:rsidRPr="003F095E">
        <w:t>7. Saxena, Sanjay. 1999. A First Course in Computers. Vikas Publishing House Pvt. Ltd.  New Delhi.</w:t>
      </w:r>
    </w:p>
    <w:p w:rsidR="001779C5" w:rsidRPr="003F095E" w:rsidRDefault="001779C5" w:rsidP="003F095E">
      <w:pPr>
        <w:spacing w:line="300" w:lineRule="auto"/>
        <w:jc w:val="both"/>
      </w:pPr>
      <w:r w:rsidRPr="003F095E">
        <w:t xml:space="preserve">8. Sheldon, Tom. 1997. Windows 3.1 Made Easy. McGraw-Hill Companies Inc. New York. </w:t>
      </w:r>
    </w:p>
    <w:p w:rsidR="001779C5" w:rsidRPr="003F095E" w:rsidRDefault="001779C5" w:rsidP="003F095E">
      <w:pPr>
        <w:spacing w:line="300" w:lineRule="auto"/>
        <w:jc w:val="both"/>
      </w:pPr>
      <w:r w:rsidRPr="003F095E">
        <w:t xml:space="preserve">9. Singh and Singh. 1998. Windows 95 Illustrated. Asian Publishers. New Delhi. </w:t>
      </w:r>
    </w:p>
    <w:p w:rsidR="001779C5" w:rsidRPr="003F095E" w:rsidRDefault="001779C5" w:rsidP="003F095E">
      <w:pPr>
        <w:spacing w:line="300" w:lineRule="auto"/>
        <w:jc w:val="both"/>
      </w:pPr>
      <w:r w:rsidRPr="003F095E">
        <w:t xml:space="preserve">10. Spencer, D.D. 1998. The Illustrated Computer Dictionary. Bell and Howell Company.  USA. </w:t>
      </w:r>
    </w:p>
    <w:p w:rsidR="001779C5" w:rsidRPr="003F095E" w:rsidRDefault="001779C5" w:rsidP="003F095E">
      <w:pPr>
        <w:spacing w:line="300" w:lineRule="auto"/>
        <w:jc w:val="both"/>
      </w:pPr>
      <w:r w:rsidRPr="003F095E">
        <w:t xml:space="preserve">11. Sundarajan, K. 1998. Internet. KandadasanPathippagam. Chennai. </w:t>
      </w:r>
    </w:p>
    <w:p w:rsidR="001779C5" w:rsidRPr="003F095E" w:rsidRDefault="001779C5" w:rsidP="003F095E">
      <w:pPr>
        <w:spacing w:line="300" w:lineRule="auto"/>
        <w:jc w:val="both"/>
      </w:pPr>
      <w:r w:rsidRPr="003F095E">
        <w:t xml:space="preserve">12. Taxali, R.K.. 1998 PC Software Made Simple. Tata MCGraw-HillPuhlishing Company  Ltd. New Delhi. </w:t>
      </w:r>
    </w:p>
    <w:p w:rsidR="001779C5" w:rsidRDefault="001779C5" w:rsidP="003F095E">
      <w:pPr>
        <w:spacing w:line="300" w:lineRule="auto"/>
        <w:jc w:val="both"/>
      </w:pPr>
      <w:r w:rsidRPr="003F095E">
        <w:t>13. Taxali, R.K. 1998. PC Software for Windows Made Simple. Tata MCGraw-Hill Publishing Company Ltd. New Delhi.</w:t>
      </w:r>
    </w:p>
    <w:p w:rsidR="003F095E" w:rsidRDefault="003F095E" w:rsidP="003F095E">
      <w:pPr>
        <w:jc w:val="center"/>
        <w:rPr>
          <w:b/>
        </w:rPr>
      </w:pPr>
    </w:p>
    <w:p w:rsidR="003F095E" w:rsidRDefault="003F095E" w:rsidP="003F095E">
      <w:pPr>
        <w:jc w:val="center"/>
        <w:rPr>
          <w:b/>
        </w:rPr>
      </w:pPr>
      <w:r>
        <w:rPr>
          <w:b/>
        </w:rPr>
        <w:t>MAPPING WITH PROGRAMME SPECIFIC OUTCOME</w:t>
      </w:r>
    </w:p>
    <w:tbl>
      <w:tblPr>
        <w:tblStyle w:val="TableGrid"/>
        <w:tblW w:w="5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912"/>
        <w:gridCol w:w="904"/>
        <w:gridCol w:w="903"/>
        <w:gridCol w:w="903"/>
        <w:gridCol w:w="903"/>
        <w:gridCol w:w="903"/>
      </w:tblGrid>
      <w:tr w:rsidR="001779C5" w:rsidRPr="003F095E" w:rsidTr="001779C5">
        <w:trPr>
          <w:trHeight w:val="309"/>
          <w:jc w:val="center"/>
        </w:trPr>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COs</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PO1</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spacing w:before="40" w:after="40"/>
              <w:rPr>
                <w:b/>
              </w:rPr>
            </w:pPr>
            <w:r w:rsidRPr="003F095E">
              <w:rPr>
                <w:b/>
                <w:color w:val="000000"/>
              </w:rPr>
              <w:t>PO2</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spacing w:before="40" w:after="40"/>
              <w:rPr>
                <w:b/>
              </w:rPr>
            </w:pPr>
            <w:r w:rsidRPr="003F095E">
              <w:rPr>
                <w:b/>
                <w:color w:val="000000"/>
              </w:rPr>
              <w:t>PO3</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spacing w:before="40" w:after="40"/>
              <w:rPr>
                <w:b/>
              </w:rPr>
            </w:pPr>
            <w:r w:rsidRPr="003F095E">
              <w:rPr>
                <w:b/>
                <w:color w:val="000000"/>
              </w:rPr>
              <w:t>PO4</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spacing w:before="40" w:after="40"/>
              <w:rPr>
                <w:b/>
              </w:rPr>
            </w:pPr>
            <w:r w:rsidRPr="003F095E">
              <w:rPr>
                <w:b/>
                <w:color w:val="000000"/>
              </w:rPr>
              <w:t>PO5</w:t>
            </w:r>
          </w:p>
        </w:tc>
      </w:tr>
      <w:tr w:rsidR="001779C5" w:rsidRPr="003F095E" w:rsidTr="001779C5">
        <w:trPr>
          <w:trHeight w:val="325"/>
          <w:jc w:val="center"/>
        </w:trPr>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CO1</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 xml:space="preserve">S </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S</w:t>
            </w:r>
          </w:p>
        </w:tc>
      </w:tr>
      <w:tr w:rsidR="001779C5" w:rsidRPr="003F095E" w:rsidTr="001779C5">
        <w:trPr>
          <w:trHeight w:val="325"/>
          <w:jc w:val="center"/>
        </w:trPr>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CO2</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M</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S</w:t>
            </w:r>
          </w:p>
        </w:tc>
      </w:tr>
      <w:tr w:rsidR="001779C5" w:rsidRPr="003F095E" w:rsidTr="001779C5">
        <w:trPr>
          <w:trHeight w:val="325"/>
          <w:jc w:val="center"/>
        </w:trPr>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CO3</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M</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M</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M</w:t>
            </w:r>
          </w:p>
        </w:tc>
      </w:tr>
      <w:tr w:rsidR="001779C5" w:rsidRPr="003F095E" w:rsidTr="001779C5">
        <w:trPr>
          <w:trHeight w:val="325"/>
          <w:jc w:val="center"/>
        </w:trPr>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CO4</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S</w:t>
            </w:r>
          </w:p>
        </w:tc>
      </w:tr>
      <w:tr w:rsidR="001779C5" w:rsidRPr="003F095E" w:rsidTr="001779C5">
        <w:trPr>
          <w:trHeight w:val="325"/>
          <w:jc w:val="center"/>
        </w:trPr>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CO5</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M</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M</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rPr>
            </w:pPr>
            <w:r w:rsidRPr="003F095E">
              <w:rPr>
                <w:rFonts w:ascii="Times New Roman" w:hAnsi="Times New Roman"/>
                <w:color w:val="000000"/>
                <w:sz w:val="24"/>
                <w:szCs w:val="24"/>
              </w:rPr>
              <w:t>S</w:t>
            </w:r>
          </w:p>
        </w:tc>
      </w:tr>
      <w:tr w:rsidR="001779C5" w:rsidRPr="003F095E" w:rsidTr="001779C5">
        <w:trPr>
          <w:trHeight w:val="325"/>
          <w:jc w:val="center"/>
        </w:trPr>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jc w:val="both"/>
              <w:rPr>
                <w:rFonts w:ascii="Times New Roman" w:hAnsi="Times New Roman"/>
                <w:color w:val="000000"/>
                <w:sz w:val="24"/>
                <w:szCs w:val="24"/>
                <w:lang w:val="en-US"/>
              </w:rPr>
            </w:pPr>
            <w:r w:rsidRPr="003F095E">
              <w:rPr>
                <w:rFonts w:ascii="Times New Roman" w:hAnsi="Times New Roman"/>
                <w:color w:val="000000"/>
                <w:sz w:val="24"/>
                <w:szCs w:val="24"/>
                <w:lang w:val="en-US"/>
              </w:rPr>
              <w:t>CO6</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lang w:val="en-US"/>
              </w:rPr>
            </w:pPr>
            <w:r w:rsidRPr="003F095E">
              <w:rPr>
                <w:rFonts w:ascii="Times New Roman" w:hAnsi="Times New Roman"/>
                <w:color w:val="000000"/>
                <w:sz w:val="24"/>
                <w:szCs w:val="24"/>
                <w:lang w:val="en-US"/>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lang w:val="en-US"/>
              </w:rPr>
            </w:pPr>
            <w:r w:rsidRPr="003F095E">
              <w:rPr>
                <w:rFonts w:ascii="Times New Roman" w:hAnsi="Times New Roman"/>
                <w:color w:val="000000"/>
                <w:sz w:val="24"/>
                <w:szCs w:val="24"/>
                <w:lang w:val="en-US"/>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lang w:val="en-US"/>
              </w:rPr>
            </w:pPr>
            <w:r w:rsidRPr="003F095E">
              <w:rPr>
                <w:rFonts w:ascii="Times New Roman" w:hAnsi="Times New Roman"/>
                <w:color w:val="000000"/>
                <w:sz w:val="24"/>
                <w:szCs w:val="24"/>
                <w:lang w:val="en-US"/>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lang w:val="en-US"/>
              </w:rPr>
            </w:pPr>
            <w:r w:rsidRPr="003F095E">
              <w:rPr>
                <w:rFonts w:ascii="Times New Roman" w:hAnsi="Times New Roman"/>
                <w:color w:val="000000"/>
                <w:sz w:val="24"/>
                <w:szCs w:val="24"/>
                <w:lang w:val="en-US"/>
              </w:rPr>
              <w:t>S</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9C5" w:rsidRPr="003F095E" w:rsidRDefault="001779C5" w:rsidP="001779C5">
            <w:pPr>
              <w:pStyle w:val="Title"/>
              <w:spacing w:before="40" w:after="40"/>
              <w:rPr>
                <w:rFonts w:ascii="Times New Roman" w:hAnsi="Times New Roman"/>
                <w:color w:val="000000"/>
                <w:sz w:val="24"/>
                <w:szCs w:val="24"/>
                <w:lang w:val="en-US"/>
              </w:rPr>
            </w:pPr>
            <w:r w:rsidRPr="003F095E">
              <w:rPr>
                <w:rFonts w:ascii="Times New Roman" w:hAnsi="Times New Roman"/>
                <w:color w:val="000000"/>
                <w:sz w:val="24"/>
                <w:szCs w:val="24"/>
                <w:lang w:val="en-US"/>
              </w:rPr>
              <w:t>S</w:t>
            </w:r>
          </w:p>
        </w:tc>
      </w:tr>
    </w:tbl>
    <w:p w:rsidR="001779C5" w:rsidRPr="003F095E" w:rsidRDefault="001779C5" w:rsidP="001779C5">
      <w:pPr>
        <w:ind w:left="720" w:firstLine="720"/>
        <w:rPr>
          <w:b/>
          <w:u w:val="single"/>
        </w:rPr>
      </w:pPr>
      <w:r w:rsidRPr="003F095E">
        <w:rPr>
          <w:b/>
          <w:bCs/>
        </w:rPr>
        <w:t xml:space="preserve">S – Strong </w:t>
      </w:r>
      <w:r w:rsidRPr="003F095E">
        <w:rPr>
          <w:b/>
          <w:bCs/>
        </w:rPr>
        <w:tab/>
        <w:t>M – Medium</w:t>
      </w:r>
      <w:r w:rsidRPr="003F095E">
        <w:rPr>
          <w:b/>
          <w:bCs/>
        </w:rPr>
        <w:tab/>
      </w:r>
      <w:r w:rsidRPr="003F095E">
        <w:rPr>
          <w:b/>
          <w:bCs/>
        </w:rPr>
        <w:tab/>
        <w:t xml:space="preserve">L – Low </w:t>
      </w:r>
    </w:p>
    <w:p w:rsidR="001779C5" w:rsidRDefault="001779C5" w:rsidP="001779C5">
      <w:pPr>
        <w:jc w:val="center"/>
        <w:rPr>
          <w:b/>
          <w:u w:val="single"/>
        </w:rPr>
      </w:pPr>
    </w:p>
    <w:tbl>
      <w:tblPr>
        <w:tblStyle w:val="TableGrid"/>
        <w:tblW w:w="9322" w:type="dxa"/>
        <w:tblLook w:val="04A0" w:firstRow="1" w:lastRow="0" w:firstColumn="1" w:lastColumn="0" w:noHBand="0" w:noVBand="1"/>
      </w:tblPr>
      <w:tblGrid>
        <w:gridCol w:w="2235"/>
        <w:gridCol w:w="4677"/>
        <w:gridCol w:w="1701"/>
        <w:gridCol w:w="709"/>
      </w:tblGrid>
      <w:tr w:rsidR="007440DE" w:rsidRPr="00642C88" w:rsidTr="00E37ADB">
        <w:trPr>
          <w:trHeight w:val="416"/>
        </w:trPr>
        <w:tc>
          <w:tcPr>
            <w:tcW w:w="2235" w:type="dxa"/>
            <w:vMerge w:val="restart"/>
          </w:tcPr>
          <w:p w:rsidR="007440DE" w:rsidRDefault="007440DE" w:rsidP="00E37ADB">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III</w:t>
            </w:r>
          </w:p>
          <w:p w:rsidR="007440DE" w:rsidRPr="00642C88" w:rsidRDefault="007440DE" w:rsidP="00E37ADB">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Internship</w:t>
            </w:r>
          </w:p>
          <w:p w:rsidR="007440DE" w:rsidRPr="00642C88" w:rsidRDefault="003B2E39" w:rsidP="00E37ADB">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B</w:t>
            </w:r>
          </w:p>
        </w:tc>
        <w:tc>
          <w:tcPr>
            <w:tcW w:w="4677" w:type="dxa"/>
            <w:vMerge w:val="restart"/>
          </w:tcPr>
          <w:p w:rsidR="007440DE" w:rsidRPr="00642C88" w:rsidRDefault="007440DE" w:rsidP="007440DE">
            <w:pPr>
              <w:jc w:val="center"/>
              <w:rPr>
                <w:rFonts w:eastAsia="Arial"/>
                <w:b/>
                <w:bCs/>
              </w:rPr>
            </w:pPr>
            <w:r w:rsidRPr="00642C88">
              <w:rPr>
                <w:rFonts w:eastAsia="Times New Roman"/>
                <w:b/>
                <w:bCs/>
              </w:rPr>
              <w:t>23PMSW</w:t>
            </w:r>
            <w:r>
              <w:rPr>
                <w:rFonts w:eastAsia="Times New Roman"/>
                <w:b/>
                <w:bCs/>
              </w:rPr>
              <w:t xml:space="preserve">I37: </w:t>
            </w:r>
            <w:r w:rsidRPr="007440DE">
              <w:rPr>
                <w:b/>
              </w:rPr>
              <w:t xml:space="preserve">SUMMER INTERNSHIP TRAINING </w:t>
            </w:r>
          </w:p>
        </w:tc>
        <w:tc>
          <w:tcPr>
            <w:tcW w:w="1701" w:type="dxa"/>
          </w:tcPr>
          <w:p w:rsidR="007440DE" w:rsidRPr="00642C88" w:rsidRDefault="007440DE" w:rsidP="00E37ADB">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709" w:type="dxa"/>
          </w:tcPr>
          <w:p w:rsidR="007440DE" w:rsidRPr="00642C88" w:rsidRDefault="007440DE" w:rsidP="00E37ADB">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2</w:t>
            </w:r>
          </w:p>
        </w:tc>
      </w:tr>
      <w:tr w:rsidR="007440DE" w:rsidRPr="00642C88" w:rsidTr="00E37ADB">
        <w:trPr>
          <w:trHeight w:val="386"/>
        </w:trPr>
        <w:tc>
          <w:tcPr>
            <w:tcW w:w="2235" w:type="dxa"/>
            <w:vMerge/>
            <w:tcBorders>
              <w:bottom w:val="single" w:sz="4" w:space="0" w:color="000000"/>
            </w:tcBorders>
          </w:tcPr>
          <w:p w:rsidR="007440DE" w:rsidRPr="00642C88" w:rsidRDefault="007440DE" w:rsidP="00E37ADB">
            <w:pPr>
              <w:pStyle w:val="Normal1"/>
              <w:jc w:val="center"/>
              <w:rPr>
                <w:rFonts w:ascii="Times New Roman" w:eastAsia="Arial" w:hAnsi="Times New Roman" w:cs="Times New Roman"/>
                <w:b/>
                <w:sz w:val="24"/>
                <w:szCs w:val="24"/>
              </w:rPr>
            </w:pPr>
          </w:p>
        </w:tc>
        <w:tc>
          <w:tcPr>
            <w:tcW w:w="4677" w:type="dxa"/>
            <w:vMerge/>
            <w:tcBorders>
              <w:bottom w:val="single" w:sz="4" w:space="0" w:color="000000"/>
            </w:tcBorders>
          </w:tcPr>
          <w:p w:rsidR="007440DE" w:rsidRPr="00642C88" w:rsidRDefault="007440DE" w:rsidP="00E37ADB">
            <w:pPr>
              <w:pStyle w:val="Normal1"/>
              <w:jc w:val="both"/>
              <w:rPr>
                <w:rFonts w:ascii="Times New Roman" w:eastAsia="Arial" w:hAnsi="Times New Roman" w:cs="Times New Roman"/>
                <w:b/>
                <w:sz w:val="24"/>
                <w:szCs w:val="24"/>
              </w:rPr>
            </w:pPr>
          </w:p>
        </w:tc>
        <w:tc>
          <w:tcPr>
            <w:tcW w:w="1701" w:type="dxa"/>
            <w:tcBorders>
              <w:bottom w:val="single" w:sz="4" w:space="0" w:color="000000"/>
            </w:tcBorders>
          </w:tcPr>
          <w:p w:rsidR="007440DE" w:rsidRPr="00642C88" w:rsidRDefault="007440DE" w:rsidP="00E37ADB">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709" w:type="dxa"/>
            <w:tcBorders>
              <w:bottom w:val="single" w:sz="4" w:space="0" w:color="000000"/>
            </w:tcBorders>
          </w:tcPr>
          <w:p w:rsidR="007440DE" w:rsidRPr="00642C88" w:rsidRDefault="007440DE" w:rsidP="00E37ADB">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w:t>
            </w:r>
          </w:p>
        </w:tc>
      </w:tr>
    </w:tbl>
    <w:p w:rsidR="001779C5" w:rsidRDefault="001779C5" w:rsidP="001779C5">
      <w:pPr>
        <w:jc w:val="center"/>
        <w:rPr>
          <w:b/>
          <w:u w:val="single"/>
        </w:rPr>
      </w:pPr>
    </w:p>
    <w:p w:rsidR="00981B76" w:rsidRDefault="00981B76" w:rsidP="001779C5">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755"/>
        <w:gridCol w:w="7039"/>
      </w:tblGrid>
      <w:tr w:rsidR="001779C5" w:rsidTr="007440DE">
        <w:trPr>
          <w:trHeight w:val="452"/>
        </w:trPr>
        <w:tc>
          <w:tcPr>
            <w:tcW w:w="2708" w:type="dxa"/>
            <w:gridSpan w:val="2"/>
          </w:tcPr>
          <w:p w:rsidR="001779C5" w:rsidRDefault="001779C5" w:rsidP="001779C5">
            <w:pPr>
              <w:rPr>
                <w:b/>
                <w:color w:val="000000"/>
                <w:u w:color="000000"/>
              </w:rPr>
            </w:pPr>
            <w:r>
              <w:rPr>
                <w:b/>
                <w:color w:val="000000"/>
                <w:u w:color="000000"/>
              </w:rPr>
              <w:t xml:space="preserve">Prerequisites </w:t>
            </w:r>
          </w:p>
        </w:tc>
        <w:tc>
          <w:tcPr>
            <w:tcW w:w="7039" w:type="dxa"/>
          </w:tcPr>
          <w:p w:rsidR="001779C5" w:rsidRDefault="001779C5" w:rsidP="001779C5">
            <w:pPr>
              <w:rPr>
                <w:b/>
                <w:color w:val="000000"/>
                <w:u w:color="000000"/>
              </w:rPr>
            </w:pPr>
            <w:r>
              <w:rPr>
                <w:b/>
                <w:color w:val="000000"/>
                <w:u w:color="000000"/>
              </w:rPr>
              <w:t xml:space="preserve">Basic Understanding of the Social Work Specialization </w:t>
            </w:r>
          </w:p>
        </w:tc>
      </w:tr>
      <w:tr w:rsidR="001779C5" w:rsidTr="001779C5">
        <w:trPr>
          <w:trHeight w:val="452"/>
        </w:trPr>
        <w:tc>
          <w:tcPr>
            <w:tcW w:w="9747" w:type="dxa"/>
            <w:gridSpan w:val="3"/>
          </w:tcPr>
          <w:p w:rsidR="001779C5" w:rsidRDefault="001779C5" w:rsidP="001779C5">
            <w:pPr>
              <w:rPr>
                <w:b/>
                <w:color w:val="000000"/>
                <w:u w:color="000000"/>
              </w:rPr>
            </w:pPr>
            <w:r>
              <w:rPr>
                <w:b/>
                <w:color w:val="000000"/>
                <w:u w:color="000000"/>
              </w:rPr>
              <w:t xml:space="preserve">Learning Objectives </w:t>
            </w:r>
          </w:p>
        </w:tc>
      </w:tr>
      <w:tr w:rsidR="001779C5" w:rsidTr="007440DE">
        <w:trPr>
          <w:trHeight w:val="402"/>
        </w:trPr>
        <w:tc>
          <w:tcPr>
            <w:tcW w:w="953" w:type="dxa"/>
          </w:tcPr>
          <w:p w:rsidR="001779C5" w:rsidRDefault="001779C5" w:rsidP="001779C5">
            <w:pPr>
              <w:jc w:val="both"/>
              <w:rPr>
                <w:color w:val="000000"/>
                <w:u w:color="000000"/>
              </w:rPr>
            </w:pPr>
            <w:r>
              <w:rPr>
                <w:color w:val="000000"/>
                <w:u w:color="000000"/>
              </w:rPr>
              <w:t>1</w:t>
            </w:r>
          </w:p>
        </w:tc>
        <w:tc>
          <w:tcPr>
            <w:tcW w:w="8794" w:type="dxa"/>
            <w:gridSpan w:val="2"/>
            <w:vAlign w:val="center"/>
          </w:tcPr>
          <w:p w:rsidR="001779C5" w:rsidRDefault="001779C5" w:rsidP="001779C5">
            <w:pPr>
              <w:pStyle w:val="Default"/>
              <w:jc w:val="both"/>
              <w:rPr>
                <w:b/>
                <w:u w:color="000000"/>
              </w:rPr>
            </w:pPr>
            <w:r>
              <w:t xml:space="preserve">To understand the social issues in the contemporary field. </w:t>
            </w:r>
          </w:p>
        </w:tc>
      </w:tr>
      <w:tr w:rsidR="001779C5" w:rsidTr="007440DE">
        <w:trPr>
          <w:trHeight w:val="411"/>
        </w:trPr>
        <w:tc>
          <w:tcPr>
            <w:tcW w:w="953" w:type="dxa"/>
          </w:tcPr>
          <w:p w:rsidR="001779C5" w:rsidRDefault="001779C5" w:rsidP="001779C5">
            <w:pPr>
              <w:jc w:val="both"/>
              <w:rPr>
                <w:color w:val="000000"/>
                <w:u w:color="000000"/>
              </w:rPr>
            </w:pPr>
            <w:r>
              <w:rPr>
                <w:color w:val="000000"/>
                <w:u w:color="000000"/>
              </w:rPr>
              <w:t>2</w:t>
            </w:r>
          </w:p>
        </w:tc>
        <w:tc>
          <w:tcPr>
            <w:tcW w:w="8794" w:type="dxa"/>
            <w:gridSpan w:val="2"/>
            <w:vAlign w:val="center"/>
          </w:tcPr>
          <w:p w:rsidR="001779C5" w:rsidRDefault="001779C5" w:rsidP="001779C5">
            <w:pPr>
              <w:pStyle w:val="TableParagraph"/>
              <w:tabs>
                <w:tab w:val="left" w:pos="831"/>
              </w:tabs>
              <w:ind w:right="96"/>
              <w:jc w:val="both"/>
              <w:rPr>
                <w:b/>
                <w:color w:val="000000"/>
                <w:sz w:val="24"/>
                <w:szCs w:val="24"/>
                <w:u w:color="000000"/>
              </w:rPr>
            </w:pPr>
            <w:r>
              <w:rPr>
                <w:sz w:val="24"/>
                <w:szCs w:val="24"/>
              </w:rPr>
              <w:t>To enable the students to r</w:t>
            </w:r>
            <w:r>
              <w:rPr>
                <w:color w:val="202429"/>
                <w:sz w:val="24"/>
                <w:szCs w:val="24"/>
              </w:rPr>
              <w:t>ecognize and display professional attitudes, workplace behaviours and communication</w:t>
            </w:r>
            <w:r w:rsidR="00E200B1">
              <w:rPr>
                <w:color w:val="202429"/>
                <w:sz w:val="24"/>
                <w:szCs w:val="24"/>
              </w:rPr>
              <w:t xml:space="preserve"> </w:t>
            </w:r>
            <w:r>
              <w:rPr>
                <w:color w:val="202429"/>
                <w:sz w:val="24"/>
                <w:szCs w:val="24"/>
              </w:rPr>
              <w:t>skills appropriate to their setting.</w:t>
            </w:r>
          </w:p>
        </w:tc>
      </w:tr>
      <w:tr w:rsidR="001779C5" w:rsidTr="007440DE">
        <w:trPr>
          <w:trHeight w:val="415"/>
        </w:trPr>
        <w:tc>
          <w:tcPr>
            <w:tcW w:w="953" w:type="dxa"/>
          </w:tcPr>
          <w:p w:rsidR="001779C5" w:rsidRDefault="001779C5" w:rsidP="001779C5">
            <w:pPr>
              <w:jc w:val="both"/>
              <w:rPr>
                <w:color w:val="000000"/>
                <w:u w:color="000000"/>
              </w:rPr>
            </w:pPr>
            <w:r>
              <w:rPr>
                <w:color w:val="000000"/>
                <w:u w:color="000000"/>
              </w:rPr>
              <w:t>3</w:t>
            </w:r>
          </w:p>
        </w:tc>
        <w:tc>
          <w:tcPr>
            <w:tcW w:w="8794" w:type="dxa"/>
            <w:gridSpan w:val="2"/>
            <w:vAlign w:val="center"/>
          </w:tcPr>
          <w:p w:rsidR="001779C5" w:rsidRDefault="001779C5" w:rsidP="001779C5">
            <w:pPr>
              <w:pStyle w:val="Default"/>
              <w:jc w:val="both"/>
              <w:rPr>
                <w:b/>
                <w:u w:color="000000"/>
              </w:rPr>
            </w:pPr>
            <w:r>
              <w:t xml:space="preserve">To develop an understanding of the role of Social Workers in the respective field. </w:t>
            </w:r>
          </w:p>
        </w:tc>
      </w:tr>
      <w:tr w:rsidR="001779C5" w:rsidTr="007440DE">
        <w:trPr>
          <w:trHeight w:val="420"/>
        </w:trPr>
        <w:tc>
          <w:tcPr>
            <w:tcW w:w="953" w:type="dxa"/>
          </w:tcPr>
          <w:p w:rsidR="001779C5" w:rsidRDefault="001779C5" w:rsidP="001779C5">
            <w:pPr>
              <w:jc w:val="both"/>
              <w:rPr>
                <w:color w:val="000000"/>
                <w:u w:color="000000"/>
              </w:rPr>
            </w:pPr>
            <w:r>
              <w:rPr>
                <w:color w:val="000000"/>
                <w:u w:color="000000"/>
              </w:rPr>
              <w:t>4</w:t>
            </w:r>
          </w:p>
        </w:tc>
        <w:tc>
          <w:tcPr>
            <w:tcW w:w="8794" w:type="dxa"/>
            <w:gridSpan w:val="2"/>
            <w:vAlign w:val="center"/>
          </w:tcPr>
          <w:p w:rsidR="001779C5" w:rsidRDefault="001779C5" w:rsidP="001779C5">
            <w:pPr>
              <w:pStyle w:val="Default"/>
              <w:jc w:val="both"/>
              <w:rPr>
                <w:b/>
                <w:u w:color="000000"/>
              </w:rPr>
            </w:pPr>
            <w:r>
              <w:rPr>
                <w:color w:val="202429"/>
              </w:rPr>
              <w:t>To facilitate the students to understand the connection of theories</w:t>
            </w:r>
            <w:r w:rsidR="00E200B1">
              <w:rPr>
                <w:color w:val="202429"/>
              </w:rPr>
              <w:t xml:space="preserve"> </w:t>
            </w:r>
            <w:r>
              <w:rPr>
                <w:color w:val="202429"/>
              </w:rPr>
              <w:t>t</w:t>
            </w:r>
            <w:r w:rsidR="00E200B1">
              <w:rPr>
                <w:color w:val="202429"/>
              </w:rPr>
              <w:t xml:space="preserve"> </w:t>
            </w:r>
            <w:r>
              <w:rPr>
                <w:color w:val="202429"/>
              </w:rPr>
              <w:t>opractice</w:t>
            </w:r>
            <w:r w:rsidR="00E200B1">
              <w:rPr>
                <w:color w:val="202429"/>
              </w:rPr>
              <w:t xml:space="preserve"> </w:t>
            </w:r>
            <w:r>
              <w:rPr>
                <w:color w:val="202429"/>
              </w:rPr>
              <w:t>with</w:t>
            </w:r>
            <w:r w:rsidR="00E200B1">
              <w:rPr>
                <w:color w:val="202429"/>
              </w:rPr>
              <w:t xml:space="preserve"> </w:t>
            </w:r>
            <w:r>
              <w:rPr>
                <w:color w:val="202429"/>
              </w:rPr>
              <w:t>their</w:t>
            </w:r>
            <w:r w:rsidR="00E200B1">
              <w:rPr>
                <w:color w:val="202429"/>
              </w:rPr>
              <w:t xml:space="preserve"> </w:t>
            </w:r>
            <w:r>
              <w:rPr>
                <w:color w:val="202429"/>
              </w:rPr>
              <w:t>respective</w:t>
            </w:r>
            <w:r w:rsidR="00E200B1">
              <w:rPr>
                <w:color w:val="202429"/>
              </w:rPr>
              <w:t xml:space="preserve"> </w:t>
            </w:r>
            <w:r>
              <w:rPr>
                <w:color w:val="202429"/>
              </w:rPr>
              <w:t>specialized</w:t>
            </w:r>
            <w:r w:rsidR="00E200B1">
              <w:rPr>
                <w:color w:val="202429"/>
              </w:rPr>
              <w:t xml:space="preserve"> </w:t>
            </w:r>
            <w:r>
              <w:rPr>
                <w:color w:val="202429"/>
              </w:rPr>
              <w:t>setting</w:t>
            </w:r>
            <w:r>
              <w:t xml:space="preserve">. </w:t>
            </w:r>
          </w:p>
        </w:tc>
      </w:tr>
      <w:tr w:rsidR="001779C5" w:rsidTr="007440DE">
        <w:trPr>
          <w:trHeight w:val="412"/>
        </w:trPr>
        <w:tc>
          <w:tcPr>
            <w:tcW w:w="953" w:type="dxa"/>
          </w:tcPr>
          <w:p w:rsidR="001779C5" w:rsidRDefault="001779C5" w:rsidP="001779C5">
            <w:pPr>
              <w:jc w:val="both"/>
              <w:rPr>
                <w:color w:val="000000"/>
                <w:u w:color="000000"/>
              </w:rPr>
            </w:pPr>
            <w:r>
              <w:rPr>
                <w:color w:val="000000"/>
                <w:u w:color="000000"/>
              </w:rPr>
              <w:t>5</w:t>
            </w:r>
          </w:p>
        </w:tc>
        <w:tc>
          <w:tcPr>
            <w:tcW w:w="8794" w:type="dxa"/>
            <w:gridSpan w:val="2"/>
            <w:vAlign w:val="center"/>
          </w:tcPr>
          <w:p w:rsidR="001779C5" w:rsidRDefault="001779C5" w:rsidP="001779C5">
            <w:pPr>
              <w:pStyle w:val="ListParagraph"/>
              <w:spacing w:after="0" w:line="240" w:lineRule="auto"/>
              <w:ind w:left="0"/>
              <w:jc w:val="both"/>
              <w:rPr>
                <w:rFonts w:ascii="Times New Roman" w:hAnsi="Times New Roman"/>
                <w:b/>
                <w:color w:val="000000"/>
                <w:sz w:val="24"/>
                <w:szCs w:val="24"/>
                <w:u w:color="000000"/>
              </w:rPr>
            </w:pPr>
            <w:r>
              <w:rPr>
                <w:rFonts w:ascii="Times New Roman" w:hAnsi="Times New Roman"/>
                <w:sz w:val="24"/>
                <w:szCs w:val="24"/>
              </w:rPr>
              <w:t>To learn and apply the methods of Social Work practice in their field work settings</w:t>
            </w:r>
          </w:p>
        </w:tc>
      </w:tr>
    </w:tbl>
    <w:p w:rsidR="001779C5" w:rsidRDefault="001779C5" w:rsidP="001779C5">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1779C5" w:rsidTr="001779C5">
        <w:tc>
          <w:tcPr>
            <w:tcW w:w="9747" w:type="dxa"/>
          </w:tcPr>
          <w:p w:rsidR="001779C5" w:rsidRDefault="001779C5" w:rsidP="001779C5">
            <w:pPr>
              <w:rPr>
                <w:b/>
              </w:rPr>
            </w:pPr>
            <w:r>
              <w:rPr>
                <w:b/>
              </w:rPr>
              <w:t xml:space="preserve">Course Outcomes </w:t>
            </w:r>
          </w:p>
          <w:p w:rsidR="001779C5" w:rsidRDefault="001779C5" w:rsidP="007440DE">
            <w:pPr>
              <w:autoSpaceDE w:val="0"/>
              <w:autoSpaceDN w:val="0"/>
              <w:adjustRightInd w:val="0"/>
              <w:spacing w:line="360" w:lineRule="auto"/>
              <w:jc w:val="both"/>
              <w:rPr>
                <w:color w:val="000000"/>
              </w:rPr>
            </w:pPr>
            <w:r>
              <w:rPr>
                <w:color w:val="000000"/>
              </w:rPr>
              <w:t xml:space="preserve">On the successful completion of the course, student will be able: </w:t>
            </w:r>
          </w:p>
          <w:p w:rsidR="001779C5" w:rsidRDefault="001779C5" w:rsidP="007440DE">
            <w:pPr>
              <w:pStyle w:val="Default"/>
              <w:spacing w:after="38" w:line="360" w:lineRule="auto"/>
              <w:jc w:val="both"/>
            </w:pPr>
            <w:r>
              <w:t>CO1: To acquire professional Social work skills in their respectivesocial work setting.</w:t>
            </w:r>
          </w:p>
          <w:p w:rsidR="001779C5" w:rsidRDefault="001779C5" w:rsidP="007440DE">
            <w:pPr>
              <w:pStyle w:val="Default"/>
              <w:spacing w:after="38" w:line="360" w:lineRule="auto"/>
            </w:pPr>
            <w:r>
              <w:t>CO2: To analysetheneed and importance the role of Social Workers in professional practice.</w:t>
            </w:r>
          </w:p>
          <w:p w:rsidR="001779C5" w:rsidRDefault="001779C5" w:rsidP="007440DE">
            <w:pPr>
              <w:pStyle w:val="Default"/>
              <w:spacing w:after="38" w:line="360" w:lineRule="auto"/>
              <w:jc w:val="both"/>
            </w:pPr>
            <w:r>
              <w:t xml:space="preserve">CO3: To practice and demonstrate the Social Work methods in their respective settings. </w:t>
            </w:r>
          </w:p>
          <w:p w:rsidR="001779C5" w:rsidRDefault="001779C5" w:rsidP="007440DE">
            <w:pPr>
              <w:pStyle w:val="Default"/>
              <w:spacing w:after="38" w:line="360" w:lineRule="auto"/>
              <w:jc w:val="both"/>
            </w:pPr>
            <w:r>
              <w:t xml:space="preserve"> CO4 : To associate and integrate the Social Work theory in to practice in their field work organization.  </w:t>
            </w:r>
          </w:p>
          <w:p w:rsidR="001779C5" w:rsidRDefault="001779C5" w:rsidP="007440DE">
            <w:pPr>
              <w:pStyle w:val="Default"/>
              <w:spacing w:after="38" w:line="360" w:lineRule="auto"/>
              <w:jc w:val="both"/>
            </w:pPr>
            <w:r>
              <w:t xml:space="preserve">CO5 : To understand the application of Social Work approaches to handle the challenges in the field.  </w:t>
            </w:r>
          </w:p>
          <w:p w:rsidR="001779C5" w:rsidRDefault="001779C5" w:rsidP="007440DE">
            <w:pPr>
              <w:autoSpaceDE w:val="0"/>
              <w:autoSpaceDN w:val="0"/>
              <w:adjustRightInd w:val="0"/>
              <w:spacing w:line="360" w:lineRule="auto"/>
              <w:rPr>
                <w:b/>
              </w:rPr>
            </w:pPr>
            <w:r>
              <w:t>CO 6 : To utilise the professional knowledge and skills in their respective field.</w:t>
            </w:r>
          </w:p>
        </w:tc>
      </w:tr>
    </w:tbl>
    <w:p w:rsidR="001779C5" w:rsidRDefault="001779C5" w:rsidP="001779C5">
      <w:pPr>
        <w:jc w:val="both"/>
        <w:rPr>
          <w:b/>
          <w:u w:val="single"/>
        </w:rPr>
      </w:pPr>
    </w:p>
    <w:p w:rsidR="001779C5" w:rsidRDefault="001779C5" w:rsidP="001779C5">
      <w:pPr>
        <w:spacing w:line="360" w:lineRule="auto"/>
        <w:jc w:val="both"/>
        <w:rPr>
          <w:b/>
        </w:rPr>
      </w:pPr>
      <w:r>
        <w:rPr>
          <w:b/>
        </w:rPr>
        <w:t>PHASE – I : Orientation</w:t>
      </w:r>
      <w:r w:rsidR="00E200B1">
        <w:rPr>
          <w:b/>
        </w:rPr>
        <w:t xml:space="preserve"> </w:t>
      </w:r>
      <w:r>
        <w:rPr>
          <w:b/>
        </w:rPr>
        <w:t>and</w:t>
      </w:r>
      <w:r w:rsidR="00E200B1">
        <w:rPr>
          <w:b/>
        </w:rPr>
        <w:t xml:space="preserve"> </w:t>
      </w:r>
      <w:r>
        <w:rPr>
          <w:b/>
        </w:rPr>
        <w:t xml:space="preserve">Commencement </w:t>
      </w:r>
    </w:p>
    <w:p w:rsidR="001779C5" w:rsidRDefault="001779C5" w:rsidP="00D91A39">
      <w:pPr>
        <w:numPr>
          <w:ilvl w:val="0"/>
          <w:numId w:val="74"/>
        </w:numPr>
        <w:spacing w:line="360" w:lineRule="auto"/>
        <w:jc w:val="both"/>
      </w:pPr>
      <w:r>
        <w:t>Orientation</w:t>
      </w:r>
      <w:r w:rsidR="00E200B1">
        <w:t xml:space="preserve"> </w:t>
      </w:r>
      <w:r>
        <w:t>on</w:t>
      </w:r>
      <w:r w:rsidR="00E200B1">
        <w:t xml:space="preserve"> respective s</w:t>
      </w:r>
      <w:r>
        <w:t>pecialized</w:t>
      </w:r>
      <w:r w:rsidR="00E200B1">
        <w:t xml:space="preserve"> </w:t>
      </w:r>
      <w:r>
        <w:t>fields.</w:t>
      </w:r>
    </w:p>
    <w:p w:rsidR="001779C5" w:rsidRDefault="001779C5" w:rsidP="00D91A39">
      <w:pPr>
        <w:numPr>
          <w:ilvl w:val="0"/>
          <w:numId w:val="74"/>
        </w:numPr>
        <w:spacing w:line="360" w:lineRule="auto"/>
        <w:jc w:val="both"/>
      </w:pPr>
      <w:r>
        <w:t>The</w:t>
      </w:r>
      <w:r w:rsidR="00E200B1">
        <w:t xml:space="preserve"> </w:t>
      </w:r>
      <w:r>
        <w:t>objectives</w:t>
      </w:r>
      <w:r w:rsidR="00E200B1">
        <w:t xml:space="preserve"> </w:t>
      </w:r>
      <w:r>
        <w:t>of</w:t>
      </w:r>
      <w:r w:rsidR="00E200B1">
        <w:t xml:space="preserve"> </w:t>
      </w:r>
      <w:r>
        <w:t>summer</w:t>
      </w:r>
      <w:r w:rsidR="00E200B1">
        <w:t xml:space="preserve"> </w:t>
      </w:r>
      <w:r>
        <w:t>placements</w:t>
      </w:r>
      <w:r w:rsidR="00E200B1">
        <w:t xml:space="preserve"> </w:t>
      </w:r>
      <w:r>
        <w:t>are explained.</w:t>
      </w:r>
    </w:p>
    <w:p w:rsidR="001779C5" w:rsidRDefault="001779C5" w:rsidP="001779C5">
      <w:pPr>
        <w:spacing w:line="360" w:lineRule="auto"/>
        <w:jc w:val="both"/>
      </w:pPr>
    </w:p>
    <w:p w:rsidR="001779C5" w:rsidRDefault="001779C5" w:rsidP="001779C5">
      <w:pPr>
        <w:spacing w:line="360" w:lineRule="auto"/>
        <w:jc w:val="both"/>
        <w:rPr>
          <w:b/>
        </w:rPr>
      </w:pPr>
      <w:r>
        <w:rPr>
          <w:b/>
        </w:rPr>
        <w:t>PHASE – II : Approval and Confirmation of Summer placement organization</w:t>
      </w:r>
    </w:p>
    <w:p w:rsidR="001779C5" w:rsidRDefault="001779C5" w:rsidP="00D91A39">
      <w:pPr>
        <w:numPr>
          <w:ilvl w:val="0"/>
          <w:numId w:val="74"/>
        </w:numPr>
        <w:spacing w:line="360" w:lineRule="auto"/>
        <w:jc w:val="both"/>
      </w:pPr>
      <w:r>
        <w:t>Confirmation/Approval</w:t>
      </w:r>
      <w:r w:rsidR="00E200B1">
        <w:t xml:space="preserve"> </w:t>
      </w:r>
      <w:r>
        <w:t>of</w:t>
      </w:r>
      <w:r w:rsidR="00E200B1">
        <w:t xml:space="preserve"> </w:t>
      </w:r>
      <w:r>
        <w:t>summer</w:t>
      </w:r>
      <w:r w:rsidR="00E200B1">
        <w:t xml:space="preserve"> </w:t>
      </w:r>
      <w:r>
        <w:t>placement</w:t>
      </w:r>
      <w:r w:rsidR="00E200B1">
        <w:t xml:space="preserve"> </w:t>
      </w:r>
      <w:r>
        <w:t>organizations.</w:t>
      </w:r>
    </w:p>
    <w:p w:rsidR="001779C5" w:rsidRDefault="001779C5" w:rsidP="00D91A39">
      <w:pPr>
        <w:numPr>
          <w:ilvl w:val="0"/>
          <w:numId w:val="74"/>
        </w:numPr>
        <w:spacing w:line="360" w:lineRule="auto"/>
        <w:jc w:val="both"/>
      </w:pPr>
      <w:r>
        <w:t>Commencement</w:t>
      </w:r>
      <w:r w:rsidR="00E200B1">
        <w:t xml:space="preserve"> </w:t>
      </w:r>
      <w:r>
        <w:t>of</w:t>
      </w:r>
      <w:r w:rsidR="00E200B1">
        <w:t xml:space="preserve"> summer </w:t>
      </w:r>
      <w:r>
        <w:t>placement</w:t>
      </w:r>
      <w:r w:rsidR="00E200B1">
        <w:t xml:space="preserve"> </w:t>
      </w:r>
      <w:r>
        <w:t>training</w:t>
      </w:r>
      <w:r w:rsidR="00E200B1">
        <w:t xml:space="preserve"> </w:t>
      </w:r>
      <w:r>
        <w:t>in</w:t>
      </w:r>
      <w:r w:rsidR="00E200B1">
        <w:t xml:space="preserve"> </w:t>
      </w:r>
      <w:r>
        <w:t>the</w:t>
      </w:r>
      <w:r w:rsidR="00E200B1">
        <w:t xml:space="preserve"> </w:t>
      </w:r>
      <w:r>
        <w:t>approved</w:t>
      </w:r>
      <w:r w:rsidR="00E200B1">
        <w:t xml:space="preserve"> </w:t>
      </w:r>
      <w:r>
        <w:t>organization.</w:t>
      </w:r>
    </w:p>
    <w:p w:rsidR="001779C5" w:rsidRDefault="001779C5" w:rsidP="00D91A39">
      <w:pPr>
        <w:numPr>
          <w:ilvl w:val="0"/>
          <w:numId w:val="74"/>
        </w:numPr>
        <w:spacing w:line="360" w:lineRule="auto"/>
        <w:jc w:val="both"/>
      </w:pPr>
      <w:r>
        <w:t>The</w:t>
      </w:r>
      <w:r w:rsidR="00E200B1">
        <w:t xml:space="preserve"> </w:t>
      </w:r>
      <w:r>
        <w:t>summer</w:t>
      </w:r>
      <w:r w:rsidR="00E200B1">
        <w:t xml:space="preserve"> </w:t>
      </w:r>
      <w:r>
        <w:t>training</w:t>
      </w:r>
      <w:r w:rsidR="00E200B1">
        <w:t xml:space="preserve"> </w:t>
      </w:r>
      <w:r>
        <w:t>program</w:t>
      </w:r>
      <w:r w:rsidR="00E200B1">
        <w:t xml:space="preserve"> </w:t>
      </w:r>
      <w:r>
        <w:t>falls</w:t>
      </w:r>
      <w:r w:rsidR="00E200B1">
        <w:t xml:space="preserve"> </w:t>
      </w:r>
      <w:r>
        <w:t>between</w:t>
      </w:r>
      <w:r w:rsidR="00E200B1">
        <w:t xml:space="preserve"> </w:t>
      </w:r>
      <w:r>
        <w:t>Semester</w:t>
      </w:r>
      <w:r w:rsidR="00E200B1">
        <w:t xml:space="preserve"> </w:t>
      </w:r>
      <w:r>
        <w:t>II</w:t>
      </w:r>
      <w:r w:rsidR="00E200B1">
        <w:t xml:space="preserve"> </w:t>
      </w:r>
      <w:r>
        <w:t>and</w:t>
      </w:r>
      <w:r w:rsidR="00E200B1">
        <w:t xml:space="preserve"> </w:t>
      </w:r>
      <w:r>
        <w:t>III.</w:t>
      </w:r>
    </w:p>
    <w:p w:rsidR="001779C5" w:rsidRDefault="001779C5" w:rsidP="001779C5">
      <w:pPr>
        <w:spacing w:line="360" w:lineRule="auto"/>
        <w:jc w:val="both"/>
        <w:rPr>
          <w:b/>
        </w:rPr>
      </w:pPr>
    </w:p>
    <w:p w:rsidR="007440DE" w:rsidRDefault="007440DE" w:rsidP="001779C5">
      <w:pPr>
        <w:spacing w:line="360" w:lineRule="auto"/>
        <w:jc w:val="both"/>
        <w:rPr>
          <w:b/>
        </w:rPr>
      </w:pPr>
    </w:p>
    <w:p w:rsidR="001779C5" w:rsidRDefault="001779C5" w:rsidP="001779C5">
      <w:pPr>
        <w:pStyle w:val="TableParagraph"/>
        <w:spacing w:line="360" w:lineRule="auto"/>
        <w:ind w:left="110"/>
        <w:jc w:val="both"/>
        <w:rPr>
          <w:b/>
          <w:sz w:val="24"/>
          <w:szCs w:val="24"/>
        </w:rPr>
      </w:pPr>
      <w:r>
        <w:rPr>
          <w:b/>
          <w:sz w:val="24"/>
          <w:szCs w:val="24"/>
        </w:rPr>
        <w:t>PHASE – III : Induction and Learning</w:t>
      </w:r>
    </w:p>
    <w:p w:rsidR="001779C5" w:rsidRDefault="001779C5" w:rsidP="00D91A39">
      <w:pPr>
        <w:pStyle w:val="TableParagraph"/>
        <w:numPr>
          <w:ilvl w:val="0"/>
          <w:numId w:val="75"/>
        </w:numPr>
        <w:tabs>
          <w:tab w:val="left" w:pos="831"/>
        </w:tabs>
        <w:spacing w:before="63" w:line="360" w:lineRule="auto"/>
        <w:jc w:val="both"/>
        <w:rPr>
          <w:sz w:val="24"/>
          <w:szCs w:val="24"/>
        </w:rPr>
      </w:pPr>
      <w:r>
        <w:rPr>
          <w:sz w:val="24"/>
          <w:szCs w:val="24"/>
        </w:rPr>
        <w:t>Induction</w:t>
      </w:r>
      <w:r w:rsidR="00E200B1">
        <w:rPr>
          <w:sz w:val="24"/>
          <w:szCs w:val="24"/>
        </w:rPr>
        <w:t xml:space="preserve"> </w:t>
      </w:r>
      <w:r>
        <w:rPr>
          <w:sz w:val="24"/>
          <w:szCs w:val="24"/>
        </w:rPr>
        <w:t>of</w:t>
      </w:r>
      <w:r w:rsidR="00E200B1">
        <w:rPr>
          <w:sz w:val="24"/>
          <w:szCs w:val="24"/>
        </w:rPr>
        <w:t xml:space="preserve"> </w:t>
      </w:r>
      <w:r>
        <w:rPr>
          <w:sz w:val="24"/>
          <w:szCs w:val="24"/>
        </w:rPr>
        <w:t>students</w:t>
      </w:r>
      <w:r w:rsidR="00E200B1">
        <w:rPr>
          <w:sz w:val="24"/>
          <w:szCs w:val="24"/>
        </w:rPr>
        <w:t xml:space="preserve"> </w:t>
      </w:r>
      <w:r>
        <w:rPr>
          <w:sz w:val="24"/>
          <w:szCs w:val="24"/>
        </w:rPr>
        <w:t>in</w:t>
      </w:r>
      <w:r w:rsidR="00E200B1">
        <w:rPr>
          <w:sz w:val="24"/>
          <w:szCs w:val="24"/>
        </w:rPr>
        <w:t xml:space="preserve"> </w:t>
      </w:r>
      <w:r>
        <w:rPr>
          <w:sz w:val="24"/>
          <w:szCs w:val="24"/>
        </w:rPr>
        <w:t>the</w:t>
      </w:r>
      <w:r w:rsidR="00E200B1">
        <w:rPr>
          <w:sz w:val="24"/>
          <w:szCs w:val="24"/>
        </w:rPr>
        <w:t xml:space="preserve"> </w:t>
      </w:r>
      <w:r>
        <w:rPr>
          <w:sz w:val="24"/>
          <w:szCs w:val="24"/>
        </w:rPr>
        <w:t>organization.</w:t>
      </w:r>
    </w:p>
    <w:p w:rsidR="001779C5" w:rsidRDefault="001779C5" w:rsidP="00D91A39">
      <w:pPr>
        <w:pStyle w:val="TableParagraph"/>
        <w:numPr>
          <w:ilvl w:val="0"/>
          <w:numId w:val="75"/>
        </w:numPr>
        <w:tabs>
          <w:tab w:val="left" w:pos="831"/>
        </w:tabs>
        <w:spacing w:before="67" w:line="360" w:lineRule="auto"/>
        <w:jc w:val="both"/>
        <w:rPr>
          <w:sz w:val="24"/>
          <w:szCs w:val="24"/>
        </w:rPr>
      </w:pPr>
      <w:r>
        <w:rPr>
          <w:sz w:val="24"/>
          <w:szCs w:val="24"/>
        </w:rPr>
        <w:t>Submission</w:t>
      </w:r>
      <w:r w:rsidR="00E200B1">
        <w:rPr>
          <w:sz w:val="24"/>
          <w:szCs w:val="24"/>
        </w:rPr>
        <w:t xml:space="preserve"> </w:t>
      </w:r>
      <w:r>
        <w:rPr>
          <w:sz w:val="24"/>
          <w:szCs w:val="24"/>
        </w:rPr>
        <w:t>of</w:t>
      </w:r>
      <w:r w:rsidR="00E200B1">
        <w:rPr>
          <w:sz w:val="24"/>
          <w:szCs w:val="24"/>
        </w:rPr>
        <w:t xml:space="preserve"> </w:t>
      </w:r>
      <w:r>
        <w:rPr>
          <w:sz w:val="24"/>
          <w:szCs w:val="24"/>
        </w:rPr>
        <w:t>Letter</w:t>
      </w:r>
      <w:r w:rsidR="00E200B1">
        <w:rPr>
          <w:sz w:val="24"/>
          <w:szCs w:val="24"/>
        </w:rPr>
        <w:t xml:space="preserve"> </w:t>
      </w:r>
      <w:r>
        <w:rPr>
          <w:sz w:val="24"/>
          <w:szCs w:val="24"/>
        </w:rPr>
        <w:t>of</w:t>
      </w:r>
      <w:r w:rsidR="00E200B1">
        <w:rPr>
          <w:sz w:val="24"/>
          <w:szCs w:val="24"/>
        </w:rPr>
        <w:t xml:space="preserve"> </w:t>
      </w:r>
      <w:r>
        <w:rPr>
          <w:sz w:val="24"/>
          <w:szCs w:val="24"/>
        </w:rPr>
        <w:t>induction</w:t>
      </w:r>
      <w:r w:rsidR="00E200B1">
        <w:rPr>
          <w:sz w:val="24"/>
          <w:szCs w:val="24"/>
        </w:rPr>
        <w:t xml:space="preserve"> </w:t>
      </w:r>
      <w:r>
        <w:rPr>
          <w:sz w:val="24"/>
          <w:szCs w:val="24"/>
        </w:rPr>
        <w:t>to</w:t>
      </w:r>
      <w:r w:rsidR="00E200B1">
        <w:rPr>
          <w:sz w:val="24"/>
          <w:szCs w:val="24"/>
        </w:rPr>
        <w:t xml:space="preserve"> </w:t>
      </w:r>
      <w:r>
        <w:rPr>
          <w:sz w:val="24"/>
          <w:szCs w:val="24"/>
        </w:rPr>
        <w:t>the</w:t>
      </w:r>
      <w:r w:rsidR="00E200B1">
        <w:rPr>
          <w:sz w:val="24"/>
          <w:szCs w:val="24"/>
        </w:rPr>
        <w:t xml:space="preserve"> </w:t>
      </w:r>
      <w:r>
        <w:rPr>
          <w:sz w:val="24"/>
          <w:szCs w:val="24"/>
        </w:rPr>
        <w:t>respective</w:t>
      </w:r>
      <w:r w:rsidR="00E200B1">
        <w:rPr>
          <w:sz w:val="24"/>
          <w:szCs w:val="24"/>
        </w:rPr>
        <w:t xml:space="preserve"> </w:t>
      </w:r>
      <w:r>
        <w:rPr>
          <w:sz w:val="24"/>
          <w:szCs w:val="24"/>
        </w:rPr>
        <w:t>guide.</w:t>
      </w:r>
    </w:p>
    <w:p w:rsidR="001779C5" w:rsidRDefault="001779C5" w:rsidP="00D91A39">
      <w:pPr>
        <w:pStyle w:val="TableParagraph"/>
        <w:numPr>
          <w:ilvl w:val="0"/>
          <w:numId w:val="75"/>
        </w:numPr>
        <w:tabs>
          <w:tab w:val="left" w:pos="831"/>
        </w:tabs>
        <w:spacing w:before="67" w:line="360" w:lineRule="auto"/>
        <w:jc w:val="both"/>
        <w:rPr>
          <w:sz w:val="24"/>
          <w:szCs w:val="24"/>
        </w:rPr>
      </w:pPr>
      <w:r>
        <w:rPr>
          <w:sz w:val="24"/>
          <w:szCs w:val="24"/>
        </w:rPr>
        <w:t>Submission</w:t>
      </w:r>
      <w:r w:rsidR="00E200B1">
        <w:rPr>
          <w:sz w:val="24"/>
          <w:szCs w:val="24"/>
        </w:rPr>
        <w:t xml:space="preserve"> </w:t>
      </w:r>
      <w:r>
        <w:rPr>
          <w:sz w:val="24"/>
          <w:szCs w:val="24"/>
        </w:rPr>
        <w:t>of</w:t>
      </w:r>
      <w:r w:rsidR="00E200B1">
        <w:rPr>
          <w:sz w:val="24"/>
          <w:szCs w:val="24"/>
        </w:rPr>
        <w:t xml:space="preserve"> </w:t>
      </w:r>
      <w:r>
        <w:rPr>
          <w:sz w:val="24"/>
          <w:szCs w:val="24"/>
        </w:rPr>
        <w:t>weekly</w:t>
      </w:r>
      <w:r w:rsidR="00E200B1">
        <w:rPr>
          <w:sz w:val="24"/>
          <w:szCs w:val="24"/>
        </w:rPr>
        <w:t xml:space="preserve"> </w:t>
      </w:r>
      <w:r>
        <w:rPr>
          <w:sz w:val="24"/>
          <w:szCs w:val="24"/>
        </w:rPr>
        <w:t>reports</w:t>
      </w:r>
      <w:r w:rsidR="00E200B1">
        <w:rPr>
          <w:sz w:val="24"/>
          <w:szCs w:val="24"/>
        </w:rPr>
        <w:t xml:space="preserve"> </w:t>
      </w:r>
      <w:r>
        <w:rPr>
          <w:sz w:val="24"/>
          <w:szCs w:val="24"/>
        </w:rPr>
        <w:t>(</w:t>
      </w:r>
      <w:r w:rsidR="00E200B1">
        <w:rPr>
          <w:sz w:val="24"/>
          <w:szCs w:val="24"/>
        </w:rPr>
        <w:t xml:space="preserve">Learning </w:t>
      </w:r>
      <w:r>
        <w:rPr>
          <w:sz w:val="24"/>
          <w:szCs w:val="24"/>
        </w:rPr>
        <w:t>&amp;</w:t>
      </w:r>
      <w:r w:rsidR="00E200B1">
        <w:rPr>
          <w:sz w:val="24"/>
          <w:szCs w:val="24"/>
        </w:rPr>
        <w:t xml:space="preserve"> </w:t>
      </w:r>
      <w:r>
        <w:rPr>
          <w:sz w:val="24"/>
          <w:szCs w:val="24"/>
        </w:rPr>
        <w:t>Observations) along</w:t>
      </w:r>
      <w:r w:rsidR="00E200B1">
        <w:rPr>
          <w:sz w:val="24"/>
          <w:szCs w:val="24"/>
        </w:rPr>
        <w:t xml:space="preserve"> </w:t>
      </w:r>
      <w:r>
        <w:rPr>
          <w:sz w:val="24"/>
          <w:szCs w:val="24"/>
        </w:rPr>
        <w:t>with</w:t>
      </w:r>
      <w:r w:rsidR="00E200B1">
        <w:rPr>
          <w:sz w:val="24"/>
          <w:szCs w:val="24"/>
        </w:rPr>
        <w:t xml:space="preserve"> </w:t>
      </w:r>
      <w:r>
        <w:rPr>
          <w:sz w:val="24"/>
          <w:szCs w:val="24"/>
        </w:rPr>
        <w:t>daily</w:t>
      </w:r>
      <w:r w:rsidR="00E200B1">
        <w:rPr>
          <w:sz w:val="24"/>
          <w:szCs w:val="24"/>
        </w:rPr>
        <w:t xml:space="preserve"> </w:t>
      </w:r>
      <w:r>
        <w:rPr>
          <w:sz w:val="24"/>
          <w:szCs w:val="24"/>
        </w:rPr>
        <w:t>time</w:t>
      </w:r>
      <w:r w:rsidR="00E200B1">
        <w:rPr>
          <w:sz w:val="24"/>
          <w:szCs w:val="24"/>
        </w:rPr>
        <w:t xml:space="preserve"> </w:t>
      </w:r>
      <w:r>
        <w:rPr>
          <w:sz w:val="24"/>
          <w:szCs w:val="24"/>
        </w:rPr>
        <w:t>sheets.</w:t>
      </w:r>
    </w:p>
    <w:p w:rsidR="001779C5" w:rsidRDefault="001779C5" w:rsidP="001779C5">
      <w:pPr>
        <w:pStyle w:val="TableParagraph"/>
        <w:spacing w:line="360" w:lineRule="auto"/>
        <w:jc w:val="both"/>
        <w:rPr>
          <w:b/>
          <w:sz w:val="24"/>
          <w:szCs w:val="24"/>
        </w:rPr>
      </w:pPr>
    </w:p>
    <w:p w:rsidR="001779C5" w:rsidRPr="00E200B1" w:rsidRDefault="001779C5" w:rsidP="00E200B1">
      <w:pPr>
        <w:pStyle w:val="TableParagraph"/>
        <w:spacing w:line="360" w:lineRule="auto"/>
        <w:jc w:val="both"/>
        <w:rPr>
          <w:b/>
          <w:sz w:val="24"/>
          <w:szCs w:val="24"/>
        </w:rPr>
      </w:pPr>
      <w:r>
        <w:rPr>
          <w:b/>
          <w:sz w:val="24"/>
          <w:szCs w:val="24"/>
        </w:rPr>
        <w:t>PHASE – IV : Social Work Practice in the Field</w:t>
      </w:r>
    </w:p>
    <w:p w:rsidR="001779C5" w:rsidRDefault="001779C5" w:rsidP="00D91A39">
      <w:pPr>
        <w:pStyle w:val="TableParagraph"/>
        <w:numPr>
          <w:ilvl w:val="0"/>
          <w:numId w:val="75"/>
        </w:numPr>
        <w:tabs>
          <w:tab w:val="left" w:pos="831"/>
        </w:tabs>
        <w:adjustRightInd w:val="0"/>
        <w:spacing w:before="65" w:line="360" w:lineRule="auto"/>
        <w:ind w:right="97"/>
        <w:jc w:val="both"/>
        <w:rPr>
          <w:b/>
          <w:sz w:val="24"/>
          <w:szCs w:val="24"/>
        </w:rPr>
      </w:pPr>
      <w:r>
        <w:rPr>
          <w:sz w:val="24"/>
          <w:szCs w:val="24"/>
        </w:rPr>
        <w:t>Students gain knowledge about the Vision, Mission &amp; objectives of the organization,</w:t>
      </w:r>
      <w:r w:rsidR="00476EB9">
        <w:rPr>
          <w:sz w:val="24"/>
          <w:szCs w:val="24"/>
        </w:rPr>
        <w:t xml:space="preserve"> </w:t>
      </w:r>
      <w:r>
        <w:rPr>
          <w:sz w:val="24"/>
          <w:szCs w:val="24"/>
        </w:rPr>
        <w:t>organizational structure, functions of the organization, Dynamics of the organization,</w:t>
      </w:r>
      <w:r w:rsidR="00476EB9">
        <w:rPr>
          <w:sz w:val="24"/>
          <w:szCs w:val="24"/>
        </w:rPr>
        <w:t xml:space="preserve"> </w:t>
      </w:r>
      <w:r>
        <w:rPr>
          <w:sz w:val="24"/>
          <w:szCs w:val="24"/>
        </w:rPr>
        <w:t>Skills</w:t>
      </w:r>
      <w:r w:rsidR="00476EB9">
        <w:rPr>
          <w:sz w:val="24"/>
          <w:szCs w:val="24"/>
        </w:rPr>
        <w:t xml:space="preserve"> </w:t>
      </w:r>
      <w:r>
        <w:rPr>
          <w:sz w:val="24"/>
          <w:szCs w:val="24"/>
        </w:rPr>
        <w:t>Required to</w:t>
      </w:r>
      <w:r w:rsidR="00476EB9">
        <w:rPr>
          <w:sz w:val="24"/>
          <w:szCs w:val="24"/>
        </w:rPr>
        <w:t xml:space="preserve"> </w:t>
      </w:r>
      <w:r>
        <w:rPr>
          <w:sz w:val="24"/>
          <w:szCs w:val="24"/>
        </w:rPr>
        <w:t>be a</w:t>
      </w:r>
      <w:r w:rsidR="00476EB9">
        <w:rPr>
          <w:sz w:val="24"/>
          <w:szCs w:val="24"/>
        </w:rPr>
        <w:t xml:space="preserve"> </w:t>
      </w:r>
      <w:r>
        <w:rPr>
          <w:sz w:val="24"/>
          <w:szCs w:val="24"/>
        </w:rPr>
        <w:t>professional, laws</w:t>
      </w:r>
      <w:r w:rsidR="00476EB9">
        <w:rPr>
          <w:sz w:val="24"/>
          <w:szCs w:val="24"/>
        </w:rPr>
        <w:t xml:space="preserve"> </w:t>
      </w:r>
      <w:r>
        <w:rPr>
          <w:sz w:val="24"/>
          <w:szCs w:val="24"/>
        </w:rPr>
        <w:t>pertaining</w:t>
      </w:r>
      <w:r w:rsidR="00476EB9">
        <w:rPr>
          <w:sz w:val="24"/>
          <w:szCs w:val="24"/>
        </w:rPr>
        <w:t xml:space="preserve"> </w:t>
      </w:r>
      <w:r>
        <w:rPr>
          <w:sz w:val="24"/>
          <w:szCs w:val="24"/>
        </w:rPr>
        <w:t>to their</w:t>
      </w:r>
      <w:r w:rsidR="00476EB9">
        <w:rPr>
          <w:sz w:val="24"/>
          <w:szCs w:val="24"/>
        </w:rPr>
        <w:t xml:space="preserve"> </w:t>
      </w:r>
      <w:r>
        <w:rPr>
          <w:sz w:val="24"/>
          <w:szCs w:val="24"/>
        </w:rPr>
        <w:t>specialized field,</w:t>
      </w:r>
      <w:r w:rsidR="00476EB9">
        <w:rPr>
          <w:sz w:val="24"/>
          <w:szCs w:val="24"/>
        </w:rPr>
        <w:t xml:space="preserve"> </w:t>
      </w:r>
      <w:r>
        <w:rPr>
          <w:sz w:val="24"/>
          <w:szCs w:val="24"/>
        </w:rPr>
        <w:t>etc.</w:t>
      </w:r>
    </w:p>
    <w:p w:rsidR="001779C5" w:rsidRDefault="001779C5" w:rsidP="00D91A39">
      <w:pPr>
        <w:pStyle w:val="TableParagraph"/>
        <w:numPr>
          <w:ilvl w:val="0"/>
          <w:numId w:val="75"/>
        </w:numPr>
        <w:tabs>
          <w:tab w:val="left" w:pos="831"/>
        </w:tabs>
        <w:adjustRightInd w:val="0"/>
        <w:spacing w:before="65" w:line="360" w:lineRule="auto"/>
        <w:ind w:right="97"/>
        <w:jc w:val="both"/>
        <w:rPr>
          <w:b/>
          <w:sz w:val="24"/>
          <w:szCs w:val="24"/>
        </w:rPr>
      </w:pPr>
      <w:r>
        <w:rPr>
          <w:sz w:val="24"/>
          <w:szCs w:val="24"/>
        </w:rPr>
        <w:t>Constant</w:t>
      </w:r>
      <w:r w:rsidR="00476EB9">
        <w:rPr>
          <w:sz w:val="24"/>
          <w:szCs w:val="24"/>
        </w:rPr>
        <w:t xml:space="preserve"> </w:t>
      </w:r>
      <w:r>
        <w:rPr>
          <w:sz w:val="24"/>
          <w:szCs w:val="24"/>
        </w:rPr>
        <w:t>contact</w:t>
      </w:r>
      <w:r w:rsidR="00476EB9">
        <w:rPr>
          <w:sz w:val="24"/>
          <w:szCs w:val="24"/>
        </w:rPr>
        <w:t xml:space="preserve"> </w:t>
      </w:r>
      <w:r>
        <w:rPr>
          <w:sz w:val="24"/>
          <w:szCs w:val="24"/>
        </w:rPr>
        <w:t>with</w:t>
      </w:r>
      <w:r w:rsidR="00476EB9">
        <w:rPr>
          <w:sz w:val="24"/>
          <w:szCs w:val="24"/>
        </w:rPr>
        <w:t xml:space="preserve"> </w:t>
      </w:r>
      <w:r>
        <w:rPr>
          <w:sz w:val="24"/>
          <w:szCs w:val="24"/>
        </w:rPr>
        <w:t>the students</w:t>
      </w:r>
      <w:r w:rsidR="00476EB9">
        <w:rPr>
          <w:sz w:val="24"/>
          <w:szCs w:val="24"/>
        </w:rPr>
        <w:t xml:space="preserve"> </w:t>
      </w:r>
      <w:r>
        <w:rPr>
          <w:sz w:val="24"/>
          <w:szCs w:val="24"/>
        </w:rPr>
        <w:t>to</w:t>
      </w:r>
      <w:r w:rsidR="00476EB9">
        <w:rPr>
          <w:sz w:val="24"/>
          <w:szCs w:val="24"/>
        </w:rPr>
        <w:t xml:space="preserve"> </w:t>
      </w:r>
      <w:r>
        <w:rPr>
          <w:sz w:val="24"/>
          <w:szCs w:val="24"/>
        </w:rPr>
        <w:t>regulate</w:t>
      </w:r>
      <w:r w:rsidR="00476EB9">
        <w:rPr>
          <w:sz w:val="24"/>
          <w:szCs w:val="24"/>
        </w:rPr>
        <w:t xml:space="preserve"> </w:t>
      </w:r>
      <w:r>
        <w:rPr>
          <w:sz w:val="24"/>
          <w:szCs w:val="24"/>
        </w:rPr>
        <w:t>the</w:t>
      </w:r>
      <w:r w:rsidR="00476EB9">
        <w:rPr>
          <w:sz w:val="24"/>
          <w:szCs w:val="24"/>
        </w:rPr>
        <w:t xml:space="preserve"> </w:t>
      </w:r>
      <w:r>
        <w:rPr>
          <w:sz w:val="24"/>
          <w:szCs w:val="24"/>
        </w:rPr>
        <w:t>learning</w:t>
      </w:r>
      <w:r w:rsidR="00476EB9">
        <w:rPr>
          <w:sz w:val="24"/>
          <w:szCs w:val="24"/>
        </w:rPr>
        <w:t xml:space="preserve"> </w:t>
      </w:r>
      <w:r>
        <w:rPr>
          <w:sz w:val="24"/>
          <w:szCs w:val="24"/>
        </w:rPr>
        <w:t>process.</w:t>
      </w:r>
    </w:p>
    <w:p w:rsidR="001779C5" w:rsidRDefault="001779C5" w:rsidP="001779C5">
      <w:pPr>
        <w:pStyle w:val="TableParagraph"/>
        <w:tabs>
          <w:tab w:val="left" w:pos="831"/>
        </w:tabs>
        <w:adjustRightInd w:val="0"/>
        <w:spacing w:before="65" w:line="360" w:lineRule="auto"/>
        <w:ind w:left="830" w:right="97"/>
        <w:jc w:val="both"/>
        <w:rPr>
          <w:b/>
          <w:sz w:val="24"/>
          <w:szCs w:val="24"/>
        </w:rPr>
      </w:pPr>
    </w:p>
    <w:p w:rsidR="001779C5" w:rsidRDefault="001779C5" w:rsidP="001779C5">
      <w:pPr>
        <w:spacing w:line="360" w:lineRule="auto"/>
        <w:jc w:val="both"/>
        <w:rPr>
          <w:b/>
        </w:rPr>
      </w:pPr>
      <w:r>
        <w:rPr>
          <w:b/>
        </w:rPr>
        <w:t xml:space="preserve">PHASE – V : Termination and Evaluation </w:t>
      </w:r>
    </w:p>
    <w:p w:rsidR="001779C5" w:rsidRDefault="001779C5" w:rsidP="00D91A39">
      <w:pPr>
        <w:pStyle w:val="TableParagraph"/>
        <w:numPr>
          <w:ilvl w:val="0"/>
          <w:numId w:val="76"/>
        </w:numPr>
        <w:tabs>
          <w:tab w:val="left" w:pos="831"/>
        </w:tabs>
        <w:spacing w:before="62" w:line="360" w:lineRule="auto"/>
        <w:jc w:val="both"/>
        <w:rPr>
          <w:sz w:val="24"/>
          <w:szCs w:val="24"/>
        </w:rPr>
      </w:pPr>
      <w:r>
        <w:rPr>
          <w:sz w:val="24"/>
          <w:szCs w:val="24"/>
        </w:rPr>
        <w:t>Monitoring</w:t>
      </w:r>
      <w:r w:rsidR="00BA7357">
        <w:rPr>
          <w:sz w:val="24"/>
          <w:szCs w:val="24"/>
        </w:rPr>
        <w:t xml:space="preserve"> </w:t>
      </w:r>
      <w:r>
        <w:rPr>
          <w:sz w:val="24"/>
          <w:szCs w:val="24"/>
        </w:rPr>
        <w:t>the performance</w:t>
      </w:r>
      <w:r w:rsidR="00BA7357">
        <w:rPr>
          <w:sz w:val="24"/>
          <w:szCs w:val="24"/>
        </w:rPr>
        <w:t xml:space="preserve"> </w:t>
      </w:r>
      <w:r>
        <w:rPr>
          <w:sz w:val="24"/>
          <w:szCs w:val="24"/>
        </w:rPr>
        <w:t>of the</w:t>
      </w:r>
      <w:r w:rsidR="00476EB9">
        <w:rPr>
          <w:sz w:val="24"/>
          <w:szCs w:val="24"/>
        </w:rPr>
        <w:t xml:space="preserve"> </w:t>
      </w:r>
      <w:r>
        <w:rPr>
          <w:sz w:val="24"/>
          <w:szCs w:val="24"/>
        </w:rPr>
        <w:t>student.</w:t>
      </w:r>
    </w:p>
    <w:p w:rsidR="001779C5" w:rsidRDefault="001779C5" w:rsidP="00D91A39">
      <w:pPr>
        <w:pStyle w:val="TableParagraph"/>
        <w:numPr>
          <w:ilvl w:val="0"/>
          <w:numId w:val="76"/>
        </w:numPr>
        <w:tabs>
          <w:tab w:val="left" w:pos="831"/>
        </w:tabs>
        <w:spacing w:before="68" w:line="360" w:lineRule="auto"/>
        <w:jc w:val="both"/>
        <w:rPr>
          <w:sz w:val="24"/>
          <w:szCs w:val="24"/>
        </w:rPr>
      </w:pPr>
      <w:r>
        <w:rPr>
          <w:sz w:val="24"/>
          <w:szCs w:val="24"/>
        </w:rPr>
        <w:t>Submission</w:t>
      </w:r>
      <w:r w:rsidR="00BA7357">
        <w:rPr>
          <w:sz w:val="24"/>
          <w:szCs w:val="24"/>
        </w:rPr>
        <w:t xml:space="preserve"> </w:t>
      </w:r>
      <w:r>
        <w:rPr>
          <w:sz w:val="24"/>
          <w:szCs w:val="24"/>
        </w:rPr>
        <w:t>of</w:t>
      </w:r>
      <w:r w:rsidR="00BA7357">
        <w:rPr>
          <w:sz w:val="24"/>
          <w:szCs w:val="24"/>
        </w:rPr>
        <w:t xml:space="preserve"> </w:t>
      </w:r>
      <w:r>
        <w:rPr>
          <w:sz w:val="24"/>
          <w:szCs w:val="24"/>
        </w:rPr>
        <w:t>letter</w:t>
      </w:r>
      <w:r w:rsidR="00BA7357">
        <w:rPr>
          <w:sz w:val="24"/>
          <w:szCs w:val="24"/>
        </w:rPr>
        <w:t xml:space="preserve"> </w:t>
      </w:r>
      <w:r>
        <w:rPr>
          <w:sz w:val="24"/>
          <w:szCs w:val="24"/>
        </w:rPr>
        <w:t>of completion from the</w:t>
      </w:r>
      <w:r w:rsidR="00BA7357">
        <w:rPr>
          <w:sz w:val="24"/>
          <w:szCs w:val="24"/>
        </w:rPr>
        <w:t xml:space="preserve"> </w:t>
      </w:r>
      <w:r>
        <w:rPr>
          <w:sz w:val="24"/>
          <w:szCs w:val="24"/>
        </w:rPr>
        <w:t>organization duly</w:t>
      </w:r>
      <w:r w:rsidR="00BA7357">
        <w:rPr>
          <w:sz w:val="24"/>
          <w:szCs w:val="24"/>
        </w:rPr>
        <w:t xml:space="preserve"> </w:t>
      </w:r>
      <w:r>
        <w:rPr>
          <w:sz w:val="24"/>
          <w:szCs w:val="24"/>
        </w:rPr>
        <w:t>signed by</w:t>
      </w:r>
      <w:r w:rsidR="00BA7357">
        <w:rPr>
          <w:sz w:val="24"/>
          <w:szCs w:val="24"/>
        </w:rPr>
        <w:t xml:space="preserve"> </w:t>
      </w:r>
      <w:r>
        <w:rPr>
          <w:sz w:val="24"/>
          <w:szCs w:val="24"/>
        </w:rPr>
        <w:t>the</w:t>
      </w:r>
      <w:r w:rsidR="00BA7357">
        <w:rPr>
          <w:sz w:val="24"/>
          <w:szCs w:val="24"/>
        </w:rPr>
        <w:t xml:space="preserve"> </w:t>
      </w:r>
      <w:r>
        <w:rPr>
          <w:sz w:val="24"/>
          <w:szCs w:val="24"/>
        </w:rPr>
        <w:t>authorities.</w:t>
      </w:r>
    </w:p>
    <w:p w:rsidR="001779C5" w:rsidRDefault="001779C5" w:rsidP="00D91A39">
      <w:pPr>
        <w:numPr>
          <w:ilvl w:val="0"/>
          <w:numId w:val="76"/>
        </w:numPr>
        <w:autoSpaceDE w:val="0"/>
        <w:autoSpaceDN w:val="0"/>
        <w:adjustRightInd w:val="0"/>
        <w:spacing w:line="360" w:lineRule="auto"/>
        <w:jc w:val="both"/>
      </w:pPr>
      <w:r>
        <w:t>After</w:t>
      </w:r>
      <w:r w:rsidR="00476EB9">
        <w:t xml:space="preserve"> </w:t>
      </w:r>
      <w:r>
        <w:t>the</w:t>
      </w:r>
      <w:r w:rsidR="00476EB9">
        <w:t xml:space="preserve"> </w:t>
      </w:r>
      <w:r>
        <w:t>Completion</w:t>
      </w:r>
      <w:r w:rsidR="00476EB9">
        <w:t xml:space="preserve"> </w:t>
      </w:r>
      <w:r>
        <w:t>of</w:t>
      </w:r>
      <w:r w:rsidR="00476EB9">
        <w:t xml:space="preserve"> </w:t>
      </w:r>
      <w:r>
        <w:t>training,</w:t>
      </w:r>
      <w:r w:rsidR="00476EB9">
        <w:t xml:space="preserve"> </w:t>
      </w:r>
      <w:r>
        <w:t>the</w:t>
      </w:r>
      <w:r w:rsidR="00476EB9">
        <w:t xml:space="preserve"> </w:t>
      </w:r>
      <w:r>
        <w:t>process</w:t>
      </w:r>
      <w:r w:rsidR="00476EB9">
        <w:t xml:space="preserve"> </w:t>
      </w:r>
      <w:r>
        <w:t>of</w:t>
      </w:r>
      <w:r w:rsidR="00476EB9">
        <w:t xml:space="preserve"> </w:t>
      </w:r>
      <w:r>
        <w:t>evaluation</w:t>
      </w:r>
      <w:r w:rsidR="00476EB9">
        <w:t xml:space="preserve"> </w:t>
      </w:r>
      <w:r>
        <w:t>(Self</w:t>
      </w:r>
      <w:r w:rsidR="00476EB9">
        <w:t xml:space="preserve"> </w:t>
      </w:r>
      <w:r>
        <w:t>&amp;</w:t>
      </w:r>
      <w:r w:rsidR="00476EB9">
        <w:t xml:space="preserve"> </w:t>
      </w:r>
      <w:r>
        <w:t>Staff)</w:t>
      </w:r>
      <w:r w:rsidR="00476EB9">
        <w:t xml:space="preserve"> </w:t>
      </w:r>
      <w:r>
        <w:t>is</w:t>
      </w:r>
      <w:r w:rsidR="00476EB9">
        <w:t xml:space="preserve"> </w:t>
      </w:r>
      <w:r>
        <w:t>executed</w:t>
      </w:r>
      <w:r w:rsidR="00476EB9">
        <w:t xml:space="preserve"> </w:t>
      </w:r>
      <w:r>
        <w:t>based</w:t>
      </w:r>
      <w:r w:rsidR="00476EB9">
        <w:t xml:space="preserve"> </w:t>
      </w:r>
      <w:r>
        <w:t>on the performance</w:t>
      </w:r>
      <w:r w:rsidR="00476EB9">
        <w:t xml:space="preserve"> </w:t>
      </w:r>
      <w:r>
        <w:t>of the</w:t>
      </w:r>
      <w:r w:rsidR="00476EB9">
        <w:t xml:space="preserve"> </w:t>
      </w:r>
      <w:r>
        <w:t>students</w:t>
      </w:r>
      <w:r w:rsidR="00476EB9">
        <w:t xml:space="preserve"> </w:t>
      </w:r>
      <w:r>
        <w:t>through</w:t>
      </w:r>
      <w:r w:rsidR="00476EB9">
        <w:t xml:space="preserve"> </w:t>
      </w:r>
      <w:r>
        <w:t>the submitted weekly</w:t>
      </w:r>
      <w:r w:rsidR="00476EB9">
        <w:t xml:space="preserve"> </w:t>
      </w:r>
      <w:r>
        <w:t>Reports.</w:t>
      </w:r>
    </w:p>
    <w:p w:rsidR="001779C5" w:rsidRDefault="001779C5" w:rsidP="001779C5">
      <w:pPr>
        <w:autoSpaceDE w:val="0"/>
        <w:autoSpaceDN w:val="0"/>
        <w:adjustRightInd w:val="0"/>
        <w:jc w:val="both"/>
      </w:pPr>
    </w:p>
    <w:p w:rsidR="001779C5" w:rsidRDefault="001779C5" w:rsidP="001779C5">
      <w:pPr>
        <w:jc w:val="center"/>
        <w:rPr>
          <w:b/>
        </w:rPr>
      </w:pPr>
      <w:r>
        <w:rPr>
          <w:b/>
        </w:rPr>
        <w:t>MAPPING WITH PROGRAMME 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1779C5" w:rsidTr="001779C5">
        <w:trPr>
          <w:jc w:val="center"/>
        </w:trPr>
        <w:tc>
          <w:tcPr>
            <w:tcW w:w="1026" w:type="dxa"/>
            <w:tcBorders>
              <w:top w:val="single" w:sz="4" w:space="0" w:color="000000"/>
              <w:left w:val="single" w:sz="4" w:space="0" w:color="000000"/>
              <w:bottom w:val="single" w:sz="4" w:space="0" w:color="000000"/>
              <w:right w:val="single" w:sz="4" w:space="0" w:color="000000"/>
            </w:tcBorders>
          </w:tcPr>
          <w:p w:rsidR="001779C5" w:rsidRDefault="001779C5" w:rsidP="001779C5">
            <w:pPr>
              <w:rPr>
                <w:b/>
              </w:rPr>
            </w:pP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rPr>
                <w:b/>
              </w:rPr>
            </w:pPr>
            <w:r>
              <w:rPr>
                <w:b/>
              </w:rPr>
              <w:t>PSO1</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rPr>
                <w:b/>
              </w:rPr>
            </w:pPr>
            <w:r>
              <w:rPr>
                <w:b/>
              </w:rPr>
              <w:t>PSO2</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rPr>
                <w:b/>
              </w:rPr>
            </w:pPr>
            <w:r>
              <w:rPr>
                <w:b/>
              </w:rPr>
              <w:t>PSO3</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rPr>
                <w:b/>
              </w:rPr>
            </w:pPr>
            <w:r>
              <w:rPr>
                <w:b/>
              </w:rPr>
              <w:t>PSO4</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rPr>
                <w:b/>
              </w:rPr>
            </w:pPr>
            <w:r>
              <w:rPr>
                <w:b/>
              </w:rPr>
              <w:t>PSO5</w:t>
            </w:r>
          </w:p>
        </w:tc>
      </w:tr>
      <w:tr w:rsidR="001779C5" w:rsidTr="001779C5">
        <w:trPr>
          <w:jc w:val="center"/>
        </w:trPr>
        <w:tc>
          <w:tcPr>
            <w:tcW w:w="1026" w:type="dxa"/>
            <w:tcBorders>
              <w:top w:val="single" w:sz="4" w:space="0" w:color="000000"/>
              <w:left w:val="single" w:sz="4" w:space="0" w:color="000000"/>
              <w:bottom w:val="single" w:sz="4" w:space="0" w:color="000000"/>
              <w:right w:val="single" w:sz="4" w:space="0" w:color="000000"/>
            </w:tcBorders>
          </w:tcPr>
          <w:p w:rsidR="001779C5" w:rsidRDefault="001779C5" w:rsidP="001779C5">
            <w:pPr>
              <w:rPr>
                <w:b/>
              </w:rPr>
            </w:pPr>
            <w:r>
              <w:rPr>
                <w:b/>
              </w:rPr>
              <w:t>CO1</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M</w:t>
            </w:r>
          </w:p>
        </w:tc>
      </w:tr>
      <w:tr w:rsidR="001779C5" w:rsidTr="001779C5">
        <w:trPr>
          <w:jc w:val="center"/>
        </w:trPr>
        <w:tc>
          <w:tcPr>
            <w:tcW w:w="1026" w:type="dxa"/>
            <w:tcBorders>
              <w:top w:val="single" w:sz="4" w:space="0" w:color="000000"/>
              <w:left w:val="single" w:sz="4" w:space="0" w:color="000000"/>
              <w:bottom w:val="single" w:sz="4" w:space="0" w:color="000000"/>
              <w:right w:val="single" w:sz="4" w:space="0" w:color="000000"/>
            </w:tcBorders>
          </w:tcPr>
          <w:p w:rsidR="001779C5" w:rsidRDefault="001779C5" w:rsidP="001779C5">
            <w:pPr>
              <w:rPr>
                <w:b/>
              </w:rPr>
            </w:pPr>
            <w:r>
              <w:rPr>
                <w:b/>
              </w:rPr>
              <w:t>CO2</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r>
      <w:tr w:rsidR="001779C5" w:rsidTr="001779C5">
        <w:trPr>
          <w:jc w:val="center"/>
        </w:trPr>
        <w:tc>
          <w:tcPr>
            <w:tcW w:w="1026" w:type="dxa"/>
            <w:tcBorders>
              <w:top w:val="single" w:sz="4" w:space="0" w:color="000000"/>
              <w:left w:val="single" w:sz="4" w:space="0" w:color="000000"/>
              <w:bottom w:val="single" w:sz="4" w:space="0" w:color="000000"/>
              <w:right w:val="single" w:sz="4" w:space="0" w:color="000000"/>
            </w:tcBorders>
          </w:tcPr>
          <w:p w:rsidR="001779C5" w:rsidRDefault="001779C5" w:rsidP="001779C5">
            <w:pPr>
              <w:rPr>
                <w:b/>
              </w:rPr>
            </w:pPr>
            <w:r>
              <w:rPr>
                <w:b/>
              </w:rPr>
              <w:t>CO3</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r>
      <w:tr w:rsidR="001779C5" w:rsidTr="001779C5">
        <w:trPr>
          <w:jc w:val="center"/>
        </w:trPr>
        <w:tc>
          <w:tcPr>
            <w:tcW w:w="1026" w:type="dxa"/>
            <w:tcBorders>
              <w:top w:val="single" w:sz="4" w:space="0" w:color="000000"/>
              <w:left w:val="single" w:sz="4" w:space="0" w:color="000000"/>
              <w:bottom w:val="single" w:sz="4" w:space="0" w:color="000000"/>
              <w:right w:val="single" w:sz="4" w:space="0" w:color="000000"/>
            </w:tcBorders>
          </w:tcPr>
          <w:p w:rsidR="001779C5" w:rsidRDefault="001779C5" w:rsidP="001779C5">
            <w:pPr>
              <w:rPr>
                <w:b/>
              </w:rPr>
            </w:pPr>
            <w:r>
              <w:rPr>
                <w:b/>
              </w:rPr>
              <w:t>CO4</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r>
      <w:tr w:rsidR="001779C5" w:rsidTr="001779C5">
        <w:trPr>
          <w:jc w:val="center"/>
        </w:trPr>
        <w:tc>
          <w:tcPr>
            <w:tcW w:w="1026" w:type="dxa"/>
            <w:tcBorders>
              <w:top w:val="single" w:sz="4" w:space="0" w:color="000000"/>
              <w:left w:val="single" w:sz="4" w:space="0" w:color="000000"/>
              <w:bottom w:val="single" w:sz="4" w:space="0" w:color="000000"/>
              <w:right w:val="single" w:sz="4" w:space="0" w:color="000000"/>
            </w:tcBorders>
          </w:tcPr>
          <w:p w:rsidR="001779C5" w:rsidRDefault="001779C5" w:rsidP="001779C5">
            <w:pPr>
              <w:rPr>
                <w:b/>
              </w:rPr>
            </w:pPr>
            <w:r>
              <w:rPr>
                <w:b/>
              </w:rPr>
              <w:t>CO5</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r>
      <w:tr w:rsidR="001779C5" w:rsidTr="001779C5">
        <w:trPr>
          <w:jc w:val="center"/>
        </w:trPr>
        <w:tc>
          <w:tcPr>
            <w:tcW w:w="1026" w:type="dxa"/>
            <w:tcBorders>
              <w:top w:val="single" w:sz="4" w:space="0" w:color="000000"/>
              <w:left w:val="single" w:sz="4" w:space="0" w:color="000000"/>
              <w:bottom w:val="single" w:sz="4" w:space="0" w:color="000000"/>
              <w:right w:val="single" w:sz="4" w:space="0" w:color="000000"/>
            </w:tcBorders>
          </w:tcPr>
          <w:p w:rsidR="001779C5" w:rsidRDefault="001779C5" w:rsidP="001779C5">
            <w:pPr>
              <w:rPr>
                <w:b/>
              </w:rPr>
            </w:pPr>
            <w:r>
              <w:rPr>
                <w:b/>
              </w:rPr>
              <w:t>CO6</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779C5" w:rsidRDefault="001779C5" w:rsidP="001779C5">
            <w:pPr>
              <w:jc w:val="center"/>
              <w:rPr>
                <w:b/>
              </w:rPr>
            </w:pPr>
            <w:r>
              <w:rPr>
                <w:b/>
              </w:rPr>
              <w:t>S</w:t>
            </w:r>
          </w:p>
        </w:tc>
      </w:tr>
    </w:tbl>
    <w:p w:rsidR="001779C5" w:rsidRDefault="001779C5" w:rsidP="001779C5">
      <w:pPr>
        <w:ind w:left="720"/>
        <w:rPr>
          <w:b/>
        </w:rPr>
      </w:pPr>
    </w:p>
    <w:p w:rsidR="001779C5" w:rsidRDefault="001779C5" w:rsidP="001779C5">
      <w:pPr>
        <w:ind w:left="720"/>
        <w:rPr>
          <w:b/>
        </w:rPr>
      </w:pPr>
      <w:r>
        <w:rPr>
          <w:b/>
        </w:rPr>
        <w:t xml:space="preserve">     S – Strong</w:t>
      </w:r>
      <w:r>
        <w:rPr>
          <w:b/>
        </w:rPr>
        <w:tab/>
      </w:r>
      <w:r>
        <w:rPr>
          <w:b/>
        </w:rPr>
        <w:tab/>
        <w:t xml:space="preserve">            M – Medium</w:t>
      </w:r>
      <w:r>
        <w:rPr>
          <w:b/>
        </w:rPr>
        <w:tab/>
      </w:r>
      <w:r>
        <w:rPr>
          <w:b/>
        </w:rPr>
        <w:tab/>
      </w:r>
      <w:r>
        <w:rPr>
          <w:b/>
        </w:rPr>
        <w:tab/>
        <w:t xml:space="preserve">      L - Low</w:t>
      </w:r>
    </w:p>
    <w:p w:rsidR="001779C5" w:rsidRDefault="001779C5" w:rsidP="001779C5">
      <w:pPr>
        <w:jc w:val="both"/>
        <w:rPr>
          <w:b/>
          <w:sz w:val="20"/>
          <w:szCs w:val="20"/>
        </w:rPr>
      </w:pPr>
    </w:p>
    <w:p w:rsidR="001779C5" w:rsidRDefault="001779C5" w:rsidP="001779C5">
      <w:pPr>
        <w:jc w:val="both"/>
        <w:rPr>
          <w:b/>
          <w:sz w:val="20"/>
          <w:szCs w:val="20"/>
        </w:rPr>
      </w:pPr>
    </w:p>
    <w:p w:rsidR="001779C5" w:rsidRDefault="00A0396E" w:rsidP="00DE735F">
      <w:pPr>
        <w:jc w:val="center"/>
        <w:rPr>
          <w:b/>
          <w:sz w:val="20"/>
          <w:szCs w:val="20"/>
        </w:rPr>
      </w:pPr>
      <w:r>
        <w:rPr>
          <w:b/>
          <w:sz w:val="20"/>
          <w:szCs w:val="20"/>
        </w:rPr>
        <w:t xml:space="preserve">(Refer to the </w:t>
      </w:r>
      <w:r w:rsidR="002D778C">
        <w:rPr>
          <w:b/>
          <w:sz w:val="20"/>
          <w:szCs w:val="20"/>
        </w:rPr>
        <w:t>r</w:t>
      </w:r>
      <w:r>
        <w:rPr>
          <w:b/>
          <w:sz w:val="20"/>
          <w:szCs w:val="20"/>
        </w:rPr>
        <w:t>egulations for additional information)</w:t>
      </w:r>
    </w:p>
    <w:p w:rsidR="00890A46" w:rsidRDefault="00890A46" w:rsidP="001779C5">
      <w:pPr>
        <w:jc w:val="both"/>
        <w:rPr>
          <w:b/>
          <w:sz w:val="20"/>
          <w:szCs w:val="20"/>
        </w:rPr>
      </w:pPr>
    </w:p>
    <w:p w:rsidR="00890A46" w:rsidRDefault="00890A46" w:rsidP="001779C5">
      <w:pPr>
        <w:jc w:val="both"/>
        <w:rPr>
          <w:b/>
          <w:sz w:val="20"/>
          <w:szCs w:val="20"/>
        </w:rPr>
      </w:pPr>
    </w:p>
    <w:p w:rsidR="00890A46" w:rsidRDefault="00890A46" w:rsidP="001779C5">
      <w:pPr>
        <w:jc w:val="both"/>
        <w:rPr>
          <w:b/>
          <w:sz w:val="20"/>
          <w:szCs w:val="20"/>
        </w:rPr>
      </w:pPr>
    </w:p>
    <w:p w:rsidR="00890A46" w:rsidRDefault="00890A46" w:rsidP="001779C5">
      <w:pPr>
        <w:jc w:val="both"/>
        <w:rPr>
          <w:b/>
          <w:sz w:val="20"/>
          <w:szCs w:val="20"/>
        </w:rPr>
      </w:pPr>
    </w:p>
    <w:p w:rsidR="00890A46" w:rsidRDefault="00890A46" w:rsidP="001779C5">
      <w:pPr>
        <w:jc w:val="both"/>
        <w:rPr>
          <w:b/>
          <w:sz w:val="20"/>
          <w:szCs w:val="20"/>
        </w:rPr>
      </w:pPr>
    </w:p>
    <w:p w:rsidR="00890A46" w:rsidRDefault="00890A46" w:rsidP="001779C5">
      <w:pPr>
        <w:jc w:val="both"/>
        <w:rPr>
          <w:b/>
          <w:sz w:val="20"/>
          <w:szCs w:val="20"/>
        </w:rPr>
      </w:pPr>
    </w:p>
    <w:p w:rsidR="00890A46" w:rsidRPr="00CD0A1E" w:rsidRDefault="00890A46" w:rsidP="00890A46">
      <w:pPr>
        <w:jc w:val="center"/>
        <w:rPr>
          <w:b/>
          <w:u w:val="single"/>
        </w:rPr>
      </w:pPr>
      <w:r w:rsidRPr="00CD0A1E">
        <w:rPr>
          <w:b/>
          <w:u w:val="single"/>
        </w:rPr>
        <w:t>SEMESTER - IV</w:t>
      </w:r>
    </w:p>
    <w:p w:rsidR="001779C5" w:rsidRDefault="001779C5" w:rsidP="001779C5">
      <w:pPr>
        <w:jc w:val="both"/>
        <w:rPr>
          <w:b/>
          <w:sz w:val="20"/>
          <w:szCs w:val="20"/>
        </w:rPr>
      </w:pPr>
    </w:p>
    <w:tbl>
      <w:tblPr>
        <w:tblStyle w:val="TableGrid"/>
        <w:tblW w:w="9322" w:type="dxa"/>
        <w:tblLook w:val="04A0" w:firstRow="1" w:lastRow="0" w:firstColumn="1" w:lastColumn="0" w:noHBand="0" w:noVBand="1"/>
      </w:tblPr>
      <w:tblGrid>
        <w:gridCol w:w="2235"/>
        <w:gridCol w:w="4677"/>
        <w:gridCol w:w="1701"/>
        <w:gridCol w:w="709"/>
      </w:tblGrid>
      <w:tr w:rsidR="00E37ADB" w:rsidRPr="00642C88" w:rsidTr="00E37ADB">
        <w:trPr>
          <w:trHeight w:val="416"/>
        </w:trPr>
        <w:tc>
          <w:tcPr>
            <w:tcW w:w="2235" w:type="dxa"/>
            <w:vMerge w:val="restart"/>
          </w:tcPr>
          <w:p w:rsidR="00E37ADB" w:rsidRDefault="00E37ADB" w:rsidP="00E37ADB">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IV</w:t>
            </w:r>
          </w:p>
          <w:p w:rsidR="00E37ADB" w:rsidRDefault="00E37ADB" w:rsidP="00E37ADB">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Core- X1</w:t>
            </w:r>
          </w:p>
          <w:p w:rsidR="00E37ADB" w:rsidRPr="00642C88" w:rsidRDefault="00366B5E" w:rsidP="00366B5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A</w:t>
            </w:r>
          </w:p>
        </w:tc>
        <w:tc>
          <w:tcPr>
            <w:tcW w:w="4677" w:type="dxa"/>
            <w:vMerge w:val="restart"/>
          </w:tcPr>
          <w:p w:rsidR="00E37ADB" w:rsidRPr="00642C88" w:rsidRDefault="00E37ADB" w:rsidP="00E37ADB">
            <w:pPr>
              <w:jc w:val="center"/>
              <w:rPr>
                <w:rFonts w:eastAsia="Arial"/>
                <w:b/>
                <w:bCs/>
              </w:rPr>
            </w:pPr>
            <w:r w:rsidRPr="00642C88">
              <w:rPr>
                <w:rFonts w:eastAsia="Times New Roman"/>
                <w:b/>
                <w:bCs/>
              </w:rPr>
              <w:t>23PMSW</w:t>
            </w:r>
            <w:r>
              <w:rPr>
                <w:rFonts w:eastAsia="Times New Roman"/>
                <w:b/>
                <w:bCs/>
              </w:rPr>
              <w:t xml:space="preserve">C41-1: </w:t>
            </w:r>
            <w:r w:rsidRPr="00E37ADB">
              <w:rPr>
                <w:b/>
              </w:rPr>
              <w:t>ORGANISATIONAL  BEHAVIOUR</w:t>
            </w:r>
            <w:r w:rsidR="00CD0A1E">
              <w:rPr>
                <w:b/>
              </w:rPr>
              <w:t xml:space="preserve"> </w:t>
            </w:r>
            <w:r w:rsidR="00164F28">
              <w:rPr>
                <w:b/>
              </w:rPr>
              <w:t>(</w:t>
            </w:r>
            <w:r w:rsidR="00CD0A1E">
              <w:rPr>
                <w:b/>
              </w:rPr>
              <w:t>HRM)</w:t>
            </w:r>
          </w:p>
        </w:tc>
        <w:tc>
          <w:tcPr>
            <w:tcW w:w="1701" w:type="dxa"/>
          </w:tcPr>
          <w:p w:rsidR="00E37ADB" w:rsidRPr="00642C88" w:rsidRDefault="00E37ADB" w:rsidP="00E37ADB">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709" w:type="dxa"/>
          </w:tcPr>
          <w:p w:rsidR="00E37ADB" w:rsidRPr="00642C88" w:rsidRDefault="00E37ADB" w:rsidP="00E37ADB">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5</w:t>
            </w:r>
          </w:p>
        </w:tc>
      </w:tr>
      <w:tr w:rsidR="00E37ADB" w:rsidRPr="00642C88" w:rsidTr="00E37ADB">
        <w:trPr>
          <w:trHeight w:val="386"/>
        </w:trPr>
        <w:tc>
          <w:tcPr>
            <w:tcW w:w="2235" w:type="dxa"/>
            <w:vMerge/>
            <w:tcBorders>
              <w:bottom w:val="single" w:sz="4" w:space="0" w:color="000000"/>
            </w:tcBorders>
          </w:tcPr>
          <w:p w:rsidR="00E37ADB" w:rsidRPr="00642C88" w:rsidRDefault="00E37ADB" w:rsidP="00E37ADB">
            <w:pPr>
              <w:pStyle w:val="Normal1"/>
              <w:jc w:val="center"/>
              <w:rPr>
                <w:rFonts w:ascii="Times New Roman" w:eastAsia="Arial" w:hAnsi="Times New Roman" w:cs="Times New Roman"/>
                <w:b/>
                <w:sz w:val="24"/>
                <w:szCs w:val="24"/>
              </w:rPr>
            </w:pPr>
          </w:p>
        </w:tc>
        <w:tc>
          <w:tcPr>
            <w:tcW w:w="4677" w:type="dxa"/>
            <w:vMerge/>
            <w:tcBorders>
              <w:bottom w:val="single" w:sz="4" w:space="0" w:color="000000"/>
            </w:tcBorders>
          </w:tcPr>
          <w:p w:rsidR="00E37ADB" w:rsidRPr="00642C88" w:rsidRDefault="00E37ADB" w:rsidP="00E37ADB">
            <w:pPr>
              <w:pStyle w:val="Normal1"/>
              <w:jc w:val="both"/>
              <w:rPr>
                <w:rFonts w:ascii="Times New Roman" w:eastAsia="Arial" w:hAnsi="Times New Roman" w:cs="Times New Roman"/>
                <w:b/>
                <w:sz w:val="24"/>
                <w:szCs w:val="24"/>
              </w:rPr>
            </w:pPr>
          </w:p>
        </w:tc>
        <w:tc>
          <w:tcPr>
            <w:tcW w:w="1701" w:type="dxa"/>
            <w:tcBorders>
              <w:bottom w:val="single" w:sz="4" w:space="0" w:color="000000"/>
            </w:tcBorders>
          </w:tcPr>
          <w:p w:rsidR="00E37ADB" w:rsidRPr="00642C88" w:rsidRDefault="00E37ADB" w:rsidP="00E37ADB">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709" w:type="dxa"/>
            <w:tcBorders>
              <w:bottom w:val="single" w:sz="4" w:space="0" w:color="000000"/>
            </w:tcBorders>
          </w:tcPr>
          <w:p w:rsidR="00E37ADB" w:rsidRPr="00642C88" w:rsidRDefault="00E37ADB" w:rsidP="00E37ADB">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6</w:t>
            </w:r>
          </w:p>
        </w:tc>
      </w:tr>
    </w:tbl>
    <w:p w:rsidR="001779C5" w:rsidRDefault="001779C5" w:rsidP="000A3F7B">
      <w:pPr>
        <w:ind w:left="720"/>
        <w:rPr>
          <w:b/>
        </w:rPr>
      </w:pPr>
    </w:p>
    <w:p w:rsidR="001779C5" w:rsidRDefault="001779C5" w:rsidP="000A3F7B">
      <w:pPr>
        <w:ind w:left="720"/>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2030"/>
        <w:gridCol w:w="6750"/>
      </w:tblGrid>
      <w:tr w:rsidR="0016692F" w:rsidTr="00F730D8">
        <w:trPr>
          <w:trHeight w:val="452"/>
        </w:trPr>
        <w:tc>
          <w:tcPr>
            <w:tcW w:w="2997" w:type="dxa"/>
            <w:gridSpan w:val="2"/>
          </w:tcPr>
          <w:p w:rsidR="0016692F" w:rsidRDefault="0016692F" w:rsidP="00F730D8">
            <w:pPr>
              <w:rPr>
                <w:color w:val="000000"/>
              </w:rPr>
            </w:pPr>
            <w:r>
              <w:rPr>
                <w:b/>
                <w:color w:val="000000"/>
              </w:rPr>
              <w:t xml:space="preserve">Prerequisites </w:t>
            </w:r>
          </w:p>
        </w:tc>
        <w:tc>
          <w:tcPr>
            <w:tcW w:w="6750" w:type="dxa"/>
          </w:tcPr>
          <w:p w:rsidR="0016692F" w:rsidRDefault="0016692F" w:rsidP="00F730D8">
            <w:pPr>
              <w:rPr>
                <w:color w:val="000000"/>
              </w:rPr>
            </w:pPr>
            <w:r>
              <w:rPr>
                <w:b/>
                <w:color w:val="000000"/>
              </w:rPr>
              <w:t>Basic Understanding of how people work in Organizations.</w:t>
            </w:r>
          </w:p>
        </w:tc>
      </w:tr>
      <w:tr w:rsidR="0016692F" w:rsidTr="00F730D8">
        <w:trPr>
          <w:trHeight w:val="452"/>
        </w:trPr>
        <w:tc>
          <w:tcPr>
            <w:tcW w:w="9747" w:type="dxa"/>
            <w:gridSpan w:val="3"/>
          </w:tcPr>
          <w:p w:rsidR="0016692F" w:rsidRDefault="0016692F" w:rsidP="00F730D8">
            <w:pPr>
              <w:rPr>
                <w:color w:val="000000"/>
              </w:rPr>
            </w:pPr>
            <w:r>
              <w:rPr>
                <w:b/>
                <w:color w:val="000000"/>
              </w:rPr>
              <w:t xml:space="preserve">Learning Objectives </w:t>
            </w:r>
          </w:p>
        </w:tc>
      </w:tr>
      <w:tr w:rsidR="0016692F" w:rsidTr="00F730D8">
        <w:trPr>
          <w:trHeight w:val="402"/>
        </w:trPr>
        <w:tc>
          <w:tcPr>
            <w:tcW w:w="967" w:type="dxa"/>
          </w:tcPr>
          <w:p w:rsidR="0016692F" w:rsidRDefault="0016692F" w:rsidP="00F730D8">
            <w:pPr>
              <w:jc w:val="center"/>
              <w:rPr>
                <w:color w:val="000000"/>
              </w:rPr>
            </w:pPr>
            <w:r>
              <w:rPr>
                <w:color w:val="000000"/>
              </w:rPr>
              <w:t>1</w:t>
            </w:r>
          </w:p>
        </w:tc>
        <w:tc>
          <w:tcPr>
            <w:tcW w:w="8780" w:type="dxa"/>
            <w:gridSpan w:val="2"/>
            <w:vAlign w:val="center"/>
          </w:tcPr>
          <w:p w:rsidR="0016692F" w:rsidRDefault="0016692F" w:rsidP="00F730D8">
            <w:pPr>
              <w:autoSpaceDE w:val="0"/>
              <w:autoSpaceDN w:val="0"/>
              <w:adjustRightInd w:val="0"/>
            </w:pPr>
            <w:r>
              <w:t xml:space="preserve">To enrich the knowledge about the  basics of people management in  Organizations </w:t>
            </w:r>
          </w:p>
          <w:p w:rsidR="0016692F" w:rsidRDefault="0016692F" w:rsidP="00F730D8">
            <w:pPr>
              <w:jc w:val="both"/>
              <w:rPr>
                <w:color w:val="000000"/>
              </w:rPr>
            </w:pPr>
          </w:p>
        </w:tc>
      </w:tr>
      <w:tr w:rsidR="0016692F" w:rsidTr="00F730D8">
        <w:trPr>
          <w:trHeight w:val="411"/>
        </w:trPr>
        <w:tc>
          <w:tcPr>
            <w:tcW w:w="967" w:type="dxa"/>
          </w:tcPr>
          <w:p w:rsidR="0016692F" w:rsidRDefault="0016692F" w:rsidP="00F730D8">
            <w:pPr>
              <w:jc w:val="center"/>
              <w:rPr>
                <w:color w:val="000000"/>
              </w:rPr>
            </w:pPr>
            <w:r>
              <w:rPr>
                <w:color w:val="000000"/>
              </w:rPr>
              <w:t>2</w:t>
            </w:r>
          </w:p>
        </w:tc>
        <w:tc>
          <w:tcPr>
            <w:tcW w:w="8780" w:type="dxa"/>
            <w:gridSpan w:val="2"/>
            <w:vAlign w:val="center"/>
          </w:tcPr>
          <w:p w:rsidR="0016692F" w:rsidRDefault="0016692F" w:rsidP="00F730D8">
            <w:pPr>
              <w:rPr>
                <w:color w:val="000000"/>
              </w:rPr>
            </w:pPr>
            <w:r>
              <w:t>To apply   techniques of working effectively  with people</w:t>
            </w:r>
          </w:p>
        </w:tc>
      </w:tr>
      <w:tr w:rsidR="0016692F" w:rsidTr="00F730D8">
        <w:trPr>
          <w:trHeight w:val="415"/>
        </w:trPr>
        <w:tc>
          <w:tcPr>
            <w:tcW w:w="967" w:type="dxa"/>
          </w:tcPr>
          <w:p w:rsidR="0016692F" w:rsidRDefault="0016692F" w:rsidP="00F730D8">
            <w:pPr>
              <w:jc w:val="center"/>
              <w:rPr>
                <w:color w:val="000000"/>
              </w:rPr>
            </w:pPr>
            <w:r>
              <w:rPr>
                <w:color w:val="000000"/>
              </w:rPr>
              <w:t>3</w:t>
            </w:r>
          </w:p>
        </w:tc>
        <w:tc>
          <w:tcPr>
            <w:tcW w:w="8780" w:type="dxa"/>
            <w:gridSpan w:val="2"/>
            <w:vAlign w:val="center"/>
          </w:tcPr>
          <w:p w:rsidR="0016692F" w:rsidRDefault="0016692F" w:rsidP="00F730D8">
            <w:pPr>
              <w:autoSpaceDE w:val="0"/>
              <w:autoSpaceDN w:val="0"/>
              <w:adjustRightInd w:val="0"/>
              <w:spacing w:line="480" w:lineRule="auto"/>
              <w:jc w:val="both"/>
            </w:pPr>
            <w:r>
              <w:t>To understand the  causes of conflict in Organisations and ways to manage them</w:t>
            </w:r>
          </w:p>
        </w:tc>
      </w:tr>
      <w:tr w:rsidR="0016692F" w:rsidTr="00F730D8">
        <w:trPr>
          <w:trHeight w:val="420"/>
        </w:trPr>
        <w:tc>
          <w:tcPr>
            <w:tcW w:w="967" w:type="dxa"/>
          </w:tcPr>
          <w:p w:rsidR="0016692F" w:rsidRDefault="0016692F" w:rsidP="00F730D8">
            <w:pPr>
              <w:jc w:val="center"/>
              <w:rPr>
                <w:color w:val="000000"/>
              </w:rPr>
            </w:pPr>
            <w:r>
              <w:rPr>
                <w:color w:val="000000"/>
              </w:rPr>
              <w:t>4</w:t>
            </w:r>
          </w:p>
        </w:tc>
        <w:tc>
          <w:tcPr>
            <w:tcW w:w="8780" w:type="dxa"/>
            <w:gridSpan w:val="2"/>
            <w:vAlign w:val="center"/>
          </w:tcPr>
          <w:p w:rsidR="0016692F" w:rsidRDefault="0016692F" w:rsidP="00F730D8">
            <w:pPr>
              <w:autoSpaceDE w:val="0"/>
              <w:autoSpaceDN w:val="0"/>
              <w:adjustRightInd w:val="0"/>
              <w:spacing w:line="480" w:lineRule="auto"/>
              <w:jc w:val="both"/>
            </w:pPr>
            <w:r>
              <w:t>To understand the factors that motivate people at work</w:t>
            </w:r>
          </w:p>
        </w:tc>
      </w:tr>
      <w:tr w:rsidR="0016692F" w:rsidTr="00F730D8">
        <w:trPr>
          <w:trHeight w:val="412"/>
        </w:trPr>
        <w:tc>
          <w:tcPr>
            <w:tcW w:w="967" w:type="dxa"/>
          </w:tcPr>
          <w:p w:rsidR="0016692F" w:rsidRDefault="0016692F" w:rsidP="00F730D8">
            <w:pPr>
              <w:jc w:val="center"/>
              <w:rPr>
                <w:color w:val="000000"/>
              </w:rPr>
            </w:pPr>
            <w:r>
              <w:rPr>
                <w:color w:val="000000"/>
              </w:rPr>
              <w:t>5</w:t>
            </w:r>
          </w:p>
        </w:tc>
        <w:tc>
          <w:tcPr>
            <w:tcW w:w="8780" w:type="dxa"/>
            <w:gridSpan w:val="2"/>
            <w:vAlign w:val="center"/>
          </w:tcPr>
          <w:p w:rsidR="0016692F" w:rsidRDefault="0016692F" w:rsidP="00F730D8">
            <w:pPr>
              <w:jc w:val="both"/>
              <w:rPr>
                <w:color w:val="000000"/>
              </w:rPr>
            </w:pPr>
            <w:r>
              <w:t>To acquire knowledge on Organizational Change and resistance to Change</w:t>
            </w:r>
          </w:p>
        </w:tc>
      </w:tr>
      <w:tr w:rsidR="0016692F" w:rsidTr="00F730D8">
        <w:trPr>
          <w:trHeight w:val="412"/>
        </w:trPr>
        <w:tc>
          <w:tcPr>
            <w:tcW w:w="967" w:type="dxa"/>
          </w:tcPr>
          <w:p w:rsidR="0016692F" w:rsidRDefault="0016692F" w:rsidP="00F730D8">
            <w:pPr>
              <w:jc w:val="center"/>
              <w:rPr>
                <w:color w:val="000000"/>
              </w:rPr>
            </w:pPr>
            <w:r>
              <w:rPr>
                <w:color w:val="000000"/>
              </w:rPr>
              <w:t>6</w:t>
            </w:r>
          </w:p>
        </w:tc>
        <w:tc>
          <w:tcPr>
            <w:tcW w:w="8780" w:type="dxa"/>
            <w:gridSpan w:val="2"/>
            <w:vAlign w:val="center"/>
          </w:tcPr>
          <w:p w:rsidR="0016692F" w:rsidRDefault="0016692F" w:rsidP="00F730D8">
            <w:pPr>
              <w:autoSpaceDE w:val="0"/>
              <w:autoSpaceDN w:val="0"/>
              <w:adjustRightInd w:val="0"/>
              <w:jc w:val="both"/>
              <w:rPr>
                <w:b/>
              </w:rPr>
            </w:pPr>
            <w:r>
              <w:t xml:space="preserve">To identify the  latest trends in Organizational Development </w:t>
            </w:r>
          </w:p>
          <w:p w:rsidR="0016692F" w:rsidRDefault="0016692F" w:rsidP="00F730D8">
            <w:pPr>
              <w:jc w:val="both"/>
            </w:pPr>
          </w:p>
        </w:tc>
      </w:tr>
    </w:tbl>
    <w:p w:rsidR="0016692F" w:rsidRDefault="0016692F" w:rsidP="0016692F"/>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16692F" w:rsidTr="00F730D8">
        <w:tc>
          <w:tcPr>
            <w:tcW w:w="9747" w:type="dxa"/>
          </w:tcPr>
          <w:p w:rsidR="0016692F" w:rsidRDefault="0016692F" w:rsidP="00F730D8">
            <w:r>
              <w:rPr>
                <w:b/>
              </w:rPr>
              <w:t xml:space="preserve">Course Outcomes </w:t>
            </w:r>
          </w:p>
          <w:p w:rsidR="0016692F" w:rsidRDefault="0016692F" w:rsidP="00F730D8"/>
          <w:p w:rsidR="0016692F" w:rsidRDefault="0016692F" w:rsidP="00F730D8">
            <w:pPr>
              <w:jc w:val="both"/>
              <w:rPr>
                <w:color w:val="000000"/>
              </w:rPr>
            </w:pPr>
            <w:r>
              <w:rPr>
                <w:color w:val="000000"/>
              </w:rPr>
              <w:t xml:space="preserve">On the successful completion of the course, student will be able: </w:t>
            </w:r>
          </w:p>
          <w:p w:rsidR="0016692F" w:rsidRDefault="0016692F" w:rsidP="00F730D8">
            <w:pPr>
              <w:jc w:val="both"/>
              <w:rPr>
                <w:color w:val="000000"/>
              </w:rPr>
            </w:pPr>
          </w:p>
          <w:p w:rsidR="0016692F" w:rsidRDefault="0016692F" w:rsidP="00F730D8">
            <w:pPr>
              <w:autoSpaceDE w:val="0"/>
              <w:autoSpaceDN w:val="0"/>
              <w:adjustRightInd w:val="0"/>
              <w:jc w:val="both"/>
            </w:pPr>
            <w:r>
              <w:rPr>
                <w:color w:val="000000"/>
              </w:rPr>
              <w:t xml:space="preserve">CO1 : </w:t>
            </w:r>
            <w:r>
              <w:t>To be aware of the  relation between various disciplines  and Organizational Behaviour</w:t>
            </w:r>
          </w:p>
          <w:p w:rsidR="0016692F" w:rsidRDefault="0016692F" w:rsidP="00F730D8">
            <w:pPr>
              <w:autoSpaceDE w:val="0"/>
              <w:autoSpaceDN w:val="0"/>
              <w:adjustRightInd w:val="0"/>
              <w:jc w:val="both"/>
              <w:rPr>
                <w:color w:val="000000"/>
              </w:rPr>
            </w:pPr>
          </w:p>
          <w:p w:rsidR="0016692F" w:rsidRDefault="0016692F" w:rsidP="00F730D8">
            <w:pPr>
              <w:spacing w:after="38"/>
              <w:jc w:val="both"/>
              <w:rPr>
                <w:color w:val="000000"/>
              </w:rPr>
            </w:pPr>
            <w:r>
              <w:rPr>
                <w:color w:val="000000"/>
              </w:rPr>
              <w:t xml:space="preserve">CO2  : </w:t>
            </w:r>
            <w:r>
              <w:t>To be  aware of the concept of  Individual and group behaviour in Organizations</w:t>
            </w:r>
          </w:p>
          <w:p w:rsidR="0016692F" w:rsidRDefault="0016692F" w:rsidP="00F730D8">
            <w:pPr>
              <w:spacing w:after="38"/>
              <w:rPr>
                <w:color w:val="000000"/>
              </w:rPr>
            </w:pPr>
          </w:p>
          <w:p w:rsidR="0016692F" w:rsidRDefault="0016692F" w:rsidP="00F730D8">
            <w:pPr>
              <w:spacing w:after="38"/>
              <w:jc w:val="both"/>
            </w:pPr>
            <w:r>
              <w:rPr>
                <w:color w:val="000000"/>
              </w:rPr>
              <w:t xml:space="preserve">CO3: </w:t>
            </w:r>
            <w:r>
              <w:t xml:space="preserve">To apply  suitable theories and models of Motivation to enhance the work motivation of People in Organizations </w:t>
            </w:r>
          </w:p>
          <w:p w:rsidR="0016692F" w:rsidRDefault="0016692F" w:rsidP="00F730D8">
            <w:pPr>
              <w:spacing w:after="38"/>
              <w:jc w:val="both"/>
              <w:rPr>
                <w:color w:val="000000"/>
              </w:rPr>
            </w:pPr>
          </w:p>
          <w:p w:rsidR="0016692F" w:rsidRDefault="0016692F" w:rsidP="00F730D8">
            <w:pPr>
              <w:spacing w:after="38"/>
              <w:jc w:val="both"/>
            </w:pPr>
            <w:r>
              <w:rPr>
                <w:color w:val="000000"/>
              </w:rPr>
              <w:t xml:space="preserve">CO4: </w:t>
            </w:r>
            <w:r>
              <w:t>To analyse the  competencies and skills required for overcoming resistance to change in Organizations</w:t>
            </w:r>
          </w:p>
          <w:p w:rsidR="0016692F" w:rsidRDefault="0016692F" w:rsidP="00F730D8">
            <w:pPr>
              <w:spacing w:after="38"/>
              <w:jc w:val="both"/>
              <w:rPr>
                <w:color w:val="000000"/>
              </w:rPr>
            </w:pPr>
          </w:p>
          <w:p w:rsidR="0016692F" w:rsidRDefault="0016692F" w:rsidP="00F730D8">
            <w:pPr>
              <w:spacing w:after="38"/>
              <w:jc w:val="both"/>
            </w:pPr>
            <w:r>
              <w:t xml:space="preserve">CO5: To identify the skills required for Interventions in  Organizational Development  </w:t>
            </w:r>
          </w:p>
          <w:p w:rsidR="0016692F" w:rsidRDefault="0016692F" w:rsidP="00F730D8">
            <w:pPr>
              <w:spacing w:after="38"/>
              <w:jc w:val="both"/>
              <w:rPr>
                <w:color w:val="000000"/>
              </w:rPr>
            </w:pPr>
          </w:p>
          <w:p w:rsidR="0016692F" w:rsidRDefault="0016692F" w:rsidP="00F730D8">
            <w:pPr>
              <w:autoSpaceDE w:val="0"/>
              <w:autoSpaceDN w:val="0"/>
              <w:adjustRightInd w:val="0"/>
              <w:jc w:val="both"/>
            </w:pPr>
            <w:r>
              <w:rPr>
                <w:color w:val="000000"/>
              </w:rPr>
              <w:t xml:space="preserve">CO6: </w:t>
            </w:r>
            <w:r>
              <w:t xml:space="preserve">To understand latest trends in Organizational Development </w:t>
            </w:r>
          </w:p>
          <w:p w:rsidR="0016692F" w:rsidRDefault="0016692F" w:rsidP="00F730D8">
            <w:pPr>
              <w:spacing w:after="38"/>
              <w:jc w:val="both"/>
              <w:rPr>
                <w:color w:val="000000"/>
              </w:rPr>
            </w:pPr>
          </w:p>
        </w:tc>
      </w:tr>
    </w:tbl>
    <w:p w:rsidR="0016692F" w:rsidRDefault="0016692F" w:rsidP="0016692F">
      <w:pPr>
        <w:jc w:val="center"/>
        <w:rPr>
          <w:b/>
          <w:u w:val="single"/>
        </w:rPr>
      </w:pPr>
    </w:p>
    <w:p w:rsidR="00E37ADB" w:rsidRDefault="00E37ADB" w:rsidP="0016692F">
      <w:pPr>
        <w:spacing w:line="360" w:lineRule="auto"/>
        <w:jc w:val="both"/>
        <w:rPr>
          <w:b/>
        </w:rPr>
      </w:pPr>
    </w:p>
    <w:p w:rsidR="00E37ADB" w:rsidRDefault="00E37ADB" w:rsidP="0016692F">
      <w:pPr>
        <w:spacing w:line="360" w:lineRule="auto"/>
        <w:jc w:val="both"/>
        <w:rPr>
          <w:b/>
        </w:rPr>
      </w:pPr>
    </w:p>
    <w:p w:rsidR="00E37ADB" w:rsidRDefault="00E37ADB" w:rsidP="0016692F">
      <w:pPr>
        <w:spacing w:line="360" w:lineRule="auto"/>
        <w:jc w:val="both"/>
        <w:rPr>
          <w:b/>
        </w:rPr>
      </w:pPr>
    </w:p>
    <w:p w:rsidR="00E37ADB" w:rsidRDefault="00E37ADB" w:rsidP="0016692F">
      <w:pPr>
        <w:spacing w:line="360" w:lineRule="auto"/>
        <w:jc w:val="both"/>
        <w:rPr>
          <w:b/>
        </w:rPr>
      </w:pPr>
    </w:p>
    <w:p w:rsidR="0016692F" w:rsidRDefault="0016692F" w:rsidP="0016692F">
      <w:pPr>
        <w:spacing w:line="360" w:lineRule="auto"/>
        <w:jc w:val="both"/>
      </w:pPr>
      <w:r>
        <w:rPr>
          <w:b/>
        </w:rPr>
        <w:t>UNIT – I</w:t>
      </w:r>
      <w:r>
        <w:rPr>
          <w:b/>
        </w:rPr>
        <w:tab/>
      </w:r>
      <w:r>
        <w:rPr>
          <w:b/>
        </w:rPr>
        <w:tab/>
      </w:r>
      <w:r>
        <w:rPr>
          <w:b/>
        </w:rPr>
        <w:tab/>
      </w:r>
      <w:r>
        <w:rPr>
          <w:b/>
        </w:rPr>
        <w:tab/>
      </w:r>
      <w:r>
        <w:rPr>
          <w:b/>
        </w:rPr>
        <w:tab/>
      </w:r>
      <w:r>
        <w:rPr>
          <w:b/>
        </w:rPr>
        <w:tab/>
      </w:r>
      <w:r>
        <w:rPr>
          <w:b/>
        </w:rPr>
        <w:tab/>
      </w:r>
      <w:r>
        <w:rPr>
          <w:b/>
        </w:rPr>
        <w:tab/>
      </w:r>
      <w:r>
        <w:rPr>
          <w:b/>
        </w:rPr>
        <w:tab/>
        <w:t>(12 Hours)</w:t>
      </w:r>
    </w:p>
    <w:p w:rsidR="0016692F" w:rsidRDefault="0016692F" w:rsidP="0016692F">
      <w:pPr>
        <w:autoSpaceDE w:val="0"/>
        <w:autoSpaceDN w:val="0"/>
        <w:adjustRightInd w:val="0"/>
        <w:spacing w:line="360" w:lineRule="auto"/>
        <w:jc w:val="both"/>
        <w:rPr>
          <w:bCs/>
        </w:rPr>
      </w:pPr>
      <w:r>
        <w:rPr>
          <w:b/>
        </w:rPr>
        <w:t>Organizational Behaviou</w:t>
      </w:r>
      <w:r>
        <w:rPr>
          <w:bCs/>
        </w:rPr>
        <w:t xml:space="preserve">r: </w:t>
      </w:r>
      <w:r>
        <w:rPr>
          <w:bCs/>
          <w:i/>
        </w:rPr>
        <w:t>Organizational Behaviour</w:t>
      </w:r>
      <w:r>
        <w:rPr>
          <w:bCs/>
        </w:rPr>
        <w:t xml:space="preserve">  - Definition, Scope, Approaches to Organizational Behaviour, Foundations &amp; Contributing disciplines to OB</w:t>
      </w:r>
      <w:r w:rsidR="00164F28">
        <w:rPr>
          <w:bCs/>
        </w:rPr>
        <w:t xml:space="preserve">, </w:t>
      </w:r>
      <w:r>
        <w:rPr>
          <w:bCs/>
        </w:rPr>
        <w:t xml:space="preserve">History of OB, Hawthorne Studies, Human Relations Movement, Models of OB, </w:t>
      </w:r>
      <w:r>
        <w:t>Importance of Organizational Behaviour,Relevance of OB in Social Wo</w:t>
      </w:r>
      <w:r w:rsidR="00164F28">
        <w:t xml:space="preserve">rk. Challenges involved in the  </w:t>
      </w:r>
      <w:r>
        <w:t>application and practice of OB.</w:t>
      </w:r>
      <w:r w:rsidR="00164F28">
        <w:rPr>
          <w:bCs/>
        </w:rPr>
        <w:t xml:space="preserve"> </w:t>
      </w:r>
      <w:r>
        <w:t xml:space="preserve">Current Trends in OB Practices: Quality of Work Life, Just-in-time (JIT), 5S model, Six Sigma and Lean Six Sigma, Total Productivity Management, Total Quality Management.  </w:t>
      </w:r>
    </w:p>
    <w:p w:rsidR="0016692F" w:rsidRDefault="0016692F" w:rsidP="0016692F">
      <w:pPr>
        <w:autoSpaceDE w:val="0"/>
        <w:autoSpaceDN w:val="0"/>
        <w:adjustRightInd w:val="0"/>
        <w:spacing w:line="360" w:lineRule="auto"/>
        <w:jc w:val="both"/>
      </w:pPr>
    </w:p>
    <w:p w:rsidR="0016692F" w:rsidRDefault="0016692F" w:rsidP="0016692F">
      <w:pPr>
        <w:spacing w:line="360" w:lineRule="auto"/>
        <w:jc w:val="both"/>
        <w:rPr>
          <w:b/>
        </w:rPr>
      </w:pPr>
      <w:r>
        <w:rPr>
          <w:b/>
        </w:rPr>
        <w:t xml:space="preserve">UNIT – II </w:t>
      </w:r>
      <w:r>
        <w:rPr>
          <w:b/>
        </w:rPr>
        <w:tab/>
      </w:r>
      <w:r>
        <w:rPr>
          <w:b/>
        </w:rPr>
        <w:tab/>
      </w:r>
      <w:r>
        <w:rPr>
          <w:b/>
        </w:rPr>
        <w:tab/>
      </w:r>
      <w:r>
        <w:rPr>
          <w:b/>
        </w:rPr>
        <w:tab/>
      </w:r>
      <w:r>
        <w:rPr>
          <w:b/>
        </w:rPr>
        <w:tab/>
      </w:r>
      <w:r>
        <w:rPr>
          <w:b/>
        </w:rPr>
        <w:tab/>
      </w:r>
      <w:r>
        <w:rPr>
          <w:b/>
        </w:rPr>
        <w:tab/>
      </w:r>
      <w:r>
        <w:rPr>
          <w:b/>
        </w:rPr>
        <w:tab/>
      </w:r>
      <w:r>
        <w:rPr>
          <w:b/>
        </w:rPr>
        <w:tab/>
        <w:t>(12 Hours)</w:t>
      </w:r>
    </w:p>
    <w:p w:rsidR="0016692F" w:rsidRPr="00164F28" w:rsidRDefault="0016692F" w:rsidP="0016692F">
      <w:pPr>
        <w:autoSpaceDE w:val="0"/>
        <w:autoSpaceDN w:val="0"/>
        <w:adjustRightInd w:val="0"/>
        <w:spacing w:line="360" w:lineRule="auto"/>
        <w:jc w:val="both"/>
      </w:pPr>
      <w:r>
        <w:rPr>
          <w:b/>
          <w:bCs/>
        </w:rPr>
        <w:t>Human Behaviour at Work:</w:t>
      </w:r>
      <w:r>
        <w:rPr>
          <w:i/>
        </w:rPr>
        <w:t>Individual behaviour,</w:t>
      </w:r>
      <w:r>
        <w:t xml:space="preserve"> Attitudes and values; Perception ;concept, process, errors and applications; Personality concept, determinants, theories and applications;  Group behavior – concept, types of group, group development, group dynamics; Teams – types, creating effective teams. Organizational Conflict-concept, sources, types, management; Organizational power and politics, Behavioral changes in individuals and teams.</w:t>
      </w:r>
    </w:p>
    <w:p w:rsidR="0016692F" w:rsidRDefault="0016692F" w:rsidP="0016692F">
      <w:pPr>
        <w:autoSpaceDE w:val="0"/>
        <w:autoSpaceDN w:val="0"/>
        <w:adjustRightInd w:val="0"/>
        <w:spacing w:line="360" w:lineRule="auto"/>
        <w:jc w:val="both"/>
      </w:pPr>
    </w:p>
    <w:p w:rsidR="0016692F" w:rsidRDefault="0016692F" w:rsidP="0016692F">
      <w:pPr>
        <w:spacing w:line="360" w:lineRule="auto"/>
        <w:jc w:val="both"/>
        <w:rPr>
          <w:b/>
        </w:rPr>
      </w:pPr>
      <w:r>
        <w:rPr>
          <w:b/>
        </w:rPr>
        <w:t>UNIT – III</w:t>
      </w:r>
      <w:r>
        <w:rPr>
          <w:b/>
        </w:rPr>
        <w:tab/>
      </w:r>
      <w:r>
        <w:rPr>
          <w:b/>
        </w:rPr>
        <w:tab/>
      </w:r>
      <w:r>
        <w:rPr>
          <w:b/>
        </w:rPr>
        <w:tab/>
      </w:r>
      <w:r>
        <w:rPr>
          <w:b/>
        </w:rPr>
        <w:tab/>
      </w:r>
      <w:r>
        <w:rPr>
          <w:b/>
        </w:rPr>
        <w:tab/>
      </w:r>
      <w:r>
        <w:rPr>
          <w:b/>
        </w:rPr>
        <w:tab/>
      </w:r>
      <w:r>
        <w:rPr>
          <w:b/>
        </w:rPr>
        <w:tab/>
      </w:r>
      <w:r>
        <w:rPr>
          <w:b/>
        </w:rPr>
        <w:tab/>
      </w:r>
      <w:r>
        <w:rPr>
          <w:b/>
        </w:rPr>
        <w:tab/>
        <w:t>(12 Hours)</w:t>
      </w:r>
    </w:p>
    <w:p w:rsidR="0016692F" w:rsidRDefault="0016692F" w:rsidP="0016692F">
      <w:pPr>
        <w:autoSpaceDE w:val="0"/>
        <w:autoSpaceDN w:val="0"/>
        <w:adjustRightInd w:val="0"/>
        <w:spacing w:line="360" w:lineRule="auto"/>
        <w:jc w:val="both"/>
        <w:rPr>
          <w:color w:val="000000"/>
          <w:shd w:val="clear" w:color="auto" w:fill="E7EADB"/>
        </w:rPr>
      </w:pPr>
      <w:r>
        <w:rPr>
          <w:b/>
          <w:bCs/>
        </w:rPr>
        <w:t>Motivation at Work :</w:t>
      </w:r>
      <w:r>
        <w:rPr>
          <w:i/>
        </w:rPr>
        <w:t>Motivation</w:t>
      </w:r>
      <w:r>
        <w:t>- Meaning,</w:t>
      </w:r>
      <w:r w:rsidR="00275B94">
        <w:t xml:space="preserve"> </w:t>
      </w:r>
      <w:r>
        <w:t>Theories of Motivation –Maslow’s Hierarchy of Needs, Herzberg’s Two factor Theory, McGregor’s Theory X and Theory Y, Alderfer’s ERG Theory  Systems Theory, Emotional quotient at Work. Stress and anxiety management. Job Satisfaction, Job Rotation, Job Clarification, Employee Morale. Job Satisfaction, Organizational Citizenship Behaviour</w:t>
      </w:r>
    </w:p>
    <w:p w:rsidR="0016692F" w:rsidRDefault="0016692F" w:rsidP="0016692F">
      <w:pPr>
        <w:spacing w:line="360" w:lineRule="auto"/>
        <w:jc w:val="both"/>
      </w:pPr>
      <w:r>
        <w:rPr>
          <w:b/>
        </w:rPr>
        <w:tab/>
      </w:r>
      <w:r>
        <w:rPr>
          <w:b/>
        </w:rPr>
        <w:tab/>
      </w:r>
      <w:r>
        <w:rPr>
          <w:b/>
        </w:rPr>
        <w:tab/>
      </w:r>
      <w:r>
        <w:rPr>
          <w:b/>
        </w:rPr>
        <w:tab/>
      </w:r>
      <w:r>
        <w:rPr>
          <w:b/>
        </w:rPr>
        <w:tab/>
      </w:r>
      <w:r>
        <w:rPr>
          <w:b/>
        </w:rPr>
        <w:tab/>
      </w:r>
      <w:r>
        <w:rPr>
          <w:b/>
        </w:rPr>
        <w:tab/>
      </w:r>
      <w:r>
        <w:rPr>
          <w:b/>
        </w:rPr>
        <w:tab/>
      </w:r>
    </w:p>
    <w:p w:rsidR="0016692F" w:rsidRDefault="0016692F" w:rsidP="0016692F">
      <w:pPr>
        <w:spacing w:line="360" w:lineRule="auto"/>
        <w:jc w:val="both"/>
        <w:rPr>
          <w:b/>
        </w:rPr>
      </w:pPr>
      <w:r>
        <w:rPr>
          <w:b/>
        </w:rPr>
        <w:t>UNIT – IV</w:t>
      </w:r>
      <w:r>
        <w:rPr>
          <w:b/>
        </w:rPr>
        <w:tab/>
      </w:r>
      <w:r>
        <w:rPr>
          <w:b/>
        </w:rPr>
        <w:tab/>
      </w:r>
      <w:r>
        <w:rPr>
          <w:b/>
        </w:rPr>
        <w:tab/>
      </w:r>
      <w:r>
        <w:rPr>
          <w:b/>
        </w:rPr>
        <w:tab/>
      </w:r>
      <w:r>
        <w:rPr>
          <w:b/>
        </w:rPr>
        <w:tab/>
      </w:r>
      <w:r>
        <w:rPr>
          <w:b/>
        </w:rPr>
        <w:tab/>
      </w:r>
      <w:r>
        <w:rPr>
          <w:b/>
        </w:rPr>
        <w:tab/>
      </w:r>
      <w:r>
        <w:rPr>
          <w:b/>
        </w:rPr>
        <w:tab/>
      </w:r>
      <w:r>
        <w:rPr>
          <w:b/>
        </w:rPr>
        <w:tab/>
        <w:t>(12 Hours)</w:t>
      </w:r>
    </w:p>
    <w:p w:rsidR="0016692F" w:rsidRDefault="0016692F" w:rsidP="0016692F">
      <w:pPr>
        <w:autoSpaceDE w:val="0"/>
        <w:autoSpaceDN w:val="0"/>
        <w:adjustRightInd w:val="0"/>
        <w:spacing w:line="360" w:lineRule="auto"/>
        <w:jc w:val="both"/>
      </w:pPr>
      <w:r>
        <w:rPr>
          <w:b/>
          <w:bCs/>
        </w:rPr>
        <w:t>Organizational change:</w:t>
      </w:r>
      <w:r w:rsidR="00164F28">
        <w:rPr>
          <w:b/>
          <w:bCs/>
        </w:rPr>
        <w:t xml:space="preserve"> </w:t>
      </w:r>
      <w:r>
        <w:rPr>
          <w:i/>
        </w:rPr>
        <w:t>Concept of Organizational Change,</w:t>
      </w:r>
      <w:r>
        <w:t xml:space="preserve"> resistance to change, managing resistance to change, Lewin’s three step model of change, Stress – sources, consequences and management. Organizational culture and climate – Factors affecting organizational climate – Organizational processes and structure &amp; design</w:t>
      </w:r>
    </w:p>
    <w:p w:rsidR="0016692F" w:rsidRDefault="0016692F" w:rsidP="0016692F">
      <w:pPr>
        <w:spacing w:line="360" w:lineRule="auto"/>
        <w:jc w:val="both"/>
        <w:rPr>
          <w:b/>
        </w:rPr>
      </w:pPr>
    </w:p>
    <w:p w:rsidR="0016692F" w:rsidRDefault="0016692F" w:rsidP="0016692F">
      <w:pPr>
        <w:spacing w:line="360" w:lineRule="auto"/>
        <w:jc w:val="both"/>
        <w:rPr>
          <w:b/>
        </w:rPr>
      </w:pPr>
      <w:r>
        <w:rPr>
          <w:b/>
        </w:rPr>
        <w:t>UNIT – V</w:t>
      </w:r>
      <w:r>
        <w:rPr>
          <w:b/>
        </w:rPr>
        <w:tab/>
      </w:r>
      <w:r>
        <w:rPr>
          <w:b/>
        </w:rPr>
        <w:tab/>
      </w:r>
      <w:r>
        <w:rPr>
          <w:b/>
        </w:rPr>
        <w:tab/>
      </w:r>
      <w:r>
        <w:rPr>
          <w:b/>
        </w:rPr>
        <w:tab/>
      </w:r>
      <w:r>
        <w:rPr>
          <w:b/>
        </w:rPr>
        <w:tab/>
      </w:r>
      <w:r>
        <w:rPr>
          <w:b/>
        </w:rPr>
        <w:tab/>
      </w:r>
      <w:r>
        <w:rPr>
          <w:b/>
        </w:rPr>
        <w:tab/>
      </w:r>
      <w:r>
        <w:rPr>
          <w:b/>
        </w:rPr>
        <w:tab/>
      </w:r>
      <w:r>
        <w:rPr>
          <w:b/>
        </w:rPr>
        <w:tab/>
        <w:t>(12 Hours)</w:t>
      </w:r>
    </w:p>
    <w:p w:rsidR="0016692F" w:rsidRDefault="00164F28" w:rsidP="0016692F">
      <w:pPr>
        <w:autoSpaceDE w:val="0"/>
        <w:autoSpaceDN w:val="0"/>
        <w:adjustRightInd w:val="0"/>
        <w:spacing w:line="360" w:lineRule="auto"/>
        <w:jc w:val="both"/>
      </w:pPr>
      <w:r>
        <w:rPr>
          <w:b/>
          <w:bCs/>
        </w:rPr>
        <w:t>Organizational Development</w:t>
      </w:r>
      <w:r w:rsidR="0016692F">
        <w:rPr>
          <w:b/>
          <w:bCs/>
        </w:rPr>
        <w:t>:</w:t>
      </w:r>
      <w:r>
        <w:rPr>
          <w:b/>
          <w:bCs/>
        </w:rPr>
        <w:t xml:space="preserve"> </w:t>
      </w:r>
      <w:r w:rsidR="0016692F">
        <w:rPr>
          <w:i/>
        </w:rPr>
        <w:t>Concept of Organizational Development</w:t>
      </w:r>
      <w:r w:rsidR="0016692F">
        <w:t>- Definition, theories and practice: Organizational Development and Organizational Behaviour, OD Intervention techniques: Sensitivity Training. Quality Circles. Survey Feedback, Management of change. Individual behaviour, Foundations of individual behaviour.</w:t>
      </w:r>
    </w:p>
    <w:p w:rsidR="0016692F" w:rsidRDefault="0016692F" w:rsidP="0016692F">
      <w:pPr>
        <w:spacing w:line="360" w:lineRule="auto"/>
        <w:jc w:val="both"/>
      </w:pPr>
      <w:r>
        <w:rPr>
          <w:b/>
        </w:rPr>
        <w:tab/>
      </w:r>
      <w:r>
        <w:rPr>
          <w:b/>
        </w:rPr>
        <w:tab/>
      </w:r>
      <w:r>
        <w:rPr>
          <w:b/>
        </w:rPr>
        <w:tab/>
      </w:r>
      <w:r>
        <w:rPr>
          <w:b/>
        </w:rPr>
        <w:tab/>
      </w:r>
      <w:r>
        <w:rPr>
          <w:b/>
        </w:rPr>
        <w:tab/>
      </w:r>
    </w:p>
    <w:p w:rsidR="0016692F" w:rsidRDefault="0016692F" w:rsidP="0016692F">
      <w:pPr>
        <w:jc w:val="both"/>
        <w:rPr>
          <w:i/>
        </w:rPr>
      </w:pPr>
    </w:p>
    <w:p w:rsidR="0016692F" w:rsidRDefault="0016692F" w:rsidP="0016692F">
      <w:pPr>
        <w:jc w:val="both"/>
      </w:pPr>
      <w:r>
        <w:rPr>
          <w:i/>
        </w:rPr>
        <w:t>Case Studies: Some cases of real business world to supplement learning from the course.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16692F" w:rsidTr="00F730D8">
        <w:trPr>
          <w:trHeight w:val="3266"/>
        </w:trPr>
        <w:tc>
          <w:tcPr>
            <w:tcW w:w="9747" w:type="dxa"/>
          </w:tcPr>
          <w:p w:rsidR="0016692F" w:rsidRDefault="0016692F" w:rsidP="00F730D8">
            <w:r>
              <w:rPr>
                <w:b/>
              </w:rPr>
              <w:t>Text Books</w:t>
            </w:r>
          </w:p>
          <w:p w:rsidR="0016692F" w:rsidRDefault="0016692F" w:rsidP="00F730D8">
            <w:pPr>
              <w:shd w:val="clear" w:color="auto" w:fill="FFFFFF"/>
              <w:spacing w:after="75"/>
              <w:ind w:left="720"/>
              <w:jc w:val="both"/>
            </w:pPr>
          </w:p>
          <w:p w:rsidR="0016692F" w:rsidRDefault="0016692F" w:rsidP="00D91A39">
            <w:pPr>
              <w:numPr>
                <w:ilvl w:val="0"/>
                <w:numId w:val="77"/>
              </w:numPr>
              <w:spacing w:line="360" w:lineRule="auto"/>
            </w:pPr>
            <w:r>
              <w:t>Ahuja K.K. (1990) Organization Behaviour, Kalyani publication, New Delhi</w:t>
            </w:r>
          </w:p>
          <w:p w:rsidR="0016692F" w:rsidRDefault="0016692F" w:rsidP="00D91A39">
            <w:pPr>
              <w:numPr>
                <w:ilvl w:val="0"/>
                <w:numId w:val="77"/>
              </w:numPr>
              <w:tabs>
                <w:tab w:val="left" w:pos="720"/>
              </w:tabs>
              <w:spacing w:beforeAutospacing="1" w:afterAutospacing="1" w:line="360" w:lineRule="auto"/>
              <w:jc w:val="both"/>
            </w:pPr>
            <w:r>
              <w:t>Bhonsle, Y.B. (1999). Personnel Management Indian Scene. Mumbai: Deborah Prayer House.</w:t>
            </w:r>
          </w:p>
          <w:p w:rsidR="0016692F" w:rsidRDefault="0016692F" w:rsidP="00D91A39">
            <w:pPr>
              <w:numPr>
                <w:ilvl w:val="0"/>
                <w:numId w:val="77"/>
              </w:numPr>
              <w:tabs>
                <w:tab w:val="left" w:pos="720"/>
              </w:tabs>
              <w:spacing w:beforeAutospacing="1" w:afterAutospacing="1" w:line="360" w:lineRule="auto"/>
              <w:jc w:val="both"/>
            </w:pPr>
            <w:r>
              <w:t>Frence, Wendell and Cecil (1995). Organisation Development. New Delhi: Prentice-Hall of India Ltd.</w:t>
            </w:r>
          </w:p>
          <w:p w:rsidR="0016692F" w:rsidRDefault="0016692F" w:rsidP="00D91A39">
            <w:pPr>
              <w:numPr>
                <w:ilvl w:val="0"/>
                <w:numId w:val="77"/>
              </w:numPr>
              <w:tabs>
                <w:tab w:val="left" w:pos="720"/>
              </w:tabs>
              <w:spacing w:beforeAutospacing="1" w:afterAutospacing="1" w:line="360" w:lineRule="auto"/>
              <w:jc w:val="both"/>
            </w:pPr>
            <w:r>
              <w:t>Ghorpade M.B. (1980) Industrial Psychology, Himalaya publishing house, Mumbai</w:t>
            </w:r>
          </w:p>
          <w:p w:rsidR="0016692F" w:rsidRDefault="0016692F" w:rsidP="00D91A39">
            <w:pPr>
              <w:numPr>
                <w:ilvl w:val="0"/>
                <w:numId w:val="77"/>
              </w:numPr>
              <w:spacing w:line="360" w:lineRule="auto"/>
            </w:pPr>
            <w:r>
              <w:t>Ghosh P.K. and Ghorpade M.B. (1991) Industrial and Organizational Psychology, Himalaya publishing house, Mumbai</w:t>
            </w:r>
          </w:p>
        </w:tc>
      </w:tr>
      <w:tr w:rsidR="0016692F" w:rsidTr="00F730D8">
        <w:trPr>
          <w:trHeight w:val="1700"/>
        </w:trPr>
        <w:tc>
          <w:tcPr>
            <w:tcW w:w="9747" w:type="dxa"/>
          </w:tcPr>
          <w:p w:rsidR="0016692F" w:rsidRDefault="0016692F" w:rsidP="00F730D8">
            <w:r>
              <w:rPr>
                <w:b/>
              </w:rPr>
              <w:t>Books for References</w:t>
            </w:r>
          </w:p>
          <w:p w:rsidR="0016692F" w:rsidRDefault="0016692F" w:rsidP="00F730D8"/>
          <w:p w:rsidR="0016692F" w:rsidRDefault="0016692F" w:rsidP="00D91A39">
            <w:pPr>
              <w:numPr>
                <w:ilvl w:val="0"/>
                <w:numId w:val="78"/>
              </w:numPr>
              <w:spacing w:line="360" w:lineRule="auto"/>
            </w:pPr>
            <w:r>
              <w:t>Gilmer (1961) Industrial Psychology, McGraw hill, London</w:t>
            </w:r>
          </w:p>
          <w:p w:rsidR="0016692F" w:rsidRDefault="0016692F" w:rsidP="00D91A39">
            <w:pPr>
              <w:numPr>
                <w:ilvl w:val="0"/>
                <w:numId w:val="78"/>
              </w:numPr>
              <w:tabs>
                <w:tab w:val="left" w:pos="720"/>
              </w:tabs>
              <w:spacing w:beforeAutospacing="1" w:afterAutospacing="1" w:line="360" w:lineRule="auto"/>
              <w:jc w:val="both"/>
            </w:pPr>
            <w:r>
              <w:t>Gupta,Ananda Das (2014).Organizational Behaviour design,Structure and Culture: Biztantra</w:t>
            </w:r>
          </w:p>
          <w:p w:rsidR="0016692F" w:rsidRDefault="0016692F" w:rsidP="00D91A39">
            <w:pPr>
              <w:pStyle w:val="ListParagraph"/>
              <w:numPr>
                <w:ilvl w:val="0"/>
                <w:numId w:val="78"/>
              </w:numPr>
              <w:tabs>
                <w:tab w:val="left" w:pos="720"/>
              </w:tabs>
              <w:spacing w:beforeAutospacing="1" w:after="0" w:afterAutospacing="1" w:line="360" w:lineRule="auto"/>
              <w:contextualSpacing/>
              <w:jc w:val="both"/>
              <w:rPr>
                <w:rFonts w:ascii="Times New Roman" w:eastAsia="SimSun" w:hAnsi="Times New Roman"/>
                <w:sz w:val="24"/>
                <w:szCs w:val="24"/>
              </w:rPr>
            </w:pPr>
            <w:r>
              <w:rPr>
                <w:rFonts w:ascii="Times New Roman" w:eastAsia="SimSun" w:hAnsi="Times New Roman"/>
                <w:sz w:val="24"/>
                <w:szCs w:val="24"/>
              </w:rPr>
              <w:t xml:space="preserve">Margie Parikh and Rajan Gupta </w:t>
            </w:r>
            <w:r>
              <w:rPr>
                <w:rFonts w:ascii="Times New Roman" w:eastAsia="SimSun" w:hAnsi="Times New Roman"/>
                <w:sz w:val="24"/>
                <w:szCs w:val="24"/>
                <w:lang w:val="en-US"/>
              </w:rPr>
              <w:t>(</w:t>
            </w:r>
            <w:r>
              <w:rPr>
                <w:rFonts w:ascii="Times New Roman" w:eastAsia="SimSun" w:hAnsi="Times New Roman"/>
                <w:sz w:val="24"/>
                <w:szCs w:val="24"/>
              </w:rPr>
              <w:t>2010</w:t>
            </w:r>
            <w:r>
              <w:rPr>
                <w:rFonts w:ascii="Times New Roman" w:eastAsia="SimSun" w:hAnsi="Times New Roman"/>
                <w:sz w:val="24"/>
                <w:szCs w:val="24"/>
                <w:lang w:val="en-US"/>
              </w:rPr>
              <w:t>)</w:t>
            </w:r>
            <w:r>
              <w:rPr>
                <w:rFonts w:ascii="Times New Roman" w:eastAsia="SimSun" w:hAnsi="Times New Roman"/>
                <w:sz w:val="24"/>
                <w:szCs w:val="24"/>
              </w:rPr>
              <w:t>, Organizational Behavior, Tata McGraw Hill Education Private Limited</w:t>
            </w:r>
          </w:p>
          <w:p w:rsidR="0016692F" w:rsidRDefault="0016692F" w:rsidP="00D91A39">
            <w:pPr>
              <w:numPr>
                <w:ilvl w:val="0"/>
                <w:numId w:val="78"/>
              </w:numPr>
              <w:spacing w:line="360" w:lineRule="auto"/>
            </w:pPr>
            <w:r>
              <w:t>Sinha  Durganand (1992) Studies in Industrial Psychology, Sriram Mehar and co, Agra</w:t>
            </w:r>
          </w:p>
          <w:p w:rsidR="0016692F" w:rsidRDefault="0016692F" w:rsidP="00D91A39">
            <w:pPr>
              <w:pStyle w:val="ListParagraph"/>
              <w:numPr>
                <w:ilvl w:val="0"/>
                <w:numId w:val="78"/>
              </w:numPr>
              <w:tabs>
                <w:tab w:val="left" w:pos="720"/>
              </w:tabs>
              <w:spacing w:beforeAutospacing="1" w:after="0" w:afterAutospacing="1" w:line="360" w:lineRule="auto"/>
              <w:contextualSpacing/>
              <w:jc w:val="both"/>
              <w:rPr>
                <w:rFonts w:ascii="Times New Roman" w:eastAsia="SimSun" w:hAnsi="Times New Roman"/>
                <w:sz w:val="24"/>
                <w:szCs w:val="24"/>
              </w:rPr>
            </w:pPr>
            <w:r>
              <w:rPr>
                <w:rFonts w:ascii="Times New Roman" w:eastAsia="SimSun" w:hAnsi="Times New Roman"/>
                <w:sz w:val="24"/>
                <w:szCs w:val="24"/>
              </w:rPr>
              <w:t>Stephen P. Robbins (2002) Organizational Behaviour, Pearson education Asia New Delhi</w:t>
            </w:r>
          </w:p>
          <w:p w:rsidR="0016692F" w:rsidRDefault="0016692F" w:rsidP="00D91A39">
            <w:pPr>
              <w:pStyle w:val="ListParagraph"/>
              <w:numPr>
                <w:ilvl w:val="0"/>
                <w:numId w:val="78"/>
              </w:numPr>
              <w:tabs>
                <w:tab w:val="left" w:pos="720"/>
              </w:tabs>
              <w:spacing w:beforeAutospacing="1" w:after="0" w:afterAutospacing="1" w:line="360" w:lineRule="auto"/>
              <w:contextualSpacing/>
              <w:jc w:val="both"/>
              <w:rPr>
                <w:rFonts w:ascii="Times New Roman" w:eastAsia="SimSun" w:hAnsi="Times New Roman"/>
                <w:sz w:val="24"/>
                <w:szCs w:val="24"/>
              </w:rPr>
            </w:pPr>
            <w:r>
              <w:rPr>
                <w:rFonts w:ascii="Times New Roman" w:eastAsia="SimSun" w:hAnsi="Times New Roman"/>
                <w:sz w:val="24"/>
                <w:szCs w:val="24"/>
              </w:rPr>
              <w:t>Udai Pareek</w:t>
            </w:r>
            <w:r>
              <w:rPr>
                <w:rFonts w:ascii="Times New Roman" w:eastAsia="SimSun" w:hAnsi="Times New Roman"/>
                <w:sz w:val="24"/>
                <w:szCs w:val="24"/>
                <w:lang w:val="en-US"/>
              </w:rPr>
              <w:t xml:space="preserve"> (</w:t>
            </w:r>
            <w:r>
              <w:rPr>
                <w:rFonts w:ascii="Times New Roman" w:eastAsia="SimSun" w:hAnsi="Times New Roman"/>
                <w:sz w:val="24"/>
                <w:szCs w:val="24"/>
              </w:rPr>
              <w:t xml:space="preserve"> 2010</w:t>
            </w:r>
            <w:r>
              <w:rPr>
                <w:rFonts w:ascii="Times New Roman" w:eastAsia="SimSun" w:hAnsi="Times New Roman"/>
                <w:sz w:val="24"/>
                <w:szCs w:val="24"/>
                <w:lang w:val="en-US"/>
              </w:rPr>
              <w:t>)</w:t>
            </w:r>
            <w:r>
              <w:rPr>
                <w:rFonts w:ascii="Times New Roman" w:eastAsia="SimSun" w:hAnsi="Times New Roman"/>
                <w:sz w:val="24"/>
                <w:szCs w:val="24"/>
              </w:rPr>
              <w:t xml:space="preserve"> Understanding Organizational Behavior, Second Edition, Oxford University Press</w:t>
            </w:r>
          </w:p>
          <w:p w:rsidR="0016692F" w:rsidRDefault="0016692F" w:rsidP="00F730D8">
            <w:pPr>
              <w:pStyle w:val="ListParagraph"/>
              <w:tabs>
                <w:tab w:val="left" w:pos="720"/>
              </w:tabs>
              <w:spacing w:beforeAutospacing="1" w:after="0" w:afterAutospacing="1" w:line="360" w:lineRule="auto"/>
              <w:jc w:val="both"/>
              <w:rPr>
                <w:rFonts w:ascii="Times New Roman" w:eastAsia="SimSun" w:hAnsi="Times New Roman"/>
                <w:sz w:val="24"/>
                <w:szCs w:val="24"/>
              </w:rPr>
            </w:pPr>
          </w:p>
        </w:tc>
      </w:tr>
      <w:tr w:rsidR="0016692F" w:rsidTr="00F730D8">
        <w:trPr>
          <w:trHeight w:val="2951"/>
        </w:trPr>
        <w:tc>
          <w:tcPr>
            <w:tcW w:w="9747" w:type="dxa"/>
          </w:tcPr>
          <w:p w:rsidR="0016692F" w:rsidRDefault="0016692F" w:rsidP="00F730D8">
            <w:pPr>
              <w:jc w:val="both"/>
            </w:pPr>
            <w:r>
              <w:rPr>
                <w:b/>
              </w:rPr>
              <w:t>Web Resources</w:t>
            </w:r>
          </w:p>
          <w:p w:rsidR="0016692F" w:rsidRDefault="0016692F" w:rsidP="00F730D8">
            <w:pPr>
              <w:spacing w:line="360" w:lineRule="auto"/>
              <w:jc w:val="both"/>
            </w:pPr>
          </w:p>
          <w:p w:rsidR="0016692F" w:rsidRDefault="004B3BC8" w:rsidP="00D91A39">
            <w:pPr>
              <w:numPr>
                <w:ilvl w:val="0"/>
                <w:numId w:val="79"/>
              </w:numPr>
              <w:spacing w:line="360" w:lineRule="auto"/>
            </w:pPr>
            <w:hyperlink r:id="rId144" w:history="1">
              <w:r w:rsidR="0016692F">
                <w:rPr>
                  <w:rStyle w:val="Hyperlink"/>
                </w:rPr>
                <w:t>http://www.tmv.edu.in/pdf</w:t>
              </w:r>
            </w:hyperlink>
          </w:p>
          <w:p w:rsidR="0016692F" w:rsidRDefault="0016692F" w:rsidP="00D91A39">
            <w:pPr>
              <w:numPr>
                <w:ilvl w:val="0"/>
                <w:numId w:val="79"/>
              </w:numPr>
              <w:spacing w:line="360" w:lineRule="auto"/>
            </w:pPr>
            <w:r>
              <w:t>http://www.ignou.ac.in</w:t>
            </w:r>
          </w:p>
          <w:p w:rsidR="0016692F" w:rsidRDefault="0016692F" w:rsidP="00D91A39">
            <w:pPr>
              <w:numPr>
                <w:ilvl w:val="0"/>
                <w:numId w:val="79"/>
              </w:numPr>
              <w:spacing w:line="360" w:lineRule="auto"/>
            </w:pPr>
            <w:r>
              <w:t>https://www.researchgate.net</w:t>
            </w:r>
          </w:p>
          <w:p w:rsidR="0016692F" w:rsidRDefault="0016692F" w:rsidP="00D91A39">
            <w:pPr>
              <w:numPr>
                <w:ilvl w:val="0"/>
                <w:numId w:val="79"/>
              </w:numPr>
              <w:shd w:val="clear" w:color="auto" w:fill="FFFFFF"/>
              <w:spacing w:line="360" w:lineRule="auto"/>
            </w:pPr>
            <w:r>
              <w:rPr>
                <w:rStyle w:val="Hyperlink"/>
                <w:shd w:val="clear" w:color="auto" w:fill="FFFFFF"/>
              </w:rPr>
              <w:t>https://onlinelibrary.wiley.com</w:t>
            </w:r>
          </w:p>
          <w:p w:rsidR="0016692F" w:rsidRDefault="0016692F" w:rsidP="00D91A39">
            <w:pPr>
              <w:numPr>
                <w:ilvl w:val="0"/>
                <w:numId w:val="79"/>
              </w:numPr>
              <w:shd w:val="clear" w:color="auto" w:fill="FFFFFF"/>
              <w:spacing w:line="360" w:lineRule="auto"/>
            </w:pPr>
            <w:r>
              <w:rPr>
                <w:rStyle w:val="Hyperlink"/>
                <w:shd w:val="clear" w:color="auto" w:fill="FFFFFF"/>
              </w:rPr>
              <w:t>https://www.frontiersin.org</w:t>
            </w:r>
          </w:p>
          <w:p w:rsidR="0016692F" w:rsidRDefault="0016692F" w:rsidP="00F730D8">
            <w:pPr>
              <w:pStyle w:val="ListParagraph"/>
              <w:spacing w:after="0" w:line="240" w:lineRule="auto"/>
              <w:rPr>
                <w:rFonts w:ascii="Times New Roman" w:hAnsi="Times New Roman"/>
                <w:sz w:val="24"/>
                <w:szCs w:val="24"/>
              </w:rPr>
            </w:pPr>
          </w:p>
        </w:tc>
      </w:tr>
    </w:tbl>
    <w:p w:rsidR="0016692F" w:rsidRDefault="0016692F" w:rsidP="0016692F"/>
    <w:p w:rsidR="0016692F" w:rsidRDefault="0016692F" w:rsidP="0016692F">
      <w:pPr>
        <w:jc w:val="center"/>
      </w:pPr>
      <w:r>
        <w:rPr>
          <w:b/>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16692F" w:rsidTr="00F730D8">
        <w:trPr>
          <w:jc w:val="center"/>
        </w:trPr>
        <w:tc>
          <w:tcPr>
            <w:tcW w:w="1026" w:type="dxa"/>
            <w:tcBorders>
              <w:top w:val="single" w:sz="4" w:space="0" w:color="000000"/>
              <w:left w:val="single" w:sz="4" w:space="0" w:color="000000"/>
              <w:bottom w:val="single" w:sz="4" w:space="0" w:color="000000"/>
              <w:right w:val="single" w:sz="4" w:space="0" w:color="000000"/>
            </w:tcBorders>
          </w:tcPr>
          <w:p w:rsidR="0016692F" w:rsidRDefault="0016692F" w:rsidP="00F730D8"/>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r>
              <w:rPr>
                <w:b/>
              </w:rPr>
              <w:t>PSO1</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r>
              <w:rPr>
                <w:b/>
              </w:rPr>
              <w:t>PSO2</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r>
              <w:rPr>
                <w:b/>
              </w:rPr>
              <w:t>PSO3</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r>
              <w:rPr>
                <w:b/>
              </w:rPr>
              <w:t>PSO4</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r>
              <w:rPr>
                <w:b/>
              </w:rPr>
              <w:t>PSO5</w:t>
            </w:r>
          </w:p>
        </w:tc>
      </w:tr>
      <w:tr w:rsidR="0016692F" w:rsidTr="00F730D8">
        <w:trPr>
          <w:jc w:val="center"/>
        </w:trPr>
        <w:tc>
          <w:tcPr>
            <w:tcW w:w="1026" w:type="dxa"/>
            <w:tcBorders>
              <w:top w:val="single" w:sz="4" w:space="0" w:color="000000"/>
              <w:left w:val="single" w:sz="4" w:space="0" w:color="000000"/>
              <w:bottom w:val="single" w:sz="4" w:space="0" w:color="000000"/>
              <w:right w:val="single" w:sz="4" w:space="0" w:color="000000"/>
            </w:tcBorders>
          </w:tcPr>
          <w:p w:rsidR="0016692F" w:rsidRDefault="0016692F" w:rsidP="00F730D8">
            <w:r>
              <w:rPr>
                <w:b/>
              </w:rPr>
              <w:t>CO1</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M</w:t>
            </w:r>
          </w:p>
        </w:tc>
      </w:tr>
      <w:tr w:rsidR="0016692F" w:rsidTr="00F730D8">
        <w:trPr>
          <w:jc w:val="center"/>
        </w:trPr>
        <w:tc>
          <w:tcPr>
            <w:tcW w:w="1026" w:type="dxa"/>
            <w:tcBorders>
              <w:top w:val="single" w:sz="4" w:space="0" w:color="000000"/>
              <w:left w:val="single" w:sz="4" w:space="0" w:color="000000"/>
              <w:bottom w:val="single" w:sz="4" w:space="0" w:color="000000"/>
              <w:right w:val="single" w:sz="4" w:space="0" w:color="000000"/>
            </w:tcBorders>
          </w:tcPr>
          <w:p w:rsidR="0016692F" w:rsidRDefault="0016692F" w:rsidP="00F730D8">
            <w:r>
              <w:rPr>
                <w:b/>
              </w:rPr>
              <w:t>CO2</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r>
      <w:tr w:rsidR="0016692F" w:rsidTr="00F730D8">
        <w:trPr>
          <w:jc w:val="center"/>
        </w:trPr>
        <w:tc>
          <w:tcPr>
            <w:tcW w:w="1026" w:type="dxa"/>
            <w:tcBorders>
              <w:top w:val="single" w:sz="4" w:space="0" w:color="000000"/>
              <w:left w:val="single" w:sz="4" w:space="0" w:color="000000"/>
              <w:bottom w:val="single" w:sz="4" w:space="0" w:color="000000"/>
              <w:right w:val="single" w:sz="4" w:space="0" w:color="000000"/>
            </w:tcBorders>
          </w:tcPr>
          <w:p w:rsidR="0016692F" w:rsidRDefault="0016692F" w:rsidP="00F730D8">
            <w:r>
              <w:rPr>
                <w:b/>
              </w:rPr>
              <w:t>CO3</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r>
      <w:tr w:rsidR="0016692F" w:rsidTr="00F730D8">
        <w:trPr>
          <w:jc w:val="center"/>
        </w:trPr>
        <w:tc>
          <w:tcPr>
            <w:tcW w:w="1026" w:type="dxa"/>
            <w:tcBorders>
              <w:top w:val="single" w:sz="4" w:space="0" w:color="000000"/>
              <w:left w:val="single" w:sz="4" w:space="0" w:color="000000"/>
              <w:bottom w:val="single" w:sz="4" w:space="0" w:color="000000"/>
              <w:right w:val="single" w:sz="4" w:space="0" w:color="000000"/>
            </w:tcBorders>
          </w:tcPr>
          <w:p w:rsidR="0016692F" w:rsidRDefault="0016692F" w:rsidP="00F730D8">
            <w:r>
              <w:rPr>
                <w:b/>
              </w:rPr>
              <w:t>CO4</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r>
      <w:tr w:rsidR="0016692F" w:rsidTr="00F730D8">
        <w:trPr>
          <w:jc w:val="center"/>
        </w:trPr>
        <w:tc>
          <w:tcPr>
            <w:tcW w:w="1026" w:type="dxa"/>
            <w:tcBorders>
              <w:top w:val="single" w:sz="4" w:space="0" w:color="000000"/>
              <w:left w:val="single" w:sz="4" w:space="0" w:color="000000"/>
              <w:bottom w:val="single" w:sz="4" w:space="0" w:color="000000"/>
              <w:right w:val="single" w:sz="4" w:space="0" w:color="000000"/>
            </w:tcBorders>
          </w:tcPr>
          <w:p w:rsidR="0016692F" w:rsidRDefault="0016692F" w:rsidP="00F730D8">
            <w:r>
              <w:rPr>
                <w:b/>
              </w:rPr>
              <w:t>CO5</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r>
      <w:tr w:rsidR="0016692F" w:rsidTr="00F730D8">
        <w:trPr>
          <w:jc w:val="center"/>
        </w:trPr>
        <w:tc>
          <w:tcPr>
            <w:tcW w:w="1026" w:type="dxa"/>
            <w:tcBorders>
              <w:top w:val="single" w:sz="4" w:space="0" w:color="000000"/>
              <w:left w:val="single" w:sz="4" w:space="0" w:color="000000"/>
              <w:bottom w:val="single" w:sz="4" w:space="0" w:color="000000"/>
              <w:right w:val="single" w:sz="4" w:space="0" w:color="000000"/>
            </w:tcBorders>
          </w:tcPr>
          <w:p w:rsidR="0016692F" w:rsidRDefault="0016692F" w:rsidP="00F730D8">
            <w:r>
              <w:rPr>
                <w:b/>
              </w:rPr>
              <w:t>CO6</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r>
    </w:tbl>
    <w:p w:rsidR="0016692F" w:rsidRDefault="0016692F" w:rsidP="0016692F">
      <w:pPr>
        <w:ind w:left="720"/>
        <w:rPr>
          <w:b/>
        </w:rPr>
      </w:pPr>
      <w:r>
        <w:rPr>
          <w:b/>
        </w:rPr>
        <w:t xml:space="preserve">        S – Strong</w:t>
      </w:r>
      <w:r>
        <w:rPr>
          <w:b/>
        </w:rPr>
        <w:tab/>
      </w:r>
      <w:r>
        <w:rPr>
          <w:b/>
        </w:rPr>
        <w:tab/>
        <w:t xml:space="preserve">            M – Medium</w:t>
      </w:r>
      <w:r>
        <w:rPr>
          <w:b/>
        </w:rPr>
        <w:tab/>
      </w:r>
      <w:r>
        <w:rPr>
          <w:b/>
        </w:rPr>
        <w:tab/>
      </w:r>
      <w:r>
        <w:rPr>
          <w:b/>
        </w:rPr>
        <w:tab/>
        <w:t xml:space="preserve">      L - Low</w:t>
      </w:r>
    </w:p>
    <w:p w:rsidR="0016692F" w:rsidRDefault="0016692F"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E37ADB" w:rsidRDefault="00E37ADB" w:rsidP="0016692F">
      <w:pPr>
        <w:jc w:val="center"/>
        <w:rPr>
          <w:b/>
          <w:color w:val="000000"/>
          <w:u w:val="single"/>
        </w:rPr>
      </w:pPr>
    </w:p>
    <w:p w:rsidR="004F6A1A" w:rsidRDefault="004F6A1A" w:rsidP="0016692F">
      <w:pPr>
        <w:jc w:val="center"/>
        <w:rPr>
          <w:b/>
          <w:color w:val="000000"/>
          <w:u w:val="single"/>
        </w:rPr>
      </w:pPr>
    </w:p>
    <w:p w:rsidR="004F6A1A" w:rsidRDefault="004F6A1A" w:rsidP="0016692F">
      <w:pPr>
        <w:jc w:val="center"/>
        <w:rPr>
          <w:b/>
          <w:color w:val="000000"/>
          <w:u w:val="single"/>
        </w:rPr>
      </w:pPr>
    </w:p>
    <w:p w:rsidR="004F6A1A" w:rsidRDefault="004F6A1A" w:rsidP="0016692F">
      <w:pPr>
        <w:jc w:val="center"/>
        <w:rPr>
          <w:b/>
          <w:color w:val="000000"/>
          <w:u w:val="single"/>
        </w:rPr>
      </w:pPr>
    </w:p>
    <w:p w:rsidR="004F6A1A" w:rsidRDefault="004F6A1A" w:rsidP="0016692F">
      <w:pPr>
        <w:jc w:val="center"/>
        <w:rPr>
          <w:b/>
          <w:color w:val="000000"/>
          <w:u w:val="single"/>
        </w:rPr>
      </w:pPr>
    </w:p>
    <w:p w:rsidR="004F6A1A" w:rsidRDefault="004F6A1A" w:rsidP="0016692F">
      <w:pPr>
        <w:jc w:val="center"/>
        <w:rPr>
          <w:b/>
          <w:color w:val="000000"/>
          <w:u w:val="single"/>
        </w:rPr>
      </w:pPr>
    </w:p>
    <w:p w:rsidR="004F6A1A" w:rsidRDefault="004F6A1A" w:rsidP="0016692F">
      <w:pPr>
        <w:jc w:val="center"/>
        <w:rPr>
          <w:b/>
          <w:color w:val="000000"/>
          <w:u w:val="single"/>
        </w:rPr>
      </w:pPr>
    </w:p>
    <w:p w:rsidR="004F6A1A" w:rsidRDefault="004F6A1A" w:rsidP="0016692F">
      <w:pPr>
        <w:jc w:val="center"/>
        <w:rPr>
          <w:b/>
          <w:color w:val="000000"/>
          <w:u w:val="single"/>
        </w:rPr>
      </w:pPr>
    </w:p>
    <w:p w:rsidR="004F6A1A" w:rsidRDefault="004F6A1A" w:rsidP="0016692F">
      <w:pPr>
        <w:jc w:val="center"/>
        <w:rPr>
          <w:b/>
          <w:color w:val="000000"/>
          <w:u w:val="single"/>
        </w:rPr>
      </w:pPr>
    </w:p>
    <w:p w:rsidR="004F6A1A" w:rsidRDefault="004F6A1A" w:rsidP="0016692F">
      <w:pPr>
        <w:jc w:val="center"/>
        <w:rPr>
          <w:b/>
          <w:color w:val="000000"/>
          <w:u w:val="single"/>
        </w:rPr>
      </w:pPr>
    </w:p>
    <w:p w:rsidR="004F6A1A" w:rsidRDefault="004F6A1A" w:rsidP="0016692F">
      <w:pPr>
        <w:jc w:val="center"/>
        <w:rPr>
          <w:b/>
          <w:color w:val="000000"/>
          <w:u w:val="single"/>
        </w:rPr>
      </w:pPr>
    </w:p>
    <w:p w:rsidR="00E37ADB" w:rsidRDefault="00E37ADB" w:rsidP="0016692F">
      <w:pPr>
        <w:jc w:val="center"/>
        <w:rPr>
          <w:b/>
          <w:color w:val="000000"/>
          <w:u w:val="single"/>
        </w:rPr>
      </w:pPr>
    </w:p>
    <w:tbl>
      <w:tblPr>
        <w:tblStyle w:val="TableGrid"/>
        <w:tblW w:w="9322" w:type="dxa"/>
        <w:tblLook w:val="04A0" w:firstRow="1" w:lastRow="0" w:firstColumn="1" w:lastColumn="0" w:noHBand="0" w:noVBand="1"/>
      </w:tblPr>
      <w:tblGrid>
        <w:gridCol w:w="2235"/>
        <w:gridCol w:w="4677"/>
        <w:gridCol w:w="1701"/>
        <w:gridCol w:w="709"/>
      </w:tblGrid>
      <w:tr w:rsidR="00E37ADB" w:rsidRPr="00642C88" w:rsidTr="00E37ADB">
        <w:trPr>
          <w:trHeight w:val="416"/>
        </w:trPr>
        <w:tc>
          <w:tcPr>
            <w:tcW w:w="2235" w:type="dxa"/>
            <w:vMerge w:val="restart"/>
          </w:tcPr>
          <w:p w:rsidR="00E37ADB" w:rsidRDefault="00E37ADB" w:rsidP="00E37ADB">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IV</w:t>
            </w:r>
          </w:p>
          <w:p w:rsidR="00E37ADB" w:rsidRPr="00642C88" w:rsidRDefault="00E37ADB" w:rsidP="00E37ADB">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Core- X1</w:t>
            </w:r>
          </w:p>
          <w:p w:rsidR="00E37ADB" w:rsidRPr="00642C88" w:rsidRDefault="00366B5E" w:rsidP="00E37ADB">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A</w:t>
            </w:r>
          </w:p>
        </w:tc>
        <w:tc>
          <w:tcPr>
            <w:tcW w:w="4677" w:type="dxa"/>
            <w:vMerge w:val="restart"/>
          </w:tcPr>
          <w:p w:rsidR="00E37ADB" w:rsidRPr="00E37ADB" w:rsidRDefault="00E37ADB" w:rsidP="00E37ADB">
            <w:pPr>
              <w:jc w:val="center"/>
              <w:rPr>
                <w:b/>
                <w:color w:val="000000"/>
              </w:rPr>
            </w:pPr>
            <w:r w:rsidRPr="00642C88">
              <w:rPr>
                <w:rFonts w:eastAsia="Times New Roman"/>
                <w:b/>
                <w:bCs/>
              </w:rPr>
              <w:t>23PMSW</w:t>
            </w:r>
            <w:r>
              <w:rPr>
                <w:rFonts w:eastAsia="Times New Roman"/>
                <w:b/>
                <w:bCs/>
              </w:rPr>
              <w:t xml:space="preserve">C41-2: </w:t>
            </w:r>
            <w:r w:rsidRPr="00E37ADB">
              <w:rPr>
                <w:b/>
                <w:color w:val="000000"/>
              </w:rPr>
              <w:t>CLINICAL SOCIAL WORK</w:t>
            </w:r>
            <w:r w:rsidR="004F6A1A">
              <w:rPr>
                <w:b/>
                <w:color w:val="000000"/>
              </w:rPr>
              <w:t xml:space="preserve"> (M&amp;P)</w:t>
            </w:r>
          </w:p>
          <w:p w:rsidR="00E37ADB" w:rsidRPr="00642C88" w:rsidRDefault="00E37ADB" w:rsidP="00E37ADB">
            <w:pPr>
              <w:jc w:val="center"/>
              <w:rPr>
                <w:rFonts w:eastAsia="Arial"/>
                <w:b/>
                <w:bCs/>
              </w:rPr>
            </w:pPr>
          </w:p>
        </w:tc>
        <w:tc>
          <w:tcPr>
            <w:tcW w:w="1701" w:type="dxa"/>
          </w:tcPr>
          <w:p w:rsidR="00E37ADB" w:rsidRPr="00642C88" w:rsidRDefault="00E37ADB" w:rsidP="00E37ADB">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709" w:type="dxa"/>
          </w:tcPr>
          <w:p w:rsidR="00E37ADB" w:rsidRPr="00642C88" w:rsidRDefault="00E37ADB" w:rsidP="00E37ADB">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5</w:t>
            </w:r>
          </w:p>
        </w:tc>
      </w:tr>
      <w:tr w:rsidR="00E37ADB" w:rsidRPr="00642C88" w:rsidTr="00E37ADB">
        <w:trPr>
          <w:trHeight w:val="386"/>
        </w:trPr>
        <w:tc>
          <w:tcPr>
            <w:tcW w:w="2235" w:type="dxa"/>
            <w:vMerge/>
            <w:tcBorders>
              <w:bottom w:val="single" w:sz="4" w:space="0" w:color="000000"/>
            </w:tcBorders>
          </w:tcPr>
          <w:p w:rsidR="00E37ADB" w:rsidRPr="00642C88" w:rsidRDefault="00E37ADB" w:rsidP="00E37ADB">
            <w:pPr>
              <w:pStyle w:val="Normal1"/>
              <w:jc w:val="center"/>
              <w:rPr>
                <w:rFonts w:ascii="Times New Roman" w:eastAsia="Arial" w:hAnsi="Times New Roman" w:cs="Times New Roman"/>
                <w:b/>
                <w:sz w:val="24"/>
                <w:szCs w:val="24"/>
              </w:rPr>
            </w:pPr>
          </w:p>
        </w:tc>
        <w:tc>
          <w:tcPr>
            <w:tcW w:w="4677" w:type="dxa"/>
            <w:vMerge/>
            <w:tcBorders>
              <w:bottom w:val="single" w:sz="4" w:space="0" w:color="000000"/>
            </w:tcBorders>
          </w:tcPr>
          <w:p w:rsidR="00E37ADB" w:rsidRPr="00642C88" w:rsidRDefault="00E37ADB" w:rsidP="00E37ADB">
            <w:pPr>
              <w:pStyle w:val="Normal1"/>
              <w:jc w:val="both"/>
              <w:rPr>
                <w:rFonts w:ascii="Times New Roman" w:eastAsia="Arial" w:hAnsi="Times New Roman" w:cs="Times New Roman"/>
                <w:b/>
                <w:sz w:val="24"/>
                <w:szCs w:val="24"/>
              </w:rPr>
            </w:pPr>
          </w:p>
        </w:tc>
        <w:tc>
          <w:tcPr>
            <w:tcW w:w="1701" w:type="dxa"/>
            <w:tcBorders>
              <w:bottom w:val="single" w:sz="4" w:space="0" w:color="000000"/>
            </w:tcBorders>
          </w:tcPr>
          <w:p w:rsidR="00E37ADB" w:rsidRPr="00642C88" w:rsidRDefault="00E37ADB" w:rsidP="00E37ADB">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709" w:type="dxa"/>
            <w:tcBorders>
              <w:bottom w:val="single" w:sz="4" w:space="0" w:color="000000"/>
            </w:tcBorders>
          </w:tcPr>
          <w:p w:rsidR="00E37ADB" w:rsidRPr="00642C88" w:rsidRDefault="00E37ADB" w:rsidP="00E37ADB">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6</w:t>
            </w:r>
          </w:p>
        </w:tc>
      </w:tr>
    </w:tbl>
    <w:p w:rsidR="00E37ADB" w:rsidRDefault="00E37ADB" w:rsidP="0016692F">
      <w:pPr>
        <w:jc w:val="center"/>
        <w:rPr>
          <w:b/>
          <w:color w:val="000000"/>
          <w:u w:val="single"/>
        </w:rPr>
      </w:pPr>
    </w:p>
    <w:p w:rsidR="0016692F" w:rsidRDefault="0016692F" w:rsidP="0016692F"/>
    <w:tbl>
      <w:tblPr>
        <w:tblW w:w="9322" w:type="dxa"/>
        <w:tblLayout w:type="fixed"/>
        <w:tblCellMar>
          <w:top w:w="15" w:type="dxa"/>
          <w:left w:w="15" w:type="dxa"/>
          <w:bottom w:w="15" w:type="dxa"/>
          <w:right w:w="15" w:type="dxa"/>
        </w:tblCellMar>
        <w:tblLook w:val="04A0" w:firstRow="1" w:lastRow="0" w:firstColumn="1" w:lastColumn="0" w:noHBand="0" w:noVBand="1"/>
      </w:tblPr>
      <w:tblGrid>
        <w:gridCol w:w="817"/>
        <w:gridCol w:w="806"/>
        <w:gridCol w:w="7699"/>
      </w:tblGrid>
      <w:tr w:rsidR="0016692F" w:rsidTr="004F6A1A">
        <w:trPr>
          <w:trHeight w:val="452"/>
        </w:trPr>
        <w:tc>
          <w:tcPr>
            <w:tcW w:w="16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pPr>
            <w:r>
              <w:rPr>
                <w:b/>
                <w:bCs/>
                <w:color w:val="000000"/>
              </w:rPr>
              <w:t>Prerequisites </w:t>
            </w:r>
          </w:p>
        </w:tc>
        <w:tc>
          <w:tcPr>
            <w:tcW w:w="7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pPr>
            <w:r>
              <w:rPr>
                <w:b/>
                <w:bCs/>
                <w:color w:val="000000"/>
              </w:rPr>
              <w:t>Basic Understanding of health and lifeline settings</w:t>
            </w:r>
          </w:p>
        </w:tc>
      </w:tr>
      <w:tr w:rsidR="0016692F" w:rsidTr="004F6A1A">
        <w:trPr>
          <w:trHeight w:val="452"/>
        </w:trPr>
        <w:tc>
          <w:tcPr>
            <w:tcW w:w="93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pPr>
            <w:r>
              <w:rPr>
                <w:b/>
                <w:bCs/>
                <w:color w:val="000000"/>
              </w:rPr>
              <w:t>Learning Objectives </w:t>
            </w:r>
          </w:p>
        </w:tc>
      </w:tr>
      <w:tr w:rsidR="0016692F" w:rsidTr="004F6A1A">
        <w:trPr>
          <w:trHeight w:val="402"/>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jc w:val="center"/>
            </w:pPr>
            <w:r>
              <w:rPr>
                <w:color w:val="000000"/>
              </w:rPr>
              <w:t>1</w:t>
            </w:r>
          </w:p>
        </w:tc>
        <w:tc>
          <w:tcPr>
            <w:tcW w:w="8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92F" w:rsidRDefault="0016692F" w:rsidP="004F6A1A">
            <w:pPr>
              <w:autoSpaceDE w:val="0"/>
              <w:autoSpaceDN w:val="0"/>
              <w:adjustRightInd w:val="0"/>
              <w:jc w:val="both"/>
              <w:rPr>
                <w:color w:val="000000"/>
                <w:lang w:val="en-GB" w:eastAsia="en-GB" w:bidi="ta-IN"/>
              </w:rPr>
            </w:pPr>
            <w:r>
              <w:rPr>
                <w:color w:val="000000"/>
              </w:rPr>
              <w:t>To create awareness on clinical Social Work in different settings.</w:t>
            </w:r>
          </w:p>
        </w:tc>
      </w:tr>
      <w:tr w:rsidR="0016692F" w:rsidTr="004F6A1A">
        <w:trPr>
          <w:trHeight w:val="411"/>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jc w:val="center"/>
            </w:pPr>
            <w:r>
              <w:rPr>
                <w:color w:val="000000"/>
              </w:rPr>
              <w:t>2</w:t>
            </w:r>
          </w:p>
        </w:tc>
        <w:tc>
          <w:tcPr>
            <w:tcW w:w="8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92F" w:rsidRDefault="0016692F" w:rsidP="004F6A1A">
            <w:pPr>
              <w:autoSpaceDE w:val="0"/>
              <w:autoSpaceDN w:val="0"/>
              <w:adjustRightInd w:val="0"/>
              <w:jc w:val="both"/>
              <w:rPr>
                <w:color w:val="000000"/>
                <w:lang w:val="en-GB" w:eastAsia="en-GB" w:bidi="ta-IN"/>
              </w:rPr>
            </w:pPr>
            <w:r>
              <w:rPr>
                <w:color w:val="000000"/>
                <w:shd w:val="clear" w:color="auto" w:fill="FFFFFF"/>
              </w:rPr>
              <w:t>To equip students by imparting knowledge to understand the concept, definition, objectives, of Clinical Social Work.</w:t>
            </w:r>
          </w:p>
        </w:tc>
      </w:tr>
      <w:tr w:rsidR="0016692F" w:rsidTr="004F6A1A">
        <w:trPr>
          <w:trHeight w:val="415"/>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jc w:val="center"/>
            </w:pPr>
            <w:r>
              <w:rPr>
                <w:color w:val="000000"/>
              </w:rPr>
              <w:t>3</w:t>
            </w:r>
          </w:p>
        </w:tc>
        <w:tc>
          <w:tcPr>
            <w:tcW w:w="8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92F" w:rsidRDefault="0016692F" w:rsidP="004F6A1A">
            <w:pPr>
              <w:autoSpaceDE w:val="0"/>
              <w:autoSpaceDN w:val="0"/>
              <w:adjustRightInd w:val="0"/>
              <w:jc w:val="both"/>
              <w:rPr>
                <w:color w:val="000000"/>
                <w:lang w:val="en-GB" w:eastAsia="en-GB" w:bidi="ta-IN"/>
              </w:rPr>
            </w:pPr>
            <w:r>
              <w:rPr>
                <w:color w:val="000000"/>
                <w:lang w:val="en-GB" w:eastAsia="en-GB" w:bidi="ta-IN"/>
              </w:rPr>
              <w:t xml:space="preserve">To acquire core competencies required for clinical social worker, </w:t>
            </w:r>
            <w:r>
              <w:rPr>
                <w:color w:val="000000"/>
              </w:rPr>
              <w:t>values and ethics of professional social work.</w:t>
            </w:r>
          </w:p>
        </w:tc>
      </w:tr>
      <w:tr w:rsidR="0016692F" w:rsidTr="004F6A1A">
        <w:trPr>
          <w:trHeight w:val="420"/>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jc w:val="center"/>
            </w:pPr>
            <w:r>
              <w:rPr>
                <w:color w:val="000000"/>
              </w:rPr>
              <w:t>4</w:t>
            </w:r>
          </w:p>
        </w:tc>
        <w:tc>
          <w:tcPr>
            <w:tcW w:w="8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92F" w:rsidRDefault="0016692F" w:rsidP="004F6A1A">
            <w:pPr>
              <w:autoSpaceDE w:val="0"/>
              <w:autoSpaceDN w:val="0"/>
              <w:adjustRightInd w:val="0"/>
              <w:jc w:val="both"/>
              <w:rPr>
                <w:color w:val="000000"/>
                <w:lang w:val="en-GB" w:eastAsia="en-GB" w:bidi="ta-IN"/>
              </w:rPr>
            </w:pPr>
            <w:r>
              <w:rPr>
                <w:color w:val="000000"/>
                <w:lang w:val="en-GB" w:eastAsia="en-GB" w:bidi="ta-IN"/>
              </w:rPr>
              <w:t>To develop the ability to critically analyse problems of people in distress and provide intervention for better wellbeing.</w:t>
            </w:r>
          </w:p>
        </w:tc>
      </w:tr>
      <w:tr w:rsidR="0016692F" w:rsidTr="004F6A1A">
        <w:trPr>
          <w:trHeight w:val="412"/>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jc w:val="center"/>
            </w:pPr>
            <w:r>
              <w:rPr>
                <w:color w:val="000000"/>
              </w:rPr>
              <w:t>5</w:t>
            </w:r>
          </w:p>
        </w:tc>
        <w:tc>
          <w:tcPr>
            <w:tcW w:w="8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92F" w:rsidRDefault="0016692F" w:rsidP="00F730D8">
            <w:pPr>
              <w:pStyle w:val="NormalWeb"/>
              <w:spacing w:before="0" w:beforeAutospacing="0" w:after="0" w:afterAutospacing="0"/>
              <w:jc w:val="both"/>
            </w:pPr>
            <w:r>
              <w:rPr>
                <w:color w:val="000000"/>
                <w:lang w:val="en-GB" w:eastAsia="en-GB" w:bidi="ta-IN"/>
              </w:rPr>
              <w:t>To identify the scope and challenges of different clinical social work setting</w:t>
            </w:r>
          </w:p>
        </w:tc>
      </w:tr>
    </w:tbl>
    <w:p w:rsidR="0016692F" w:rsidRDefault="0016692F" w:rsidP="0016692F"/>
    <w:tbl>
      <w:tblPr>
        <w:tblW w:w="0" w:type="auto"/>
        <w:tblCellMar>
          <w:top w:w="15" w:type="dxa"/>
          <w:left w:w="15" w:type="dxa"/>
          <w:bottom w:w="15" w:type="dxa"/>
          <w:right w:w="15" w:type="dxa"/>
        </w:tblCellMar>
        <w:tblLook w:val="04A0" w:firstRow="1" w:lastRow="0" w:firstColumn="1" w:lastColumn="0" w:noHBand="0" w:noVBand="1"/>
      </w:tblPr>
      <w:tblGrid>
        <w:gridCol w:w="9189"/>
      </w:tblGrid>
      <w:tr w:rsidR="0016692F" w:rsidTr="00F730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rPr>
                <w:b/>
                <w:bCs/>
                <w:color w:val="000000"/>
              </w:rPr>
            </w:pPr>
            <w:r>
              <w:rPr>
                <w:b/>
                <w:bCs/>
                <w:color w:val="000000"/>
              </w:rPr>
              <w:t>Course Outcomes </w:t>
            </w:r>
          </w:p>
          <w:p w:rsidR="0016692F" w:rsidRDefault="0016692F" w:rsidP="00F730D8">
            <w:pPr>
              <w:pStyle w:val="NormalWeb"/>
              <w:spacing w:before="0" w:beforeAutospacing="0" w:after="0" w:afterAutospacing="0"/>
            </w:pPr>
          </w:p>
          <w:p w:rsidR="0016692F" w:rsidRDefault="0016692F" w:rsidP="00F730D8">
            <w:pPr>
              <w:pStyle w:val="NormalWeb"/>
              <w:spacing w:before="0" w:beforeAutospacing="0" w:after="0" w:afterAutospacing="0"/>
              <w:jc w:val="both"/>
              <w:rPr>
                <w:color w:val="000000"/>
              </w:rPr>
            </w:pPr>
            <w:r>
              <w:rPr>
                <w:color w:val="000000"/>
              </w:rPr>
              <w:t>On the successful completion of the course, student will be able: </w:t>
            </w:r>
          </w:p>
          <w:p w:rsidR="0016692F" w:rsidRDefault="0016692F" w:rsidP="00F730D8">
            <w:pPr>
              <w:pStyle w:val="NormalWeb"/>
              <w:spacing w:before="0" w:beforeAutospacing="0" w:after="0" w:afterAutospacing="0"/>
              <w:jc w:val="both"/>
            </w:pPr>
          </w:p>
          <w:p w:rsidR="0016692F" w:rsidRDefault="0016692F" w:rsidP="00F730D8">
            <w:pPr>
              <w:spacing w:line="0" w:lineRule="atLeast"/>
            </w:pPr>
            <w:r>
              <w:rPr>
                <w:color w:val="000000"/>
                <w:lang w:val="en-GB" w:eastAsia="en-GB" w:bidi="ta-IN"/>
              </w:rPr>
              <w:t>CO1: To be aware about the concept, history, scope and trends in clinical Social Work.</w:t>
            </w:r>
          </w:p>
          <w:p w:rsidR="0016692F" w:rsidRDefault="0016692F" w:rsidP="00F730D8">
            <w:pPr>
              <w:spacing w:line="0" w:lineRule="atLeast"/>
              <w:rPr>
                <w:color w:val="000000"/>
                <w:lang w:val="en-GB" w:eastAsia="en-GB" w:bidi="ta-IN"/>
              </w:rPr>
            </w:pPr>
            <w:r>
              <w:rPr>
                <w:color w:val="000000"/>
                <w:lang w:val="en-GB" w:eastAsia="en-GB" w:bidi="ta-IN"/>
              </w:rPr>
              <w:t xml:space="preserve">CO2: To articulate </w:t>
            </w:r>
            <w:r>
              <w:rPr>
                <w:color w:val="000000"/>
              </w:rPr>
              <w:t>skills to conceptualize, undertake evidence-based practice in different clinical settings.</w:t>
            </w:r>
          </w:p>
          <w:p w:rsidR="0016692F" w:rsidRDefault="0016692F" w:rsidP="00F730D8">
            <w:pPr>
              <w:spacing w:line="0" w:lineRule="atLeast"/>
              <w:rPr>
                <w:color w:val="000000"/>
                <w:lang w:val="en-GB" w:eastAsia="en-GB" w:bidi="ta-IN"/>
              </w:rPr>
            </w:pPr>
            <w:r>
              <w:rPr>
                <w:color w:val="000000"/>
                <w:lang w:val="en-GB" w:eastAsia="en-GB" w:bidi="ta-IN"/>
              </w:rPr>
              <w:t xml:space="preserve">CO3:  To Critically analyse the </w:t>
            </w:r>
            <w:r>
              <w:rPr>
                <w:color w:val="000000"/>
              </w:rPr>
              <w:t>problematic situations and to find workable means to resolve them</w:t>
            </w:r>
          </w:p>
          <w:p w:rsidR="0016692F" w:rsidRDefault="0016692F" w:rsidP="00F730D8">
            <w:pPr>
              <w:spacing w:line="0" w:lineRule="atLeast"/>
              <w:rPr>
                <w:color w:val="000000"/>
                <w:lang w:val="en-GB" w:eastAsia="en-GB" w:bidi="ta-IN"/>
              </w:rPr>
            </w:pPr>
            <w:r>
              <w:rPr>
                <w:color w:val="000000"/>
                <w:lang w:val="en-GB" w:eastAsia="en-GB" w:bidi="ta-IN"/>
              </w:rPr>
              <w:t>CO4: To analyse competencies and skills required for clinical social worker in different setting.</w:t>
            </w:r>
          </w:p>
          <w:p w:rsidR="0016692F" w:rsidRDefault="0016692F" w:rsidP="00F730D8">
            <w:pPr>
              <w:spacing w:line="0" w:lineRule="atLeast"/>
              <w:rPr>
                <w:color w:val="000000"/>
                <w:lang w:val="en-GB" w:eastAsia="en-GB" w:bidi="ta-IN"/>
              </w:rPr>
            </w:pPr>
            <w:r>
              <w:rPr>
                <w:color w:val="000000"/>
                <w:lang w:val="en-GB" w:eastAsia="en-GB" w:bidi="ta-IN"/>
              </w:rPr>
              <w:t>CO5: To create and implement empirically-based interventions in a multidisciplinary setting.</w:t>
            </w:r>
          </w:p>
          <w:p w:rsidR="0016692F" w:rsidRDefault="0016692F" w:rsidP="00F730D8">
            <w:pPr>
              <w:spacing w:line="0" w:lineRule="atLeast"/>
            </w:pPr>
            <w:r>
              <w:rPr>
                <w:color w:val="000000"/>
                <w:lang w:val="en-GB" w:eastAsia="en-GB" w:bidi="ta-IN"/>
              </w:rPr>
              <w:t xml:space="preserve">CO6: To demonstrate </w:t>
            </w:r>
            <w:r>
              <w:rPr>
                <w:color w:val="000000"/>
              </w:rPr>
              <w:t>ethical values and clinical standards as per NASW in all clinical settings</w:t>
            </w:r>
          </w:p>
        </w:tc>
      </w:tr>
    </w:tbl>
    <w:p w:rsidR="0016692F" w:rsidRPr="004F6A1A" w:rsidRDefault="0016692F" w:rsidP="004F6A1A">
      <w:pPr>
        <w:spacing w:after="240"/>
      </w:pPr>
      <w:r>
        <w:br/>
      </w:r>
      <w:r>
        <w:rPr>
          <w:b/>
          <w:bCs/>
          <w:color w:val="000000"/>
        </w:rPr>
        <w:t>UNIT – I</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 xml:space="preserve">(12 Hours) </w:t>
      </w:r>
    </w:p>
    <w:p w:rsidR="0016692F" w:rsidRDefault="0016692F" w:rsidP="0016692F">
      <w:pPr>
        <w:autoSpaceDE w:val="0"/>
        <w:autoSpaceDN w:val="0"/>
        <w:adjustRightInd w:val="0"/>
        <w:spacing w:line="360" w:lineRule="auto"/>
        <w:jc w:val="both"/>
      </w:pPr>
      <w:r>
        <w:rPr>
          <w:b/>
          <w:bCs/>
          <w:color w:val="000000"/>
        </w:rPr>
        <w:t xml:space="preserve">Introduction to Clinical Social Work: </w:t>
      </w:r>
      <w:r>
        <w:rPr>
          <w:color w:val="000000"/>
        </w:rPr>
        <w:t>Clinical social work: Meaning &amp; Definition, Goal &amp; Objectives, Scope, Historical development, concepts underlying clinical social work practice. Emerging trends in clinical social work in India and abroad</w:t>
      </w:r>
    </w:p>
    <w:p w:rsidR="0016692F" w:rsidRDefault="0016692F" w:rsidP="0016692F">
      <w:pPr>
        <w:pStyle w:val="NormalWeb"/>
        <w:spacing w:before="0" w:beforeAutospacing="0" w:after="0" w:afterAutospacing="0" w:line="360" w:lineRule="auto"/>
        <w:jc w:val="both"/>
        <w:rPr>
          <w:b/>
          <w:bCs/>
          <w:color w:val="000000"/>
        </w:rPr>
      </w:pPr>
    </w:p>
    <w:p w:rsidR="0016692F" w:rsidRPr="004F6A1A" w:rsidRDefault="0016692F" w:rsidP="004F6A1A">
      <w:pPr>
        <w:pStyle w:val="NormalWeb"/>
        <w:spacing w:before="0" w:beforeAutospacing="0" w:after="0" w:afterAutospacing="0" w:line="360" w:lineRule="auto"/>
        <w:jc w:val="both"/>
      </w:pPr>
      <w:r>
        <w:rPr>
          <w:b/>
          <w:bCs/>
          <w:color w:val="000000"/>
        </w:rPr>
        <w:t>UNIT – II</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16692F" w:rsidRDefault="0016692F" w:rsidP="0016692F">
      <w:pPr>
        <w:autoSpaceDE w:val="0"/>
        <w:autoSpaceDN w:val="0"/>
        <w:adjustRightInd w:val="0"/>
        <w:spacing w:line="360" w:lineRule="auto"/>
        <w:jc w:val="both"/>
      </w:pPr>
      <w:r>
        <w:rPr>
          <w:b/>
          <w:bCs/>
          <w:color w:val="000000"/>
        </w:rPr>
        <w:t xml:space="preserve">Ethics and standards in clinical social work: </w:t>
      </w:r>
      <w:r>
        <w:rPr>
          <w:color w:val="000000"/>
        </w:rPr>
        <w:t>NASW Standards &amp; behaviors for the practice of clinical social work. Core Competencies, techniques and Careers in Clinical Social Work practice.</w:t>
      </w:r>
    </w:p>
    <w:p w:rsidR="0016692F" w:rsidRDefault="0016692F" w:rsidP="0016692F">
      <w:pPr>
        <w:autoSpaceDE w:val="0"/>
        <w:autoSpaceDN w:val="0"/>
        <w:adjustRightInd w:val="0"/>
        <w:spacing w:line="360" w:lineRule="auto"/>
        <w:jc w:val="both"/>
        <w:rPr>
          <w:b/>
          <w:bCs/>
          <w:color w:val="000000"/>
        </w:rPr>
      </w:pPr>
    </w:p>
    <w:p w:rsidR="0016692F" w:rsidRDefault="0016692F" w:rsidP="0016692F">
      <w:pPr>
        <w:autoSpaceDE w:val="0"/>
        <w:autoSpaceDN w:val="0"/>
        <w:adjustRightInd w:val="0"/>
        <w:spacing w:line="360" w:lineRule="auto"/>
        <w:jc w:val="both"/>
        <w:rPr>
          <w:b/>
          <w:color w:val="000000"/>
          <w:lang w:val="en-GB" w:eastAsia="en-GB" w:bidi="ta-IN"/>
        </w:rPr>
      </w:pPr>
      <w:r>
        <w:rPr>
          <w:b/>
          <w:bCs/>
          <w:color w:val="000000"/>
        </w:rPr>
        <w:t>UNIT – IIII</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16692F" w:rsidRDefault="0016692F" w:rsidP="0016692F">
      <w:pPr>
        <w:autoSpaceDE w:val="0"/>
        <w:autoSpaceDN w:val="0"/>
        <w:adjustRightInd w:val="0"/>
        <w:spacing w:line="360" w:lineRule="auto"/>
        <w:jc w:val="both"/>
        <w:rPr>
          <w:b/>
          <w:color w:val="000000"/>
          <w:lang w:val="en-GB" w:eastAsia="en-GB" w:bidi="ta-IN"/>
        </w:rPr>
      </w:pPr>
    </w:p>
    <w:p w:rsidR="0016692F" w:rsidRDefault="0016692F" w:rsidP="0016692F">
      <w:pPr>
        <w:autoSpaceDE w:val="0"/>
        <w:autoSpaceDN w:val="0"/>
        <w:adjustRightInd w:val="0"/>
        <w:spacing w:line="360" w:lineRule="auto"/>
        <w:jc w:val="both"/>
      </w:pPr>
      <w:r>
        <w:rPr>
          <w:b/>
          <w:color w:val="000000"/>
          <w:lang w:val="en-GB" w:eastAsia="en-GB" w:bidi="ta-IN"/>
        </w:rPr>
        <w:t xml:space="preserve">Clinical social work practice among target groups: </w:t>
      </w:r>
      <w:r>
        <w:rPr>
          <w:b/>
          <w:bCs/>
          <w:color w:val="000000"/>
        </w:rPr>
        <w:t>Children and adolescents</w:t>
      </w:r>
      <w:r>
        <w:rPr>
          <w:color w:val="000000"/>
        </w:rPr>
        <w:t xml:space="preserve"> - life skills education, student enrichment programme, counselling cell - training program for students, Health Education. </w:t>
      </w:r>
      <w:r>
        <w:rPr>
          <w:b/>
          <w:bCs/>
          <w:color w:val="000000"/>
        </w:rPr>
        <w:t xml:space="preserve">Families </w:t>
      </w:r>
      <w:r>
        <w:rPr>
          <w:color w:val="000000"/>
        </w:rPr>
        <w:t xml:space="preserve">- pre-marital counselling, family life education, family and marital enrichment, parenting training program </w:t>
      </w:r>
      <w:r>
        <w:rPr>
          <w:b/>
          <w:bCs/>
          <w:color w:val="000000"/>
        </w:rPr>
        <w:t xml:space="preserve">Elderly </w:t>
      </w:r>
      <w:r>
        <w:rPr>
          <w:color w:val="000000"/>
        </w:rPr>
        <w:t>– socialising, isolation and loneliness, psychological adjustment</w:t>
      </w:r>
    </w:p>
    <w:p w:rsidR="0016692F" w:rsidRDefault="0016692F" w:rsidP="0016692F">
      <w:pPr>
        <w:autoSpaceDE w:val="0"/>
        <w:autoSpaceDN w:val="0"/>
        <w:adjustRightInd w:val="0"/>
        <w:spacing w:line="360" w:lineRule="auto"/>
        <w:jc w:val="both"/>
        <w:rPr>
          <w:b/>
          <w:bCs/>
          <w:color w:val="000000"/>
        </w:rPr>
      </w:pPr>
    </w:p>
    <w:p w:rsidR="0016692F" w:rsidRDefault="0016692F" w:rsidP="0016692F">
      <w:pPr>
        <w:autoSpaceDE w:val="0"/>
        <w:autoSpaceDN w:val="0"/>
        <w:adjustRightInd w:val="0"/>
        <w:spacing w:line="360" w:lineRule="auto"/>
        <w:jc w:val="both"/>
        <w:rPr>
          <w:b/>
          <w:bCs/>
          <w:color w:val="000000"/>
        </w:rPr>
      </w:pPr>
      <w:r>
        <w:rPr>
          <w:b/>
          <w:bCs/>
          <w:color w:val="000000"/>
        </w:rPr>
        <w:t>UNIT – IV</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 xml:space="preserve">(12 Hours) </w:t>
      </w:r>
    </w:p>
    <w:p w:rsidR="0016692F" w:rsidRDefault="0016692F" w:rsidP="0016692F">
      <w:pPr>
        <w:autoSpaceDE w:val="0"/>
        <w:autoSpaceDN w:val="0"/>
        <w:adjustRightInd w:val="0"/>
        <w:spacing w:line="360" w:lineRule="auto"/>
        <w:jc w:val="both"/>
        <w:rPr>
          <w:b/>
          <w:bCs/>
          <w:color w:val="000000"/>
        </w:rPr>
      </w:pPr>
    </w:p>
    <w:p w:rsidR="0016692F" w:rsidRDefault="0016692F" w:rsidP="0016692F">
      <w:pPr>
        <w:autoSpaceDE w:val="0"/>
        <w:autoSpaceDN w:val="0"/>
        <w:adjustRightInd w:val="0"/>
        <w:spacing w:line="360" w:lineRule="auto"/>
        <w:jc w:val="both"/>
        <w:rPr>
          <w:color w:val="000000"/>
          <w:shd w:val="clear" w:color="auto" w:fill="E7EADB"/>
        </w:rPr>
      </w:pPr>
      <w:r>
        <w:rPr>
          <w:b/>
          <w:bCs/>
          <w:color w:val="000000"/>
        </w:rPr>
        <w:t>Psychosocial Interventions in clinical settings</w:t>
      </w:r>
      <w:r>
        <w:rPr>
          <w:color w:val="000000"/>
        </w:rPr>
        <w:t>: Skills required for clinical social worker in assessment, diagnosis, rehabilitation planning, vocational evaluation, breaking bad news, drug adherence, handling distress, emotional problems, addiction, absenteeism, work life balance, suicidal ideation and micro skills in prevention.</w:t>
      </w:r>
    </w:p>
    <w:p w:rsidR="0016692F" w:rsidRDefault="0016692F" w:rsidP="0016692F">
      <w:pPr>
        <w:pStyle w:val="NormalWeb"/>
        <w:spacing w:before="0" w:beforeAutospacing="0" w:after="0" w:afterAutospacing="0" w:line="360" w:lineRule="auto"/>
        <w:jc w:val="both"/>
        <w:rPr>
          <w:b/>
          <w:bCs/>
          <w:color w:val="000000"/>
        </w:rPr>
      </w:pPr>
    </w:p>
    <w:p w:rsidR="0016692F" w:rsidRDefault="0016692F" w:rsidP="0016692F">
      <w:pPr>
        <w:pStyle w:val="NormalWeb"/>
        <w:spacing w:before="0" w:beforeAutospacing="0" w:after="0" w:afterAutospacing="0" w:line="360" w:lineRule="auto"/>
        <w:jc w:val="both"/>
      </w:pPr>
      <w:r>
        <w:rPr>
          <w:b/>
          <w:bCs/>
          <w:color w:val="000000"/>
        </w:rPr>
        <w:t>UNIT – V</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16692F" w:rsidRDefault="0016692F" w:rsidP="0016692F">
      <w:pPr>
        <w:autoSpaceDE w:val="0"/>
        <w:autoSpaceDN w:val="0"/>
        <w:adjustRightInd w:val="0"/>
        <w:spacing w:line="360" w:lineRule="auto"/>
        <w:jc w:val="both"/>
        <w:rPr>
          <w:b/>
          <w:color w:val="000000"/>
          <w:lang w:val="en-GB" w:eastAsia="en-GB" w:bidi="ta-IN"/>
        </w:rPr>
      </w:pPr>
    </w:p>
    <w:p w:rsidR="0016692F" w:rsidRDefault="0016692F" w:rsidP="0016692F">
      <w:pPr>
        <w:autoSpaceDE w:val="0"/>
        <w:autoSpaceDN w:val="0"/>
        <w:adjustRightInd w:val="0"/>
        <w:spacing w:line="360" w:lineRule="auto"/>
        <w:jc w:val="both"/>
        <w:rPr>
          <w:bCs/>
          <w:color w:val="000000"/>
          <w:lang w:val="en-GB" w:eastAsia="en-GB" w:bidi="ta-IN"/>
        </w:rPr>
      </w:pPr>
      <w:r>
        <w:rPr>
          <w:b/>
          <w:color w:val="000000"/>
          <w:lang w:val="en-GB" w:eastAsia="en-GB" w:bidi="ta-IN"/>
        </w:rPr>
        <w:t xml:space="preserve">Clinical social work in various settings: </w:t>
      </w:r>
      <w:r>
        <w:rPr>
          <w:bCs/>
          <w:color w:val="000000"/>
          <w:lang w:val="en-GB" w:eastAsia="en-GB" w:bidi="ta-IN"/>
        </w:rPr>
        <w:t xml:space="preserve">Clinical Social Work practice in educational setting, child welfare agencies, </w:t>
      </w:r>
      <w:r>
        <w:rPr>
          <w:bCs/>
          <w:color w:val="000000"/>
        </w:rPr>
        <w:t>Family Counselling centres, short stay, Respite care, Destitute homes</w:t>
      </w:r>
      <w:r>
        <w:rPr>
          <w:bCs/>
          <w:color w:val="000000"/>
          <w:lang w:val="en-GB" w:eastAsia="en-GB" w:bidi="ta-IN"/>
        </w:rPr>
        <w:t xml:space="preserve">, correctional institutions, general hospital settings, de-addiction centers, </w:t>
      </w:r>
      <w:r>
        <w:rPr>
          <w:bCs/>
          <w:color w:val="000000"/>
        </w:rPr>
        <w:t xml:space="preserve">adoption centres, </w:t>
      </w:r>
      <w:r>
        <w:rPr>
          <w:bCs/>
          <w:color w:val="000000"/>
          <w:lang w:val="en-GB" w:eastAsia="en-GB" w:bidi="ta-IN"/>
        </w:rPr>
        <w:t>counselling services in corporate and industrial setting</w:t>
      </w:r>
    </w:p>
    <w:p w:rsidR="0016692F" w:rsidRDefault="0016692F" w:rsidP="0016692F"/>
    <w:tbl>
      <w:tblPr>
        <w:tblW w:w="0" w:type="auto"/>
        <w:tblCellMar>
          <w:top w:w="15" w:type="dxa"/>
          <w:left w:w="15" w:type="dxa"/>
          <w:bottom w:w="15" w:type="dxa"/>
          <w:right w:w="15" w:type="dxa"/>
        </w:tblCellMar>
        <w:tblLook w:val="04A0" w:firstRow="1" w:lastRow="0" w:firstColumn="1" w:lastColumn="0" w:noHBand="0" w:noVBand="1"/>
      </w:tblPr>
      <w:tblGrid>
        <w:gridCol w:w="9189"/>
      </w:tblGrid>
      <w:tr w:rsidR="0016692F" w:rsidTr="00F730D8">
        <w:trPr>
          <w:trHeight w:val="12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pPr>
            <w:r>
              <w:rPr>
                <w:b/>
                <w:bCs/>
                <w:color w:val="000000"/>
              </w:rPr>
              <w:t>Text Books</w:t>
            </w:r>
          </w:p>
          <w:p w:rsidR="0016692F" w:rsidRDefault="0016692F" w:rsidP="00F730D8">
            <w:pPr>
              <w:rPr>
                <w:color w:val="000000"/>
              </w:rPr>
            </w:pPr>
          </w:p>
          <w:p w:rsidR="0016692F" w:rsidRDefault="0016692F" w:rsidP="00D91A39">
            <w:pPr>
              <w:pStyle w:val="ListParagraph"/>
              <w:numPr>
                <w:ilvl w:val="0"/>
                <w:numId w:val="80"/>
              </w:numPr>
              <w:spacing w:after="0" w:line="360" w:lineRule="auto"/>
              <w:contextualSpacing/>
              <w:rPr>
                <w:rFonts w:ascii="Times New Roman" w:hAnsi="Times New Roman"/>
                <w:color w:val="000000"/>
                <w:sz w:val="24"/>
                <w:szCs w:val="24"/>
                <w:lang w:val="en-GB" w:eastAsia="en-GB" w:bidi="ta-IN"/>
              </w:rPr>
            </w:pPr>
            <w:r>
              <w:rPr>
                <w:rFonts w:ascii="Times New Roman" w:hAnsi="Times New Roman"/>
                <w:color w:val="000000"/>
                <w:sz w:val="24"/>
                <w:szCs w:val="24"/>
              </w:rPr>
              <w:t>Austrian S G (2000). Mental Disorders, Medications, and Clinical Social Work, New York: Columbia University Press.</w:t>
            </w:r>
          </w:p>
          <w:p w:rsidR="0016692F" w:rsidRDefault="0016692F" w:rsidP="00D91A39">
            <w:pPr>
              <w:pStyle w:val="ListParagraph"/>
              <w:numPr>
                <w:ilvl w:val="0"/>
                <w:numId w:val="80"/>
              </w:numPr>
              <w:spacing w:after="0" w:line="360" w:lineRule="auto"/>
              <w:contextualSpacing/>
              <w:rPr>
                <w:rFonts w:ascii="Times New Roman" w:hAnsi="Times New Roman"/>
                <w:color w:val="000000"/>
                <w:sz w:val="24"/>
                <w:szCs w:val="24"/>
                <w:lang w:val="en-GB" w:eastAsia="en-GB" w:bidi="ta-IN"/>
              </w:rPr>
            </w:pPr>
            <w:r>
              <w:rPr>
                <w:rFonts w:ascii="Times New Roman" w:hAnsi="Times New Roman"/>
                <w:color w:val="000000"/>
                <w:sz w:val="24"/>
                <w:szCs w:val="24"/>
              </w:rPr>
              <w:t>Brandell, J R (1997). Theory and Practice of Clinical Social Work, London: Free Press</w:t>
            </w:r>
          </w:p>
          <w:p w:rsidR="0016692F" w:rsidRDefault="0016692F" w:rsidP="00D91A39">
            <w:pPr>
              <w:pStyle w:val="ListParagraph"/>
              <w:numPr>
                <w:ilvl w:val="0"/>
                <w:numId w:val="80"/>
              </w:numPr>
              <w:spacing w:after="0" w:line="360" w:lineRule="auto"/>
              <w:contextualSpacing/>
              <w:rPr>
                <w:rFonts w:ascii="Times New Roman" w:hAnsi="Times New Roman"/>
                <w:color w:val="000000"/>
                <w:sz w:val="24"/>
                <w:szCs w:val="24"/>
                <w:lang w:val="en-GB" w:eastAsia="en-GB" w:bidi="ta-IN"/>
              </w:rPr>
            </w:pPr>
            <w:r>
              <w:rPr>
                <w:rFonts w:ascii="Times New Roman" w:hAnsi="Times New Roman"/>
                <w:color w:val="000000"/>
                <w:sz w:val="24"/>
                <w:szCs w:val="24"/>
              </w:rPr>
              <w:t>Elizabeth  M. Vonl, Tony Tripodi, Irwin Epstein (2006)</w:t>
            </w:r>
            <w:r>
              <w:rPr>
                <w:rFonts w:ascii="Times New Roman" w:hAnsi="Times New Roman"/>
                <w:color w:val="000000"/>
                <w:sz w:val="24"/>
                <w:szCs w:val="24"/>
                <w:shd w:val="clear" w:color="auto" w:fill="FFFFFF"/>
              </w:rPr>
              <w:t xml:space="preserve">. Research Techniques for Clinical Social Workers, </w:t>
            </w:r>
            <w:r>
              <w:rPr>
                <w:rFonts w:ascii="Times New Roman" w:hAnsi="Times New Roman"/>
                <w:color w:val="000000"/>
                <w:sz w:val="24"/>
                <w:szCs w:val="24"/>
              </w:rPr>
              <w:t> Columbia University Press.</w:t>
            </w:r>
          </w:p>
          <w:p w:rsidR="0016692F" w:rsidRDefault="0016692F" w:rsidP="00D91A39">
            <w:pPr>
              <w:pStyle w:val="ListParagraph"/>
              <w:numPr>
                <w:ilvl w:val="0"/>
                <w:numId w:val="80"/>
              </w:numPr>
              <w:spacing w:after="0" w:line="360" w:lineRule="auto"/>
              <w:contextualSpacing/>
              <w:rPr>
                <w:rFonts w:ascii="Times New Roman" w:hAnsi="Times New Roman"/>
                <w:color w:val="000000"/>
                <w:sz w:val="24"/>
                <w:szCs w:val="24"/>
                <w:lang w:val="en-GB" w:eastAsia="en-GB" w:bidi="ta-IN"/>
              </w:rPr>
            </w:pPr>
            <w:r>
              <w:rPr>
                <w:rFonts w:ascii="Times New Roman" w:hAnsi="Times New Roman"/>
                <w:color w:val="000000"/>
                <w:sz w:val="24"/>
                <w:szCs w:val="24"/>
              </w:rPr>
              <w:t>Jerrold R. Brandell (2014)Essentials of Clinical Social Work, Sage Publications, Ltd</w:t>
            </w:r>
          </w:p>
          <w:p w:rsidR="0016692F" w:rsidRDefault="0016692F" w:rsidP="00D91A39">
            <w:pPr>
              <w:pStyle w:val="ListParagraph"/>
              <w:numPr>
                <w:ilvl w:val="0"/>
                <w:numId w:val="80"/>
              </w:numPr>
              <w:spacing w:after="0" w:line="360" w:lineRule="auto"/>
              <w:contextualSpacing/>
              <w:rPr>
                <w:rFonts w:ascii="Times New Roman" w:hAnsi="Times New Roman"/>
                <w:color w:val="000000"/>
                <w:sz w:val="24"/>
                <w:szCs w:val="24"/>
              </w:rPr>
            </w:pPr>
            <w:r>
              <w:rPr>
                <w:rFonts w:ascii="Times New Roman" w:hAnsi="Times New Roman"/>
                <w:sz w:val="24"/>
                <w:szCs w:val="24"/>
              </w:rPr>
              <w:t>Meyer, C. H. (1983) Clinical Social Work in an Ecological Systems Perspective, New York, Columbia University Press</w:t>
            </w:r>
          </w:p>
        </w:tc>
      </w:tr>
      <w:tr w:rsidR="0016692F" w:rsidTr="00F730D8">
        <w:trPr>
          <w:trHeight w:val="8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rPr>
                <w:b/>
              </w:rPr>
            </w:pPr>
            <w:r>
              <w:rPr>
                <w:b/>
              </w:rPr>
              <w:t>Books for References</w:t>
            </w:r>
          </w:p>
          <w:p w:rsidR="0016692F" w:rsidRDefault="0016692F" w:rsidP="00F730D8">
            <w:pPr>
              <w:rPr>
                <w:b/>
              </w:rPr>
            </w:pPr>
          </w:p>
          <w:p w:rsidR="0016692F" w:rsidRDefault="0016692F" w:rsidP="00D91A39">
            <w:pPr>
              <w:pStyle w:val="ListParagraph"/>
              <w:numPr>
                <w:ilvl w:val="0"/>
                <w:numId w:val="81"/>
              </w:numPr>
              <w:spacing w:after="0" w:line="360" w:lineRule="auto"/>
              <w:contextualSpacing/>
              <w:rPr>
                <w:rFonts w:ascii="Times New Roman" w:hAnsi="Times New Roman"/>
                <w:color w:val="000000"/>
                <w:sz w:val="24"/>
                <w:szCs w:val="24"/>
                <w:lang w:val="en-GB" w:eastAsia="en-GB" w:bidi="ta-IN"/>
              </w:rPr>
            </w:pPr>
            <w:r>
              <w:rPr>
                <w:rFonts w:ascii="Times New Roman" w:hAnsi="Times New Roman"/>
                <w:color w:val="000000"/>
                <w:sz w:val="24"/>
                <w:szCs w:val="24"/>
              </w:rPr>
              <w:t>Cameron, M. &amp; King Keegan, E. (2010). The common factors model: Implications for transtheoretical clinical social work practice.</w:t>
            </w:r>
          </w:p>
          <w:p w:rsidR="0016692F" w:rsidRDefault="0016692F" w:rsidP="00D91A39">
            <w:pPr>
              <w:pStyle w:val="ListParagraph"/>
              <w:numPr>
                <w:ilvl w:val="0"/>
                <w:numId w:val="81"/>
              </w:numPr>
              <w:spacing w:after="0" w:line="360" w:lineRule="auto"/>
              <w:contextualSpacing/>
              <w:rPr>
                <w:rFonts w:ascii="Times New Roman" w:hAnsi="Times New Roman"/>
                <w:color w:val="000000"/>
                <w:sz w:val="24"/>
                <w:szCs w:val="24"/>
                <w:lang w:val="en-GB" w:eastAsia="en-GB" w:bidi="ta-IN"/>
              </w:rPr>
            </w:pPr>
            <w:r>
              <w:rPr>
                <w:rFonts w:ascii="Times New Roman" w:hAnsi="Times New Roman"/>
                <w:color w:val="000000"/>
                <w:sz w:val="24"/>
                <w:szCs w:val="24"/>
              </w:rPr>
              <w:t>Aboud, F.E. (1998). </w:t>
            </w:r>
            <w:r>
              <w:rPr>
                <w:rFonts w:ascii="Times New Roman" w:hAnsi="Times New Roman"/>
                <w:i/>
                <w:iCs/>
                <w:color w:val="000000"/>
                <w:sz w:val="24"/>
                <w:szCs w:val="24"/>
              </w:rPr>
              <w:t>Health psychology in global perspective. </w:t>
            </w:r>
            <w:r>
              <w:rPr>
                <w:rFonts w:ascii="Times New Roman" w:hAnsi="Times New Roman"/>
                <w:color w:val="000000"/>
                <w:sz w:val="24"/>
                <w:szCs w:val="24"/>
              </w:rPr>
              <w:t>USA: Sage Publications</w:t>
            </w:r>
          </w:p>
          <w:p w:rsidR="0016692F" w:rsidRDefault="0016692F" w:rsidP="00D91A39">
            <w:pPr>
              <w:pStyle w:val="ListParagraph"/>
              <w:numPr>
                <w:ilvl w:val="0"/>
                <w:numId w:val="81"/>
              </w:numPr>
              <w:spacing w:after="0" w:line="360" w:lineRule="auto"/>
              <w:contextualSpacing/>
              <w:rPr>
                <w:rFonts w:ascii="Times New Roman" w:hAnsi="Times New Roman"/>
                <w:color w:val="000000"/>
                <w:sz w:val="24"/>
                <w:szCs w:val="24"/>
                <w:lang w:val="en-GB" w:eastAsia="en-GB" w:bidi="ta-IN"/>
              </w:rPr>
            </w:pPr>
            <w:r>
              <w:rPr>
                <w:rFonts w:ascii="Times New Roman" w:hAnsi="Times New Roman"/>
                <w:color w:val="000000"/>
                <w:sz w:val="24"/>
                <w:szCs w:val="24"/>
              </w:rPr>
              <w:t>Turner, K. (2009). Mindfulness: The present moment in clinical social work. Clinical Social Work Journal.</w:t>
            </w:r>
          </w:p>
          <w:p w:rsidR="0016692F" w:rsidRDefault="0016692F" w:rsidP="00D91A39">
            <w:pPr>
              <w:pStyle w:val="ListParagraph"/>
              <w:numPr>
                <w:ilvl w:val="0"/>
                <w:numId w:val="81"/>
              </w:numPr>
              <w:spacing w:after="0" w:line="360" w:lineRule="auto"/>
              <w:contextualSpacing/>
              <w:rPr>
                <w:rFonts w:ascii="Times New Roman" w:hAnsi="Times New Roman"/>
                <w:color w:val="000000"/>
                <w:sz w:val="24"/>
                <w:szCs w:val="24"/>
                <w:lang w:val="en-GB" w:eastAsia="en-GB" w:bidi="ta-IN"/>
              </w:rPr>
            </w:pPr>
            <w:r>
              <w:rPr>
                <w:rFonts w:ascii="Times New Roman" w:hAnsi="Times New Roman"/>
                <w:color w:val="000000"/>
                <w:sz w:val="24"/>
                <w:szCs w:val="24"/>
              </w:rPr>
              <w:t>Cameron, M. &amp; King Keegan, E. (2010). The common factors model: Implications for transtheoretical clinical social work practice.</w:t>
            </w:r>
          </w:p>
          <w:p w:rsidR="0016692F" w:rsidRDefault="0016692F" w:rsidP="00D91A39">
            <w:pPr>
              <w:pStyle w:val="ListParagraph"/>
              <w:numPr>
                <w:ilvl w:val="0"/>
                <w:numId w:val="81"/>
              </w:numPr>
              <w:spacing w:after="0" w:line="360" w:lineRule="auto"/>
              <w:contextualSpacing/>
              <w:rPr>
                <w:rFonts w:ascii="Times New Roman" w:hAnsi="Times New Roman"/>
                <w:color w:val="000000"/>
                <w:sz w:val="24"/>
                <w:szCs w:val="24"/>
                <w:lang w:val="en-GB" w:eastAsia="en-GB" w:bidi="ta-IN"/>
              </w:rPr>
            </w:pPr>
            <w:r>
              <w:rPr>
                <w:rFonts w:ascii="Times New Roman" w:hAnsi="Times New Roman"/>
                <w:color w:val="000000"/>
                <w:sz w:val="24"/>
                <w:szCs w:val="24"/>
              </w:rPr>
              <w:t xml:space="preserve">Groshong, Laura W (2009), Clinical Social Work Practice and Regulation : an overview., Clinical Social Work Association. </w:t>
            </w:r>
          </w:p>
          <w:p w:rsidR="0016692F" w:rsidRDefault="0016692F" w:rsidP="00F730D8">
            <w:pPr>
              <w:pStyle w:val="NormalWeb"/>
              <w:shd w:val="clear" w:color="auto" w:fill="FFFFFF"/>
              <w:spacing w:before="0" w:beforeAutospacing="0" w:after="0" w:afterAutospacing="0"/>
              <w:ind w:left="720"/>
              <w:jc w:val="both"/>
              <w:textAlignment w:val="baseline"/>
              <w:rPr>
                <w:color w:val="000000"/>
              </w:rPr>
            </w:pPr>
          </w:p>
        </w:tc>
      </w:tr>
      <w:tr w:rsidR="0016692F" w:rsidTr="00F730D8">
        <w:trPr>
          <w:trHeight w:val="211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jc w:val="both"/>
              <w:rPr>
                <w:b/>
                <w:bCs/>
                <w:color w:val="000000"/>
              </w:rPr>
            </w:pPr>
            <w:r>
              <w:rPr>
                <w:b/>
                <w:bCs/>
                <w:color w:val="000000"/>
              </w:rPr>
              <w:t>Web Resources</w:t>
            </w:r>
          </w:p>
          <w:p w:rsidR="0016692F" w:rsidRDefault="0016692F" w:rsidP="00F730D8">
            <w:pPr>
              <w:pStyle w:val="NormalWeb"/>
              <w:spacing w:before="0" w:beforeAutospacing="0" w:after="0" w:afterAutospacing="0"/>
              <w:jc w:val="both"/>
            </w:pPr>
          </w:p>
          <w:p w:rsidR="0016692F" w:rsidRDefault="004B3BC8" w:rsidP="00D91A39">
            <w:pPr>
              <w:numPr>
                <w:ilvl w:val="0"/>
                <w:numId w:val="82"/>
              </w:numPr>
              <w:spacing w:line="360" w:lineRule="auto"/>
              <w:ind w:left="810"/>
              <w:jc w:val="both"/>
              <w:rPr>
                <w:color w:val="000000"/>
                <w:u w:val="single"/>
              </w:rPr>
            </w:pPr>
            <w:hyperlink r:id="rId145" w:history="1">
              <w:r w:rsidR="0016692F">
                <w:rPr>
                  <w:rStyle w:val="Hyperlink"/>
                  <w:color w:val="000000"/>
                </w:rPr>
                <w:t>https://www.socialworkers.org/Practice/Clinical-Social-Work</w:t>
              </w:r>
            </w:hyperlink>
          </w:p>
          <w:p w:rsidR="0016692F" w:rsidRDefault="004B3BC8" w:rsidP="00D91A39">
            <w:pPr>
              <w:numPr>
                <w:ilvl w:val="0"/>
                <w:numId w:val="82"/>
              </w:numPr>
              <w:spacing w:line="360" w:lineRule="auto"/>
              <w:ind w:left="810"/>
              <w:jc w:val="both"/>
              <w:rPr>
                <w:color w:val="000000"/>
                <w:u w:val="single"/>
              </w:rPr>
            </w:pPr>
            <w:hyperlink r:id="rId146" w:history="1">
              <w:r w:rsidR="0016692F">
                <w:rPr>
                  <w:rStyle w:val="Hyperlink"/>
                  <w:color w:val="000000"/>
                </w:rPr>
                <w:t>http://gaswin.tripod.com/</w:t>
              </w:r>
            </w:hyperlink>
          </w:p>
          <w:p w:rsidR="0016692F" w:rsidRDefault="004B3BC8" w:rsidP="00D91A39">
            <w:pPr>
              <w:numPr>
                <w:ilvl w:val="0"/>
                <w:numId w:val="82"/>
              </w:numPr>
              <w:spacing w:line="360" w:lineRule="auto"/>
              <w:ind w:left="810"/>
              <w:jc w:val="both"/>
              <w:rPr>
                <w:color w:val="000000"/>
                <w:u w:val="single"/>
              </w:rPr>
            </w:pPr>
            <w:hyperlink r:id="rId147" w:history="1">
              <w:r w:rsidR="0016692F">
                <w:rPr>
                  <w:rStyle w:val="Hyperlink"/>
                  <w:color w:val="000000"/>
                </w:rPr>
                <w:t>https://nimhans.ac.in/</w:t>
              </w:r>
            </w:hyperlink>
          </w:p>
          <w:p w:rsidR="0016692F" w:rsidRDefault="004B3BC8" w:rsidP="00D91A39">
            <w:pPr>
              <w:numPr>
                <w:ilvl w:val="0"/>
                <w:numId w:val="82"/>
              </w:numPr>
              <w:spacing w:line="360" w:lineRule="auto"/>
              <w:ind w:left="810"/>
              <w:jc w:val="both"/>
              <w:rPr>
                <w:color w:val="000000"/>
              </w:rPr>
            </w:pPr>
            <w:hyperlink r:id="rId148" w:history="1">
              <w:r w:rsidR="0016692F">
                <w:rPr>
                  <w:rStyle w:val="Hyperlink"/>
                </w:rPr>
                <w:t>https://gacbe.ac.in/images/E%20books/Handbook%20of%20Health%20Social%20Work.pdf</w:t>
              </w:r>
            </w:hyperlink>
          </w:p>
          <w:p w:rsidR="0016692F" w:rsidRDefault="0016692F" w:rsidP="00D91A39">
            <w:pPr>
              <w:numPr>
                <w:ilvl w:val="0"/>
                <w:numId w:val="82"/>
              </w:numPr>
              <w:spacing w:line="360" w:lineRule="auto"/>
              <w:ind w:left="810"/>
              <w:jc w:val="both"/>
              <w:rPr>
                <w:color w:val="000000"/>
                <w:u w:val="single"/>
              </w:rPr>
            </w:pPr>
            <w:r>
              <w:rPr>
                <w:color w:val="000000"/>
                <w:u w:val="single"/>
              </w:rPr>
              <w:t>https://www.clinicalsocialwork.eu/wp-content/uploads/2015/01/CSW_2_2014.pdf</w:t>
            </w:r>
          </w:p>
        </w:tc>
      </w:tr>
    </w:tbl>
    <w:p w:rsidR="0016692F" w:rsidRDefault="0016692F" w:rsidP="0016692F"/>
    <w:p w:rsidR="00FB5B63" w:rsidRDefault="00FB5B63" w:rsidP="0016692F">
      <w:pPr>
        <w:pStyle w:val="NormalWeb"/>
        <w:spacing w:before="0" w:beforeAutospacing="0" w:after="200" w:afterAutospacing="0"/>
        <w:jc w:val="center"/>
        <w:rPr>
          <w:b/>
          <w:bCs/>
          <w:color w:val="000000"/>
        </w:rPr>
      </w:pPr>
    </w:p>
    <w:p w:rsidR="00FB5B63" w:rsidRDefault="00FB5B63" w:rsidP="0016692F">
      <w:pPr>
        <w:pStyle w:val="NormalWeb"/>
        <w:spacing w:before="0" w:beforeAutospacing="0" w:after="200" w:afterAutospacing="0"/>
        <w:jc w:val="center"/>
        <w:rPr>
          <w:b/>
          <w:bCs/>
          <w:color w:val="000000"/>
        </w:rPr>
      </w:pPr>
    </w:p>
    <w:p w:rsidR="00FB5B63" w:rsidRDefault="00FB5B63" w:rsidP="0016692F">
      <w:pPr>
        <w:pStyle w:val="NormalWeb"/>
        <w:spacing w:before="0" w:beforeAutospacing="0" w:after="200" w:afterAutospacing="0"/>
        <w:jc w:val="center"/>
        <w:rPr>
          <w:b/>
          <w:bCs/>
          <w:color w:val="000000"/>
        </w:rPr>
      </w:pPr>
    </w:p>
    <w:p w:rsidR="0016692F" w:rsidRDefault="0016692F" w:rsidP="0016692F">
      <w:pPr>
        <w:pStyle w:val="NormalWeb"/>
        <w:spacing w:before="0" w:beforeAutospacing="0" w:after="200" w:afterAutospacing="0"/>
        <w:jc w:val="center"/>
      </w:pPr>
      <w:r>
        <w:rPr>
          <w:b/>
          <w:bCs/>
          <w:color w:val="000000"/>
        </w:rPr>
        <w:t>MAPPING WITH PROGRAMME SPECIFIC OUTCOME</w:t>
      </w:r>
    </w:p>
    <w:tbl>
      <w:tblPr>
        <w:tblW w:w="0" w:type="auto"/>
        <w:jc w:val="center"/>
        <w:tblCellMar>
          <w:top w:w="15" w:type="dxa"/>
          <w:left w:w="15" w:type="dxa"/>
          <w:bottom w:w="15" w:type="dxa"/>
          <w:right w:w="15" w:type="dxa"/>
        </w:tblCellMar>
        <w:tblLook w:val="04A0" w:firstRow="1" w:lastRow="0" w:firstColumn="1" w:lastColumn="0" w:noHBand="0" w:noVBand="1"/>
      </w:tblPr>
      <w:tblGrid>
        <w:gridCol w:w="696"/>
        <w:gridCol w:w="803"/>
        <w:gridCol w:w="803"/>
        <w:gridCol w:w="803"/>
        <w:gridCol w:w="803"/>
        <w:gridCol w:w="803"/>
      </w:tblGrid>
      <w:tr w:rsidR="0016692F" w:rsidTr="00F730D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pPr>
            <w:r>
              <w:rPr>
                <w:b/>
                <w:bCs/>
                <w:color w:val="000000"/>
              </w:rPr>
              <w:t>PSO1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pPr>
            <w:r>
              <w:rPr>
                <w:b/>
                <w:bCs/>
                <w:color w:val="000000"/>
              </w:rPr>
              <w:t>PSO2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pPr>
            <w:r>
              <w:rPr>
                <w:b/>
                <w:bCs/>
                <w:color w:val="000000"/>
              </w:rPr>
              <w:t>PSO3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pPr>
            <w:r>
              <w:rPr>
                <w:b/>
                <w:bCs/>
                <w:color w:val="000000"/>
              </w:rPr>
              <w:t>PSO4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pPr>
            <w:r>
              <w:rPr>
                <w:b/>
                <w:bCs/>
                <w:color w:val="000000"/>
              </w:rPr>
              <w:t>PSO5</w:t>
            </w:r>
          </w:p>
        </w:tc>
      </w:tr>
      <w:tr w:rsidR="0016692F" w:rsidTr="00F730D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pPr>
            <w:r>
              <w:rPr>
                <w:b/>
                <w:bCs/>
                <w:color w:val="000000"/>
              </w:rPr>
              <w:t>CO1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L</w:t>
            </w:r>
          </w:p>
        </w:tc>
      </w:tr>
      <w:tr w:rsidR="0016692F" w:rsidTr="00F730D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pPr>
            <w:r>
              <w:rPr>
                <w:b/>
                <w:bCs/>
                <w:color w:val="000000"/>
              </w:rPr>
              <w:t>CO2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M</w:t>
            </w:r>
          </w:p>
        </w:tc>
      </w:tr>
      <w:tr w:rsidR="0016692F" w:rsidTr="00F730D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pPr>
            <w:r>
              <w:rPr>
                <w:b/>
                <w:bCs/>
                <w:color w:val="000000"/>
              </w:rPr>
              <w:t>CO3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S</w:t>
            </w:r>
          </w:p>
        </w:tc>
      </w:tr>
      <w:tr w:rsidR="0016692F" w:rsidTr="00F730D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pPr>
            <w:r>
              <w:rPr>
                <w:b/>
                <w:bCs/>
                <w:color w:val="000000"/>
              </w:rPr>
              <w:t>CO4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S</w:t>
            </w:r>
          </w:p>
        </w:tc>
      </w:tr>
      <w:tr w:rsidR="0016692F" w:rsidTr="00F730D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pPr>
            <w:r>
              <w:rPr>
                <w:b/>
                <w:bCs/>
                <w:color w:val="000000"/>
              </w:rPr>
              <w:t>CO5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S</w:t>
            </w:r>
          </w:p>
        </w:tc>
      </w:tr>
      <w:tr w:rsidR="0016692F" w:rsidTr="00F730D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pPr>
            <w:r>
              <w:rPr>
                <w:b/>
                <w:bCs/>
                <w:color w:val="000000"/>
              </w:rPr>
              <w:t>CO6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92F" w:rsidRDefault="0016692F" w:rsidP="00F730D8">
            <w:pPr>
              <w:pStyle w:val="NormalWeb"/>
              <w:spacing w:before="0" w:beforeAutospacing="0" w:after="0" w:afterAutospacing="0" w:line="0" w:lineRule="atLeast"/>
              <w:jc w:val="center"/>
            </w:pPr>
            <w:r>
              <w:rPr>
                <w:b/>
                <w:bCs/>
                <w:color w:val="000000"/>
              </w:rPr>
              <w:t>S</w:t>
            </w:r>
          </w:p>
        </w:tc>
      </w:tr>
    </w:tbl>
    <w:p w:rsidR="0016692F" w:rsidRDefault="0016692F" w:rsidP="0016692F">
      <w:pPr>
        <w:pStyle w:val="NormalWeb"/>
        <w:spacing w:before="0" w:beforeAutospacing="0" w:after="200" w:afterAutospacing="0"/>
        <w:ind w:left="720"/>
      </w:pPr>
      <w:r>
        <w:rPr>
          <w:b/>
          <w:bCs/>
          <w:color w:val="000000"/>
        </w:rPr>
        <w:t>     </w:t>
      </w:r>
    </w:p>
    <w:p w:rsidR="0016692F" w:rsidRDefault="0016692F" w:rsidP="0016692F">
      <w:pPr>
        <w:pStyle w:val="NormalWeb"/>
        <w:spacing w:before="0" w:beforeAutospacing="0" w:after="200" w:afterAutospacing="0"/>
        <w:ind w:left="720"/>
      </w:pPr>
      <w:r>
        <w:rPr>
          <w:b/>
          <w:bCs/>
          <w:color w:val="000000"/>
        </w:rPr>
        <w:t>     S – Strong</w:t>
      </w:r>
      <w:r>
        <w:rPr>
          <w:rStyle w:val="apple-tab-span"/>
          <w:b/>
          <w:bCs/>
          <w:color w:val="000000"/>
        </w:rPr>
        <w:tab/>
      </w:r>
      <w:r>
        <w:rPr>
          <w:rStyle w:val="apple-tab-span"/>
          <w:b/>
          <w:bCs/>
          <w:color w:val="000000"/>
        </w:rPr>
        <w:tab/>
      </w:r>
      <w:r>
        <w:rPr>
          <w:b/>
          <w:bCs/>
          <w:color w:val="000000"/>
        </w:rPr>
        <w:t>            M – Medium</w:t>
      </w:r>
      <w:r>
        <w:rPr>
          <w:rStyle w:val="apple-tab-span"/>
          <w:b/>
          <w:bCs/>
          <w:color w:val="000000"/>
        </w:rPr>
        <w:tab/>
      </w:r>
      <w:r>
        <w:rPr>
          <w:rStyle w:val="apple-tab-span"/>
          <w:b/>
          <w:bCs/>
          <w:color w:val="000000"/>
        </w:rPr>
        <w:tab/>
      </w:r>
      <w:r>
        <w:rPr>
          <w:rStyle w:val="apple-tab-span"/>
          <w:b/>
          <w:bCs/>
          <w:color w:val="000000"/>
        </w:rPr>
        <w:tab/>
      </w:r>
      <w:r>
        <w:rPr>
          <w:b/>
          <w:bCs/>
          <w:color w:val="000000"/>
        </w:rPr>
        <w:t>      L - Low</w:t>
      </w:r>
    </w:p>
    <w:p w:rsidR="00FB5B63" w:rsidRDefault="00FB5B63" w:rsidP="004F6A1A">
      <w:pPr>
        <w:rPr>
          <w:b/>
        </w:rPr>
      </w:pPr>
    </w:p>
    <w:tbl>
      <w:tblPr>
        <w:tblStyle w:val="TableGrid"/>
        <w:tblW w:w="9322" w:type="dxa"/>
        <w:tblLook w:val="04A0" w:firstRow="1" w:lastRow="0" w:firstColumn="1" w:lastColumn="0" w:noHBand="0" w:noVBand="1"/>
      </w:tblPr>
      <w:tblGrid>
        <w:gridCol w:w="2235"/>
        <w:gridCol w:w="4677"/>
        <w:gridCol w:w="1701"/>
        <w:gridCol w:w="709"/>
      </w:tblGrid>
      <w:tr w:rsidR="00FB5B63" w:rsidRPr="00642C88" w:rsidTr="00AE2B1E">
        <w:trPr>
          <w:trHeight w:val="416"/>
        </w:trPr>
        <w:tc>
          <w:tcPr>
            <w:tcW w:w="2235" w:type="dxa"/>
            <w:vMerge w:val="restart"/>
          </w:tcPr>
          <w:p w:rsidR="00FB5B63" w:rsidRDefault="00FB5B63" w:rsidP="00AE2B1E">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IV</w:t>
            </w:r>
          </w:p>
          <w:p w:rsidR="00FB5B63" w:rsidRPr="00642C88" w:rsidRDefault="00FB5B63"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Core- X1</w:t>
            </w:r>
          </w:p>
          <w:p w:rsidR="00FB5B63" w:rsidRPr="00642C88" w:rsidRDefault="00366B5E"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A</w:t>
            </w:r>
          </w:p>
        </w:tc>
        <w:tc>
          <w:tcPr>
            <w:tcW w:w="4677" w:type="dxa"/>
            <w:vMerge w:val="restart"/>
          </w:tcPr>
          <w:p w:rsidR="00FB5B63" w:rsidRPr="00FB5B63" w:rsidRDefault="00FB5B63" w:rsidP="00FB5B63">
            <w:pPr>
              <w:jc w:val="center"/>
              <w:rPr>
                <w:b/>
              </w:rPr>
            </w:pPr>
            <w:r w:rsidRPr="00642C88">
              <w:rPr>
                <w:rFonts w:eastAsia="Times New Roman"/>
                <w:b/>
                <w:bCs/>
              </w:rPr>
              <w:t>23PMSW</w:t>
            </w:r>
            <w:r>
              <w:rPr>
                <w:rFonts w:eastAsia="Times New Roman"/>
                <w:b/>
                <w:bCs/>
              </w:rPr>
              <w:t xml:space="preserve">C41-3: </w:t>
            </w:r>
            <w:r w:rsidRPr="00FB5B63">
              <w:rPr>
                <w:b/>
              </w:rPr>
              <w:t>NGO MANAGEMENT</w:t>
            </w:r>
          </w:p>
          <w:p w:rsidR="00FB5B63" w:rsidRPr="00E37ADB" w:rsidRDefault="004F6A1A" w:rsidP="00AE2B1E">
            <w:pPr>
              <w:jc w:val="center"/>
              <w:rPr>
                <w:b/>
                <w:color w:val="000000"/>
              </w:rPr>
            </w:pPr>
            <w:r>
              <w:rPr>
                <w:b/>
                <w:color w:val="000000"/>
              </w:rPr>
              <w:t>(CD)</w:t>
            </w:r>
          </w:p>
          <w:p w:rsidR="00FB5B63" w:rsidRPr="00642C88" w:rsidRDefault="00FB5B63" w:rsidP="00AE2B1E">
            <w:pPr>
              <w:jc w:val="center"/>
              <w:rPr>
                <w:rFonts w:eastAsia="Arial"/>
                <w:b/>
                <w:bCs/>
              </w:rPr>
            </w:pPr>
          </w:p>
        </w:tc>
        <w:tc>
          <w:tcPr>
            <w:tcW w:w="1701" w:type="dxa"/>
          </w:tcPr>
          <w:p w:rsidR="00FB5B63" w:rsidRPr="00642C88" w:rsidRDefault="00FB5B63" w:rsidP="00AE2B1E">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709" w:type="dxa"/>
          </w:tcPr>
          <w:p w:rsidR="00FB5B63" w:rsidRPr="00642C88" w:rsidRDefault="00FB5B63"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5</w:t>
            </w:r>
          </w:p>
        </w:tc>
      </w:tr>
      <w:tr w:rsidR="00FB5B63" w:rsidRPr="00642C88" w:rsidTr="00AE2B1E">
        <w:trPr>
          <w:trHeight w:val="386"/>
        </w:trPr>
        <w:tc>
          <w:tcPr>
            <w:tcW w:w="2235" w:type="dxa"/>
            <w:vMerge/>
            <w:tcBorders>
              <w:bottom w:val="single" w:sz="4" w:space="0" w:color="000000"/>
            </w:tcBorders>
          </w:tcPr>
          <w:p w:rsidR="00FB5B63" w:rsidRPr="00642C88" w:rsidRDefault="00FB5B63" w:rsidP="00AE2B1E">
            <w:pPr>
              <w:pStyle w:val="Normal1"/>
              <w:jc w:val="center"/>
              <w:rPr>
                <w:rFonts w:ascii="Times New Roman" w:eastAsia="Arial" w:hAnsi="Times New Roman" w:cs="Times New Roman"/>
                <w:b/>
                <w:sz w:val="24"/>
                <w:szCs w:val="24"/>
              </w:rPr>
            </w:pPr>
          </w:p>
        </w:tc>
        <w:tc>
          <w:tcPr>
            <w:tcW w:w="4677" w:type="dxa"/>
            <w:vMerge/>
            <w:tcBorders>
              <w:bottom w:val="single" w:sz="4" w:space="0" w:color="000000"/>
            </w:tcBorders>
          </w:tcPr>
          <w:p w:rsidR="00FB5B63" w:rsidRPr="00642C88" w:rsidRDefault="00FB5B63" w:rsidP="00AE2B1E">
            <w:pPr>
              <w:pStyle w:val="Normal1"/>
              <w:jc w:val="both"/>
              <w:rPr>
                <w:rFonts w:ascii="Times New Roman" w:eastAsia="Arial" w:hAnsi="Times New Roman" w:cs="Times New Roman"/>
                <w:b/>
                <w:sz w:val="24"/>
                <w:szCs w:val="24"/>
              </w:rPr>
            </w:pPr>
          </w:p>
        </w:tc>
        <w:tc>
          <w:tcPr>
            <w:tcW w:w="1701" w:type="dxa"/>
            <w:tcBorders>
              <w:bottom w:val="single" w:sz="4" w:space="0" w:color="000000"/>
            </w:tcBorders>
          </w:tcPr>
          <w:p w:rsidR="00FB5B63" w:rsidRPr="00642C88" w:rsidRDefault="00FB5B63"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709" w:type="dxa"/>
            <w:tcBorders>
              <w:bottom w:val="single" w:sz="4" w:space="0" w:color="000000"/>
            </w:tcBorders>
          </w:tcPr>
          <w:p w:rsidR="00FB5B63" w:rsidRPr="00642C88" w:rsidRDefault="00FB5B63"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6</w:t>
            </w:r>
          </w:p>
        </w:tc>
      </w:tr>
    </w:tbl>
    <w:p w:rsidR="00FB5B63" w:rsidRDefault="00FB5B63" w:rsidP="0016692F">
      <w:pPr>
        <w:jc w:val="center"/>
        <w:rPr>
          <w:b/>
          <w:u w:val="single"/>
        </w:rPr>
      </w:pPr>
    </w:p>
    <w:p w:rsidR="0016692F" w:rsidRDefault="0016692F" w:rsidP="0016692F">
      <w:pPr>
        <w:jc w:val="cente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2030"/>
        <w:gridCol w:w="6750"/>
      </w:tblGrid>
      <w:tr w:rsidR="0016692F" w:rsidTr="00F730D8">
        <w:trPr>
          <w:trHeight w:val="452"/>
        </w:trPr>
        <w:tc>
          <w:tcPr>
            <w:tcW w:w="2997" w:type="dxa"/>
            <w:gridSpan w:val="2"/>
          </w:tcPr>
          <w:p w:rsidR="0016692F" w:rsidRDefault="0016692F" w:rsidP="00F730D8">
            <w:pPr>
              <w:rPr>
                <w:color w:val="000000"/>
              </w:rPr>
            </w:pPr>
            <w:r>
              <w:rPr>
                <w:b/>
                <w:color w:val="000000"/>
              </w:rPr>
              <w:t xml:space="preserve">Prerequisites </w:t>
            </w:r>
          </w:p>
        </w:tc>
        <w:tc>
          <w:tcPr>
            <w:tcW w:w="6750" w:type="dxa"/>
          </w:tcPr>
          <w:p w:rsidR="0016692F" w:rsidRDefault="0016692F" w:rsidP="00F730D8">
            <w:pPr>
              <w:rPr>
                <w:color w:val="000000"/>
              </w:rPr>
            </w:pPr>
            <w:r>
              <w:rPr>
                <w:b/>
                <w:color w:val="000000"/>
              </w:rPr>
              <w:t xml:space="preserve">Basic Understanding of NGO Management </w:t>
            </w:r>
          </w:p>
        </w:tc>
      </w:tr>
      <w:tr w:rsidR="0016692F" w:rsidTr="00F730D8">
        <w:trPr>
          <w:trHeight w:val="452"/>
        </w:trPr>
        <w:tc>
          <w:tcPr>
            <w:tcW w:w="9747" w:type="dxa"/>
            <w:gridSpan w:val="3"/>
          </w:tcPr>
          <w:p w:rsidR="0016692F" w:rsidRDefault="0016692F" w:rsidP="00F730D8">
            <w:pPr>
              <w:rPr>
                <w:color w:val="000000"/>
              </w:rPr>
            </w:pPr>
            <w:r>
              <w:rPr>
                <w:b/>
                <w:color w:val="000000"/>
              </w:rPr>
              <w:t xml:space="preserve">Learning Objectives </w:t>
            </w:r>
          </w:p>
        </w:tc>
      </w:tr>
      <w:tr w:rsidR="0016692F" w:rsidTr="00F730D8">
        <w:trPr>
          <w:trHeight w:val="523"/>
        </w:trPr>
        <w:tc>
          <w:tcPr>
            <w:tcW w:w="967" w:type="dxa"/>
          </w:tcPr>
          <w:p w:rsidR="0016692F" w:rsidRDefault="0016692F" w:rsidP="00F730D8">
            <w:pPr>
              <w:jc w:val="center"/>
              <w:rPr>
                <w:color w:val="000000"/>
              </w:rPr>
            </w:pPr>
            <w:r>
              <w:rPr>
                <w:color w:val="000000"/>
              </w:rPr>
              <w:t>1</w:t>
            </w:r>
          </w:p>
        </w:tc>
        <w:tc>
          <w:tcPr>
            <w:tcW w:w="8780" w:type="dxa"/>
            <w:gridSpan w:val="2"/>
            <w:vAlign w:val="center"/>
          </w:tcPr>
          <w:p w:rsidR="0016692F" w:rsidRDefault="0016692F" w:rsidP="00F730D8">
            <w:pPr>
              <w:rPr>
                <w:color w:val="000000"/>
              </w:rPr>
            </w:pPr>
            <w:r>
              <w:t xml:space="preserve">To deliver the application for organisation development </w:t>
            </w:r>
          </w:p>
        </w:tc>
      </w:tr>
      <w:tr w:rsidR="0016692F" w:rsidTr="00F730D8">
        <w:trPr>
          <w:trHeight w:val="411"/>
        </w:trPr>
        <w:tc>
          <w:tcPr>
            <w:tcW w:w="967" w:type="dxa"/>
          </w:tcPr>
          <w:p w:rsidR="0016692F" w:rsidRDefault="0016692F" w:rsidP="00F730D8">
            <w:pPr>
              <w:jc w:val="center"/>
              <w:rPr>
                <w:color w:val="000000"/>
              </w:rPr>
            </w:pPr>
            <w:r>
              <w:rPr>
                <w:color w:val="000000"/>
              </w:rPr>
              <w:t>2</w:t>
            </w:r>
          </w:p>
        </w:tc>
        <w:tc>
          <w:tcPr>
            <w:tcW w:w="8780" w:type="dxa"/>
            <w:gridSpan w:val="2"/>
            <w:vAlign w:val="center"/>
          </w:tcPr>
          <w:p w:rsidR="0016692F" w:rsidRDefault="0016692F" w:rsidP="00F730D8">
            <w:pPr>
              <w:spacing w:line="360" w:lineRule="auto"/>
              <w:jc w:val="both"/>
              <w:rPr>
                <w:color w:val="000000"/>
              </w:rPr>
            </w:pPr>
            <w:r>
              <w:t>To impart necessary skill for the management of organizations</w:t>
            </w:r>
          </w:p>
        </w:tc>
      </w:tr>
      <w:tr w:rsidR="0016692F" w:rsidTr="00F730D8">
        <w:trPr>
          <w:trHeight w:val="415"/>
        </w:trPr>
        <w:tc>
          <w:tcPr>
            <w:tcW w:w="967" w:type="dxa"/>
          </w:tcPr>
          <w:p w:rsidR="0016692F" w:rsidRDefault="0016692F" w:rsidP="00F730D8">
            <w:pPr>
              <w:jc w:val="center"/>
              <w:rPr>
                <w:color w:val="000000"/>
              </w:rPr>
            </w:pPr>
            <w:r>
              <w:rPr>
                <w:color w:val="000000"/>
              </w:rPr>
              <w:t>3</w:t>
            </w:r>
          </w:p>
        </w:tc>
        <w:tc>
          <w:tcPr>
            <w:tcW w:w="8780" w:type="dxa"/>
            <w:gridSpan w:val="2"/>
            <w:vAlign w:val="center"/>
          </w:tcPr>
          <w:p w:rsidR="0016692F" w:rsidRDefault="0016692F" w:rsidP="00F730D8">
            <w:r>
              <w:t xml:space="preserve">To provide an understanding of the policies and procedures involved in establishing and maintaining Non-governmental organisation </w:t>
            </w:r>
          </w:p>
          <w:p w:rsidR="0016692F" w:rsidRDefault="0016692F" w:rsidP="00F730D8">
            <w:pPr>
              <w:rPr>
                <w:color w:val="000000"/>
              </w:rPr>
            </w:pPr>
          </w:p>
        </w:tc>
      </w:tr>
      <w:tr w:rsidR="0016692F" w:rsidTr="00F730D8">
        <w:trPr>
          <w:trHeight w:val="420"/>
        </w:trPr>
        <w:tc>
          <w:tcPr>
            <w:tcW w:w="967" w:type="dxa"/>
          </w:tcPr>
          <w:p w:rsidR="0016692F" w:rsidRDefault="0016692F" w:rsidP="00F730D8">
            <w:pPr>
              <w:jc w:val="center"/>
              <w:rPr>
                <w:color w:val="000000"/>
              </w:rPr>
            </w:pPr>
            <w:r>
              <w:rPr>
                <w:color w:val="000000"/>
              </w:rPr>
              <w:t>4</w:t>
            </w:r>
          </w:p>
        </w:tc>
        <w:tc>
          <w:tcPr>
            <w:tcW w:w="8780" w:type="dxa"/>
            <w:gridSpan w:val="2"/>
            <w:vAlign w:val="center"/>
          </w:tcPr>
          <w:p w:rsidR="0016692F" w:rsidRDefault="0016692F" w:rsidP="00F730D8">
            <w:pPr>
              <w:spacing w:line="360" w:lineRule="auto"/>
              <w:rPr>
                <w:color w:val="000000"/>
              </w:rPr>
            </w:pPr>
            <w:r>
              <w:t>To inspire students to adopt a critical perspective on NGO management</w:t>
            </w:r>
          </w:p>
        </w:tc>
      </w:tr>
      <w:tr w:rsidR="0016692F" w:rsidTr="00F730D8">
        <w:trPr>
          <w:trHeight w:val="412"/>
        </w:trPr>
        <w:tc>
          <w:tcPr>
            <w:tcW w:w="967" w:type="dxa"/>
          </w:tcPr>
          <w:p w:rsidR="0016692F" w:rsidRDefault="0016692F" w:rsidP="00F730D8">
            <w:pPr>
              <w:jc w:val="center"/>
              <w:rPr>
                <w:color w:val="000000"/>
              </w:rPr>
            </w:pPr>
            <w:r>
              <w:rPr>
                <w:color w:val="000000"/>
              </w:rPr>
              <w:t>5</w:t>
            </w:r>
          </w:p>
        </w:tc>
        <w:tc>
          <w:tcPr>
            <w:tcW w:w="8780" w:type="dxa"/>
            <w:gridSpan w:val="2"/>
            <w:vAlign w:val="center"/>
          </w:tcPr>
          <w:p w:rsidR="0016692F" w:rsidRDefault="0016692F" w:rsidP="00F730D8">
            <w:pPr>
              <w:jc w:val="both"/>
              <w:rPr>
                <w:color w:val="000000"/>
              </w:rPr>
            </w:pPr>
            <w:r>
              <w:rPr>
                <w:color w:val="000000"/>
              </w:rPr>
              <w:t>To provide an understanding about legal aspects of NGO management.</w:t>
            </w:r>
          </w:p>
        </w:tc>
      </w:tr>
    </w:tbl>
    <w:p w:rsidR="0016692F" w:rsidRDefault="0016692F" w:rsidP="0016692F"/>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16692F" w:rsidTr="00F730D8">
        <w:tc>
          <w:tcPr>
            <w:tcW w:w="9747" w:type="dxa"/>
          </w:tcPr>
          <w:p w:rsidR="0016692F" w:rsidRDefault="0016692F" w:rsidP="00F730D8">
            <w:r>
              <w:rPr>
                <w:b/>
              </w:rPr>
              <w:t xml:space="preserve">Course Outcomes </w:t>
            </w:r>
          </w:p>
          <w:p w:rsidR="0016692F" w:rsidRDefault="0016692F" w:rsidP="00F730D8"/>
          <w:p w:rsidR="0016692F" w:rsidRDefault="0016692F" w:rsidP="00F730D8">
            <w:pPr>
              <w:jc w:val="both"/>
              <w:rPr>
                <w:color w:val="000000"/>
              </w:rPr>
            </w:pPr>
            <w:r>
              <w:rPr>
                <w:color w:val="000000"/>
              </w:rPr>
              <w:t xml:space="preserve">On the successful completion of the course, student will be able: </w:t>
            </w:r>
          </w:p>
          <w:p w:rsidR="0016692F" w:rsidRDefault="0016692F" w:rsidP="00F730D8">
            <w:pPr>
              <w:spacing w:line="360" w:lineRule="auto"/>
              <w:jc w:val="both"/>
              <w:rPr>
                <w:color w:val="000000"/>
              </w:rPr>
            </w:pPr>
          </w:p>
          <w:p w:rsidR="0016692F" w:rsidRDefault="0016692F" w:rsidP="00F730D8">
            <w:pPr>
              <w:spacing w:after="38" w:line="360" w:lineRule="auto"/>
              <w:jc w:val="both"/>
              <w:rPr>
                <w:color w:val="000000"/>
              </w:rPr>
            </w:pPr>
            <w:r>
              <w:rPr>
                <w:color w:val="000000"/>
              </w:rPr>
              <w:t xml:space="preserve">CO1 : </w:t>
            </w:r>
            <w:r>
              <w:t xml:space="preserve">Classify the fundamentals of Management and distinguish between Profit and Non-Profit organisations. </w:t>
            </w:r>
          </w:p>
          <w:p w:rsidR="0016692F" w:rsidRDefault="0016692F" w:rsidP="00F730D8">
            <w:pPr>
              <w:spacing w:after="38" w:line="360" w:lineRule="auto"/>
              <w:rPr>
                <w:color w:val="000000"/>
              </w:rPr>
            </w:pPr>
            <w:r>
              <w:rPr>
                <w:color w:val="000000"/>
              </w:rPr>
              <w:t xml:space="preserve">CO2 : </w:t>
            </w:r>
            <w:r>
              <w:t>Explain the different legislations for Non-profit organisation.</w:t>
            </w:r>
          </w:p>
          <w:p w:rsidR="0016692F" w:rsidRDefault="0016692F" w:rsidP="00F730D8">
            <w:pPr>
              <w:spacing w:after="38" w:line="360" w:lineRule="auto"/>
              <w:jc w:val="both"/>
              <w:rPr>
                <w:color w:val="000000"/>
              </w:rPr>
            </w:pPr>
            <w:r>
              <w:rPr>
                <w:color w:val="000000"/>
              </w:rPr>
              <w:t xml:space="preserve">CO3: </w:t>
            </w:r>
            <w:r>
              <w:t>Describe the NGO Registration procedure and identify how to run the NGOs effectively.</w:t>
            </w:r>
          </w:p>
          <w:p w:rsidR="0016692F" w:rsidRDefault="0016692F" w:rsidP="00F730D8">
            <w:pPr>
              <w:spacing w:after="38" w:line="360" w:lineRule="auto"/>
              <w:jc w:val="both"/>
            </w:pPr>
            <w:r>
              <w:rPr>
                <w:color w:val="000000"/>
              </w:rPr>
              <w:t xml:space="preserve">CO4: </w:t>
            </w:r>
            <w:r>
              <w:t>Prepare the fund raising techniques and develop proposal writing skills.</w:t>
            </w:r>
          </w:p>
          <w:p w:rsidR="0016692F" w:rsidRDefault="0016692F" w:rsidP="00F730D8">
            <w:pPr>
              <w:spacing w:after="38" w:line="360" w:lineRule="auto"/>
              <w:jc w:val="both"/>
              <w:rPr>
                <w:color w:val="000000"/>
              </w:rPr>
            </w:pPr>
            <w:r>
              <w:rPr>
                <w:color w:val="000000"/>
              </w:rPr>
              <w:t xml:space="preserve">CO5: </w:t>
            </w:r>
            <w:r>
              <w:t>Critically analyse and understand the key issues and challenges facing NGOs.</w:t>
            </w:r>
          </w:p>
          <w:p w:rsidR="0016692F" w:rsidRDefault="0016692F" w:rsidP="00F730D8">
            <w:pPr>
              <w:spacing w:after="38" w:line="360" w:lineRule="auto"/>
              <w:jc w:val="both"/>
              <w:rPr>
                <w:color w:val="000000"/>
              </w:rPr>
            </w:pPr>
            <w:r>
              <w:rPr>
                <w:color w:val="000000"/>
              </w:rPr>
              <w:t xml:space="preserve">CO6 : </w:t>
            </w:r>
            <w:r>
              <w:t>Apply a variety of tools to the development of NGO structure, personnel management, and other key areas in NGO management.</w:t>
            </w:r>
          </w:p>
        </w:tc>
      </w:tr>
    </w:tbl>
    <w:p w:rsidR="0016692F" w:rsidRDefault="0016692F" w:rsidP="0016692F"/>
    <w:p w:rsidR="00793C39" w:rsidRDefault="00793C39" w:rsidP="0016692F">
      <w:pPr>
        <w:jc w:val="center"/>
        <w:rPr>
          <w:b/>
          <w:u w:val="single"/>
        </w:rPr>
      </w:pPr>
    </w:p>
    <w:p w:rsidR="0016692F" w:rsidRDefault="0016692F" w:rsidP="0016692F">
      <w:pPr>
        <w:rPr>
          <w:b/>
        </w:rPr>
      </w:pPr>
      <w:r>
        <w:rPr>
          <w:b/>
        </w:rPr>
        <w:t>UNIT – I</w:t>
      </w:r>
      <w:r>
        <w:rPr>
          <w:b/>
        </w:rPr>
        <w:tab/>
      </w:r>
      <w:r>
        <w:rPr>
          <w:b/>
        </w:rPr>
        <w:tab/>
      </w:r>
      <w:r>
        <w:rPr>
          <w:b/>
        </w:rPr>
        <w:tab/>
      </w:r>
      <w:r>
        <w:rPr>
          <w:b/>
        </w:rPr>
        <w:tab/>
      </w:r>
      <w:r>
        <w:rPr>
          <w:b/>
        </w:rPr>
        <w:tab/>
      </w:r>
      <w:r>
        <w:rPr>
          <w:b/>
        </w:rPr>
        <w:tab/>
      </w:r>
      <w:r>
        <w:rPr>
          <w:b/>
        </w:rPr>
        <w:tab/>
      </w:r>
      <w:r>
        <w:rPr>
          <w:b/>
        </w:rPr>
        <w:tab/>
      </w:r>
      <w:r>
        <w:rPr>
          <w:b/>
        </w:rPr>
        <w:tab/>
        <w:t>(12 Hours)</w:t>
      </w:r>
    </w:p>
    <w:p w:rsidR="0016692F" w:rsidRDefault="0016692F" w:rsidP="0016692F">
      <w:pPr>
        <w:spacing w:line="360" w:lineRule="auto"/>
        <w:jc w:val="both"/>
      </w:pPr>
      <w:r>
        <w:rPr>
          <w:b/>
        </w:rPr>
        <w:t xml:space="preserve">Fundamentals of Management: </w:t>
      </w:r>
      <w:r>
        <w:t>Introduction Management: Definition, Nature, Functions (Planning, Organizing, Staffing, Directing, Leading, Controlling and Coordination), Levels of Management – Top, Middle and low level and Market). Managerial skills: Conceptual, Technical and Human Relation Skills. Introduction to NGO management: Concepts, History and Characteristics and categories of NGO and Difference between the profit and non-profit organisation.</w:t>
      </w:r>
    </w:p>
    <w:p w:rsidR="00FB5B63" w:rsidRDefault="00FB5B63" w:rsidP="0016692F">
      <w:pPr>
        <w:spacing w:line="360" w:lineRule="auto"/>
        <w:rPr>
          <w:b/>
        </w:rPr>
      </w:pPr>
    </w:p>
    <w:p w:rsidR="0016692F" w:rsidRDefault="0016692F" w:rsidP="0016692F">
      <w:pPr>
        <w:spacing w:line="360" w:lineRule="auto"/>
        <w:rPr>
          <w:b/>
        </w:rPr>
      </w:pPr>
      <w:r>
        <w:rPr>
          <w:b/>
        </w:rPr>
        <w:t>UNIT – II</w:t>
      </w:r>
      <w:r>
        <w:rPr>
          <w:b/>
        </w:rPr>
        <w:tab/>
      </w:r>
      <w:r>
        <w:rPr>
          <w:b/>
        </w:rPr>
        <w:tab/>
      </w:r>
      <w:r>
        <w:rPr>
          <w:b/>
        </w:rPr>
        <w:tab/>
      </w:r>
      <w:r>
        <w:rPr>
          <w:b/>
        </w:rPr>
        <w:tab/>
      </w:r>
      <w:r>
        <w:rPr>
          <w:b/>
        </w:rPr>
        <w:tab/>
      </w:r>
      <w:r>
        <w:rPr>
          <w:b/>
        </w:rPr>
        <w:tab/>
      </w:r>
      <w:r>
        <w:rPr>
          <w:b/>
        </w:rPr>
        <w:tab/>
      </w:r>
      <w:r>
        <w:rPr>
          <w:b/>
        </w:rPr>
        <w:tab/>
      </w:r>
      <w:r>
        <w:rPr>
          <w:b/>
        </w:rPr>
        <w:tab/>
        <w:t>(12 Hours)</w:t>
      </w:r>
    </w:p>
    <w:p w:rsidR="0016692F" w:rsidRDefault="0016692F" w:rsidP="0016692F">
      <w:pPr>
        <w:spacing w:line="360" w:lineRule="auto"/>
        <w:jc w:val="both"/>
      </w:pPr>
      <w:r>
        <w:rPr>
          <w:b/>
        </w:rPr>
        <w:t>NGO Registration Procedure</w:t>
      </w:r>
      <w:r>
        <w:t>: Memorandum and Article of Association, Formation of NGO as Trust, Formation of NGO as Society and Formation of NGO under section 25 of Company act</w:t>
      </w:r>
      <w:r>
        <w:rPr>
          <w:b/>
        </w:rPr>
        <w:t xml:space="preserve">, </w:t>
      </w:r>
      <w:r>
        <w:t>Foreign contribution (regulation)Act &amp; amendment rules 2022.</w:t>
      </w:r>
    </w:p>
    <w:p w:rsidR="0016692F" w:rsidRDefault="0016692F" w:rsidP="0016692F">
      <w:pPr>
        <w:spacing w:line="360" w:lineRule="auto"/>
        <w:jc w:val="both"/>
        <w:rPr>
          <w:b/>
        </w:rPr>
      </w:pPr>
      <w:r>
        <w:rPr>
          <w:b/>
        </w:rPr>
        <w:t>UNIT – III</w:t>
      </w:r>
      <w:r>
        <w:rPr>
          <w:b/>
        </w:rPr>
        <w:tab/>
      </w:r>
      <w:r>
        <w:rPr>
          <w:b/>
        </w:rPr>
        <w:tab/>
      </w:r>
      <w:r>
        <w:rPr>
          <w:b/>
        </w:rPr>
        <w:tab/>
      </w:r>
      <w:r>
        <w:rPr>
          <w:b/>
        </w:rPr>
        <w:tab/>
      </w:r>
      <w:r>
        <w:rPr>
          <w:b/>
        </w:rPr>
        <w:tab/>
      </w:r>
      <w:r>
        <w:rPr>
          <w:b/>
        </w:rPr>
        <w:tab/>
      </w:r>
      <w:r>
        <w:rPr>
          <w:b/>
        </w:rPr>
        <w:tab/>
      </w:r>
      <w:r>
        <w:rPr>
          <w:b/>
        </w:rPr>
        <w:tab/>
      </w:r>
      <w:r>
        <w:rPr>
          <w:b/>
        </w:rPr>
        <w:tab/>
        <w:t>(12 Hours)</w:t>
      </w:r>
    </w:p>
    <w:p w:rsidR="0016692F" w:rsidRDefault="0016692F" w:rsidP="0016692F">
      <w:pPr>
        <w:spacing w:line="360" w:lineRule="auto"/>
        <w:jc w:val="both"/>
        <w:rPr>
          <w:b/>
        </w:rPr>
      </w:pPr>
      <w:r>
        <w:rPr>
          <w:b/>
        </w:rPr>
        <w:t>Governance of NGOs:</w:t>
      </w:r>
      <w:r>
        <w:t xml:space="preserve"> Principles for NGOs Management, Governing Body, Resolution, Minutes, AGBM, and Organizational Culture. Financial Management and budgeting, Maintenance of Accounts and assets. Basics of office administration, Documentation of activities and projects.</w:t>
      </w:r>
    </w:p>
    <w:p w:rsidR="0016692F" w:rsidRDefault="0016692F" w:rsidP="0016692F">
      <w:pPr>
        <w:spacing w:line="360" w:lineRule="auto"/>
        <w:rPr>
          <w:b/>
        </w:rPr>
      </w:pPr>
      <w:r>
        <w:rPr>
          <w:b/>
        </w:rPr>
        <w:t>UNIT – IV</w:t>
      </w:r>
      <w:r>
        <w:rPr>
          <w:b/>
        </w:rPr>
        <w:tab/>
      </w:r>
      <w:r>
        <w:rPr>
          <w:b/>
        </w:rPr>
        <w:tab/>
      </w:r>
      <w:r>
        <w:rPr>
          <w:b/>
        </w:rPr>
        <w:tab/>
      </w:r>
      <w:r>
        <w:rPr>
          <w:b/>
        </w:rPr>
        <w:tab/>
      </w:r>
      <w:r>
        <w:rPr>
          <w:b/>
        </w:rPr>
        <w:tab/>
      </w:r>
      <w:r>
        <w:rPr>
          <w:b/>
        </w:rPr>
        <w:tab/>
      </w:r>
      <w:r>
        <w:rPr>
          <w:b/>
        </w:rPr>
        <w:tab/>
      </w:r>
      <w:r>
        <w:rPr>
          <w:b/>
        </w:rPr>
        <w:tab/>
      </w:r>
      <w:r>
        <w:rPr>
          <w:b/>
        </w:rPr>
        <w:tab/>
        <w:t>(12 Hours)</w:t>
      </w:r>
    </w:p>
    <w:p w:rsidR="0016692F" w:rsidRDefault="0016692F" w:rsidP="0016692F">
      <w:pPr>
        <w:spacing w:line="360" w:lineRule="auto"/>
        <w:jc w:val="both"/>
      </w:pPr>
      <w:r>
        <w:rPr>
          <w:b/>
        </w:rPr>
        <w:t xml:space="preserve">Management of NGO: </w:t>
      </w:r>
      <w:r>
        <w:t>Strategic planning: Vision, Mission, Goal, Objective and activities. Project planning of the organisation, monitoring and evaluation of the project, Project Proposal writing, Daily Monthly, Quarterly, Annual Report, Research Report, Training Module Design</w:t>
      </w:r>
    </w:p>
    <w:p w:rsidR="0016692F" w:rsidRDefault="0016692F" w:rsidP="0016692F">
      <w:pPr>
        <w:spacing w:line="360" w:lineRule="auto"/>
        <w:rPr>
          <w:b/>
        </w:rPr>
      </w:pPr>
      <w:r>
        <w:rPr>
          <w:b/>
        </w:rPr>
        <w:t>UNIT – V</w:t>
      </w:r>
      <w:r>
        <w:rPr>
          <w:b/>
        </w:rPr>
        <w:tab/>
      </w:r>
      <w:r>
        <w:rPr>
          <w:b/>
        </w:rPr>
        <w:tab/>
      </w:r>
      <w:r>
        <w:rPr>
          <w:b/>
        </w:rPr>
        <w:tab/>
      </w:r>
      <w:r>
        <w:rPr>
          <w:b/>
        </w:rPr>
        <w:tab/>
      </w:r>
      <w:r>
        <w:rPr>
          <w:b/>
        </w:rPr>
        <w:tab/>
      </w:r>
      <w:r>
        <w:rPr>
          <w:b/>
        </w:rPr>
        <w:tab/>
      </w:r>
      <w:r>
        <w:rPr>
          <w:b/>
        </w:rPr>
        <w:tab/>
      </w:r>
      <w:r>
        <w:rPr>
          <w:b/>
        </w:rPr>
        <w:tab/>
      </w:r>
      <w:r>
        <w:rPr>
          <w:b/>
        </w:rPr>
        <w:tab/>
        <w:t>(12 Hours)</w:t>
      </w:r>
    </w:p>
    <w:p w:rsidR="0016692F" w:rsidRDefault="0016692F" w:rsidP="0016692F">
      <w:pPr>
        <w:spacing w:line="360" w:lineRule="auto"/>
        <w:jc w:val="both"/>
        <w:rPr>
          <w:i/>
        </w:rPr>
      </w:pPr>
      <w:r>
        <w:rPr>
          <w:b/>
        </w:rPr>
        <w:t>Funding for NGOs &amp; Role of NGOs</w:t>
      </w:r>
      <w:r>
        <w:t>: 1 Internal Source of Fund, External Source of Fund, Foreign Source and FCRA and Funding Under CSR Income tax exemption for NGO. Role of NGO in national development.</w:t>
      </w:r>
    </w:p>
    <w:p w:rsidR="0016692F" w:rsidRDefault="0016692F" w:rsidP="0016692F">
      <w:pPr>
        <w:jc w:val="both"/>
        <w:rPr>
          <w:i/>
        </w:rPr>
      </w:pPr>
    </w:p>
    <w:p w:rsidR="0016692F" w:rsidRDefault="0016692F" w:rsidP="0016692F">
      <w:pPr>
        <w:jc w:val="both"/>
      </w:pPr>
      <w:r>
        <w:rPr>
          <w:i/>
        </w:rPr>
        <w:t>Case Studies: Some cases of real business world to supplement learning from the course.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16692F" w:rsidTr="00F730D8">
        <w:trPr>
          <w:trHeight w:val="3967"/>
        </w:trPr>
        <w:tc>
          <w:tcPr>
            <w:tcW w:w="9747" w:type="dxa"/>
          </w:tcPr>
          <w:p w:rsidR="0016692F" w:rsidRDefault="0016692F" w:rsidP="00F730D8">
            <w:pPr>
              <w:spacing w:line="360" w:lineRule="auto"/>
            </w:pPr>
            <w:r>
              <w:rPr>
                <w:b/>
              </w:rPr>
              <w:t>Text Books</w:t>
            </w:r>
          </w:p>
          <w:p w:rsidR="0016692F" w:rsidRDefault="0016692F" w:rsidP="00D91A39">
            <w:pPr>
              <w:pStyle w:val="ListParagraph"/>
              <w:numPr>
                <w:ilvl w:val="0"/>
                <w:numId w:val="83"/>
              </w:numPr>
              <w:shd w:val="clear" w:color="auto" w:fill="FFFFFF"/>
              <w:spacing w:after="83" w:line="360" w:lineRule="auto"/>
              <w:contextualSpacing/>
              <w:jc w:val="both"/>
              <w:rPr>
                <w:rFonts w:ascii="Times New Roman" w:hAnsi="Times New Roman"/>
                <w:sz w:val="24"/>
                <w:szCs w:val="24"/>
              </w:rPr>
            </w:pPr>
            <w:r>
              <w:rPr>
                <w:rFonts w:ascii="Times New Roman" w:hAnsi="Times New Roman"/>
                <w:sz w:val="24"/>
                <w:szCs w:val="24"/>
              </w:rPr>
              <w:t>David Lewis (2014) Non-Governmental Organisation, Management &amp; Development, Routledge, ISBN-13 ‏: ‎ 978-0415816502</w:t>
            </w:r>
          </w:p>
          <w:p w:rsidR="0016692F" w:rsidRDefault="004B3BC8" w:rsidP="00D91A39">
            <w:pPr>
              <w:pStyle w:val="ListParagraph"/>
              <w:numPr>
                <w:ilvl w:val="0"/>
                <w:numId w:val="83"/>
              </w:numPr>
              <w:shd w:val="clear" w:color="auto" w:fill="FFFFFF"/>
              <w:spacing w:after="83" w:line="360" w:lineRule="auto"/>
              <w:contextualSpacing/>
              <w:jc w:val="both"/>
              <w:rPr>
                <w:rFonts w:ascii="Times New Roman" w:hAnsi="Times New Roman"/>
                <w:sz w:val="24"/>
                <w:szCs w:val="24"/>
              </w:rPr>
            </w:pPr>
            <w:hyperlink r:id="rId149" w:history="1">
              <w:r w:rsidR="0016692F">
                <w:rPr>
                  <w:rStyle w:val="Hyperlink"/>
                  <w:rFonts w:ascii="Times New Roman" w:eastAsia="SimSun" w:hAnsi="Times New Roman"/>
                  <w:color w:val="000000"/>
                  <w:sz w:val="24"/>
                  <w:szCs w:val="24"/>
                </w:rPr>
                <w:t>Laila Brenner</w:t>
              </w:r>
            </w:hyperlink>
            <w:r w:rsidR="0016692F">
              <w:rPr>
                <w:rFonts w:ascii="Times New Roman" w:hAnsi="Times New Roman"/>
                <w:color w:val="000000"/>
                <w:sz w:val="24"/>
                <w:szCs w:val="24"/>
              </w:rPr>
              <w:t>&amp;</w:t>
            </w:r>
            <w:hyperlink r:id="rId150" w:history="1">
              <w:r w:rsidR="0016692F">
                <w:rPr>
                  <w:rStyle w:val="Hyperlink"/>
                  <w:rFonts w:ascii="Times New Roman" w:eastAsia="SimSun" w:hAnsi="Times New Roman"/>
                  <w:color w:val="000000"/>
                  <w:sz w:val="24"/>
                  <w:szCs w:val="24"/>
                </w:rPr>
                <w:t>Darian RodriguezHeyman (2019)</w:t>
              </w:r>
            </w:hyperlink>
            <w:r w:rsidR="0016692F">
              <w:rPr>
                <w:rFonts w:ascii="Times New Roman" w:hAnsi="Times New Roman"/>
                <w:color w:val="000000"/>
                <w:sz w:val="24"/>
                <w:szCs w:val="24"/>
              </w:rPr>
              <w:t>, Nonprofit Management 101: A Complete and Practical Guide for Leaders and Professionals,</w:t>
            </w:r>
            <w:r w:rsidR="0016692F">
              <w:rPr>
                <w:rFonts w:ascii="Times New Roman" w:hAnsi="Times New Roman"/>
                <w:color w:val="0F1111"/>
                <w:sz w:val="24"/>
                <w:szCs w:val="24"/>
              </w:rPr>
              <w:t xml:space="preserve"> Wiley; 2nd edition, ISBN-13 ‏ : ‎ 978-1119585459</w:t>
            </w:r>
          </w:p>
          <w:p w:rsidR="0016692F" w:rsidRDefault="0016692F" w:rsidP="00D91A39">
            <w:pPr>
              <w:pStyle w:val="ListParagraph"/>
              <w:numPr>
                <w:ilvl w:val="0"/>
                <w:numId w:val="83"/>
              </w:numPr>
              <w:shd w:val="clear" w:color="auto" w:fill="FFFFFF"/>
              <w:spacing w:after="83" w:line="360" w:lineRule="auto"/>
              <w:contextualSpacing/>
              <w:jc w:val="both"/>
              <w:rPr>
                <w:rFonts w:ascii="Times New Roman" w:hAnsi="Times New Roman"/>
                <w:sz w:val="24"/>
                <w:szCs w:val="24"/>
              </w:rPr>
            </w:pPr>
            <w:r>
              <w:rPr>
                <w:rFonts w:ascii="Times New Roman" w:hAnsi="Times New Roman"/>
                <w:sz w:val="24"/>
                <w:szCs w:val="24"/>
                <w:shd w:val="clear" w:color="auto" w:fill="FFFFFF"/>
              </w:rPr>
              <w:t>Nabhi Board of Editors (2020)</w:t>
            </w:r>
            <w:r>
              <w:rPr>
                <w:rFonts w:ascii="Times New Roman" w:hAnsi="Times New Roman"/>
                <w:bCs/>
                <w:sz w:val="24"/>
                <w:szCs w:val="24"/>
              </w:rPr>
              <w:t xml:space="preserve"> HB for NGOs an Encyclopaedia for Non Govt. Organisation &amp; Volunt, </w:t>
            </w:r>
            <w:r>
              <w:rPr>
                <w:rFonts w:ascii="Times New Roman" w:hAnsi="Times New Roman"/>
                <w:sz w:val="24"/>
                <w:szCs w:val="24"/>
                <w:shd w:val="clear" w:color="auto" w:fill="FFFFFF"/>
              </w:rPr>
              <w:t>ISBN: 8172747657</w:t>
            </w:r>
          </w:p>
          <w:p w:rsidR="0016692F" w:rsidRDefault="0016692F" w:rsidP="00D91A39">
            <w:pPr>
              <w:pStyle w:val="ListParagraph"/>
              <w:numPr>
                <w:ilvl w:val="0"/>
                <w:numId w:val="83"/>
              </w:numPr>
              <w:shd w:val="clear" w:color="auto" w:fill="FFFFFF"/>
              <w:spacing w:after="83" w:line="360" w:lineRule="auto"/>
              <w:contextualSpacing/>
              <w:jc w:val="both"/>
              <w:rPr>
                <w:rFonts w:ascii="Times New Roman" w:hAnsi="Times New Roman"/>
                <w:sz w:val="24"/>
                <w:szCs w:val="24"/>
              </w:rPr>
            </w:pPr>
            <w:r>
              <w:rPr>
                <w:rFonts w:ascii="Times New Roman" w:hAnsi="Times New Roman"/>
                <w:sz w:val="24"/>
                <w:szCs w:val="24"/>
                <w:shd w:val="clear" w:color="auto" w:fill="FFFFFF"/>
              </w:rPr>
              <w:t>Puri V.K, (2010) Handbook on Formation and Management of NGOs &amp; NPOs, JBA Publishers, ISBN: 9789380082295</w:t>
            </w:r>
          </w:p>
          <w:p w:rsidR="0016692F" w:rsidRDefault="004B3BC8" w:rsidP="00D91A39">
            <w:pPr>
              <w:pStyle w:val="ListParagraph"/>
              <w:numPr>
                <w:ilvl w:val="0"/>
                <w:numId w:val="83"/>
              </w:numPr>
              <w:shd w:val="clear" w:color="auto" w:fill="FFFFFF"/>
              <w:spacing w:before="100" w:beforeAutospacing="1" w:after="100" w:afterAutospacing="1" w:line="360" w:lineRule="auto"/>
              <w:contextualSpacing/>
              <w:jc w:val="both"/>
              <w:rPr>
                <w:rFonts w:ascii="Times New Roman" w:hAnsi="Times New Roman"/>
                <w:color w:val="666666"/>
                <w:sz w:val="24"/>
                <w:szCs w:val="24"/>
                <w:shd w:val="clear" w:color="auto" w:fill="FFFFFF"/>
              </w:rPr>
            </w:pPr>
            <w:hyperlink r:id="rId151" w:history="1">
              <w:r w:rsidR="0016692F">
                <w:rPr>
                  <w:rStyle w:val="Hyperlink"/>
                  <w:rFonts w:ascii="Times New Roman" w:eastAsia="SimSun" w:hAnsi="Times New Roman"/>
                  <w:sz w:val="24"/>
                  <w:szCs w:val="24"/>
                  <w:shd w:val="clear" w:color="auto" w:fill="FFFFFF"/>
                </w:rPr>
                <w:t>Snehlata Chandra</w:t>
              </w:r>
            </w:hyperlink>
            <w:r w:rsidR="0016692F">
              <w:rPr>
                <w:rFonts w:ascii="Times New Roman" w:hAnsi="Times New Roman"/>
                <w:sz w:val="24"/>
                <w:szCs w:val="24"/>
              </w:rPr>
              <w:t xml:space="preserve">, ( 2003), </w:t>
            </w:r>
            <w:r w:rsidR="0016692F">
              <w:rPr>
                <w:rFonts w:ascii="Times New Roman" w:hAnsi="Times New Roman"/>
                <w:sz w:val="24"/>
                <w:szCs w:val="24"/>
                <w:shd w:val="clear" w:color="auto" w:fill="FFFFFF"/>
              </w:rPr>
              <w:t>Guidelines for NGOs Management in India,Kanishka Publishers Distributors, ISBN: 8173916039, 9788173916038</w:t>
            </w:r>
          </w:p>
        </w:tc>
      </w:tr>
      <w:tr w:rsidR="0016692F" w:rsidTr="00F730D8">
        <w:trPr>
          <w:trHeight w:val="841"/>
        </w:trPr>
        <w:tc>
          <w:tcPr>
            <w:tcW w:w="9747" w:type="dxa"/>
          </w:tcPr>
          <w:p w:rsidR="0016692F" w:rsidRDefault="0016692F" w:rsidP="00F730D8">
            <w:pPr>
              <w:rPr>
                <w:b/>
              </w:rPr>
            </w:pPr>
            <w:r>
              <w:rPr>
                <w:b/>
              </w:rPr>
              <w:t>Books for References</w:t>
            </w:r>
          </w:p>
          <w:p w:rsidR="0016692F" w:rsidRDefault="0016692F" w:rsidP="00F730D8">
            <w:pPr>
              <w:rPr>
                <w:b/>
              </w:rPr>
            </w:pPr>
          </w:p>
          <w:p w:rsidR="0016692F" w:rsidRDefault="0016692F" w:rsidP="00D91A39">
            <w:pPr>
              <w:pStyle w:val="ListParagraph"/>
              <w:numPr>
                <w:ilvl w:val="0"/>
                <w:numId w:val="84"/>
              </w:numPr>
              <w:spacing w:after="160" w:line="360" w:lineRule="auto"/>
              <w:contextualSpacing/>
              <w:jc w:val="both"/>
              <w:rPr>
                <w:rFonts w:ascii="Times New Roman" w:hAnsi="Times New Roman"/>
                <w:sz w:val="24"/>
                <w:szCs w:val="24"/>
              </w:rPr>
            </w:pPr>
            <w:r>
              <w:rPr>
                <w:rFonts w:ascii="Times New Roman" w:hAnsi="Times New Roman"/>
                <w:sz w:val="24"/>
                <w:szCs w:val="24"/>
              </w:rPr>
              <w:t>Clark, John, (1991) Voluntary Organisations: Their Contribution to Development. London, Earth Scan.</w:t>
            </w:r>
          </w:p>
          <w:p w:rsidR="0016692F" w:rsidRDefault="0016692F" w:rsidP="00D91A39">
            <w:pPr>
              <w:pStyle w:val="ListParagraph"/>
              <w:numPr>
                <w:ilvl w:val="0"/>
                <w:numId w:val="84"/>
              </w:numPr>
              <w:spacing w:after="160" w:line="360" w:lineRule="auto"/>
              <w:contextualSpacing/>
              <w:jc w:val="both"/>
              <w:rPr>
                <w:rFonts w:ascii="Times New Roman" w:hAnsi="Times New Roman"/>
                <w:sz w:val="24"/>
                <w:szCs w:val="24"/>
              </w:rPr>
            </w:pPr>
            <w:r>
              <w:rPr>
                <w:rFonts w:ascii="Times New Roman" w:hAnsi="Times New Roman"/>
                <w:sz w:val="24"/>
                <w:szCs w:val="24"/>
              </w:rPr>
              <w:t>Drucker, Peter, (1993) Managing the NGO: Principles and Practices, New Delhi: Macmillan Publication.</w:t>
            </w:r>
          </w:p>
          <w:p w:rsidR="0016692F" w:rsidRDefault="0016692F" w:rsidP="00D91A39">
            <w:pPr>
              <w:pStyle w:val="ListParagraph"/>
              <w:numPr>
                <w:ilvl w:val="0"/>
                <w:numId w:val="84"/>
              </w:numPr>
              <w:spacing w:after="160" w:line="360" w:lineRule="auto"/>
              <w:contextualSpacing/>
              <w:jc w:val="both"/>
              <w:rPr>
                <w:rFonts w:ascii="Times New Roman" w:hAnsi="Times New Roman"/>
                <w:sz w:val="24"/>
                <w:szCs w:val="24"/>
              </w:rPr>
            </w:pPr>
            <w:r>
              <w:rPr>
                <w:rFonts w:ascii="Times New Roman" w:hAnsi="Times New Roman"/>
                <w:sz w:val="24"/>
                <w:szCs w:val="24"/>
              </w:rPr>
              <w:t>Julie Fisher, (2003) Governments, NGOs and the Political Development of the Third World,Jaipur: Rawat Publications.</w:t>
            </w:r>
          </w:p>
          <w:p w:rsidR="0016692F" w:rsidRDefault="0016692F" w:rsidP="00D91A39">
            <w:pPr>
              <w:pStyle w:val="ListParagraph"/>
              <w:numPr>
                <w:ilvl w:val="0"/>
                <w:numId w:val="84"/>
              </w:numPr>
              <w:spacing w:after="160" w:line="360" w:lineRule="auto"/>
              <w:contextualSpacing/>
              <w:jc w:val="both"/>
              <w:rPr>
                <w:rFonts w:ascii="Times New Roman" w:hAnsi="Times New Roman"/>
                <w:sz w:val="24"/>
                <w:szCs w:val="24"/>
              </w:rPr>
            </w:pPr>
            <w:r>
              <w:rPr>
                <w:rFonts w:ascii="Times New Roman" w:hAnsi="Times New Roman"/>
                <w:sz w:val="24"/>
                <w:szCs w:val="24"/>
              </w:rPr>
              <w:t xml:space="preserve">Kandasamy, M., (1998) Governance and Financial Management in Non–Profit Organizations.New Delhi: Caritas India. </w:t>
            </w:r>
          </w:p>
          <w:p w:rsidR="0016692F" w:rsidRDefault="0016692F" w:rsidP="00D91A39">
            <w:pPr>
              <w:pStyle w:val="ListParagraph"/>
              <w:numPr>
                <w:ilvl w:val="0"/>
                <w:numId w:val="84"/>
              </w:numPr>
              <w:spacing w:after="160" w:line="360" w:lineRule="auto"/>
              <w:contextualSpacing/>
              <w:jc w:val="both"/>
              <w:rPr>
                <w:rFonts w:ascii="Times New Roman" w:hAnsi="Times New Roman"/>
                <w:sz w:val="24"/>
                <w:szCs w:val="24"/>
              </w:rPr>
            </w:pPr>
            <w:r>
              <w:rPr>
                <w:rFonts w:ascii="Times New Roman" w:hAnsi="Times New Roman"/>
                <w:sz w:val="24"/>
                <w:szCs w:val="24"/>
              </w:rPr>
              <w:t>Lawant, B. T., (1999) NGOs in Development. Jaipur: Rawat Publications</w:t>
            </w:r>
          </w:p>
          <w:p w:rsidR="0016692F" w:rsidRDefault="0016692F" w:rsidP="00D91A39">
            <w:pPr>
              <w:pStyle w:val="ListParagraph"/>
              <w:numPr>
                <w:ilvl w:val="0"/>
                <w:numId w:val="84"/>
              </w:numPr>
              <w:shd w:val="clear" w:color="auto" w:fill="FFFFFF"/>
              <w:spacing w:after="83" w:line="240" w:lineRule="auto"/>
              <w:contextualSpacing/>
              <w:rPr>
                <w:rFonts w:ascii="Times New Roman" w:hAnsi="Times New Roman"/>
                <w:color w:val="0F1111"/>
                <w:sz w:val="24"/>
                <w:szCs w:val="24"/>
              </w:rPr>
            </w:pPr>
            <w:r>
              <w:rPr>
                <w:rFonts w:ascii="Times New Roman" w:hAnsi="Times New Roman"/>
                <w:sz w:val="24"/>
                <w:szCs w:val="24"/>
              </w:rPr>
              <w:t>Nabhi, (2005), Handbook of NGOs Publication New Delhi,</w:t>
            </w:r>
            <w:r>
              <w:rPr>
                <w:rFonts w:ascii="Times New Roman" w:hAnsi="Times New Roman"/>
                <w:color w:val="0F1111"/>
                <w:sz w:val="24"/>
                <w:szCs w:val="24"/>
              </w:rPr>
              <w:t>ISBN-13 ‏: ‎ 978-8172749644</w:t>
            </w:r>
          </w:p>
          <w:p w:rsidR="0016692F" w:rsidRDefault="0016692F" w:rsidP="00D91A39">
            <w:pPr>
              <w:pStyle w:val="ListParagraph"/>
              <w:numPr>
                <w:ilvl w:val="0"/>
                <w:numId w:val="84"/>
              </w:numPr>
              <w:spacing w:after="160" w:line="360" w:lineRule="auto"/>
              <w:contextualSpacing/>
              <w:jc w:val="both"/>
              <w:rPr>
                <w:rFonts w:ascii="Times New Roman" w:hAnsi="Times New Roman"/>
                <w:sz w:val="24"/>
                <w:szCs w:val="24"/>
              </w:rPr>
            </w:pPr>
            <w:r>
              <w:rPr>
                <w:rFonts w:ascii="Times New Roman" w:hAnsi="Times New Roman"/>
                <w:sz w:val="24"/>
                <w:szCs w:val="24"/>
              </w:rPr>
              <w:t>Natani Shobha (2011) Non-Government Organization-Management and Structure, Prism Publication Jaipur</w:t>
            </w:r>
          </w:p>
        </w:tc>
      </w:tr>
      <w:tr w:rsidR="0016692F" w:rsidTr="00F730D8">
        <w:trPr>
          <w:trHeight w:val="3100"/>
        </w:trPr>
        <w:tc>
          <w:tcPr>
            <w:tcW w:w="9747" w:type="dxa"/>
          </w:tcPr>
          <w:p w:rsidR="0016692F" w:rsidRDefault="0016692F" w:rsidP="00F730D8">
            <w:pPr>
              <w:jc w:val="both"/>
              <w:rPr>
                <w:b/>
              </w:rPr>
            </w:pPr>
            <w:r>
              <w:rPr>
                <w:b/>
              </w:rPr>
              <w:t>Web Resources</w:t>
            </w:r>
          </w:p>
          <w:p w:rsidR="0016692F" w:rsidRDefault="0016692F" w:rsidP="00F730D8">
            <w:pPr>
              <w:jc w:val="both"/>
            </w:pPr>
          </w:p>
          <w:p w:rsidR="0016692F" w:rsidRDefault="004B3BC8" w:rsidP="00D91A39">
            <w:pPr>
              <w:pStyle w:val="NormalWeb"/>
              <w:numPr>
                <w:ilvl w:val="0"/>
                <w:numId w:val="85"/>
              </w:numPr>
              <w:spacing w:before="0" w:beforeAutospacing="0" w:after="0" w:afterAutospacing="0" w:line="360" w:lineRule="auto"/>
              <w:jc w:val="both"/>
            </w:pPr>
            <w:hyperlink r:id="rId152" w:history="1">
              <w:r w:rsidR="0016692F">
                <w:rPr>
                  <w:rStyle w:val="Hyperlink"/>
                  <w:rFonts w:eastAsia="SimSun"/>
                </w:rPr>
                <w:t>https://pria-academy.org/pdf/ngom/NGOM_1.pdf</w:t>
              </w:r>
            </w:hyperlink>
          </w:p>
          <w:p w:rsidR="0016692F" w:rsidRDefault="004B3BC8" w:rsidP="00D91A39">
            <w:pPr>
              <w:pStyle w:val="NormalWeb"/>
              <w:numPr>
                <w:ilvl w:val="0"/>
                <w:numId w:val="85"/>
              </w:numPr>
              <w:spacing w:before="0" w:beforeAutospacing="0" w:after="0" w:afterAutospacing="0" w:line="360" w:lineRule="auto"/>
              <w:jc w:val="both"/>
            </w:pPr>
            <w:hyperlink r:id="rId153" w:history="1">
              <w:r w:rsidR="0016692F">
                <w:rPr>
                  <w:rStyle w:val="Hyperlink"/>
                  <w:rFonts w:eastAsia="SimSun"/>
                </w:rPr>
                <w:t>https://www.researchgate.net/publication/341089166_INTRODUCTION_TO_NGO_MANAGEMENT_Compiled_Lecture_Notes</w:t>
              </w:r>
            </w:hyperlink>
          </w:p>
          <w:p w:rsidR="0016692F" w:rsidRDefault="004B3BC8" w:rsidP="00D91A39">
            <w:pPr>
              <w:pStyle w:val="NormalWeb"/>
              <w:numPr>
                <w:ilvl w:val="0"/>
                <w:numId w:val="85"/>
              </w:numPr>
              <w:spacing w:before="0" w:beforeAutospacing="0" w:after="0" w:afterAutospacing="0" w:line="360" w:lineRule="auto"/>
              <w:jc w:val="both"/>
            </w:pPr>
            <w:hyperlink r:id="rId154" w:history="1">
              <w:r w:rsidR="0016692F">
                <w:rPr>
                  <w:rStyle w:val="Hyperlink"/>
                  <w:rFonts w:eastAsia="SimSun"/>
                </w:rPr>
                <w:t>https://vakilsearch.com/online-ngo-registration/start-ngo-india</w:t>
              </w:r>
            </w:hyperlink>
          </w:p>
          <w:p w:rsidR="0016692F" w:rsidRDefault="004B3BC8" w:rsidP="00D91A39">
            <w:pPr>
              <w:pStyle w:val="NormalWeb"/>
              <w:numPr>
                <w:ilvl w:val="0"/>
                <w:numId w:val="85"/>
              </w:numPr>
              <w:spacing w:before="0" w:beforeAutospacing="0" w:after="0" w:afterAutospacing="0" w:line="360" w:lineRule="auto"/>
              <w:jc w:val="both"/>
            </w:pPr>
            <w:hyperlink r:id="rId155" w:history="1">
              <w:r w:rsidR="0016692F">
                <w:rPr>
                  <w:rStyle w:val="Hyperlink"/>
                  <w:rFonts w:eastAsia="SimSun"/>
                </w:rPr>
                <w:t>https://www.pkpconsult.com/setting-up-ngos.html</w:t>
              </w:r>
            </w:hyperlink>
          </w:p>
          <w:p w:rsidR="0016692F" w:rsidRDefault="004B3BC8" w:rsidP="00D91A39">
            <w:pPr>
              <w:pStyle w:val="NormalWeb"/>
              <w:numPr>
                <w:ilvl w:val="0"/>
                <w:numId w:val="85"/>
              </w:numPr>
              <w:spacing w:before="0" w:beforeAutospacing="0" w:after="0" w:afterAutospacing="0" w:line="360" w:lineRule="auto"/>
              <w:jc w:val="both"/>
            </w:pPr>
            <w:hyperlink r:id="rId156" w:history="1">
              <w:r w:rsidR="0016692F">
                <w:rPr>
                  <w:rStyle w:val="Hyperlink"/>
                  <w:rFonts w:eastAsia="SimSun"/>
                  <w:color w:val="1155CC"/>
                </w:rPr>
                <w:t>https://www.researchgate.net/publication/341089166_INTRODUCTION_TO_NGO_MANAGEMENT_Compiled_Lecture_Notes</w:t>
              </w:r>
            </w:hyperlink>
          </w:p>
          <w:p w:rsidR="0016692F" w:rsidRDefault="0016692F" w:rsidP="00F730D8">
            <w:pPr>
              <w:spacing w:line="360" w:lineRule="auto"/>
              <w:jc w:val="both"/>
            </w:pPr>
          </w:p>
        </w:tc>
      </w:tr>
    </w:tbl>
    <w:p w:rsidR="0016692F" w:rsidRDefault="0016692F" w:rsidP="0016692F"/>
    <w:p w:rsidR="0016692F" w:rsidRDefault="0016692F" w:rsidP="0016692F">
      <w:pPr>
        <w:jc w:val="center"/>
      </w:pPr>
      <w:r>
        <w:rPr>
          <w:b/>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16692F" w:rsidTr="00F730D8">
        <w:trPr>
          <w:jc w:val="center"/>
        </w:trPr>
        <w:tc>
          <w:tcPr>
            <w:tcW w:w="1026" w:type="dxa"/>
            <w:tcBorders>
              <w:top w:val="single" w:sz="4" w:space="0" w:color="000000"/>
              <w:left w:val="single" w:sz="4" w:space="0" w:color="000000"/>
              <w:bottom w:val="single" w:sz="4" w:space="0" w:color="000000"/>
              <w:right w:val="single" w:sz="4" w:space="0" w:color="000000"/>
            </w:tcBorders>
          </w:tcPr>
          <w:p w:rsidR="0016692F" w:rsidRDefault="0016692F" w:rsidP="00F730D8"/>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r>
              <w:rPr>
                <w:b/>
              </w:rPr>
              <w:t>PSO1</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r>
              <w:rPr>
                <w:b/>
              </w:rPr>
              <w:t>PSO2</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r>
              <w:rPr>
                <w:b/>
              </w:rPr>
              <w:t>PSO3</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r>
              <w:rPr>
                <w:b/>
              </w:rPr>
              <w:t>PSO4</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r>
              <w:rPr>
                <w:b/>
              </w:rPr>
              <w:t>PSO5</w:t>
            </w:r>
          </w:p>
        </w:tc>
      </w:tr>
      <w:tr w:rsidR="0016692F" w:rsidTr="00F730D8">
        <w:trPr>
          <w:jc w:val="center"/>
        </w:trPr>
        <w:tc>
          <w:tcPr>
            <w:tcW w:w="1026" w:type="dxa"/>
            <w:tcBorders>
              <w:top w:val="single" w:sz="4" w:space="0" w:color="000000"/>
              <w:left w:val="single" w:sz="4" w:space="0" w:color="000000"/>
              <w:bottom w:val="single" w:sz="4" w:space="0" w:color="000000"/>
              <w:right w:val="single" w:sz="4" w:space="0" w:color="000000"/>
            </w:tcBorders>
          </w:tcPr>
          <w:p w:rsidR="0016692F" w:rsidRDefault="0016692F" w:rsidP="00F730D8">
            <w:r>
              <w:rPr>
                <w:b/>
              </w:rPr>
              <w:t>CO1</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M</w:t>
            </w:r>
          </w:p>
        </w:tc>
      </w:tr>
      <w:tr w:rsidR="0016692F" w:rsidTr="00F730D8">
        <w:trPr>
          <w:jc w:val="center"/>
        </w:trPr>
        <w:tc>
          <w:tcPr>
            <w:tcW w:w="1026" w:type="dxa"/>
            <w:tcBorders>
              <w:top w:val="single" w:sz="4" w:space="0" w:color="000000"/>
              <w:left w:val="single" w:sz="4" w:space="0" w:color="000000"/>
              <w:bottom w:val="single" w:sz="4" w:space="0" w:color="000000"/>
              <w:right w:val="single" w:sz="4" w:space="0" w:color="000000"/>
            </w:tcBorders>
          </w:tcPr>
          <w:p w:rsidR="0016692F" w:rsidRDefault="0016692F" w:rsidP="00F730D8">
            <w:r>
              <w:rPr>
                <w:b/>
              </w:rPr>
              <w:t>CO2</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r>
      <w:tr w:rsidR="0016692F" w:rsidTr="00F730D8">
        <w:trPr>
          <w:jc w:val="center"/>
        </w:trPr>
        <w:tc>
          <w:tcPr>
            <w:tcW w:w="1026" w:type="dxa"/>
            <w:tcBorders>
              <w:top w:val="single" w:sz="4" w:space="0" w:color="000000"/>
              <w:left w:val="single" w:sz="4" w:space="0" w:color="000000"/>
              <w:bottom w:val="single" w:sz="4" w:space="0" w:color="000000"/>
              <w:right w:val="single" w:sz="4" w:space="0" w:color="000000"/>
            </w:tcBorders>
          </w:tcPr>
          <w:p w:rsidR="0016692F" w:rsidRDefault="0016692F" w:rsidP="00F730D8">
            <w:r>
              <w:rPr>
                <w:b/>
              </w:rPr>
              <w:t>CO3</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r>
      <w:tr w:rsidR="0016692F" w:rsidTr="00F730D8">
        <w:trPr>
          <w:jc w:val="center"/>
        </w:trPr>
        <w:tc>
          <w:tcPr>
            <w:tcW w:w="1026" w:type="dxa"/>
            <w:tcBorders>
              <w:top w:val="single" w:sz="4" w:space="0" w:color="000000"/>
              <w:left w:val="single" w:sz="4" w:space="0" w:color="000000"/>
              <w:bottom w:val="single" w:sz="4" w:space="0" w:color="000000"/>
              <w:right w:val="single" w:sz="4" w:space="0" w:color="000000"/>
            </w:tcBorders>
          </w:tcPr>
          <w:p w:rsidR="0016692F" w:rsidRDefault="0016692F" w:rsidP="00F730D8">
            <w:r>
              <w:rPr>
                <w:b/>
              </w:rPr>
              <w:t>CO4</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r>
      <w:tr w:rsidR="0016692F" w:rsidTr="00F730D8">
        <w:trPr>
          <w:jc w:val="center"/>
        </w:trPr>
        <w:tc>
          <w:tcPr>
            <w:tcW w:w="1026" w:type="dxa"/>
            <w:tcBorders>
              <w:top w:val="single" w:sz="4" w:space="0" w:color="000000"/>
              <w:left w:val="single" w:sz="4" w:space="0" w:color="000000"/>
              <w:bottom w:val="single" w:sz="4" w:space="0" w:color="000000"/>
              <w:right w:val="single" w:sz="4" w:space="0" w:color="000000"/>
            </w:tcBorders>
          </w:tcPr>
          <w:p w:rsidR="0016692F" w:rsidRDefault="0016692F" w:rsidP="00F730D8">
            <w:r>
              <w:rPr>
                <w:b/>
              </w:rPr>
              <w:t>CO5</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r>
      <w:tr w:rsidR="0016692F" w:rsidTr="00F730D8">
        <w:trPr>
          <w:jc w:val="center"/>
        </w:trPr>
        <w:tc>
          <w:tcPr>
            <w:tcW w:w="1026" w:type="dxa"/>
            <w:tcBorders>
              <w:top w:val="single" w:sz="4" w:space="0" w:color="000000"/>
              <w:left w:val="single" w:sz="4" w:space="0" w:color="000000"/>
              <w:bottom w:val="single" w:sz="4" w:space="0" w:color="000000"/>
              <w:right w:val="single" w:sz="4" w:space="0" w:color="000000"/>
            </w:tcBorders>
          </w:tcPr>
          <w:p w:rsidR="0016692F" w:rsidRDefault="0016692F" w:rsidP="00F730D8">
            <w:r>
              <w:rPr>
                <w:b/>
              </w:rPr>
              <w:t>CO6</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6692F" w:rsidRDefault="0016692F" w:rsidP="00F730D8">
            <w:pPr>
              <w:jc w:val="center"/>
            </w:pPr>
            <w:r>
              <w:rPr>
                <w:b/>
              </w:rPr>
              <w:t>S</w:t>
            </w:r>
          </w:p>
        </w:tc>
      </w:tr>
    </w:tbl>
    <w:p w:rsidR="0016692F" w:rsidRDefault="0016692F" w:rsidP="0016692F">
      <w:pPr>
        <w:ind w:left="720"/>
      </w:pPr>
    </w:p>
    <w:p w:rsidR="0016692F" w:rsidRDefault="0016692F" w:rsidP="0016692F">
      <w:pPr>
        <w:ind w:left="720"/>
      </w:pPr>
      <w:r>
        <w:rPr>
          <w:b/>
        </w:rPr>
        <w:t xml:space="preserve">     S – Strong</w:t>
      </w:r>
      <w:r>
        <w:rPr>
          <w:b/>
        </w:rPr>
        <w:tab/>
      </w:r>
      <w:r>
        <w:rPr>
          <w:b/>
        </w:rPr>
        <w:tab/>
        <w:t xml:space="preserve">            M – Medium</w:t>
      </w:r>
      <w:r>
        <w:rPr>
          <w:b/>
        </w:rPr>
        <w:tab/>
      </w:r>
      <w:r>
        <w:rPr>
          <w:b/>
        </w:rPr>
        <w:tab/>
      </w:r>
      <w:r>
        <w:rPr>
          <w:b/>
        </w:rPr>
        <w:tab/>
        <w:t xml:space="preserve">      L - Low</w:t>
      </w:r>
    </w:p>
    <w:p w:rsidR="00BB7857" w:rsidRDefault="00BB7857" w:rsidP="000A3F7B">
      <w:pPr>
        <w:ind w:left="720"/>
        <w:rPr>
          <w:b/>
        </w:rPr>
      </w:pPr>
    </w:p>
    <w:p w:rsidR="001779C5" w:rsidRDefault="001779C5" w:rsidP="000A3F7B">
      <w:pPr>
        <w:ind w:left="720"/>
        <w:rPr>
          <w:b/>
        </w:rPr>
      </w:pPr>
    </w:p>
    <w:p w:rsidR="001779C5" w:rsidRDefault="001779C5" w:rsidP="000A3F7B">
      <w:pPr>
        <w:ind w:left="720"/>
        <w:rPr>
          <w:b/>
        </w:rPr>
      </w:pPr>
    </w:p>
    <w:p w:rsidR="001779C5" w:rsidRDefault="001779C5" w:rsidP="000A3F7B">
      <w:pPr>
        <w:ind w:left="720"/>
        <w:rPr>
          <w:b/>
        </w:rPr>
      </w:pPr>
    </w:p>
    <w:tbl>
      <w:tblPr>
        <w:tblStyle w:val="TableGrid"/>
        <w:tblW w:w="9322" w:type="dxa"/>
        <w:tblLook w:val="04A0" w:firstRow="1" w:lastRow="0" w:firstColumn="1" w:lastColumn="0" w:noHBand="0" w:noVBand="1"/>
      </w:tblPr>
      <w:tblGrid>
        <w:gridCol w:w="2235"/>
        <w:gridCol w:w="4677"/>
        <w:gridCol w:w="1701"/>
        <w:gridCol w:w="709"/>
      </w:tblGrid>
      <w:tr w:rsidR="0052620E" w:rsidRPr="00642C88" w:rsidTr="00AE2B1E">
        <w:trPr>
          <w:trHeight w:val="416"/>
        </w:trPr>
        <w:tc>
          <w:tcPr>
            <w:tcW w:w="2235" w:type="dxa"/>
            <w:vMerge w:val="restart"/>
          </w:tcPr>
          <w:p w:rsidR="0052620E" w:rsidRDefault="0052620E" w:rsidP="00AE2B1E">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IV</w:t>
            </w:r>
          </w:p>
          <w:p w:rsidR="0052620E" w:rsidRPr="00642C88" w:rsidRDefault="0052620E"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Core- X1I</w:t>
            </w:r>
          </w:p>
          <w:p w:rsidR="0052620E" w:rsidRPr="00642C88" w:rsidRDefault="00366B5E"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A</w:t>
            </w:r>
          </w:p>
        </w:tc>
        <w:tc>
          <w:tcPr>
            <w:tcW w:w="4677" w:type="dxa"/>
            <w:vMerge w:val="restart"/>
          </w:tcPr>
          <w:p w:rsidR="0052620E" w:rsidRPr="0052620E" w:rsidRDefault="0052620E" w:rsidP="0052620E">
            <w:pPr>
              <w:jc w:val="center"/>
              <w:rPr>
                <w:b/>
              </w:rPr>
            </w:pPr>
            <w:r w:rsidRPr="00642C88">
              <w:rPr>
                <w:rFonts w:eastAsia="Times New Roman"/>
                <w:b/>
                <w:bCs/>
              </w:rPr>
              <w:t>23PMSW</w:t>
            </w:r>
            <w:r>
              <w:rPr>
                <w:rFonts w:eastAsia="Times New Roman"/>
                <w:b/>
                <w:bCs/>
              </w:rPr>
              <w:t xml:space="preserve">P42-1: </w:t>
            </w:r>
            <w:r w:rsidRPr="0052620E">
              <w:rPr>
                <w:b/>
              </w:rPr>
              <w:t>STRATEGIC HUMAN RESOURCE MANAGEMENT</w:t>
            </w:r>
            <w:r w:rsidR="004F6A1A">
              <w:rPr>
                <w:b/>
              </w:rPr>
              <w:t xml:space="preserve"> (HRM)</w:t>
            </w:r>
          </w:p>
          <w:p w:rsidR="0052620E" w:rsidRPr="00E37ADB" w:rsidRDefault="0052620E" w:rsidP="00AE2B1E">
            <w:pPr>
              <w:jc w:val="center"/>
              <w:rPr>
                <w:b/>
                <w:color w:val="000000"/>
              </w:rPr>
            </w:pPr>
          </w:p>
          <w:p w:rsidR="0052620E" w:rsidRPr="00642C88" w:rsidRDefault="0052620E" w:rsidP="00AE2B1E">
            <w:pPr>
              <w:jc w:val="center"/>
              <w:rPr>
                <w:rFonts w:eastAsia="Arial"/>
                <w:b/>
                <w:bCs/>
              </w:rPr>
            </w:pPr>
          </w:p>
        </w:tc>
        <w:tc>
          <w:tcPr>
            <w:tcW w:w="1701" w:type="dxa"/>
          </w:tcPr>
          <w:p w:rsidR="0052620E" w:rsidRPr="00642C88" w:rsidRDefault="0052620E" w:rsidP="00AE2B1E">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709" w:type="dxa"/>
          </w:tcPr>
          <w:p w:rsidR="0052620E" w:rsidRPr="00642C88" w:rsidRDefault="0052620E"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5</w:t>
            </w:r>
          </w:p>
        </w:tc>
      </w:tr>
      <w:tr w:rsidR="0052620E" w:rsidRPr="00642C88" w:rsidTr="00AE2B1E">
        <w:trPr>
          <w:trHeight w:val="386"/>
        </w:trPr>
        <w:tc>
          <w:tcPr>
            <w:tcW w:w="2235" w:type="dxa"/>
            <w:vMerge/>
            <w:tcBorders>
              <w:bottom w:val="single" w:sz="4" w:space="0" w:color="000000"/>
            </w:tcBorders>
          </w:tcPr>
          <w:p w:rsidR="0052620E" w:rsidRPr="00642C88" w:rsidRDefault="0052620E" w:rsidP="00AE2B1E">
            <w:pPr>
              <w:pStyle w:val="Normal1"/>
              <w:jc w:val="center"/>
              <w:rPr>
                <w:rFonts w:ascii="Times New Roman" w:eastAsia="Arial" w:hAnsi="Times New Roman" w:cs="Times New Roman"/>
                <w:b/>
                <w:sz w:val="24"/>
                <w:szCs w:val="24"/>
              </w:rPr>
            </w:pPr>
          </w:p>
        </w:tc>
        <w:tc>
          <w:tcPr>
            <w:tcW w:w="4677" w:type="dxa"/>
            <w:vMerge/>
            <w:tcBorders>
              <w:bottom w:val="single" w:sz="4" w:space="0" w:color="000000"/>
            </w:tcBorders>
          </w:tcPr>
          <w:p w:rsidR="0052620E" w:rsidRPr="00642C88" w:rsidRDefault="0052620E" w:rsidP="00AE2B1E">
            <w:pPr>
              <w:pStyle w:val="Normal1"/>
              <w:jc w:val="both"/>
              <w:rPr>
                <w:rFonts w:ascii="Times New Roman" w:eastAsia="Arial" w:hAnsi="Times New Roman" w:cs="Times New Roman"/>
                <w:b/>
                <w:sz w:val="24"/>
                <w:szCs w:val="24"/>
              </w:rPr>
            </w:pPr>
          </w:p>
        </w:tc>
        <w:tc>
          <w:tcPr>
            <w:tcW w:w="1701" w:type="dxa"/>
            <w:tcBorders>
              <w:bottom w:val="single" w:sz="4" w:space="0" w:color="000000"/>
            </w:tcBorders>
          </w:tcPr>
          <w:p w:rsidR="0052620E" w:rsidRPr="00642C88" w:rsidRDefault="0052620E"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709" w:type="dxa"/>
            <w:tcBorders>
              <w:bottom w:val="single" w:sz="4" w:space="0" w:color="000000"/>
            </w:tcBorders>
          </w:tcPr>
          <w:p w:rsidR="0052620E" w:rsidRPr="00642C88" w:rsidRDefault="0052620E"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6</w:t>
            </w:r>
          </w:p>
        </w:tc>
      </w:tr>
    </w:tbl>
    <w:p w:rsidR="001779C5" w:rsidRDefault="001779C5" w:rsidP="000A3F7B">
      <w:pPr>
        <w:ind w:left="720"/>
        <w:rPr>
          <w:b/>
        </w:rPr>
      </w:pPr>
    </w:p>
    <w:p w:rsidR="001779C5" w:rsidRPr="0052620E" w:rsidRDefault="001779C5" w:rsidP="000A3F7B">
      <w:pPr>
        <w:ind w:left="720"/>
        <w:rPr>
          <w:b/>
          <w:sz w:val="8"/>
        </w:rPr>
      </w:pPr>
    </w:p>
    <w:tbl>
      <w:tblPr>
        <w:tblW w:w="9648" w:type="dxa"/>
        <w:tblCellMar>
          <w:top w:w="15" w:type="dxa"/>
          <w:left w:w="15" w:type="dxa"/>
          <w:bottom w:w="15" w:type="dxa"/>
          <w:right w:w="15" w:type="dxa"/>
        </w:tblCellMar>
        <w:tblLook w:val="04A0" w:firstRow="1" w:lastRow="0" w:firstColumn="1" w:lastColumn="0" w:noHBand="0" w:noVBand="1"/>
      </w:tblPr>
      <w:tblGrid>
        <w:gridCol w:w="1623"/>
        <w:gridCol w:w="8025"/>
      </w:tblGrid>
      <w:tr w:rsidR="00D25FB2" w:rsidTr="0052620E">
        <w:trPr>
          <w:trHeight w:val="457"/>
        </w:trPr>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r>
              <w:rPr>
                <w:b/>
                <w:bCs/>
                <w:color w:val="000000"/>
              </w:rPr>
              <w:t>Prerequisites </w:t>
            </w:r>
          </w:p>
        </w:tc>
        <w:tc>
          <w:tcPr>
            <w:tcW w:w="8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r>
              <w:rPr>
                <w:b/>
                <w:bCs/>
                <w:color w:val="000000"/>
              </w:rPr>
              <w:t>Basic Understanding of Human Resource Management</w:t>
            </w:r>
          </w:p>
        </w:tc>
      </w:tr>
      <w:tr w:rsidR="00D25FB2" w:rsidTr="0013498D">
        <w:trPr>
          <w:trHeight w:val="457"/>
        </w:trPr>
        <w:tc>
          <w:tcPr>
            <w:tcW w:w="96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r>
              <w:rPr>
                <w:b/>
                <w:bCs/>
                <w:color w:val="000000"/>
              </w:rPr>
              <w:t>Learning Objectives </w:t>
            </w:r>
          </w:p>
        </w:tc>
      </w:tr>
      <w:tr w:rsidR="00D25FB2" w:rsidTr="0052620E">
        <w:trPr>
          <w:trHeight w:val="40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jc w:val="center"/>
            </w:pPr>
            <w:r>
              <w:rPr>
                <w:color w:val="000000"/>
              </w:rPr>
              <w:t>1</w:t>
            </w:r>
          </w:p>
        </w:tc>
        <w:tc>
          <w:tcPr>
            <w:tcW w:w="8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jc w:val="both"/>
            </w:pPr>
            <w:r>
              <w:t>To understand the dimensions related to strategic HRM activities</w:t>
            </w:r>
          </w:p>
        </w:tc>
      </w:tr>
      <w:tr w:rsidR="00D25FB2" w:rsidTr="0052620E">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jc w:val="center"/>
            </w:pPr>
            <w:r>
              <w:rPr>
                <w:color w:val="000000"/>
              </w:rPr>
              <w:t>2</w:t>
            </w:r>
          </w:p>
        </w:tc>
        <w:tc>
          <w:tcPr>
            <w:tcW w:w="8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contextualSpacing/>
              <w:jc w:val="both"/>
            </w:pPr>
            <w:r>
              <w:t>To acquire skills to contribute to an organization’s competitive edge</w:t>
            </w:r>
          </w:p>
        </w:tc>
      </w:tr>
      <w:tr w:rsidR="00D25FB2" w:rsidTr="0052620E">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jc w:val="center"/>
            </w:pPr>
            <w:r>
              <w:rPr>
                <w:color w:val="000000"/>
              </w:rPr>
              <w:t>3</w:t>
            </w:r>
          </w:p>
        </w:tc>
        <w:tc>
          <w:tcPr>
            <w:tcW w:w="8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r>
              <w:t>To examine the developments of HRM in the current globalized scenario</w:t>
            </w:r>
          </w:p>
        </w:tc>
      </w:tr>
      <w:tr w:rsidR="00D25FB2" w:rsidTr="0052620E">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jc w:val="center"/>
            </w:pPr>
            <w:r>
              <w:rPr>
                <w:color w:val="000000"/>
              </w:rPr>
              <w:t>4</w:t>
            </w:r>
          </w:p>
        </w:tc>
        <w:tc>
          <w:tcPr>
            <w:tcW w:w="8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5FB2" w:rsidRDefault="00D25FB2" w:rsidP="0013498D">
            <w:pPr>
              <w:contextualSpacing/>
              <w:jc w:val="both"/>
            </w:pPr>
            <w:r>
              <w:t xml:space="preserve">To develop a perspective pertaining to quality standards </w:t>
            </w:r>
          </w:p>
        </w:tc>
      </w:tr>
      <w:tr w:rsidR="00D25FB2" w:rsidTr="0052620E">
        <w:trPr>
          <w:trHeight w:val="41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jc w:val="center"/>
            </w:pPr>
            <w:r>
              <w:rPr>
                <w:color w:val="000000"/>
              </w:rPr>
              <w:t>5</w:t>
            </w:r>
          </w:p>
        </w:tc>
        <w:tc>
          <w:tcPr>
            <w:tcW w:w="8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5FB2" w:rsidRDefault="00D25FB2" w:rsidP="0013498D">
            <w:pPr>
              <w:jc w:val="both"/>
            </w:pPr>
            <w:r>
              <w:t>To enhance the skills of strategic application pf HRM</w:t>
            </w:r>
          </w:p>
        </w:tc>
      </w:tr>
    </w:tbl>
    <w:p w:rsidR="00D25FB2" w:rsidRDefault="00D25FB2" w:rsidP="00D25FB2">
      <w:pPr>
        <w:jc w:val="center"/>
        <w:rPr>
          <w:b/>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D25FB2" w:rsidTr="004F6A1A">
        <w:trPr>
          <w:trHeight w:val="2923"/>
        </w:trPr>
        <w:tc>
          <w:tcPr>
            <w:tcW w:w="10008" w:type="dxa"/>
          </w:tcPr>
          <w:p w:rsidR="00D25FB2" w:rsidRDefault="00D25FB2" w:rsidP="0013498D">
            <w:pPr>
              <w:rPr>
                <w:b/>
              </w:rPr>
            </w:pPr>
            <w:r>
              <w:rPr>
                <w:b/>
              </w:rPr>
              <w:t xml:space="preserve">Course Outcomes </w:t>
            </w:r>
          </w:p>
          <w:p w:rsidR="00D25FB2" w:rsidRPr="0052620E" w:rsidRDefault="00D25FB2" w:rsidP="0013498D">
            <w:pPr>
              <w:rPr>
                <w:b/>
                <w:sz w:val="12"/>
              </w:rPr>
            </w:pPr>
          </w:p>
          <w:p w:rsidR="00D25FB2" w:rsidRDefault="00D25FB2" w:rsidP="0013498D">
            <w:pPr>
              <w:autoSpaceDE w:val="0"/>
              <w:autoSpaceDN w:val="0"/>
              <w:adjustRightInd w:val="0"/>
              <w:jc w:val="both"/>
              <w:rPr>
                <w:color w:val="000000"/>
              </w:rPr>
            </w:pPr>
            <w:r>
              <w:rPr>
                <w:color w:val="000000"/>
              </w:rPr>
              <w:t xml:space="preserve">On the successful completion of the course, student will be able: </w:t>
            </w:r>
          </w:p>
          <w:p w:rsidR="00D25FB2" w:rsidRDefault="00D25FB2" w:rsidP="0013498D">
            <w:pPr>
              <w:autoSpaceDE w:val="0"/>
              <w:autoSpaceDN w:val="0"/>
              <w:adjustRightInd w:val="0"/>
              <w:jc w:val="both"/>
              <w:rPr>
                <w:b/>
              </w:rPr>
            </w:pPr>
          </w:p>
          <w:p w:rsidR="00D25FB2" w:rsidRPr="004F6A1A" w:rsidRDefault="00D25FB2" w:rsidP="0013498D">
            <w:pPr>
              <w:pStyle w:val="Default"/>
              <w:spacing w:after="38"/>
              <w:jc w:val="both"/>
            </w:pPr>
            <w:r>
              <w:t>CO1: To understand Globalization and Global Impact on Indian Economy across Sectors</w:t>
            </w:r>
          </w:p>
          <w:p w:rsidR="00D25FB2" w:rsidRPr="004F6A1A" w:rsidRDefault="00D25FB2" w:rsidP="0013498D">
            <w:pPr>
              <w:pStyle w:val="Default"/>
              <w:spacing w:after="38"/>
              <w:jc w:val="both"/>
            </w:pPr>
            <w:r>
              <w:t>CO2: To describe the features of the International Business Environment</w:t>
            </w:r>
          </w:p>
          <w:p w:rsidR="00D25FB2" w:rsidRPr="004F6A1A" w:rsidRDefault="00D25FB2" w:rsidP="0013498D">
            <w:pPr>
              <w:pStyle w:val="Default"/>
              <w:spacing w:after="38"/>
              <w:jc w:val="both"/>
            </w:pPr>
            <w:r>
              <w:t>CO3: To apply the Models of International Human Resource Management</w:t>
            </w:r>
          </w:p>
          <w:p w:rsidR="00D25FB2" w:rsidRPr="004F6A1A" w:rsidRDefault="00D25FB2" w:rsidP="0013498D">
            <w:pPr>
              <w:pStyle w:val="Default"/>
              <w:spacing w:after="38"/>
              <w:jc w:val="both"/>
            </w:pPr>
            <w:r>
              <w:t>CO4: To analyse the strategies required for the Human Resource Management</w:t>
            </w:r>
          </w:p>
          <w:p w:rsidR="00D25FB2" w:rsidRPr="004F6A1A" w:rsidRDefault="00D25FB2" w:rsidP="0013498D">
            <w:pPr>
              <w:pStyle w:val="TableParagraph"/>
              <w:spacing w:line="270" w:lineRule="exact"/>
              <w:rPr>
                <w:sz w:val="24"/>
                <w:szCs w:val="24"/>
              </w:rPr>
            </w:pPr>
            <w:r>
              <w:rPr>
                <w:sz w:val="24"/>
                <w:szCs w:val="24"/>
              </w:rPr>
              <w:t>CO5: To evaluate various strategic management tools in industries to gain a competitive advantage</w:t>
            </w:r>
          </w:p>
          <w:p w:rsidR="00D25FB2" w:rsidRDefault="00D25FB2" w:rsidP="0013498D">
            <w:pPr>
              <w:pStyle w:val="TableParagraph"/>
              <w:spacing w:line="270" w:lineRule="exact"/>
              <w:rPr>
                <w:bCs/>
                <w:sz w:val="24"/>
                <w:szCs w:val="24"/>
              </w:rPr>
            </w:pPr>
            <w:r>
              <w:rPr>
                <w:bCs/>
                <w:sz w:val="24"/>
                <w:szCs w:val="24"/>
              </w:rPr>
              <w:t>CO6: To implement strategic practices in Human Resource Management</w:t>
            </w:r>
          </w:p>
        </w:tc>
      </w:tr>
    </w:tbl>
    <w:p w:rsidR="00D25FB2" w:rsidRDefault="00D25FB2" w:rsidP="00D25FB2">
      <w:pPr>
        <w:rPr>
          <w:b/>
        </w:rPr>
      </w:pPr>
    </w:p>
    <w:p w:rsidR="00D25FB2" w:rsidRDefault="00D25FB2" w:rsidP="00D25FB2">
      <w:pPr>
        <w:jc w:val="center"/>
        <w:rPr>
          <w:b/>
          <w:u w:val="single"/>
        </w:rPr>
      </w:pPr>
    </w:p>
    <w:p w:rsidR="00D25FB2" w:rsidRDefault="00D25FB2" w:rsidP="00D25FB2">
      <w:pPr>
        <w:pStyle w:val="NormalWeb"/>
        <w:spacing w:before="0" w:beforeAutospacing="0" w:after="200" w:afterAutospacing="0" w:line="360" w:lineRule="auto"/>
        <w:jc w:val="both"/>
      </w:pPr>
      <w:r>
        <w:rPr>
          <w:b/>
          <w:bCs/>
          <w:color w:val="000000"/>
        </w:rPr>
        <w:t>UNIT – I</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D25FB2" w:rsidRDefault="00D25FB2" w:rsidP="00D25FB2">
      <w:pPr>
        <w:autoSpaceDE w:val="0"/>
        <w:autoSpaceDN w:val="0"/>
        <w:adjustRightInd w:val="0"/>
        <w:spacing w:line="360" w:lineRule="auto"/>
        <w:jc w:val="both"/>
      </w:pPr>
      <w:r>
        <w:rPr>
          <w:b/>
          <w:bCs/>
        </w:rPr>
        <w:t>Globalization and the Indian Business Environment:</w:t>
      </w:r>
      <w:r>
        <w:t xml:space="preserve">  Meaning and Implications, Phases, Global Impact on Indian Economy across Sectors. Modes of Entry strategies.</w:t>
      </w:r>
    </w:p>
    <w:p w:rsidR="00D25FB2" w:rsidRPr="0052620E" w:rsidRDefault="00D25FB2" w:rsidP="00D25FB2">
      <w:pPr>
        <w:pStyle w:val="NormalWeb"/>
        <w:spacing w:before="0" w:beforeAutospacing="0" w:after="200" w:afterAutospacing="0" w:line="360" w:lineRule="auto"/>
        <w:jc w:val="both"/>
        <w:rPr>
          <w:b/>
          <w:bCs/>
          <w:color w:val="000000"/>
          <w:sz w:val="4"/>
        </w:rPr>
      </w:pPr>
    </w:p>
    <w:p w:rsidR="00D25FB2" w:rsidRDefault="00D25FB2" w:rsidP="00D25FB2">
      <w:pPr>
        <w:pStyle w:val="NormalWeb"/>
        <w:spacing w:before="0" w:beforeAutospacing="0" w:after="200" w:afterAutospacing="0" w:line="360" w:lineRule="auto"/>
        <w:jc w:val="both"/>
      </w:pPr>
      <w:r>
        <w:rPr>
          <w:b/>
          <w:bCs/>
          <w:color w:val="000000"/>
        </w:rPr>
        <w:t>UNIT – II</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D25FB2" w:rsidRDefault="00D25FB2" w:rsidP="00D25FB2">
      <w:pPr>
        <w:autoSpaceDE w:val="0"/>
        <w:autoSpaceDN w:val="0"/>
        <w:adjustRightInd w:val="0"/>
        <w:spacing w:line="360" w:lineRule="auto"/>
        <w:jc w:val="both"/>
        <w:rPr>
          <w:color w:val="000000"/>
        </w:rPr>
      </w:pPr>
      <w:r>
        <w:rPr>
          <w:b/>
          <w:bCs/>
        </w:rPr>
        <w:t xml:space="preserve">International Business Environment:  </w:t>
      </w:r>
      <w:r>
        <w:t>Review of the global economy, the global recession, Business environment in Developed and Developing Countries. International trade theories. GATT and WTO: Agreements and Implications. International cultural aspects- Values and norms, religion and ethics, language, education impact of cultural differences on business</w:t>
      </w:r>
    </w:p>
    <w:p w:rsidR="00D25FB2" w:rsidRDefault="00D25FB2" w:rsidP="00D25FB2">
      <w:pPr>
        <w:pStyle w:val="NormalWeb"/>
        <w:spacing w:before="0" w:beforeAutospacing="0" w:after="200" w:afterAutospacing="0" w:line="360" w:lineRule="auto"/>
        <w:jc w:val="both"/>
      </w:pPr>
      <w:r>
        <w:rPr>
          <w:b/>
          <w:bCs/>
          <w:color w:val="000000"/>
        </w:rPr>
        <w:t>UNIT – III</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D25FB2" w:rsidRDefault="00D25FB2" w:rsidP="00D25FB2">
      <w:pPr>
        <w:autoSpaceDE w:val="0"/>
        <w:autoSpaceDN w:val="0"/>
        <w:adjustRightInd w:val="0"/>
        <w:spacing w:line="360" w:lineRule="auto"/>
        <w:jc w:val="both"/>
        <w:rPr>
          <w:rStyle w:val="apple-tab-span"/>
          <w:b/>
          <w:bCs/>
          <w:color w:val="000000"/>
        </w:rPr>
      </w:pPr>
      <w:r>
        <w:rPr>
          <w:b/>
          <w:bCs/>
        </w:rPr>
        <w:t xml:space="preserve">International HRM (IHRM): </w:t>
      </w:r>
      <w:r>
        <w:t>Definition, reasons for going global, Approaches to IHRM, Difference between IHRM and Domestic HRM, Reasons for emergence of IHRM, Models of IHRM-Matching model, Harvard Model, Contextual Model, 5P Model European Model, Models - The Challenges of International Human Resource Management. – Overview of International Compliances, Tax, Work Permit, Visa Process and Offshoring business.</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p>
    <w:p w:rsidR="00D25FB2" w:rsidRDefault="00D25FB2" w:rsidP="00D25FB2">
      <w:pPr>
        <w:spacing w:line="360" w:lineRule="auto"/>
        <w:jc w:val="both"/>
        <w:rPr>
          <w:b/>
          <w:bCs/>
          <w:color w:val="000000"/>
        </w:rPr>
      </w:pPr>
      <w:r>
        <w:rPr>
          <w:b/>
          <w:bCs/>
          <w:color w:val="000000"/>
        </w:rPr>
        <w:t>UNIT – IV</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D25FB2" w:rsidRDefault="00D25FB2" w:rsidP="00D25FB2">
      <w:pPr>
        <w:autoSpaceDE w:val="0"/>
        <w:autoSpaceDN w:val="0"/>
        <w:adjustRightInd w:val="0"/>
        <w:spacing w:line="360" w:lineRule="auto"/>
        <w:jc w:val="both"/>
        <w:rPr>
          <w:b/>
        </w:rPr>
      </w:pPr>
      <w:r>
        <w:rPr>
          <w:b/>
          <w:bCs/>
        </w:rPr>
        <w:t xml:space="preserve">Strategic Human Resource Management: </w:t>
      </w:r>
      <w:r>
        <w:t xml:space="preserve">Definition, Meaning -SHRM - Process - Types of Corporate Strategies - Difference between SHRM and HRM, - Porter generic model - Benefits of SHRM, Role of HR in Strategic Human Resource. </w:t>
      </w:r>
    </w:p>
    <w:p w:rsidR="00D25FB2" w:rsidRDefault="00D25FB2" w:rsidP="00D25FB2">
      <w:pPr>
        <w:spacing w:line="360" w:lineRule="auto"/>
        <w:jc w:val="both"/>
        <w:rPr>
          <w:b/>
          <w:bCs/>
          <w:color w:val="000000"/>
        </w:rPr>
      </w:pPr>
    </w:p>
    <w:p w:rsidR="00D25FB2" w:rsidRDefault="00D25FB2" w:rsidP="00D25FB2">
      <w:pPr>
        <w:spacing w:line="360" w:lineRule="auto"/>
        <w:jc w:val="both"/>
        <w:rPr>
          <w:b/>
          <w:bCs/>
          <w:color w:val="000000"/>
        </w:rPr>
      </w:pPr>
      <w:r>
        <w:rPr>
          <w:b/>
          <w:bCs/>
          <w:color w:val="000000"/>
        </w:rPr>
        <w:t>UNIT – V</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D25FB2" w:rsidRDefault="00D25FB2" w:rsidP="00D25FB2">
      <w:pPr>
        <w:spacing w:line="360" w:lineRule="auto"/>
        <w:jc w:val="both"/>
        <w:rPr>
          <w:u w:val="single"/>
        </w:rPr>
      </w:pPr>
      <w:r>
        <w:rPr>
          <w:b/>
          <w:bCs/>
        </w:rPr>
        <w:t>HR Strategies:</w:t>
      </w:r>
      <w:r>
        <w:t xml:space="preserve"> Recruitment, Retention, Training &amp; Development, and Retrenchment Strategies, Strategic management tools and recent trends in SHRM.</w:t>
      </w:r>
    </w:p>
    <w:p w:rsidR="00D25FB2" w:rsidRDefault="00D25FB2" w:rsidP="00D25FB2">
      <w:pPr>
        <w:jc w:val="cente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D25FB2" w:rsidTr="0013498D">
        <w:trPr>
          <w:trHeight w:val="125"/>
        </w:trPr>
        <w:tc>
          <w:tcPr>
            <w:tcW w:w="9747" w:type="dxa"/>
          </w:tcPr>
          <w:p w:rsidR="00D25FB2" w:rsidRDefault="00D25FB2" w:rsidP="0013498D">
            <w:pPr>
              <w:rPr>
                <w:b/>
              </w:rPr>
            </w:pPr>
            <w:r>
              <w:rPr>
                <w:b/>
              </w:rPr>
              <w:t>Text Books</w:t>
            </w:r>
          </w:p>
          <w:p w:rsidR="00D25FB2" w:rsidRDefault="00D25FB2" w:rsidP="0013498D">
            <w:pPr>
              <w:rPr>
                <w:b/>
              </w:rPr>
            </w:pPr>
          </w:p>
          <w:p w:rsidR="00D25FB2" w:rsidRDefault="00D25FB2" w:rsidP="00D91A39">
            <w:pPr>
              <w:numPr>
                <w:ilvl w:val="0"/>
                <w:numId w:val="86"/>
              </w:numPr>
              <w:spacing w:line="360" w:lineRule="auto"/>
              <w:jc w:val="both"/>
              <w:textAlignment w:val="baseline"/>
              <w:rPr>
                <w:color w:val="000000"/>
              </w:rPr>
            </w:pPr>
            <w:r>
              <w:rPr>
                <w:color w:val="000000"/>
              </w:rPr>
              <w:t>Aswathappa, K. (2010) Human Resource Management – Text and Cases. New Delhi: Tata McGraw Hill</w:t>
            </w:r>
          </w:p>
          <w:p w:rsidR="00D25FB2" w:rsidRDefault="00D25FB2" w:rsidP="00D91A39">
            <w:pPr>
              <w:numPr>
                <w:ilvl w:val="0"/>
                <w:numId w:val="86"/>
              </w:numPr>
              <w:spacing w:line="360" w:lineRule="auto"/>
              <w:jc w:val="both"/>
              <w:textAlignment w:val="baseline"/>
              <w:rPr>
                <w:color w:val="000000"/>
              </w:rPr>
            </w:pPr>
            <w:r>
              <w:rPr>
                <w:color w:val="000000"/>
              </w:rPr>
              <w:t>Gupta S C (2014).  International Human Resource Management. Laxmi Publications</w:t>
            </w:r>
          </w:p>
          <w:p w:rsidR="00D25FB2" w:rsidRDefault="00D25FB2" w:rsidP="00D91A39">
            <w:pPr>
              <w:numPr>
                <w:ilvl w:val="0"/>
                <w:numId w:val="86"/>
              </w:numPr>
              <w:spacing w:line="360" w:lineRule="auto"/>
              <w:jc w:val="both"/>
              <w:textAlignment w:val="baseline"/>
              <w:rPr>
                <w:color w:val="000000"/>
              </w:rPr>
            </w:pPr>
            <w:r>
              <w:rPr>
                <w:color w:val="000000"/>
              </w:rPr>
              <w:t>Gyanchandani, Rajni (2014). Strategic Human Resource Management. Nirali Prakashan</w:t>
            </w:r>
          </w:p>
          <w:p w:rsidR="00D25FB2" w:rsidRDefault="00D25FB2" w:rsidP="00D91A39">
            <w:pPr>
              <w:numPr>
                <w:ilvl w:val="0"/>
                <w:numId w:val="86"/>
              </w:numPr>
              <w:spacing w:line="360" w:lineRule="auto"/>
              <w:jc w:val="both"/>
              <w:textAlignment w:val="baseline"/>
              <w:rPr>
                <w:color w:val="000000"/>
              </w:rPr>
            </w:pPr>
            <w:r>
              <w:rPr>
                <w:color w:val="000000"/>
              </w:rPr>
              <w:t>Monappa, Arun and Engineer, Mahrukh (1998). Liberalisation and Human Resource Management, Response Books, New Delhi</w:t>
            </w:r>
          </w:p>
          <w:p w:rsidR="00D25FB2" w:rsidRDefault="00D25FB2" w:rsidP="00D91A39">
            <w:pPr>
              <w:numPr>
                <w:ilvl w:val="0"/>
                <w:numId w:val="86"/>
              </w:numPr>
              <w:spacing w:line="360" w:lineRule="auto"/>
              <w:jc w:val="both"/>
              <w:textAlignment w:val="baseline"/>
              <w:rPr>
                <w:color w:val="000000"/>
              </w:rPr>
            </w:pPr>
            <w:r>
              <w:rPr>
                <w:color w:val="000000"/>
              </w:rPr>
              <w:t>Porter, Michael S. (1998). Competitive Strategy: Techniques for Analysing Industries and Competitions, Free Press, New York</w:t>
            </w:r>
          </w:p>
          <w:p w:rsidR="00D25FB2" w:rsidRDefault="00D25FB2" w:rsidP="0013498D">
            <w:pPr>
              <w:rPr>
                <w:b/>
              </w:rPr>
            </w:pPr>
          </w:p>
          <w:p w:rsidR="00D25FB2" w:rsidRDefault="00D25FB2" w:rsidP="0013498D">
            <w:pPr>
              <w:rPr>
                <w:b/>
              </w:rPr>
            </w:pPr>
          </w:p>
        </w:tc>
      </w:tr>
      <w:tr w:rsidR="00D25FB2" w:rsidTr="0013498D">
        <w:trPr>
          <w:trHeight w:val="125"/>
        </w:trPr>
        <w:tc>
          <w:tcPr>
            <w:tcW w:w="9747" w:type="dxa"/>
          </w:tcPr>
          <w:p w:rsidR="00D25FB2" w:rsidRDefault="00D25FB2" w:rsidP="0013498D">
            <w:pPr>
              <w:rPr>
                <w:b/>
              </w:rPr>
            </w:pPr>
            <w:r>
              <w:rPr>
                <w:b/>
              </w:rPr>
              <w:t>Books for References</w:t>
            </w:r>
          </w:p>
          <w:p w:rsidR="00D25FB2" w:rsidRDefault="00D25FB2" w:rsidP="0013498D">
            <w:pPr>
              <w:rPr>
                <w:b/>
              </w:rPr>
            </w:pPr>
          </w:p>
          <w:p w:rsidR="00D25FB2" w:rsidRDefault="00D25FB2" w:rsidP="00D91A39">
            <w:pPr>
              <w:numPr>
                <w:ilvl w:val="0"/>
                <w:numId w:val="87"/>
              </w:numPr>
              <w:spacing w:line="360" w:lineRule="auto"/>
              <w:jc w:val="both"/>
              <w:textAlignment w:val="baseline"/>
              <w:rPr>
                <w:color w:val="000000"/>
              </w:rPr>
            </w:pPr>
            <w:r>
              <w:rPr>
                <w:color w:val="000000"/>
              </w:rPr>
              <w:t>Armstrong, Micheal (2011). Armstrong's Handbook of Strategic Human Resource Management (5th ed.). London, Kogan Page Ltd.</w:t>
            </w:r>
          </w:p>
          <w:p w:rsidR="00D25FB2" w:rsidRDefault="00D25FB2" w:rsidP="00D91A39">
            <w:pPr>
              <w:numPr>
                <w:ilvl w:val="0"/>
                <w:numId w:val="87"/>
              </w:numPr>
              <w:spacing w:line="360" w:lineRule="auto"/>
              <w:jc w:val="both"/>
              <w:textAlignment w:val="baseline"/>
              <w:rPr>
                <w:color w:val="000000"/>
              </w:rPr>
            </w:pPr>
            <w:r>
              <w:rPr>
                <w:color w:val="000000"/>
              </w:rPr>
              <w:t>Jack Lawrence R &amp; Glueck, William F (2008). Strategic Human Resource Management. Tata Mc Graw Hill Publishing Company Ltd.</w:t>
            </w:r>
          </w:p>
          <w:p w:rsidR="00D25FB2" w:rsidRDefault="00D25FB2" w:rsidP="00D91A39">
            <w:pPr>
              <w:numPr>
                <w:ilvl w:val="0"/>
                <w:numId w:val="87"/>
              </w:numPr>
              <w:spacing w:line="360" w:lineRule="auto"/>
              <w:jc w:val="both"/>
              <w:textAlignment w:val="baseline"/>
              <w:rPr>
                <w:color w:val="000000"/>
              </w:rPr>
            </w:pPr>
            <w:r>
              <w:rPr>
                <w:color w:val="000000"/>
              </w:rPr>
              <w:t>Rathan Reddy B. (2015). Effective Human Resource Training and Development Strategy (3rd ed.). Mumbai: Himalaya Publishing House</w:t>
            </w:r>
          </w:p>
          <w:p w:rsidR="00D25FB2" w:rsidRDefault="00D25FB2" w:rsidP="00D91A39">
            <w:pPr>
              <w:numPr>
                <w:ilvl w:val="0"/>
                <w:numId w:val="87"/>
              </w:numPr>
              <w:spacing w:line="360" w:lineRule="auto"/>
              <w:jc w:val="both"/>
              <w:textAlignment w:val="baseline"/>
              <w:rPr>
                <w:color w:val="000000"/>
              </w:rPr>
            </w:pPr>
            <w:r>
              <w:rPr>
                <w:color w:val="000000"/>
              </w:rPr>
              <w:t>Subba Rao P. (2015). International Human Resource Management. Himalaya Publishing House</w:t>
            </w:r>
          </w:p>
          <w:p w:rsidR="00D25FB2" w:rsidRDefault="00D25FB2" w:rsidP="00D91A39">
            <w:pPr>
              <w:numPr>
                <w:ilvl w:val="0"/>
                <w:numId w:val="87"/>
              </w:numPr>
              <w:spacing w:line="360" w:lineRule="auto"/>
              <w:jc w:val="both"/>
              <w:textAlignment w:val="baseline"/>
              <w:rPr>
                <w:color w:val="000000"/>
              </w:rPr>
            </w:pPr>
            <w:r>
              <w:rPr>
                <w:color w:val="000000"/>
              </w:rPr>
              <w:t>Vance (2013). Managing a Global Workforce Challenges and Opportunities in International Human Resource Management. Prentice Hall India Learning Private Limited</w:t>
            </w:r>
          </w:p>
          <w:p w:rsidR="00D25FB2" w:rsidRDefault="00D25FB2" w:rsidP="0013498D">
            <w:pPr>
              <w:autoSpaceDE w:val="0"/>
              <w:autoSpaceDN w:val="0"/>
              <w:adjustRightInd w:val="0"/>
              <w:ind w:left="720"/>
              <w:jc w:val="both"/>
              <w:textAlignment w:val="top"/>
              <w:rPr>
                <w:b/>
              </w:rPr>
            </w:pPr>
          </w:p>
        </w:tc>
      </w:tr>
      <w:tr w:rsidR="00D25FB2" w:rsidTr="0013498D">
        <w:trPr>
          <w:trHeight w:val="2090"/>
        </w:trPr>
        <w:tc>
          <w:tcPr>
            <w:tcW w:w="9747" w:type="dxa"/>
          </w:tcPr>
          <w:p w:rsidR="00D25FB2" w:rsidRDefault="00D25FB2" w:rsidP="0013498D">
            <w:pPr>
              <w:rPr>
                <w:b/>
              </w:rPr>
            </w:pPr>
            <w:r>
              <w:rPr>
                <w:b/>
              </w:rPr>
              <w:t>Web Resources</w:t>
            </w:r>
          </w:p>
          <w:p w:rsidR="00D25FB2" w:rsidRDefault="00D25FB2" w:rsidP="0013498D">
            <w:pPr>
              <w:pStyle w:val="ListParagraph"/>
              <w:spacing w:after="0" w:line="240" w:lineRule="auto"/>
              <w:rPr>
                <w:rFonts w:ascii="Times New Roman" w:hAnsi="Times New Roman"/>
                <w:sz w:val="24"/>
                <w:szCs w:val="24"/>
              </w:rPr>
            </w:pPr>
          </w:p>
          <w:p w:rsidR="00D25FB2" w:rsidRDefault="004B3BC8" w:rsidP="00D91A39">
            <w:pPr>
              <w:numPr>
                <w:ilvl w:val="0"/>
                <w:numId w:val="88"/>
              </w:numPr>
              <w:spacing w:line="360" w:lineRule="auto"/>
            </w:pPr>
            <w:hyperlink r:id="rId157" w:history="1">
              <w:r w:rsidR="00D25FB2">
                <w:rPr>
                  <w:rStyle w:val="Hyperlink"/>
                </w:rPr>
                <w:t>http://www.ignou.ac.in</w:t>
              </w:r>
            </w:hyperlink>
          </w:p>
          <w:p w:rsidR="00D25FB2" w:rsidRDefault="004B3BC8" w:rsidP="00D91A39">
            <w:pPr>
              <w:numPr>
                <w:ilvl w:val="0"/>
                <w:numId w:val="88"/>
              </w:numPr>
              <w:spacing w:line="360" w:lineRule="auto"/>
            </w:pPr>
            <w:hyperlink r:id="rId158" w:history="1">
              <w:r w:rsidR="00D25FB2">
                <w:rPr>
                  <w:rStyle w:val="Hyperlink"/>
                </w:rPr>
                <w:t>https://www.aihr.com</w:t>
              </w:r>
            </w:hyperlink>
          </w:p>
          <w:p w:rsidR="00D25FB2" w:rsidRDefault="004B3BC8" w:rsidP="00D91A39">
            <w:pPr>
              <w:numPr>
                <w:ilvl w:val="0"/>
                <w:numId w:val="88"/>
              </w:numPr>
              <w:spacing w:line="360" w:lineRule="auto"/>
            </w:pPr>
            <w:hyperlink r:id="rId159" w:history="1">
              <w:r w:rsidR="00D25FB2">
                <w:rPr>
                  <w:rStyle w:val="Hyperlink"/>
                </w:rPr>
                <w:t>https://www.</w:t>
              </w:r>
            </w:hyperlink>
            <w:r w:rsidR="00D25FB2">
              <w:rPr>
                <w:rStyle w:val="Hyperlink"/>
              </w:rPr>
              <w:t>hrmexam.com</w:t>
            </w:r>
          </w:p>
          <w:p w:rsidR="00D25FB2" w:rsidRDefault="004B3BC8" w:rsidP="00D91A39">
            <w:pPr>
              <w:numPr>
                <w:ilvl w:val="0"/>
                <w:numId w:val="88"/>
              </w:numPr>
              <w:spacing w:line="360" w:lineRule="auto"/>
            </w:pPr>
            <w:hyperlink r:id="rId160" w:history="1">
              <w:r w:rsidR="00D25FB2">
                <w:rPr>
                  <w:rStyle w:val="Hyperlink"/>
                </w:rPr>
                <w:t>https://www.shrm.</w:t>
              </w:r>
            </w:hyperlink>
            <w:r w:rsidR="00D25FB2">
              <w:rPr>
                <w:rStyle w:val="Hyperlink"/>
              </w:rPr>
              <w:t>org</w:t>
            </w:r>
          </w:p>
          <w:p w:rsidR="00D25FB2" w:rsidRDefault="00D25FB2" w:rsidP="00D91A39">
            <w:pPr>
              <w:numPr>
                <w:ilvl w:val="0"/>
                <w:numId w:val="88"/>
              </w:numPr>
              <w:spacing w:line="360" w:lineRule="auto"/>
            </w:pPr>
            <w:r>
              <w:t>https://www.whatishumanresource.com</w:t>
            </w:r>
          </w:p>
        </w:tc>
      </w:tr>
    </w:tbl>
    <w:p w:rsidR="00D25FB2" w:rsidRDefault="00D25FB2" w:rsidP="00D25FB2">
      <w:pPr>
        <w:rPr>
          <w:b/>
        </w:rPr>
      </w:pPr>
    </w:p>
    <w:p w:rsidR="00D25FB2" w:rsidRDefault="00D25FB2" w:rsidP="00D25FB2">
      <w:pPr>
        <w:rPr>
          <w:b/>
        </w:rPr>
      </w:pPr>
    </w:p>
    <w:p w:rsidR="00D25FB2" w:rsidRDefault="00D25FB2" w:rsidP="00D25FB2">
      <w:pPr>
        <w:jc w:val="center"/>
        <w:rPr>
          <w:b/>
        </w:rPr>
      </w:pPr>
      <w:r>
        <w:rPr>
          <w:b/>
        </w:rPr>
        <w:t>MAPPING WITH PROGRAMME 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13498D">
            <w:pPr>
              <w:rPr>
                <w:b/>
              </w:rPr>
            </w:pP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rPr>
                <w:b/>
              </w:rPr>
            </w:pPr>
            <w:r>
              <w:rPr>
                <w:b/>
              </w:rPr>
              <w:t>PSO1</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rPr>
                <w:b/>
              </w:rPr>
            </w:pPr>
            <w:r>
              <w:rPr>
                <w:b/>
              </w:rPr>
              <w:t>PSO2</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rPr>
                <w:b/>
              </w:rPr>
            </w:pPr>
            <w:r>
              <w:rPr>
                <w:b/>
              </w:rPr>
              <w:t>PSO3</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rPr>
                <w:b/>
              </w:rPr>
            </w:pPr>
            <w:r>
              <w:rPr>
                <w:b/>
              </w:rPr>
              <w:t>PSO4</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rPr>
                <w:b/>
              </w:rPr>
            </w:pPr>
            <w:r>
              <w:rPr>
                <w:b/>
              </w:rPr>
              <w:t>PSO5</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13498D">
            <w:pPr>
              <w:rPr>
                <w:b/>
              </w:rPr>
            </w:pPr>
            <w:r>
              <w:rPr>
                <w:b/>
              </w:rPr>
              <w:t>CO1</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13498D">
            <w:pPr>
              <w:rPr>
                <w:b/>
              </w:rPr>
            </w:pPr>
            <w:r>
              <w:rPr>
                <w:b/>
              </w:rPr>
              <w:t>CO2</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M</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13498D">
            <w:pPr>
              <w:rPr>
                <w:b/>
              </w:rPr>
            </w:pPr>
            <w:r>
              <w:rPr>
                <w:b/>
              </w:rPr>
              <w:t>CO3</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13498D">
            <w:pPr>
              <w:rPr>
                <w:b/>
              </w:rPr>
            </w:pPr>
            <w:r>
              <w:rPr>
                <w:b/>
              </w:rPr>
              <w:t>CO4</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M</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13498D">
            <w:pPr>
              <w:rPr>
                <w:b/>
              </w:rPr>
            </w:pPr>
            <w:r>
              <w:rPr>
                <w:b/>
              </w:rPr>
              <w:t>CO5</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r>
    </w:tbl>
    <w:p w:rsidR="00D25FB2" w:rsidRDefault="00D25FB2" w:rsidP="00D25FB2">
      <w:pPr>
        <w:ind w:left="720"/>
        <w:rPr>
          <w:b/>
        </w:rPr>
      </w:pPr>
    </w:p>
    <w:p w:rsidR="00D25FB2" w:rsidRDefault="00D25FB2" w:rsidP="00D25FB2">
      <w:pPr>
        <w:ind w:left="720"/>
        <w:rPr>
          <w:b/>
        </w:rPr>
      </w:pPr>
      <w:r>
        <w:rPr>
          <w:b/>
        </w:rPr>
        <w:t xml:space="preserve">     S – Strong</w:t>
      </w:r>
      <w:r>
        <w:rPr>
          <w:b/>
        </w:rPr>
        <w:tab/>
      </w:r>
      <w:r>
        <w:rPr>
          <w:b/>
        </w:rPr>
        <w:tab/>
        <w:t xml:space="preserve">            M – Medium</w:t>
      </w:r>
      <w:r>
        <w:rPr>
          <w:b/>
        </w:rPr>
        <w:tab/>
      </w:r>
      <w:r>
        <w:rPr>
          <w:b/>
        </w:rPr>
        <w:tab/>
      </w:r>
      <w:r>
        <w:rPr>
          <w:b/>
        </w:rPr>
        <w:tab/>
        <w:t xml:space="preserve">      L - Low</w:t>
      </w:r>
    </w:p>
    <w:p w:rsidR="00D25FB2" w:rsidRDefault="00D25FB2" w:rsidP="00D25FB2">
      <w:pPr>
        <w:rPr>
          <w:b/>
        </w:rPr>
      </w:pPr>
    </w:p>
    <w:p w:rsidR="00D25FB2" w:rsidRDefault="00D25FB2" w:rsidP="00D25FB2">
      <w:pPr>
        <w:rPr>
          <w:b/>
        </w:rPr>
      </w:pPr>
    </w:p>
    <w:p w:rsidR="00D25FB2" w:rsidRDefault="00D25FB2" w:rsidP="00D25FB2">
      <w:pPr>
        <w:rPr>
          <w:b/>
        </w:rPr>
      </w:pPr>
    </w:p>
    <w:p w:rsidR="00D25FB2" w:rsidRDefault="00D25FB2" w:rsidP="00D25FB2">
      <w:pPr>
        <w:rPr>
          <w:b/>
        </w:rPr>
      </w:pPr>
    </w:p>
    <w:p w:rsidR="00D25FB2" w:rsidRDefault="00D25FB2" w:rsidP="00D25FB2">
      <w:pPr>
        <w:rPr>
          <w:b/>
        </w:rPr>
      </w:pPr>
    </w:p>
    <w:p w:rsidR="00D25FB2" w:rsidRDefault="00D25FB2" w:rsidP="00D25FB2">
      <w:pPr>
        <w:rPr>
          <w:b/>
        </w:rPr>
      </w:pPr>
    </w:p>
    <w:p w:rsidR="00D25FB2" w:rsidRDefault="00D25FB2" w:rsidP="00D25FB2">
      <w:pPr>
        <w:rPr>
          <w:b/>
        </w:rPr>
      </w:pPr>
    </w:p>
    <w:p w:rsidR="00D25FB2" w:rsidRDefault="00D25FB2" w:rsidP="00D25FB2">
      <w:pPr>
        <w:rPr>
          <w:b/>
        </w:rPr>
      </w:pPr>
    </w:p>
    <w:p w:rsidR="00D25FB2" w:rsidRDefault="00D25FB2" w:rsidP="00D25FB2">
      <w:pPr>
        <w:rPr>
          <w:b/>
        </w:rPr>
      </w:pPr>
    </w:p>
    <w:p w:rsidR="00D25FB2" w:rsidRDefault="00D25FB2" w:rsidP="00D25FB2">
      <w:pPr>
        <w:rPr>
          <w:b/>
        </w:rPr>
      </w:pPr>
    </w:p>
    <w:p w:rsidR="00D25FB2" w:rsidRDefault="00D25FB2" w:rsidP="00D25FB2">
      <w:pPr>
        <w:rPr>
          <w:b/>
        </w:rPr>
      </w:pPr>
    </w:p>
    <w:p w:rsidR="00D25FB2" w:rsidRDefault="00D25FB2" w:rsidP="00D25FB2">
      <w:pPr>
        <w:rPr>
          <w:b/>
        </w:rPr>
      </w:pPr>
    </w:p>
    <w:p w:rsidR="00D25FB2" w:rsidRDefault="00D25FB2" w:rsidP="00D25FB2">
      <w:pPr>
        <w:rPr>
          <w:b/>
        </w:rPr>
      </w:pPr>
    </w:p>
    <w:p w:rsidR="00D25FB2" w:rsidRDefault="00D25FB2" w:rsidP="00D25FB2">
      <w:pPr>
        <w:rPr>
          <w:b/>
        </w:rPr>
      </w:pPr>
    </w:p>
    <w:p w:rsidR="00D25FB2" w:rsidRDefault="00D25FB2" w:rsidP="00D25FB2">
      <w:pPr>
        <w:rPr>
          <w:b/>
        </w:rPr>
      </w:pPr>
    </w:p>
    <w:p w:rsidR="00D25FB2" w:rsidRDefault="00D25FB2" w:rsidP="00D25FB2">
      <w:pPr>
        <w:rPr>
          <w:b/>
        </w:rPr>
      </w:pPr>
    </w:p>
    <w:p w:rsidR="00D25FB2" w:rsidRDefault="00D25FB2" w:rsidP="00D25FB2">
      <w:pPr>
        <w:jc w:val="center"/>
        <w:rPr>
          <w:b/>
          <w:color w:val="0D0E1A"/>
          <w:u w:val="single"/>
        </w:rPr>
      </w:pPr>
    </w:p>
    <w:p w:rsidR="00D25FB2" w:rsidRDefault="00D25FB2" w:rsidP="00D25FB2">
      <w:pPr>
        <w:jc w:val="center"/>
        <w:rPr>
          <w:b/>
          <w:color w:val="0D0E1A"/>
          <w:u w:val="single"/>
        </w:rPr>
      </w:pPr>
    </w:p>
    <w:p w:rsidR="004F6A1A" w:rsidRDefault="004F6A1A" w:rsidP="00D25FB2">
      <w:pPr>
        <w:jc w:val="center"/>
        <w:rPr>
          <w:b/>
          <w:color w:val="0D0E1A"/>
          <w:u w:val="single"/>
        </w:rPr>
      </w:pPr>
    </w:p>
    <w:p w:rsidR="004F6A1A" w:rsidRDefault="004F6A1A" w:rsidP="00D25FB2">
      <w:pPr>
        <w:jc w:val="center"/>
        <w:rPr>
          <w:b/>
          <w:color w:val="0D0E1A"/>
          <w:u w:val="single"/>
        </w:rPr>
      </w:pPr>
    </w:p>
    <w:p w:rsidR="004F6A1A" w:rsidRDefault="004F6A1A" w:rsidP="00D25FB2">
      <w:pPr>
        <w:jc w:val="center"/>
        <w:rPr>
          <w:b/>
          <w:color w:val="0D0E1A"/>
          <w:u w:val="single"/>
        </w:rPr>
      </w:pPr>
    </w:p>
    <w:p w:rsidR="004F6A1A" w:rsidRDefault="004F6A1A" w:rsidP="00D25FB2">
      <w:pPr>
        <w:jc w:val="center"/>
        <w:rPr>
          <w:b/>
          <w:color w:val="0D0E1A"/>
          <w:u w:val="single"/>
        </w:rPr>
      </w:pPr>
    </w:p>
    <w:p w:rsidR="004F6A1A" w:rsidRDefault="004F6A1A" w:rsidP="00D25FB2">
      <w:pPr>
        <w:jc w:val="center"/>
        <w:rPr>
          <w:b/>
          <w:color w:val="0D0E1A"/>
          <w:u w:val="single"/>
        </w:rPr>
      </w:pPr>
    </w:p>
    <w:p w:rsidR="00D25FB2" w:rsidRDefault="00D25FB2" w:rsidP="00D25FB2">
      <w:pPr>
        <w:jc w:val="center"/>
        <w:rPr>
          <w:b/>
          <w:color w:val="0D0E1A"/>
          <w:u w:val="single"/>
        </w:rPr>
      </w:pPr>
    </w:p>
    <w:tbl>
      <w:tblPr>
        <w:tblStyle w:val="TableGrid"/>
        <w:tblW w:w="9322" w:type="dxa"/>
        <w:tblLook w:val="04A0" w:firstRow="1" w:lastRow="0" w:firstColumn="1" w:lastColumn="0" w:noHBand="0" w:noVBand="1"/>
      </w:tblPr>
      <w:tblGrid>
        <w:gridCol w:w="2235"/>
        <w:gridCol w:w="4677"/>
        <w:gridCol w:w="1701"/>
        <w:gridCol w:w="709"/>
      </w:tblGrid>
      <w:tr w:rsidR="0052620E" w:rsidRPr="00642C88" w:rsidTr="00AE2B1E">
        <w:trPr>
          <w:trHeight w:val="416"/>
        </w:trPr>
        <w:tc>
          <w:tcPr>
            <w:tcW w:w="2235" w:type="dxa"/>
            <w:vMerge w:val="restart"/>
          </w:tcPr>
          <w:p w:rsidR="0052620E" w:rsidRDefault="0052620E" w:rsidP="00AE2B1E">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IV</w:t>
            </w:r>
          </w:p>
          <w:p w:rsidR="0052620E" w:rsidRPr="00642C88" w:rsidRDefault="0052620E"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Core- X1I</w:t>
            </w:r>
          </w:p>
          <w:p w:rsidR="0052620E" w:rsidRPr="00642C88" w:rsidRDefault="00366B5E"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A</w:t>
            </w:r>
          </w:p>
        </w:tc>
        <w:tc>
          <w:tcPr>
            <w:tcW w:w="4677" w:type="dxa"/>
            <w:vMerge w:val="restart"/>
          </w:tcPr>
          <w:p w:rsidR="0052620E" w:rsidRDefault="0052620E" w:rsidP="0052620E">
            <w:pPr>
              <w:jc w:val="center"/>
              <w:rPr>
                <w:b/>
                <w:color w:val="0D0E1A"/>
              </w:rPr>
            </w:pPr>
            <w:r w:rsidRPr="00642C88">
              <w:rPr>
                <w:rFonts w:eastAsia="Times New Roman"/>
                <w:b/>
                <w:bCs/>
              </w:rPr>
              <w:t>23PMSW</w:t>
            </w:r>
            <w:r>
              <w:rPr>
                <w:rFonts w:eastAsia="Times New Roman"/>
                <w:b/>
                <w:bCs/>
              </w:rPr>
              <w:t xml:space="preserve">P42-2: </w:t>
            </w:r>
            <w:r w:rsidRPr="0052620E">
              <w:rPr>
                <w:b/>
                <w:color w:val="0D0E1A"/>
              </w:rPr>
              <w:t>THERAPEUTIC INTERVENTION IN SOCIAL WORK</w:t>
            </w:r>
          </w:p>
          <w:p w:rsidR="0052620E" w:rsidRPr="004F6A1A" w:rsidRDefault="004F6A1A" w:rsidP="004F6A1A">
            <w:pPr>
              <w:jc w:val="center"/>
              <w:rPr>
                <w:b/>
                <w:color w:val="0D0E1A"/>
              </w:rPr>
            </w:pPr>
            <w:r>
              <w:rPr>
                <w:b/>
                <w:color w:val="0D0E1A"/>
              </w:rPr>
              <w:t>(M&amp;P)</w:t>
            </w:r>
          </w:p>
        </w:tc>
        <w:tc>
          <w:tcPr>
            <w:tcW w:w="1701" w:type="dxa"/>
          </w:tcPr>
          <w:p w:rsidR="0052620E" w:rsidRPr="00642C88" w:rsidRDefault="0052620E" w:rsidP="00AE2B1E">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709" w:type="dxa"/>
          </w:tcPr>
          <w:p w:rsidR="0052620E" w:rsidRPr="00642C88" w:rsidRDefault="0052620E"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5</w:t>
            </w:r>
          </w:p>
        </w:tc>
      </w:tr>
      <w:tr w:rsidR="0052620E" w:rsidRPr="00642C88" w:rsidTr="00AE2B1E">
        <w:trPr>
          <w:trHeight w:val="386"/>
        </w:trPr>
        <w:tc>
          <w:tcPr>
            <w:tcW w:w="2235" w:type="dxa"/>
            <w:vMerge/>
            <w:tcBorders>
              <w:bottom w:val="single" w:sz="4" w:space="0" w:color="000000"/>
            </w:tcBorders>
          </w:tcPr>
          <w:p w:rsidR="0052620E" w:rsidRPr="00642C88" w:rsidRDefault="0052620E" w:rsidP="00AE2B1E">
            <w:pPr>
              <w:pStyle w:val="Normal1"/>
              <w:jc w:val="center"/>
              <w:rPr>
                <w:rFonts w:ascii="Times New Roman" w:eastAsia="Arial" w:hAnsi="Times New Roman" w:cs="Times New Roman"/>
                <w:b/>
                <w:sz w:val="24"/>
                <w:szCs w:val="24"/>
              </w:rPr>
            </w:pPr>
          </w:p>
        </w:tc>
        <w:tc>
          <w:tcPr>
            <w:tcW w:w="4677" w:type="dxa"/>
            <w:vMerge/>
            <w:tcBorders>
              <w:bottom w:val="single" w:sz="4" w:space="0" w:color="000000"/>
            </w:tcBorders>
          </w:tcPr>
          <w:p w:rsidR="0052620E" w:rsidRPr="00642C88" w:rsidRDefault="0052620E" w:rsidP="00AE2B1E">
            <w:pPr>
              <w:pStyle w:val="Normal1"/>
              <w:jc w:val="both"/>
              <w:rPr>
                <w:rFonts w:ascii="Times New Roman" w:eastAsia="Arial" w:hAnsi="Times New Roman" w:cs="Times New Roman"/>
                <w:b/>
                <w:sz w:val="24"/>
                <w:szCs w:val="24"/>
              </w:rPr>
            </w:pPr>
          </w:p>
        </w:tc>
        <w:tc>
          <w:tcPr>
            <w:tcW w:w="1701" w:type="dxa"/>
            <w:tcBorders>
              <w:bottom w:val="single" w:sz="4" w:space="0" w:color="000000"/>
            </w:tcBorders>
          </w:tcPr>
          <w:p w:rsidR="0052620E" w:rsidRPr="00642C88" w:rsidRDefault="0052620E"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709" w:type="dxa"/>
            <w:tcBorders>
              <w:bottom w:val="single" w:sz="4" w:space="0" w:color="000000"/>
            </w:tcBorders>
          </w:tcPr>
          <w:p w:rsidR="0052620E" w:rsidRPr="00642C88" w:rsidRDefault="0052620E"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6</w:t>
            </w:r>
          </w:p>
        </w:tc>
      </w:tr>
    </w:tbl>
    <w:p w:rsidR="0052620E" w:rsidRDefault="0052620E" w:rsidP="00D25FB2">
      <w:pPr>
        <w:jc w:val="center"/>
        <w:rPr>
          <w:b/>
          <w:color w:val="0D0E1A"/>
          <w:u w:val="single"/>
        </w:rPr>
      </w:pPr>
    </w:p>
    <w:p w:rsidR="00D25FB2" w:rsidRDefault="00D25FB2" w:rsidP="00D25FB2">
      <w:pPr>
        <w:jc w:val="center"/>
        <w:rPr>
          <w:b/>
          <w:color w:val="0D0E1A"/>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097"/>
        <w:gridCol w:w="6266"/>
      </w:tblGrid>
      <w:tr w:rsidR="00D25FB2" w:rsidTr="0052620E">
        <w:trPr>
          <w:trHeight w:val="452"/>
        </w:trPr>
        <w:tc>
          <w:tcPr>
            <w:tcW w:w="3056" w:type="dxa"/>
            <w:gridSpan w:val="2"/>
            <w:shd w:val="clear" w:color="auto" w:fill="FFFFFF"/>
          </w:tcPr>
          <w:p w:rsidR="00D25FB2" w:rsidRDefault="00D25FB2" w:rsidP="0013498D">
            <w:pPr>
              <w:jc w:val="both"/>
              <w:rPr>
                <w:b/>
                <w:color w:val="000000"/>
                <w:u w:color="000000"/>
              </w:rPr>
            </w:pPr>
            <w:r>
              <w:rPr>
                <w:b/>
                <w:color w:val="000000"/>
                <w:u w:color="000000"/>
              </w:rPr>
              <w:t xml:space="preserve">Prerequisites </w:t>
            </w:r>
          </w:p>
        </w:tc>
        <w:tc>
          <w:tcPr>
            <w:tcW w:w="6266" w:type="dxa"/>
            <w:shd w:val="clear" w:color="auto" w:fill="FFFFFF"/>
          </w:tcPr>
          <w:p w:rsidR="00D25FB2" w:rsidRDefault="00D25FB2" w:rsidP="0013498D">
            <w:pPr>
              <w:jc w:val="both"/>
              <w:rPr>
                <w:b/>
                <w:color w:val="000000"/>
                <w:u w:color="000000"/>
              </w:rPr>
            </w:pPr>
            <w:r>
              <w:rPr>
                <w:b/>
                <w:color w:val="000000"/>
                <w:u w:color="000000"/>
              </w:rPr>
              <w:t xml:space="preserve">Basic Understanding of </w:t>
            </w:r>
            <w:r>
              <w:rPr>
                <w:b/>
                <w:color w:val="0D0E1A"/>
              </w:rPr>
              <w:t>Therapeutic Approaches</w:t>
            </w:r>
          </w:p>
        </w:tc>
      </w:tr>
      <w:tr w:rsidR="00D25FB2" w:rsidTr="0052620E">
        <w:trPr>
          <w:trHeight w:val="452"/>
        </w:trPr>
        <w:tc>
          <w:tcPr>
            <w:tcW w:w="9322" w:type="dxa"/>
            <w:gridSpan w:val="3"/>
          </w:tcPr>
          <w:p w:rsidR="00D25FB2" w:rsidRDefault="00D25FB2" w:rsidP="0013498D">
            <w:pPr>
              <w:jc w:val="both"/>
              <w:rPr>
                <w:b/>
                <w:color w:val="000000"/>
                <w:u w:color="000000"/>
              </w:rPr>
            </w:pPr>
            <w:r>
              <w:rPr>
                <w:b/>
                <w:color w:val="000000"/>
                <w:u w:color="000000"/>
              </w:rPr>
              <w:t xml:space="preserve">Learning Objectives </w:t>
            </w:r>
          </w:p>
        </w:tc>
      </w:tr>
      <w:tr w:rsidR="00D25FB2" w:rsidTr="0052620E">
        <w:trPr>
          <w:trHeight w:val="402"/>
        </w:trPr>
        <w:tc>
          <w:tcPr>
            <w:tcW w:w="959" w:type="dxa"/>
          </w:tcPr>
          <w:p w:rsidR="00D25FB2" w:rsidRDefault="00D25FB2" w:rsidP="0013498D">
            <w:pPr>
              <w:jc w:val="both"/>
              <w:rPr>
                <w:color w:val="000000"/>
                <w:u w:color="000000"/>
              </w:rPr>
            </w:pPr>
            <w:r>
              <w:rPr>
                <w:color w:val="000000"/>
                <w:u w:color="000000"/>
              </w:rPr>
              <w:t>1</w:t>
            </w:r>
          </w:p>
        </w:tc>
        <w:tc>
          <w:tcPr>
            <w:tcW w:w="8363" w:type="dxa"/>
            <w:gridSpan w:val="2"/>
          </w:tcPr>
          <w:p w:rsidR="00D25FB2" w:rsidRDefault="00D25FB2" w:rsidP="0013498D">
            <w:pPr>
              <w:jc w:val="both"/>
              <w:rPr>
                <w:color w:val="0D0E1A"/>
              </w:rPr>
            </w:pPr>
            <w:r>
              <w:rPr>
                <w:color w:val="0D0E1A"/>
              </w:rPr>
              <w:t>To aware of the concept of therapeutic intervention</w:t>
            </w:r>
          </w:p>
        </w:tc>
      </w:tr>
      <w:tr w:rsidR="00D25FB2" w:rsidTr="0052620E">
        <w:trPr>
          <w:trHeight w:val="411"/>
        </w:trPr>
        <w:tc>
          <w:tcPr>
            <w:tcW w:w="959" w:type="dxa"/>
          </w:tcPr>
          <w:p w:rsidR="00D25FB2" w:rsidRDefault="00D25FB2" w:rsidP="0013498D">
            <w:pPr>
              <w:jc w:val="both"/>
              <w:rPr>
                <w:color w:val="000000"/>
                <w:u w:color="000000"/>
              </w:rPr>
            </w:pPr>
            <w:r>
              <w:rPr>
                <w:color w:val="000000"/>
                <w:u w:color="000000"/>
              </w:rPr>
              <w:t>2</w:t>
            </w:r>
          </w:p>
        </w:tc>
        <w:tc>
          <w:tcPr>
            <w:tcW w:w="8363" w:type="dxa"/>
            <w:gridSpan w:val="2"/>
          </w:tcPr>
          <w:p w:rsidR="00D25FB2" w:rsidRDefault="00D25FB2" w:rsidP="0013498D">
            <w:pPr>
              <w:jc w:val="both"/>
              <w:rPr>
                <w:color w:val="0D0E1A"/>
              </w:rPr>
            </w:pPr>
            <w:r>
              <w:rPr>
                <w:color w:val="0D0E1A"/>
              </w:rPr>
              <w:t>To understand the role of social worker in different setting</w:t>
            </w:r>
          </w:p>
        </w:tc>
      </w:tr>
      <w:tr w:rsidR="00D25FB2" w:rsidTr="0052620E">
        <w:trPr>
          <w:trHeight w:val="415"/>
        </w:trPr>
        <w:tc>
          <w:tcPr>
            <w:tcW w:w="959" w:type="dxa"/>
          </w:tcPr>
          <w:p w:rsidR="00D25FB2" w:rsidRDefault="00D25FB2" w:rsidP="0013498D">
            <w:pPr>
              <w:jc w:val="both"/>
              <w:rPr>
                <w:color w:val="000000"/>
                <w:u w:color="000000"/>
              </w:rPr>
            </w:pPr>
            <w:r>
              <w:rPr>
                <w:color w:val="000000"/>
                <w:u w:color="000000"/>
              </w:rPr>
              <w:t>3</w:t>
            </w:r>
          </w:p>
        </w:tc>
        <w:tc>
          <w:tcPr>
            <w:tcW w:w="8363" w:type="dxa"/>
            <w:gridSpan w:val="2"/>
          </w:tcPr>
          <w:p w:rsidR="00D25FB2" w:rsidRDefault="00D25FB2" w:rsidP="0013498D">
            <w:pPr>
              <w:jc w:val="both"/>
              <w:rPr>
                <w:color w:val="0D0E1A"/>
              </w:rPr>
            </w:pPr>
            <w:r>
              <w:rPr>
                <w:color w:val="0D0E1A"/>
              </w:rPr>
              <w:t>To acquire knowledge of therapeutic approaches </w:t>
            </w:r>
          </w:p>
        </w:tc>
      </w:tr>
      <w:tr w:rsidR="00D25FB2" w:rsidTr="0052620E">
        <w:trPr>
          <w:trHeight w:val="420"/>
        </w:trPr>
        <w:tc>
          <w:tcPr>
            <w:tcW w:w="959" w:type="dxa"/>
          </w:tcPr>
          <w:p w:rsidR="00D25FB2" w:rsidRDefault="00D25FB2" w:rsidP="0013498D">
            <w:pPr>
              <w:jc w:val="both"/>
              <w:rPr>
                <w:color w:val="000000"/>
                <w:u w:color="000000"/>
              </w:rPr>
            </w:pPr>
            <w:r>
              <w:rPr>
                <w:color w:val="000000"/>
                <w:u w:color="000000"/>
              </w:rPr>
              <w:t>4</w:t>
            </w:r>
          </w:p>
        </w:tc>
        <w:tc>
          <w:tcPr>
            <w:tcW w:w="8363" w:type="dxa"/>
            <w:gridSpan w:val="2"/>
          </w:tcPr>
          <w:p w:rsidR="00D25FB2" w:rsidRDefault="00D25FB2" w:rsidP="0013498D">
            <w:pPr>
              <w:jc w:val="both"/>
              <w:rPr>
                <w:color w:val="0D0E1A"/>
              </w:rPr>
            </w:pPr>
            <w:r>
              <w:rPr>
                <w:color w:val="0D0E1A"/>
              </w:rPr>
              <w:t>To initiate the student into integrating indigenous and holistic therapeutic practices.</w:t>
            </w:r>
          </w:p>
        </w:tc>
      </w:tr>
      <w:tr w:rsidR="00D25FB2" w:rsidTr="0052620E">
        <w:trPr>
          <w:trHeight w:val="412"/>
        </w:trPr>
        <w:tc>
          <w:tcPr>
            <w:tcW w:w="959" w:type="dxa"/>
          </w:tcPr>
          <w:p w:rsidR="00D25FB2" w:rsidRDefault="00D25FB2" w:rsidP="0013498D">
            <w:pPr>
              <w:jc w:val="both"/>
              <w:rPr>
                <w:color w:val="000000"/>
                <w:u w:color="000000"/>
              </w:rPr>
            </w:pPr>
            <w:r>
              <w:rPr>
                <w:color w:val="000000"/>
                <w:u w:color="000000"/>
              </w:rPr>
              <w:t>5</w:t>
            </w:r>
          </w:p>
        </w:tc>
        <w:tc>
          <w:tcPr>
            <w:tcW w:w="8363" w:type="dxa"/>
            <w:gridSpan w:val="2"/>
          </w:tcPr>
          <w:p w:rsidR="00D25FB2" w:rsidRDefault="00D25FB2" w:rsidP="0013498D">
            <w:pPr>
              <w:jc w:val="both"/>
              <w:rPr>
                <w:color w:val="0D0E1A"/>
              </w:rPr>
            </w:pPr>
            <w:r>
              <w:rPr>
                <w:color w:val="0D0E1A"/>
              </w:rPr>
              <w:t>To understand the current trends in healing</w:t>
            </w:r>
          </w:p>
        </w:tc>
      </w:tr>
    </w:tbl>
    <w:p w:rsidR="00D25FB2" w:rsidRDefault="00D25FB2" w:rsidP="00D25FB2">
      <w:pPr>
        <w:jc w:val="both"/>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D25FB2" w:rsidTr="0052620E">
        <w:tc>
          <w:tcPr>
            <w:tcW w:w="9322" w:type="dxa"/>
          </w:tcPr>
          <w:p w:rsidR="00D25FB2" w:rsidRDefault="00D25FB2" w:rsidP="0013498D">
            <w:pPr>
              <w:jc w:val="both"/>
              <w:rPr>
                <w:b/>
              </w:rPr>
            </w:pPr>
            <w:r>
              <w:rPr>
                <w:b/>
              </w:rPr>
              <w:t xml:space="preserve">Course Outcomes </w:t>
            </w:r>
          </w:p>
          <w:p w:rsidR="00D25FB2" w:rsidRDefault="00D25FB2" w:rsidP="0013498D">
            <w:pPr>
              <w:autoSpaceDE w:val="0"/>
              <w:autoSpaceDN w:val="0"/>
              <w:adjustRightInd w:val="0"/>
              <w:spacing w:after="38"/>
              <w:jc w:val="both"/>
              <w:rPr>
                <w:color w:val="000000"/>
              </w:rPr>
            </w:pPr>
            <w:r>
              <w:rPr>
                <w:color w:val="000000"/>
              </w:rPr>
              <w:t>On the successful completion of the course, student will be able:</w:t>
            </w:r>
          </w:p>
          <w:p w:rsidR="004F6A1A" w:rsidRDefault="004F6A1A" w:rsidP="0013498D">
            <w:pPr>
              <w:autoSpaceDE w:val="0"/>
              <w:autoSpaceDN w:val="0"/>
              <w:adjustRightInd w:val="0"/>
              <w:spacing w:after="38"/>
              <w:jc w:val="both"/>
              <w:rPr>
                <w:color w:val="000000"/>
              </w:rPr>
            </w:pPr>
          </w:p>
          <w:p w:rsidR="00D25FB2" w:rsidRPr="004F6A1A" w:rsidRDefault="00D25FB2" w:rsidP="0013498D">
            <w:pPr>
              <w:autoSpaceDE w:val="0"/>
              <w:autoSpaceDN w:val="0"/>
              <w:adjustRightInd w:val="0"/>
              <w:spacing w:after="38"/>
              <w:jc w:val="both"/>
              <w:rPr>
                <w:color w:val="0D0E1A"/>
              </w:rPr>
            </w:pPr>
            <w:r>
              <w:rPr>
                <w:color w:val="0D0E1A"/>
              </w:rPr>
              <w:t>CO1: To gain knowledge on the concept of Therapeutic Intervention in Social Work.  </w:t>
            </w:r>
          </w:p>
          <w:p w:rsidR="00D25FB2" w:rsidRDefault="00D25FB2" w:rsidP="0013498D">
            <w:pPr>
              <w:pStyle w:val="Default"/>
              <w:spacing w:after="38"/>
              <w:jc w:val="both"/>
              <w:rPr>
                <w:color w:val="0D0E1A"/>
              </w:rPr>
            </w:pPr>
            <w:r>
              <w:rPr>
                <w:color w:val="0D0E1A"/>
              </w:rPr>
              <w:t>CO2: To Identify the role of social workers in clinical practice and help accordingly. </w:t>
            </w:r>
          </w:p>
          <w:p w:rsidR="004F6A1A" w:rsidRDefault="00D25FB2" w:rsidP="0013498D">
            <w:pPr>
              <w:pStyle w:val="Default"/>
              <w:spacing w:after="38"/>
              <w:jc w:val="both"/>
              <w:rPr>
                <w:color w:val="0D0E1A"/>
              </w:rPr>
            </w:pPr>
            <w:r>
              <w:rPr>
                <w:color w:val="0D0E1A"/>
              </w:rPr>
              <w:t>CO3: To apply the therapeutic approach during intervention.</w:t>
            </w:r>
          </w:p>
          <w:p w:rsidR="00D25FB2" w:rsidRDefault="00D25FB2" w:rsidP="0013498D">
            <w:pPr>
              <w:pStyle w:val="Default"/>
              <w:spacing w:after="38"/>
              <w:jc w:val="both"/>
              <w:rPr>
                <w:color w:val="0D0E1A"/>
              </w:rPr>
            </w:pPr>
            <w:r>
              <w:rPr>
                <w:color w:val="0D0E1A"/>
              </w:rPr>
              <w:t>CO4: To Integrate indigenous and holistic therapeutic practices</w:t>
            </w:r>
          </w:p>
          <w:p w:rsidR="00D25FB2" w:rsidRDefault="00D25FB2" w:rsidP="0013498D">
            <w:pPr>
              <w:pStyle w:val="Default"/>
              <w:spacing w:after="38"/>
              <w:jc w:val="both"/>
              <w:rPr>
                <w:color w:val="0D0E1A"/>
              </w:rPr>
            </w:pPr>
            <w:r>
              <w:rPr>
                <w:color w:val="0D0E1A"/>
              </w:rPr>
              <w:t>CO5: To adapt to current trends in healing</w:t>
            </w:r>
          </w:p>
          <w:p w:rsidR="00D25FB2" w:rsidRDefault="00D25FB2" w:rsidP="0013498D">
            <w:pPr>
              <w:pStyle w:val="Default"/>
              <w:spacing w:after="38"/>
              <w:jc w:val="both"/>
              <w:rPr>
                <w:b/>
              </w:rPr>
            </w:pPr>
            <w:r>
              <w:rPr>
                <w:color w:val="0D0E1A"/>
              </w:rPr>
              <w:t>CO6: To plan the Psychosocial interventions</w:t>
            </w:r>
          </w:p>
        </w:tc>
      </w:tr>
    </w:tbl>
    <w:p w:rsidR="00D25FB2" w:rsidRDefault="00D25FB2" w:rsidP="00D25FB2">
      <w:pPr>
        <w:jc w:val="both"/>
        <w:rPr>
          <w:b/>
        </w:rPr>
      </w:pPr>
    </w:p>
    <w:p w:rsidR="00D25FB2" w:rsidRDefault="00D25FB2" w:rsidP="00D25FB2">
      <w:pPr>
        <w:jc w:val="center"/>
        <w:rPr>
          <w:b/>
          <w:u w:val="single"/>
        </w:rPr>
      </w:pPr>
    </w:p>
    <w:p w:rsidR="00D25FB2" w:rsidRDefault="00D25FB2" w:rsidP="00D25FB2">
      <w:pPr>
        <w:spacing w:line="360" w:lineRule="auto"/>
        <w:jc w:val="both"/>
        <w:rPr>
          <w:b/>
        </w:rPr>
      </w:pPr>
      <w:r>
        <w:rPr>
          <w:b/>
        </w:rPr>
        <w:t>UNIT – I</w:t>
      </w:r>
      <w:r>
        <w:rPr>
          <w:b/>
        </w:rPr>
        <w:tab/>
      </w:r>
      <w:r>
        <w:rPr>
          <w:b/>
        </w:rPr>
        <w:tab/>
      </w:r>
      <w:r>
        <w:rPr>
          <w:b/>
        </w:rPr>
        <w:tab/>
      </w:r>
      <w:r>
        <w:rPr>
          <w:b/>
        </w:rPr>
        <w:tab/>
      </w:r>
      <w:r>
        <w:rPr>
          <w:b/>
        </w:rPr>
        <w:tab/>
      </w:r>
      <w:r>
        <w:rPr>
          <w:b/>
        </w:rPr>
        <w:tab/>
      </w:r>
      <w:r>
        <w:rPr>
          <w:b/>
        </w:rPr>
        <w:tab/>
      </w:r>
      <w:r>
        <w:rPr>
          <w:b/>
        </w:rPr>
        <w:tab/>
      </w:r>
      <w:r>
        <w:rPr>
          <w:b/>
        </w:rPr>
        <w:tab/>
        <w:t>(12 Hours)</w:t>
      </w:r>
    </w:p>
    <w:p w:rsidR="00D25FB2" w:rsidRDefault="00D25FB2" w:rsidP="00D25FB2">
      <w:pPr>
        <w:spacing w:line="360" w:lineRule="auto"/>
        <w:jc w:val="both"/>
        <w:rPr>
          <w:color w:val="0D0E1A"/>
        </w:rPr>
      </w:pPr>
      <w:r>
        <w:rPr>
          <w:b/>
          <w:color w:val="0D0E1A"/>
        </w:rPr>
        <w:t xml:space="preserve">Introduction to Therapeutics intervention: </w:t>
      </w:r>
      <w:r>
        <w:rPr>
          <w:color w:val="0D0E1A"/>
        </w:rPr>
        <w:t>Therapeutic intervention - Meaning, Concept. Clinical Social Work Practice - Definition.  Psychotherapy- Definition, Therapeutic Alliance. Compare Psychotherapy – Counselling – Case work.</w:t>
      </w:r>
    </w:p>
    <w:p w:rsidR="0052620E" w:rsidRDefault="0052620E" w:rsidP="00D25FB2">
      <w:pPr>
        <w:spacing w:line="360" w:lineRule="auto"/>
        <w:jc w:val="both"/>
        <w:rPr>
          <w:b/>
        </w:rPr>
      </w:pPr>
    </w:p>
    <w:p w:rsidR="00D25FB2" w:rsidRDefault="00D25FB2" w:rsidP="00D25FB2">
      <w:pPr>
        <w:spacing w:line="360" w:lineRule="auto"/>
        <w:jc w:val="both"/>
        <w:rPr>
          <w:b/>
        </w:rPr>
      </w:pPr>
      <w:r>
        <w:rPr>
          <w:b/>
        </w:rPr>
        <w:t>UNIT – II</w:t>
      </w:r>
      <w:r>
        <w:rPr>
          <w:b/>
        </w:rPr>
        <w:tab/>
      </w:r>
      <w:r>
        <w:rPr>
          <w:b/>
        </w:rPr>
        <w:tab/>
      </w:r>
      <w:r>
        <w:rPr>
          <w:b/>
        </w:rPr>
        <w:tab/>
      </w:r>
      <w:r>
        <w:rPr>
          <w:b/>
        </w:rPr>
        <w:tab/>
      </w:r>
      <w:r>
        <w:rPr>
          <w:b/>
        </w:rPr>
        <w:tab/>
      </w:r>
      <w:r>
        <w:rPr>
          <w:b/>
        </w:rPr>
        <w:tab/>
      </w:r>
      <w:r>
        <w:rPr>
          <w:b/>
        </w:rPr>
        <w:tab/>
      </w:r>
      <w:r>
        <w:rPr>
          <w:b/>
        </w:rPr>
        <w:tab/>
      </w:r>
      <w:r>
        <w:rPr>
          <w:b/>
        </w:rPr>
        <w:tab/>
        <w:t>(12 Hours)</w:t>
      </w:r>
    </w:p>
    <w:p w:rsidR="00D25FB2" w:rsidRDefault="00D25FB2" w:rsidP="00D25FB2">
      <w:pPr>
        <w:spacing w:line="360" w:lineRule="auto"/>
        <w:jc w:val="both"/>
        <w:rPr>
          <w:color w:val="0D0E1A"/>
        </w:rPr>
      </w:pPr>
      <w:r>
        <w:rPr>
          <w:b/>
          <w:color w:val="0D0E1A"/>
        </w:rPr>
        <w:t xml:space="preserve">Role of Clinical Social Work Practice in different setting: </w:t>
      </w:r>
      <w:r>
        <w:rPr>
          <w:color w:val="0D0E1A"/>
        </w:rPr>
        <w:t>Mental Health, HIV/AIDS, Deaddiction, Diabetics, Coronary Heart disease, Neurology, Nephrology, Oncology, Tuberculosis.  </w:t>
      </w:r>
    </w:p>
    <w:p w:rsidR="00D25FB2" w:rsidRDefault="00D25FB2" w:rsidP="00D25FB2">
      <w:pPr>
        <w:autoSpaceDE w:val="0"/>
        <w:autoSpaceDN w:val="0"/>
        <w:adjustRightInd w:val="0"/>
        <w:spacing w:line="360" w:lineRule="auto"/>
        <w:jc w:val="both"/>
        <w:rPr>
          <w:b/>
        </w:rPr>
      </w:pPr>
    </w:p>
    <w:p w:rsidR="004F6A1A" w:rsidRDefault="004F6A1A" w:rsidP="00D25FB2">
      <w:pPr>
        <w:spacing w:line="360" w:lineRule="auto"/>
        <w:jc w:val="both"/>
        <w:rPr>
          <w:b/>
        </w:rPr>
      </w:pPr>
    </w:p>
    <w:p w:rsidR="004F6A1A" w:rsidRDefault="004F6A1A" w:rsidP="00D25FB2">
      <w:pPr>
        <w:spacing w:line="360" w:lineRule="auto"/>
        <w:jc w:val="both"/>
        <w:rPr>
          <w:b/>
        </w:rPr>
      </w:pPr>
    </w:p>
    <w:p w:rsidR="004F6A1A" w:rsidRDefault="004F6A1A" w:rsidP="00D25FB2">
      <w:pPr>
        <w:spacing w:line="360" w:lineRule="auto"/>
        <w:jc w:val="both"/>
        <w:rPr>
          <w:b/>
        </w:rPr>
      </w:pPr>
    </w:p>
    <w:p w:rsidR="004F6A1A" w:rsidRDefault="00D25FB2" w:rsidP="00D25FB2">
      <w:pPr>
        <w:spacing w:line="360" w:lineRule="auto"/>
        <w:jc w:val="both"/>
        <w:rPr>
          <w:b/>
        </w:rPr>
      </w:pPr>
      <w:r>
        <w:rPr>
          <w:b/>
        </w:rPr>
        <w:t>UNIT – IIII</w:t>
      </w:r>
      <w:r>
        <w:rPr>
          <w:b/>
        </w:rPr>
        <w:tab/>
      </w:r>
      <w:r>
        <w:rPr>
          <w:b/>
        </w:rPr>
        <w:tab/>
      </w:r>
      <w:r>
        <w:rPr>
          <w:b/>
        </w:rPr>
        <w:tab/>
      </w:r>
      <w:r>
        <w:rPr>
          <w:b/>
        </w:rPr>
        <w:tab/>
      </w:r>
      <w:r>
        <w:rPr>
          <w:b/>
        </w:rPr>
        <w:tab/>
      </w:r>
      <w:r>
        <w:rPr>
          <w:b/>
        </w:rPr>
        <w:tab/>
      </w:r>
      <w:r>
        <w:rPr>
          <w:b/>
        </w:rPr>
        <w:tab/>
      </w:r>
      <w:r>
        <w:rPr>
          <w:b/>
        </w:rPr>
        <w:tab/>
      </w:r>
      <w:r>
        <w:rPr>
          <w:b/>
        </w:rPr>
        <w:tab/>
        <w:t>(12 Hours)</w:t>
      </w:r>
    </w:p>
    <w:p w:rsidR="00D25FB2" w:rsidRPr="004F6A1A" w:rsidRDefault="00D25FB2" w:rsidP="00D25FB2">
      <w:pPr>
        <w:spacing w:line="360" w:lineRule="auto"/>
        <w:jc w:val="both"/>
        <w:rPr>
          <w:b/>
        </w:rPr>
      </w:pPr>
      <w:r>
        <w:rPr>
          <w:b/>
          <w:color w:val="0D0E1A"/>
        </w:rPr>
        <w:t xml:space="preserve">Therapeutic Approaches: </w:t>
      </w:r>
      <w:r>
        <w:rPr>
          <w:color w:val="0D0E1A"/>
        </w:rPr>
        <w:t>Key concepts, Therapeutic Process and application – Psychoanlysis, Gestalt Therapy,  Erikson’s Psychosocial stage, Cognitive Behaviour Therapy, Group Therapy, Family Therapy, Tele-counseling and Transactional Analysis.</w:t>
      </w:r>
    </w:p>
    <w:p w:rsidR="00D25FB2" w:rsidRDefault="00D25FB2" w:rsidP="00D25FB2">
      <w:pPr>
        <w:spacing w:line="360" w:lineRule="auto"/>
        <w:jc w:val="both"/>
        <w:rPr>
          <w:b/>
        </w:rPr>
      </w:pPr>
      <w:r>
        <w:rPr>
          <w:color w:val="0D0E1A"/>
        </w:rPr>
        <w:t>Person centered approach, Solution Focused approach </w:t>
      </w:r>
    </w:p>
    <w:p w:rsidR="00D25FB2" w:rsidRDefault="00D25FB2" w:rsidP="00D25FB2">
      <w:pPr>
        <w:spacing w:line="360" w:lineRule="auto"/>
        <w:jc w:val="both"/>
        <w:rPr>
          <w:b/>
        </w:rPr>
      </w:pPr>
    </w:p>
    <w:p w:rsidR="00D25FB2" w:rsidRPr="004F6A1A" w:rsidRDefault="00D25FB2" w:rsidP="00D25FB2">
      <w:pPr>
        <w:spacing w:line="360" w:lineRule="auto"/>
        <w:jc w:val="both"/>
        <w:rPr>
          <w:b/>
        </w:rPr>
      </w:pPr>
      <w:r>
        <w:rPr>
          <w:b/>
        </w:rPr>
        <w:t>UNIT – IV</w:t>
      </w:r>
      <w:r>
        <w:rPr>
          <w:b/>
        </w:rPr>
        <w:tab/>
      </w:r>
      <w:r>
        <w:rPr>
          <w:b/>
        </w:rPr>
        <w:tab/>
      </w:r>
      <w:r>
        <w:rPr>
          <w:b/>
        </w:rPr>
        <w:tab/>
      </w:r>
      <w:r>
        <w:rPr>
          <w:b/>
        </w:rPr>
        <w:tab/>
      </w:r>
      <w:r>
        <w:rPr>
          <w:b/>
        </w:rPr>
        <w:tab/>
      </w:r>
      <w:r>
        <w:rPr>
          <w:b/>
        </w:rPr>
        <w:tab/>
      </w:r>
      <w:r>
        <w:rPr>
          <w:b/>
        </w:rPr>
        <w:tab/>
      </w:r>
      <w:r>
        <w:rPr>
          <w:b/>
        </w:rPr>
        <w:tab/>
      </w:r>
      <w:r>
        <w:rPr>
          <w:b/>
        </w:rPr>
        <w:tab/>
        <w:t>(12 Hours)</w:t>
      </w:r>
    </w:p>
    <w:p w:rsidR="00D25FB2" w:rsidRDefault="00D25FB2" w:rsidP="00D25FB2">
      <w:pPr>
        <w:spacing w:line="360" w:lineRule="auto"/>
        <w:jc w:val="both"/>
        <w:rPr>
          <w:color w:val="0D0E1A"/>
        </w:rPr>
      </w:pPr>
      <w:r>
        <w:rPr>
          <w:b/>
          <w:color w:val="0D0E1A"/>
        </w:rPr>
        <w:t xml:space="preserve">Indigenous Therapeutic Techniques: </w:t>
      </w:r>
      <w:r>
        <w:rPr>
          <w:color w:val="0D0E1A"/>
        </w:rPr>
        <w:t>Indigenous therapeutic Techniques- Yoga, Meditation, Spiritual Healing and Relaxation Therapy. </w:t>
      </w:r>
    </w:p>
    <w:p w:rsidR="00D25FB2" w:rsidRDefault="00D25FB2" w:rsidP="00D25FB2">
      <w:pPr>
        <w:spacing w:line="360" w:lineRule="auto"/>
        <w:jc w:val="both"/>
        <w:rPr>
          <w:b/>
        </w:rPr>
      </w:pPr>
    </w:p>
    <w:p w:rsidR="00D25FB2" w:rsidRPr="004F6A1A" w:rsidRDefault="00D25FB2" w:rsidP="00D25FB2">
      <w:pPr>
        <w:spacing w:line="360" w:lineRule="auto"/>
        <w:jc w:val="both"/>
        <w:rPr>
          <w:b/>
        </w:rPr>
      </w:pPr>
      <w:r>
        <w:rPr>
          <w:b/>
        </w:rPr>
        <w:t>UNIT – V</w:t>
      </w:r>
      <w:r>
        <w:rPr>
          <w:b/>
        </w:rPr>
        <w:tab/>
      </w:r>
      <w:r>
        <w:rPr>
          <w:b/>
        </w:rPr>
        <w:tab/>
      </w:r>
      <w:r>
        <w:rPr>
          <w:b/>
        </w:rPr>
        <w:tab/>
      </w:r>
      <w:r>
        <w:rPr>
          <w:b/>
        </w:rPr>
        <w:tab/>
      </w:r>
      <w:r>
        <w:rPr>
          <w:b/>
        </w:rPr>
        <w:tab/>
      </w:r>
      <w:r>
        <w:rPr>
          <w:b/>
        </w:rPr>
        <w:tab/>
      </w:r>
      <w:r>
        <w:rPr>
          <w:b/>
        </w:rPr>
        <w:tab/>
      </w:r>
      <w:r>
        <w:rPr>
          <w:b/>
        </w:rPr>
        <w:tab/>
      </w:r>
      <w:r>
        <w:rPr>
          <w:b/>
        </w:rPr>
        <w:tab/>
        <w:t>(12 Hours)</w:t>
      </w:r>
    </w:p>
    <w:p w:rsidR="00D25FB2" w:rsidRDefault="00D25FB2" w:rsidP="00D25FB2">
      <w:pPr>
        <w:spacing w:line="360" w:lineRule="auto"/>
        <w:jc w:val="both"/>
        <w:rPr>
          <w:color w:val="0D0E1A"/>
        </w:rPr>
      </w:pPr>
      <w:r>
        <w:rPr>
          <w:b/>
          <w:color w:val="0D0E1A"/>
        </w:rPr>
        <w:t xml:space="preserve">Current trends in Healing:  </w:t>
      </w:r>
      <w:r>
        <w:rPr>
          <w:color w:val="0D0E1A"/>
        </w:rPr>
        <w:t>Neuro Linguistic Programming, Positive Imaging, Pain Management techniques, Art Therapy, Play therapy, Music and Dance Movement Therapy.</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8"/>
      </w:tblGrid>
      <w:tr w:rsidR="00D25FB2" w:rsidTr="0013498D">
        <w:trPr>
          <w:trHeight w:val="4527"/>
        </w:trPr>
        <w:tc>
          <w:tcPr>
            <w:tcW w:w="9738" w:type="dxa"/>
          </w:tcPr>
          <w:p w:rsidR="00D25FB2" w:rsidRDefault="00D25FB2" w:rsidP="0013498D">
            <w:pPr>
              <w:jc w:val="both"/>
              <w:rPr>
                <w:b/>
              </w:rPr>
            </w:pPr>
            <w:r>
              <w:rPr>
                <w:b/>
              </w:rPr>
              <w:t>Text Books</w:t>
            </w:r>
          </w:p>
          <w:p w:rsidR="00D25FB2" w:rsidRDefault="00D25FB2" w:rsidP="0013498D">
            <w:pPr>
              <w:jc w:val="both"/>
              <w:rPr>
                <w:b/>
              </w:rPr>
            </w:pPr>
          </w:p>
          <w:p w:rsidR="00D25FB2" w:rsidRDefault="00D25FB2" w:rsidP="00D91A39">
            <w:pPr>
              <w:numPr>
                <w:ilvl w:val="0"/>
                <w:numId w:val="89"/>
              </w:numPr>
              <w:jc w:val="both"/>
              <w:rPr>
                <w:color w:val="0D0E1A"/>
              </w:rPr>
            </w:pPr>
            <w:r>
              <w:rPr>
                <w:color w:val="0D0E1A"/>
              </w:rPr>
              <w:t>Antony D (2018), Counsellor’s Approach to Mental Disorders, Guru Publications</w:t>
            </w:r>
          </w:p>
          <w:p w:rsidR="00D25FB2" w:rsidRDefault="00D25FB2" w:rsidP="0013498D">
            <w:pPr>
              <w:ind w:left="720"/>
              <w:jc w:val="both"/>
              <w:rPr>
                <w:color w:val="0D0E1A"/>
              </w:rPr>
            </w:pPr>
          </w:p>
          <w:p w:rsidR="00D25FB2" w:rsidRDefault="00D25FB2" w:rsidP="00D91A39">
            <w:pPr>
              <w:numPr>
                <w:ilvl w:val="0"/>
                <w:numId w:val="89"/>
              </w:numPr>
              <w:jc w:val="both"/>
              <w:rPr>
                <w:color w:val="0D0E1A"/>
              </w:rPr>
            </w:pPr>
            <w:r>
              <w:rPr>
                <w:color w:val="0D0E1A"/>
              </w:rPr>
              <w:t xml:space="preserve">Coleman, </w:t>
            </w:r>
            <w:r>
              <w:rPr>
                <w:i/>
                <w:color w:val="0D0E1A"/>
              </w:rPr>
              <w:t>Comprehensive Textbook of Abnormal Psychology</w:t>
            </w:r>
            <w:r>
              <w:rPr>
                <w:color w:val="0D0E1A"/>
              </w:rPr>
              <w:t>.</w:t>
            </w:r>
          </w:p>
          <w:p w:rsidR="00D25FB2" w:rsidRDefault="00D25FB2" w:rsidP="0013498D">
            <w:pPr>
              <w:pStyle w:val="ListParagraph"/>
              <w:rPr>
                <w:rFonts w:ascii="Times New Roman" w:hAnsi="Times New Roman"/>
                <w:color w:val="0D0E1A"/>
                <w:sz w:val="24"/>
                <w:szCs w:val="24"/>
              </w:rPr>
            </w:pPr>
          </w:p>
          <w:p w:rsidR="00D25FB2" w:rsidRDefault="00D25FB2" w:rsidP="00D91A39">
            <w:pPr>
              <w:numPr>
                <w:ilvl w:val="0"/>
                <w:numId w:val="89"/>
              </w:numPr>
              <w:jc w:val="both"/>
              <w:rPr>
                <w:color w:val="0D0E1A"/>
              </w:rPr>
            </w:pPr>
            <w:r>
              <w:rPr>
                <w:color w:val="0D0E1A"/>
              </w:rPr>
              <w:t xml:space="preserve">Egan Gerard. (2006). </w:t>
            </w:r>
            <w:r>
              <w:rPr>
                <w:i/>
                <w:color w:val="0D0E1A"/>
              </w:rPr>
              <w:t>The skilled helper: A problem management and opportunity, Development Approach to helping</w:t>
            </w:r>
            <w:r>
              <w:rPr>
                <w:color w:val="0D0E1A"/>
              </w:rPr>
              <w:t>, Wadsworth publishers, Boston, USA.</w:t>
            </w:r>
          </w:p>
          <w:p w:rsidR="00D25FB2" w:rsidRDefault="00D25FB2" w:rsidP="0013498D">
            <w:pPr>
              <w:ind w:left="720"/>
              <w:jc w:val="both"/>
              <w:rPr>
                <w:color w:val="0D0E1A"/>
              </w:rPr>
            </w:pPr>
          </w:p>
          <w:p w:rsidR="00D25FB2" w:rsidRDefault="00D25FB2" w:rsidP="00D91A39">
            <w:pPr>
              <w:numPr>
                <w:ilvl w:val="0"/>
                <w:numId w:val="89"/>
              </w:numPr>
              <w:jc w:val="both"/>
              <w:rPr>
                <w:color w:val="0D0E1A"/>
              </w:rPr>
            </w:pPr>
            <w:r>
              <w:rPr>
                <w:color w:val="0D0E1A"/>
              </w:rPr>
              <w:t>Joseph Waalsh (2010), Direct Social Work Practice Theoretical Perspectives, Cengage Learning India Private Limited, New Delhi. ISBN-13:978-81-315-1375-0</w:t>
            </w:r>
          </w:p>
          <w:p w:rsidR="00D25FB2" w:rsidRDefault="00D25FB2" w:rsidP="0013498D">
            <w:pPr>
              <w:ind w:left="720"/>
              <w:jc w:val="both"/>
              <w:rPr>
                <w:color w:val="0D0E1A"/>
              </w:rPr>
            </w:pPr>
          </w:p>
          <w:p w:rsidR="00D25FB2" w:rsidRDefault="00D25FB2" w:rsidP="00D91A39">
            <w:pPr>
              <w:numPr>
                <w:ilvl w:val="0"/>
                <w:numId w:val="89"/>
              </w:numPr>
              <w:jc w:val="both"/>
              <w:rPr>
                <w:color w:val="0D0E1A"/>
              </w:rPr>
            </w:pPr>
            <w:r>
              <w:rPr>
                <w:color w:val="0D0E1A"/>
              </w:rPr>
              <w:t>Sekar, Parthasarathy, Muralidhar (2011), Handbook of Psychiatric Social Work, NIMHANS Publication</w:t>
            </w:r>
          </w:p>
        </w:tc>
      </w:tr>
    </w:tbl>
    <w:p w:rsidR="0052620E" w:rsidRDefault="0052620E"/>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8"/>
      </w:tblGrid>
      <w:tr w:rsidR="00D25FB2" w:rsidTr="004F6A1A">
        <w:trPr>
          <w:trHeight w:val="841"/>
        </w:trPr>
        <w:tc>
          <w:tcPr>
            <w:tcW w:w="9738" w:type="dxa"/>
          </w:tcPr>
          <w:p w:rsidR="00D25FB2" w:rsidRDefault="00D25FB2" w:rsidP="0052620E">
            <w:pPr>
              <w:jc w:val="both"/>
              <w:rPr>
                <w:b/>
              </w:rPr>
            </w:pPr>
            <w:r>
              <w:rPr>
                <w:b/>
              </w:rPr>
              <w:t>Books for References</w:t>
            </w:r>
          </w:p>
          <w:p w:rsidR="00D25FB2" w:rsidRPr="0052620E" w:rsidRDefault="00D25FB2" w:rsidP="0052620E">
            <w:pPr>
              <w:jc w:val="both"/>
              <w:rPr>
                <w:b/>
                <w:sz w:val="10"/>
              </w:rPr>
            </w:pPr>
          </w:p>
          <w:p w:rsidR="00D25FB2" w:rsidRDefault="00D25FB2" w:rsidP="0052620E">
            <w:pPr>
              <w:numPr>
                <w:ilvl w:val="0"/>
                <w:numId w:val="90"/>
              </w:numPr>
              <w:jc w:val="both"/>
              <w:rPr>
                <w:color w:val="0D0E1A"/>
              </w:rPr>
            </w:pPr>
            <w:r>
              <w:rPr>
                <w:color w:val="0D0E1A"/>
              </w:rPr>
              <w:t>Benson, N &amp; Loon, B. V (2012). Introducing Psychotherapy: A Graphic Guide </w:t>
            </w:r>
          </w:p>
          <w:p w:rsidR="00D25FB2" w:rsidRPr="0052620E" w:rsidRDefault="00D25FB2" w:rsidP="0052620E">
            <w:pPr>
              <w:ind w:left="720"/>
              <w:jc w:val="both"/>
              <w:rPr>
                <w:color w:val="0D0E1A"/>
                <w:sz w:val="14"/>
              </w:rPr>
            </w:pPr>
          </w:p>
          <w:p w:rsidR="00D25FB2" w:rsidRDefault="00D25FB2" w:rsidP="0052620E">
            <w:pPr>
              <w:numPr>
                <w:ilvl w:val="0"/>
                <w:numId w:val="90"/>
              </w:numPr>
              <w:jc w:val="both"/>
              <w:rPr>
                <w:color w:val="0D0E1A"/>
              </w:rPr>
            </w:pPr>
            <w:r>
              <w:rPr>
                <w:color w:val="0D0E1A"/>
              </w:rPr>
              <w:t xml:space="preserve">Hamilton, Gordon. (1955). </w:t>
            </w:r>
            <w:r>
              <w:rPr>
                <w:i/>
                <w:color w:val="0D0E1A"/>
              </w:rPr>
              <w:t>Theory and Practice of Social Case Work</w:t>
            </w:r>
            <w:r>
              <w:rPr>
                <w:color w:val="0D0E1A"/>
              </w:rPr>
              <w:t>. Columbia University Press, New York, USA. </w:t>
            </w:r>
          </w:p>
          <w:p w:rsidR="00D25FB2" w:rsidRPr="0052620E" w:rsidRDefault="00D25FB2" w:rsidP="0052620E">
            <w:pPr>
              <w:ind w:left="720"/>
              <w:jc w:val="both"/>
              <w:rPr>
                <w:color w:val="0D0E1A"/>
                <w:sz w:val="16"/>
              </w:rPr>
            </w:pPr>
          </w:p>
          <w:p w:rsidR="00D25FB2" w:rsidRDefault="00D25FB2" w:rsidP="0052620E">
            <w:pPr>
              <w:numPr>
                <w:ilvl w:val="0"/>
                <w:numId w:val="90"/>
              </w:numPr>
              <w:jc w:val="both"/>
              <w:rPr>
                <w:color w:val="0D0E1A"/>
              </w:rPr>
            </w:pPr>
            <w:r>
              <w:rPr>
                <w:color w:val="0D0E1A"/>
              </w:rPr>
              <w:t xml:space="preserve">Helen, (1995). </w:t>
            </w:r>
            <w:r>
              <w:rPr>
                <w:i/>
                <w:color w:val="0D0E1A"/>
              </w:rPr>
              <w:t>Social Case Work: A Problem-Solving Process.</w:t>
            </w:r>
            <w:r>
              <w:rPr>
                <w:color w:val="0D0E1A"/>
              </w:rPr>
              <w:t xml:space="preserve"> The University of Chicago Press, Chicago, USA.</w:t>
            </w:r>
          </w:p>
          <w:p w:rsidR="00D25FB2" w:rsidRPr="0052620E" w:rsidRDefault="00D25FB2" w:rsidP="0052620E">
            <w:pPr>
              <w:ind w:left="720"/>
              <w:jc w:val="both"/>
              <w:rPr>
                <w:color w:val="0D0E1A"/>
                <w:sz w:val="14"/>
              </w:rPr>
            </w:pPr>
          </w:p>
          <w:p w:rsidR="00D25FB2" w:rsidRDefault="00D25FB2" w:rsidP="0052620E">
            <w:pPr>
              <w:numPr>
                <w:ilvl w:val="0"/>
                <w:numId w:val="90"/>
              </w:numPr>
              <w:jc w:val="both"/>
              <w:rPr>
                <w:color w:val="0D0E1A"/>
              </w:rPr>
            </w:pPr>
            <w:r>
              <w:rPr>
                <w:color w:val="0D0E1A"/>
              </w:rPr>
              <w:t xml:space="preserve">Konopka, (1983). </w:t>
            </w:r>
            <w:r>
              <w:rPr>
                <w:i/>
                <w:color w:val="0D0E1A"/>
              </w:rPr>
              <w:t>Social Group Work: A helping Process</w:t>
            </w:r>
            <w:r>
              <w:rPr>
                <w:color w:val="0D0E1A"/>
              </w:rPr>
              <w:t>. Prentice Hall, New Jersy, USA.</w:t>
            </w:r>
          </w:p>
          <w:p w:rsidR="00D25FB2" w:rsidRPr="0052620E" w:rsidRDefault="00D25FB2" w:rsidP="0052620E">
            <w:pPr>
              <w:ind w:left="720"/>
              <w:jc w:val="both"/>
              <w:rPr>
                <w:color w:val="0D0E1A"/>
                <w:sz w:val="16"/>
              </w:rPr>
            </w:pPr>
          </w:p>
          <w:p w:rsidR="00D25FB2" w:rsidRDefault="00D25FB2" w:rsidP="0052620E">
            <w:pPr>
              <w:numPr>
                <w:ilvl w:val="0"/>
                <w:numId w:val="90"/>
              </w:numPr>
              <w:jc w:val="both"/>
              <w:rPr>
                <w:color w:val="0D0E1A"/>
              </w:rPr>
            </w:pPr>
            <w:r>
              <w:rPr>
                <w:color w:val="0D0E1A"/>
              </w:rPr>
              <w:t xml:space="preserve">Lapworth, Phil, (2001).  </w:t>
            </w:r>
            <w:r>
              <w:rPr>
                <w:i/>
                <w:color w:val="0D0E1A"/>
              </w:rPr>
              <w:t>Integration in Counselling and Psychotherapy: Developing a personal approach</w:t>
            </w:r>
            <w:r>
              <w:rPr>
                <w:color w:val="0D0E1A"/>
              </w:rPr>
              <w:t>. sage publications, New Delhi.</w:t>
            </w:r>
          </w:p>
          <w:p w:rsidR="00D25FB2" w:rsidRPr="0052620E" w:rsidRDefault="00D25FB2" w:rsidP="0052620E">
            <w:pPr>
              <w:ind w:left="720"/>
              <w:jc w:val="both"/>
              <w:rPr>
                <w:color w:val="0D0E1A"/>
                <w:sz w:val="16"/>
              </w:rPr>
            </w:pPr>
          </w:p>
          <w:p w:rsidR="00D25FB2" w:rsidRDefault="00D25FB2" w:rsidP="0052620E">
            <w:pPr>
              <w:numPr>
                <w:ilvl w:val="0"/>
                <w:numId w:val="90"/>
              </w:numPr>
              <w:jc w:val="both"/>
              <w:rPr>
                <w:color w:val="0D0E1A"/>
              </w:rPr>
            </w:pPr>
            <w:r>
              <w:rPr>
                <w:color w:val="0D0E1A"/>
              </w:rPr>
              <w:t xml:space="preserve">Windy, Dryden. (2002). </w:t>
            </w:r>
            <w:r>
              <w:rPr>
                <w:i/>
                <w:color w:val="0D0E1A"/>
              </w:rPr>
              <w:t>Handbook of Individual Therapy</w:t>
            </w:r>
            <w:r>
              <w:rPr>
                <w:color w:val="0D0E1A"/>
              </w:rPr>
              <w:t>. Sage Publications, New Delhi</w:t>
            </w:r>
          </w:p>
          <w:p w:rsidR="00D25FB2" w:rsidRPr="0052620E" w:rsidRDefault="00D25FB2" w:rsidP="0052620E">
            <w:pPr>
              <w:shd w:val="clear" w:color="auto" w:fill="FFFFFF"/>
              <w:autoSpaceDE w:val="0"/>
              <w:autoSpaceDN w:val="0"/>
              <w:adjustRightInd w:val="0"/>
              <w:jc w:val="both"/>
              <w:rPr>
                <w:b/>
                <w:sz w:val="14"/>
              </w:rPr>
            </w:pPr>
          </w:p>
        </w:tc>
      </w:tr>
      <w:tr w:rsidR="00D25FB2" w:rsidTr="0052620E">
        <w:trPr>
          <w:trHeight w:val="3890"/>
        </w:trPr>
        <w:tc>
          <w:tcPr>
            <w:tcW w:w="9738" w:type="dxa"/>
          </w:tcPr>
          <w:p w:rsidR="00D25FB2" w:rsidRDefault="00D25FB2" w:rsidP="0052620E">
            <w:pPr>
              <w:jc w:val="both"/>
              <w:rPr>
                <w:b/>
              </w:rPr>
            </w:pPr>
            <w:r>
              <w:rPr>
                <w:b/>
              </w:rPr>
              <w:t>Web Resources</w:t>
            </w:r>
          </w:p>
          <w:p w:rsidR="00D25FB2" w:rsidRPr="0052620E" w:rsidRDefault="00D25FB2" w:rsidP="0052620E">
            <w:pPr>
              <w:jc w:val="both"/>
              <w:rPr>
                <w:sz w:val="12"/>
              </w:rPr>
            </w:pPr>
          </w:p>
          <w:p w:rsidR="00D25FB2" w:rsidRDefault="004B3BC8" w:rsidP="0052620E">
            <w:pPr>
              <w:numPr>
                <w:ilvl w:val="0"/>
                <w:numId w:val="91"/>
              </w:numPr>
              <w:jc w:val="both"/>
              <w:rPr>
                <w:color w:val="0D0E1A"/>
              </w:rPr>
            </w:pPr>
            <w:hyperlink r:id="rId161">
              <w:r w:rsidR="00D25FB2">
                <w:rPr>
                  <w:color w:val="0D0E1A"/>
                </w:rPr>
                <w:t>https://www.apa.org/practice/guidelines</w:t>
              </w:r>
            </w:hyperlink>
          </w:p>
          <w:p w:rsidR="00D25FB2" w:rsidRPr="0052620E" w:rsidRDefault="00D25FB2" w:rsidP="0052620E">
            <w:pPr>
              <w:ind w:left="720"/>
              <w:jc w:val="both"/>
              <w:rPr>
                <w:color w:val="0D0E1A"/>
                <w:sz w:val="16"/>
              </w:rPr>
            </w:pPr>
          </w:p>
          <w:p w:rsidR="00D25FB2" w:rsidRDefault="004B3BC8" w:rsidP="0052620E">
            <w:pPr>
              <w:numPr>
                <w:ilvl w:val="0"/>
                <w:numId w:val="91"/>
              </w:numPr>
              <w:jc w:val="both"/>
              <w:rPr>
                <w:color w:val="0D0E1A"/>
              </w:rPr>
            </w:pPr>
            <w:hyperlink r:id="rId162">
              <w:r w:rsidR="00D25FB2">
                <w:rPr>
                  <w:color w:val="0D0E1A"/>
                </w:rPr>
                <w:t>https://www.goodtherapy.org/learn-about-therapy/types/acceptance-commitment-therapy</w:t>
              </w:r>
            </w:hyperlink>
          </w:p>
          <w:p w:rsidR="00D25FB2" w:rsidRPr="0052620E" w:rsidRDefault="00D25FB2" w:rsidP="0052620E">
            <w:pPr>
              <w:ind w:left="720"/>
              <w:jc w:val="both"/>
              <w:rPr>
                <w:color w:val="0D0E1A"/>
                <w:sz w:val="16"/>
              </w:rPr>
            </w:pPr>
          </w:p>
          <w:p w:rsidR="00D25FB2" w:rsidRDefault="004B3BC8" w:rsidP="0052620E">
            <w:pPr>
              <w:numPr>
                <w:ilvl w:val="0"/>
                <w:numId w:val="91"/>
              </w:numPr>
              <w:jc w:val="both"/>
              <w:rPr>
                <w:color w:val="0D0E1A"/>
              </w:rPr>
            </w:pPr>
            <w:hyperlink r:id="rId163">
              <w:r w:rsidR="00D25FB2">
                <w:rPr>
                  <w:color w:val="0D0E1A"/>
                </w:rPr>
                <w:t>https://www.goodtherapy.org/learn-about-therapy/types/dialectical-behavioral-therapy</w:t>
              </w:r>
            </w:hyperlink>
          </w:p>
          <w:p w:rsidR="00D25FB2" w:rsidRDefault="00D25FB2" w:rsidP="0052620E">
            <w:pPr>
              <w:ind w:left="720"/>
              <w:jc w:val="both"/>
              <w:rPr>
                <w:color w:val="0D0E1A"/>
              </w:rPr>
            </w:pPr>
          </w:p>
          <w:p w:rsidR="00D25FB2" w:rsidRDefault="004B3BC8" w:rsidP="0052620E">
            <w:pPr>
              <w:numPr>
                <w:ilvl w:val="0"/>
                <w:numId w:val="91"/>
              </w:numPr>
              <w:jc w:val="both"/>
              <w:rPr>
                <w:color w:val="0D0E1A"/>
              </w:rPr>
            </w:pPr>
            <w:hyperlink r:id="rId164">
              <w:r w:rsidR="00D25FB2">
                <w:rPr>
                  <w:color w:val="0D0E1A"/>
                </w:rPr>
                <w:t>https://www.who.int/transplantation/Guiding_PrinciplesTransplantation_WHA63.22en.pdf</w:t>
              </w:r>
            </w:hyperlink>
          </w:p>
          <w:p w:rsidR="00D25FB2" w:rsidRPr="0052620E" w:rsidRDefault="00D25FB2" w:rsidP="0052620E">
            <w:pPr>
              <w:ind w:left="720"/>
              <w:jc w:val="both"/>
              <w:rPr>
                <w:color w:val="0D0E1A"/>
                <w:sz w:val="16"/>
              </w:rPr>
            </w:pPr>
          </w:p>
          <w:p w:rsidR="00D25FB2" w:rsidRDefault="004B3BC8" w:rsidP="0052620E">
            <w:pPr>
              <w:numPr>
                <w:ilvl w:val="0"/>
                <w:numId w:val="91"/>
              </w:numPr>
              <w:jc w:val="both"/>
              <w:rPr>
                <w:color w:val="0D0E1A"/>
              </w:rPr>
            </w:pPr>
            <w:hyperlink r:id="rId165">
              <w:r w:rsidR="00D25FB2">
                <w:rPr>
                  <w:color w:val="0D0E1A"/>
                </w:rPr>
                <w:t>https://www.learncbse.in/therapeutic-approaches-counselling-cbse-notes-class-12-psychology/</w:t>
              </w:r>
            </w:hyperlink>
          </w:p>
          <w:p w:rsidR="00D25FB2" w:rsidRPr="0052620E" w:rsidRDefault="00D25FB2" w:rsidP="0052620E">
            <w:pPr>
              <w:ind w:left="720"/>
              <w:jc w:val="both"/>
              <w:rPr>
                <w:color w:val="0D0E1A"/>
                <w:sz w:val="16"/>
              </w:rPr>
            </w:pPr>
          </w:p>
          <w:p w:rsidR="00D25FB2" w:rsidRDefault="004B3BC8" w:rsidP="0052620E">
            <w:pPr>
              <w:numPr>
                <w:ilvl w:val="0"/>
                <w:numId w:val="91"/>
              </w:numPr>
              <w:jc w:val="both"/>
              <w:rPr>
                <w:color w:val="0D0E1A"/>
              </w:rPr>
            </w:pPr>
            <w:hyperlink r:id="rId166">
              <w:r w:rsidR="00D25FB2">
                <w:rPr>
                  <w:color w:val="0D0E1A"/>
                </w:rPr>
                <w:t>https://www.spsrohini.com/sites/default/files/12%20Psychology%20-Therapeutic%20Approaches%20-%20Notes%20&amp;%20Video%20Link.pdf</w:t>
              </w:r>
            </w:hyperlink>
          </w:p>
        </w:tc>
      </w:tr>
    </w:tbl>
    <w:p w:rsidR="00D25FB2" w:rsidRDefault="00D25FB2" w:rsidP="00D25FB2">
      <w:pPr>
        <w:jc w:val="both"/>
        <w:rPr>
          <w:b/>
        </w:rPr>
      </w:pPr>
    </w:p>
    <w:p w:rsidR="00D25FB2" w:rsidRDefault="00D25FB2" w:rsidP="00D25FB2">
      <w:pPr>
        <w:jc w:val="center"/>
        <w:rPr>
          <w:b/>
        </w:rPr>
      </w:pPr>
      <w:r>
        <w:rPr>
          <w:b/>
        </w:rPr>
        <w:t>MAPPING WITH PROGRAMME SPECIFIC OUTCOME</w:t>
      </w:r>
    </w:p>
    <w:p w:rsidR="00D25FB2" w:rsidRDefault="00D25FB2" w:rsidP="00D25FB2">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D25FB2" w:rsidTr="0052620E">
        <w:trPr>
          <w:trHeight w:val="161"/>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both"/>
              <w:rPr>
                <w:b/>
              </w:rPr>
            </w:pP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PSO1</w:t>
            </w:r>
          </w:p>
          <w:p w:rsidR="00D25FB2" w:rsidRDefault="00D25FB2" w:rsidP="0013498D">
            <w:pPr>
              <w:jc w:val="center"/>
              <w:rPr>
                <w:b/>
              </w:rPr>
            </w:pP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PSO2</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PSO3</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PSO4</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PSO5</w:t>
            </w:r>
          </w:p>
        </w:tc>
      </w:tr>
      <w:tr w:rsidR="00D25FB2" w:rsidTr="0052620E">
        <w:trPr>
          <w:trHeight w:val="311"/>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rPr>
            </w:pPr>
            <w:r>
              <w:rPr>
                <w:b/>
              </w:rPr>
              <w:t>CO1</w:t>
            </w:r>
          </w:p>
          <w:p w:rsidR="00D25FB2" w:rsidRDefault="00D25FB2" w:rsidP="0052620E">
            <w:pPr>
              <w:jc w:val="center"/>
              <w:rPr>
                <w:b/>
              </w:rPr>
            </w:pP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M</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rPr>
            </w:pPr>
            <w:r>
              <w:rPr>
                <w:b/>
              </w:rPr>
              <w:t>CO2</w:t>
            </w:r>
          </w:p>
          <w:p w:rsidR="00D25FB2" w:rsidRDefault="00D25FB2" w:rsidP="0052620E">
            <w:pPr>
              <w:jc w:val="center"/>
              <w:rPr>
                <w:b/>
              </w:rPr>
            </w:pP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rPr>
            </w:pPr>
            <w:r>
              <w:rPr>
                <w:b/>
              </w:rPr>
              <w:t>CO3</w:t>
            </w:r>
          </w:p>
          <w:p w:rsidR="00D25FB2" w:rsidRDefault="00D25FB2" w:rsidP="0052620E">
            <w:pPr>
              <w:jc w:val="center"/>
              <w:rPr>
                <w:b/>
              </w:rPr>
            </w:pP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rPr>
            </w:pPr>
            <w:r>
              <w:rPr>
                <w:b/>
              </w:rPr>
              <w:t>CO4</w:t>
            </w:r>
          </w:p>
          <w:p w:rsidR="00D25FB2" w:rsidRDefault="00D25FB2" w:rsidP="0052620E">
            <w:pPr>
              <w:jc w:val="center"/>
              <w:rPr>
                <w:b/>
              </w:rPr>
            </w:pP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rPr>
            </w:pPr>
            <w:r>
              <w:rPr>
                <w:b/>
              </w:rPr>
              <w:t>CO5</w:t>
            </w:r>
          </w:p>
          <w:p w:rsidR="00D25FB2" w:rsidRDefault="00D25FB2" w:rsidP="0052620E">
            <w:pPr>
              <w:jc w:val="center"/>
              <w:rPr>
                <w:b/>
              </w:rPr>
            </w:pP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rPr>
            </w:pPr>
            <w:r>
              <w:rPr>
                <w:b/>
              </w:rPr>
              <w:t>CO6</w:t>
            </w:r>
          </w:p>
          <w:p w:rsidR="00D25FB2" w:rsidRDefault="00D25FB2" w:rsidP="0052620E">
            <w:pPr>
              <w:jc w:val="center"/>
              <w:rPr>
                <w:b/>
              </w:rPr>
            </w:pP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52620E">
            <w:pPr>
              <w:jc w:val="center"/>
              <w:rPr>
                <w:b/>
                <w:color w:val="0D0E1A"/>
              </w:rPr>
            </w:pPr>
            <w:r>
              <w:rPr>
                <w:b/>
                <w:color w:val="0D0E1A"/>
              </w:rPr>
              <w:t>S</w:t>
            </w:r>
          </w:p>
        </w:tc>
      </w:tr>
    </w:tbl>
    <w:p w:rsidR="00D25FB2" w:rsidRDefault="00D25FB2" w:rsidP="00D25FB2">
      <w:pPr>
        <w:ind w:left="720"/>
        <w:jc w:val="both"/>
        <w:rPr>
          <w:b/>
        </w:rPr>
      </w:pPr>
    </w:p>
    <w:p w:rsidR="00D25FB2" w:rsidRDefault="00D25FB2" w:rsidP="00D25FB2">
      <w:pPr>
        <w:ind w:left="720"/>
        <w:jc w:val="both"/>
        <w:rPr>
          <w:b/>
        </w:rPr>
      </w:pPr>
      <w:r>
        <w:rPr>
          <w:b/>
        </w:rPr>
        <w:t xml:space="preserve">     S – Strong</w:t>
      </w:r>
      <w:r>
        <w:rPr>
          <w:b/>
        </w:rPr>
        <w:tab/>
      </w:r>
      <w:r>
        <w:rPr>
          <w:b/>
        </w:rPr>
        <w:tab/>
        <w:t xml:space="preserve">            M – Medium</w:t>
      </w:r>
      <w:r>
        <w:rPr>
          <w:b/>
        </w:rPr>
        <w:tab/>
      </w:r>
      <w:r>
        <w:rPr>
          <w:b/>
        </w:rPr>
        <w:tab/>
      </w:r>
      <w:r>
        <w:rPr>
          <w:b/>
        </w:rPr>
        <w:tab/>
        <w:t xml:space="preserve">      L </w:t>
      </w:r>
      <w:r w:rsidR="004F6A1A">
        <w:rPr>
          <w:b/>
        </w:rPr>
        <w:t>–</w:t>
      </w:r>
      <w:r>
        <w:rPr>
          <w:b/>
        </w:rPr>
        <w:t xml:space="preserve"> Low</w:t>
      </w:r>
    </w:p>
    <w:p w:rsidR="004F6A1A" w:rsidRDefault="004F6A1A" w:rsidP="00D25FB2">
      <w:pPr>
        <w:ind w:left="720"/>
        <w:jc w:val="both"/>
        <w:rPr>
          <w:b/>
        </w:rPr>
      </w:pPr>
    </w:p>
    <w:p w:rsidR="004F6A1A" w:rsidRDefault="004F6A1A" w:rsidP="00D25FB2">
      <w:pPr>
        <w:ind w:left="720"/>
        <w:jc w:val="both"/>
        <w:rPr>
          <w:b/>
        </w:rPr>
      </w:pPr>
    </w:p>
    <w:p w:rsidR="004F6A1A" w:rsidRDefault="004F6A1A" w:rsidP="00D25FB2">
      <w:pPr>
        <w:ind w:left="720"/>
        <w:jc w:val="both"/>
        <w:rPr>
          <w:b/>
        </w:rPr>
      </w:pPr>
    </w:p>
    <w:p w:rsidR="004F6A1A" w:rsidRDefault="004F6A1A" w:rsidP="00D25FB2">
      <w:pPr>
        <w:ind w:left="720"/>
        <w:jc w:val="both"/>
        <w:rPr>
          <w:b/>
        </w:rPr>
      </w:pPr>
    </w:p>
    <w:p w:rsidR="004F6A1A" w:rsidRDefault="004F6A1A" w:rsidP="00D25FB2">
      <w:pPr>
        <w:ind w:left="720"/>
        <w:jc w:val="both"/>
        <w:rPr>
          <w:b/>
        </w:rPr>
      </w:pPr>
    </w:p>
    <w:p w:rsidR="004F6A1A" w:rsidRDefault="004F6A1A" w:rsidP="00D25FB2">
      <w:pPr>
        <w:ind w:left="720"/>
        <w:jc w:val="both"/>
        <w:rPr>
          <w:b/>
        </w:rPr>
      </w:pPr>
    </w:p>
    <w:p w:rsidR="004F6A1A" w:rsidRDefault="004F6A1A" w:rsidP="00D25FB2">
      <w:pPr>
        <w:ind w:left="720"/>
        <w:jc w:val="both"/>
        <w:rPr>
          <w:b/>
        </w:rPr>
      </w:pPr>
    </w:p>
    <w:p w:rsidR="004F6A1A" w:rsidRDefault="004F6A1A" w:rsidP="00D25FB2">
      <w:pPr>
        <w:ind w:left="720"/>
        <w:jc w:val="both"/>
        <w:rPr>
          <w:b/>
        </w:rPr>
      </w:pPr>
    </w:p>
    <w:p w:rsidR="004F6A1A" w:rsidRDefault="004F6A1A" w:rsidP="00D25FB2">
      <w:pPr>
        <w:ind w:left="720"/>
        <w:jc w:val="both"/>
        <w:rPr>
          <w:b/>
        </w:rPr>
      </w:pPr>
    </w:p>
    <w:p w:rsidR="004F6A1A" w:rsidRDefault="004F6A1A" w:rsidP="00D25FB2">
      <w:pPr>
        <w:ind w:left="720"/>
        <w:jc w:val="both"/>
        <w:rPr>
          <w:b/>
        </w:rPr>
      </w:pPr>
    </w:p>
    <w:p w:rsidR="004F6A1A" w:rsidRDefault="004F6A1A" w:rsidP="00D25FB2">
      <w:pPr>
        <w:ind w:left="720"/>
        <w:jc w:val="both"/>
        <w:rPr>
          <w:b/>
        </w:rPr>
      </w:pPr>
    </w:p>
    <w:p w:rsidR="00D25FB2" w:rsidRDefault="00D25FB2" w:rsidP="00D25FB2">
      <w:pPr>
        <w:jc w:val="both"/>
        <w:rPr>
          <w:b/>
          <w:sz w:val="20"/>
          <w:szCs w:val="20"/>
        </w:rPr>
      </w:pPr>
    </w:p>
    <w:tbl>
      <w:tblPr>
        <w:tblStyle w:val="TableGrid"/>
        <w:tblW w:w="9322" w:type="dxa"/>
        <w:tblLook w:val="04A0" w:firstRow="1" w:lastRow="0" w:firstColumn="1" w:lastColumn="0" w:noHBand="0" w:noVBand="1"/>
      </w:tblPr>
      <w:tblGrid>
        <w:gridCol w:w="2235"/>
        <w:gridCol w:w="4677"/>
        <w:gridCol w:w="1701"/>
        <w:gridCol w:w="709"/>
      </w:tblGrid>
      <w:tr w:rsidR="0052620E" w:rsidRPr="00642C88" w:rsidTr="00AE2B1E">
        <w:trPr>
          <w:trHeight w:val="416"/>
        </w:trPr>
        <w:tc>
          <w:tcPr>
            <w:tcW w:w="2235" w:type="dxa"/>
            <w:vMerge w:val="restart"/>
          </w:tcPr>
          <w:p w:rsidR="0052620E" w:rsidRDefault="0052620E" w:rsidP="00AE2B1E">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IV</w:t>
            </w:r>
          </w:p>
          <w:p w:rsidR="0052620E" w:rsidRPr="00642C88" w:rsidRDefault="0052620E"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Core- X1I</w:t>
            </w:r>
          </w:p>
          <w:p w:rsidR="0052620E" w:rsidRPr="00642C88" w:rsidRDefault="00366B5E"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A</w:t>
            </w:r>
          </w:p>
        </w:tc>
        <w:tc>
          <w:tcPr>
            <w:tcW w:w="4677" w:type="dxa"/>
            <w:vMerge w:val="restart"/>
          </w:tcPr>
          <w:p w:rsidR="0052620E" w:rsidRPr="00E37ADB" w:rsidRDefault="0052620E" w:rsidP="00AE2B1E">
            <w:pPr>
              <w:jc w:val="center"/>
              <w:rPr>
                <w:b/>
                <w:color w:val="000000"/>
              </w:rPr>
            </w:pPr>
            <w:r w:rsidRPr="00642C88">
              <w:rPr>
                <w:rFonts w:eastAsia="Times New Roman"/>
                <w:b/>
                <w:bCs/>
              </w:rPr>
              <w:t>23PMSW</w:t>
            </w:r>
            <w:r>
              <w:rPr>
                <w:rFonts w:eastAsia="Times New Roman"/>
                <w:b/>
                <w:bCs/>
              </w:rPr>
              <w:t>P42-</w:t>
            </w:r>
            <w:r w:rsidR="003C22A6">
              <w:rPr>
                <w:rFonts w:eastAsia="Times New Roman"/>
                <w:b/>
                <w:bCs/>
              </w:rPr>
              <w:t>3</w:t>
            </w:r>
            <w:r>
              <w:rPr>
                <w:rFonts w:eastAsia="Times New Roman"/>
                <w:b/>
                <w:bCs/>
              </w:rPr>
              <w:t xml:space="preserve">: </w:t>
            </w:r>
            <w:r w:rsidR="003C22A6" w:rsidRPr="003C22A6">
              <w:rPr>
                <w:b/>
              </w:rPr>
              <w:t>SOCIAL WORK PRACTICE IN PROJECT MANAGEMENT</w:t>
            </w:r>
            <w:r w:rsidR="004F6A1A">
              <w:rPr>
                <w:b/>
              </w:rPr>
              <w:t xml:space="preserve"> (CD)</w:t>
            </w:r>
          </w:p>
          <w:p w:rsidR="0052620E" w:rsidRPr="00642C88" w:rsidRDefault="0052620E" w:rsidP="00AE2B1E">
            <w:pPr>
              <w:jc w:val="center"/>
              <w:rPr>
                <w:rFonts w:eastAsia="Arial"/>
                <w:b/>
                <w:bCs/>
              </w:rPr>
            </w:pPr>
          </w:p>
        </w:tc>
        <w:tc>
          <w:tcPr>
            <w:tcW w:w="1701" w:type="dxa"/>
          </w:tcPr>
          <w:p w:rsidR="0052620E" w:rsidRPr="00642C88" w:rsidRDefault="0052620E" w:rsidP="00AE2B1E">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709" w:type="dxa"/>
          </w:tcPr>
          <w:p w:rsidR="0052620E" w:rsidRPr="00642C88" w:rsidRDefault="0052620E"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5</w:t>
            </w:r>
          </w:p>
        </w:tc>
      </w:tr>
      <w:tr w:rsidR="0052620E" w:rsidRPr="00642C88" w:rsidTr="00AE2B1E">
        <w:trPr>
          <w:trHeight w:val="386"/>
        </w:trPr>
        <w:tc>
          <w:tcPr>
            <w:tcW w:w="2235" w:type="dxa"/>
            <w:vMerge/>
            <w:tcBorders>
              <w:bottom w:val="single" w:sz="4" w:space="0" w:color="000000"/>
            </w:tcBorders>
          </w:tcPr>
          <w:p w:rsidR="0052620E" w:rsidRPr="00642C88" w:rsidRDefault="0052620E" w:rsidP="00AE2B1E">
            <w:pPr>
              <w:pStyle w:val="Normal1"/>
              <w:jc w:val="center"/>
              <w:rPr>
                <w:rFonts w:ascii="Times New Roman" w:eastAsia="Arial" w:hAnsi="Times New Roman" w:cs="Times New Roman"/>
                <w:b/>
                <w:sz w:val="24"/>
                <w:szCs w:val="24"/>
              </w:rPr>
            </w:pPr>
          </w:p>
        </w:tc>
        <w:tc>
          <w:tcPr>
            <w:tcW w:w="4677" w:type="dxa"/>
            <w:vMerge/>
            <w:tcBorders>
              <w:bottom w:val="single" w:sz="4" w:space="0" w:color="000000"/>
            </w:tcBorders>
          </w:tcPr>
          <w:p w:rsidR="0052620E" w:rsidRPr="00642C88" w:rsidRDefault="0052620E" w:rsidP="00AE2B1E">
            <w:pPr>
              <w:pStyle w:val="Normal1"/>
              <w:jc w:val="both"/>
              <w:rPr>
                <w:rFonts w:ascii="Times New Roman" w:eastAsia="Arial" w:hAnsi="Times New Roman" w:cs="Times New Roman"/>
                <w:b/>
                <w:sz w:val="24"/>
                <w:szCs w:val="24"/>
              </w:rPr>
            </w:pPr>
          </w:p>
        </w:tc>
        <w:tc>
          <w:tcPr>
            <w:tcW w:w="1701" w:type="dxa"/>
            <w:tcBorders>
              <w:bottom w:val="single" w:sz="4" w:space="0" w:color="000000"/>
            </w:tcBorders>
          </w:tcPr>
          <w:p w:rsidR="0052620E" w:rsidRPr="00642C88" w:rsidRDefault="0052620E"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709" w:type="dxa"/>
            <w:tcBorders>
              <w:bottom w:val="single" w:sz="4" w:space="0" w:color="000000"/>
            </w:tcBorders>
          </w:tcPr>
          <w:p w:rsidR="0052620E" w:rsidRPr="00642C88" w:rsidRDefault="0052620E"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6</w:t>
            </w:r>
          </w:p>
        </w:tc>
      </w:tr>
    </w:tbl>
    <w:p w:rsidR="00D25FB2" w:rsidRDefault="00D25FB2" w:rsidP="000A3F7B">
      <w:pPr>
        <w:ind w:left="720"/>
        <w:rPr>
          <w:b/>
        </w:rPr>
      </w:pPr>
    </w:p>
    <w:p w:rsidR="00D25FB2" w:rsidRDefault="00D25FB2" w:rsidP="00D25FB2">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2030"/>
        <w:gridCol w:w="6750"/>
      </w:tblGrid>
      <w:tr w:rsidR="00D25FB2" w:rsidTr="0013498D">
        <w:trPr>
          <w:trHeight w:val="452"/>
        </w:trPr>
        <w:tc>
          <w:tcPr>
            <w:tcW w:w="2997" w:type="dxa"/>
            <w:gridSpan w:val="2"/>
            <w:shd w:val="clear" w:color="auto" w:fill="FFFFFF"/>
          </w:tcPr>
          <w:p w:rsidR="00D25FB2" w:rsidRDefault="00D25FB2" w:rsidP="0013498D">
            <w:pPr>
              <w:rPr>
                <w:b/>
                <w:color w:val="000000"/>
                <w:u w:color="000000"/>
              </w:rPr>
            </w:pPr>
            <w:r>
              <w:rPr>
                <w:b/>
                <w:color w:val="000000"/>
                <w:u w:color="000000"/>
              </w:rPr>
              <w:t xml:space="preserve">Prerequisites </w:t>
            </w:r>
          </w:p>
        </w:tc>
        <w:tc>
          <w:tcPr>
            <w:tcW w:w="6750" w:type="dxa"/>
            <w:shd w:val="clear" w:color="auto" w:fill="FFFFFF"/>
          </w:tcPr>
          <w:p w:rsidR="00D25FB2" w:rsidRDefault="00D25FB2" w:rsidP="0013498D">
            <w:pPr>
              <w:rPr>
                <w:b/>
                <w:color w:val="000000"/>
                <w:u w:color="000000"/>
              </w:rPr>
            </w:pPr>
            <w:r>
              <w:rPr>
                <w:b/>
                <w:color w:val="000000"/>
                <w:u w:color="000000"/>
              </w:rPr>
              <w:t xml:space="preserve">Basic Understanding of  </w:t>
            </w:r>
            <w:r>
              <w:rPr>
                <w:b/>
              </w:rPr>
              <w:t>Project Management</w:t>
            </w:r>
          </w:p>
        </w:tc>
      </w:tr>
      <w:tr w:rsidR="00D25FB2" w:rsidTr="0013498D">
        <w:trPr>
          <w:trHeight w:val="452"/>
        </w:trPr>
        <w:tc>
          <w:tcPr>
            <w:tcW w:w="9747" w:type="dxa"/>
            <w:gridSpan w:val="3"/>
          </w:tcPr>
          <w:p w:rsidR="00D25FB2" w:rsidRDefault="00D25FB2" w:rsidP="0013498D">
            <w:pPr>
              <w:rPr>
                <w:b/>
                <w:color w:val="000000"/>
                <w:u w:color="000000"/>
              </w:rPr>
            </w:pPr>
            <w:r>
              <w:rPr>
                <w:b/>
                <w:color w:val="000000"/>
                <w:u w:color="000000"/>
              </w:rPr>
              <w:t xml:space="preserve">Learning Objectives </w:t>
            </w:r>
          </w:p>
        </w:tc>
      </w:tr>
      <w:tr w:rsidR="00D25FB2" w:rsidTr="0013498D">
        <w:trPr>
          <w:trHeight w:val="402"/>
        </w:trPr>
        <w:tc>
          <w:tcPr>
            <w:tcW w:w="967" w:type="dxa"/>
          </w:tcPr>
          <w:p w:rsidR="00D25FB2" w:rsidRDefault="00D25FB2" w:rsidP="0013498D">
            <w:pPr>
              <w:jc w:val="center"/>
              <w:rPr>
                <w:color w:val="000000"/>
                <w:u w:color="000000"/>
              </w:rPr>
            </w:pPr>
            <w:r>
              <w:rPr>
                <w:color w:val="000000"/>
                <w:u w:color="000000"/>
              </w:rPr>
              <w:t>1</w:t>
            </w:r>
          </w:p>
        </w:tc>
        <w:tc>
          <w:tcPr>
            <w:tcW w:w="8780" w:type="dxa"/>
            <w:gridSpan w:val="2"/>
            <w:vAlign w:val="center"/>
          </w:tcPr>
          <w:p w:rsidR="00D25FB2" w:rsidRDefault="00D25FB2" w:rsidP="0013498D">
            <w:pPr>
              <w:rPr>
                <w:color w:val="000000"/>
              </w:rPr>
            </w:pPr>
            <w:r>
              <w:rPr>
                <w:color w:val="000000"/>
              </w:rPr>
              <w:t>To enhance students to understand the concepts and importance proposal writing</w:t>
            </w:r>
          </w:p>
        </w:tc>
      </w:tr>
      <w:tr w:rsidR="00D25FB2" w:rsidTr="0013498D">
        <w:trPr>
          <w:trHeight w:val="411"/>
        </w:trPr>
        <w:tc>
          <w:tcPr>
            <w:tcW w:w="967" w:type="dxa"/>
          </w:tcPr>
          <w:p w:rsidR="00D25FB2" w:rsidRDefault="00D25FB2" w:rsidP="0013498D">
            <w:pPr>
              <w:jc w:val="center"/>
              <w:rPr>
                <w:color w:val="000000"/>
                <w:u w:color="000000"/>
              </w:rPr>
            </w:pPr>
            <w:r>
              <w:rPr>
                <w:color w:val="000000"/>
                <w:u w:color="000000"/>
              </w:rPr>
              <w:t>2</w:t>
            </w:r>
          </w:p>
        </w:tc>
        <w:tc>
          <w:tcPr>
            <w:tcW w:w="8780" w:type="dxa"/>
            <w:gridSpan w:val="2"/>
            <w:vAlign w:val="center"/>
          </w:tcPr>
          <w:p w:rsidR="00D25FB2" w:rsidRDefault="00D25FB2" w:rsidP="0013498D">
            <w:pPr>
              <w:rPr>
                <w:color w:val="000000"/>
              </w:rPr>
            </w:pPr>
            <w:r>
              <w:rPr>
                <w:color w:val="000000"/>
              </w:rPr>
              <w:t>To equip students with specific skills and techniques to management of project and implementing the project.</w:t>
            </w:r>
          </w:p>
        </w:tc>
      </w:tr>
      <w:tr w:rsidR="00D25FB2" w:rsidTr="0013498D">
        <w:trPr>
          <w:trHeight w:val="415"/>
        </w:trPr>
        <w:tc>
          <w:tcPr>
            <w:tcW w:w="967" w:type="dxa"/>
          </w:tcPr>
          <w:p w:rsidR="00D25FB2" w:rsidRDefault="00D25FB2" w:rsidP="0013498D">
            <w:pPr>
              <w:jc w:val="center"/>
              <w:rPr>
                <w:color w:val="000000"/>
                <w:u w:color="000000"/>
              </w:rPr>
            </w:pPr>
            <w:r>
              <w:rPr>
                <w:color w:val="000000"/>
                <w:u w:color="000000"/>
              </w:rPr>
              <w:t>3</w:t>
            </w:r>
          </w:p>
        </w:tc>
        <w:tc>
          <w:tcPr>
            <w:tcW w:w="8780" w:type="dxa"/>
            <w:gridSpan w:val="2"/>
            <w:vAlign w:val="center"/>
          </w:tcPr>
          <w:p w:rsidR="00D25FB2" w:rsidRDefault="00D25FB2" w:rsidP="0013498D">
            <w:pPr>
              <w:rPr>
                <w:color w:val="000000"/>
              </w:rPr>
            </w:pPr>
            <w:r>
              <w:rPr>
                <w:color w:val="000000"/>
              </w:rPr>
              <w:t xml:space="preserve">To enable the students to understand the format in Project. </w:t>
            </w:r>
          </w:p>
        </w:tc>
      </w:tr>
      <w:tr w:rsidR="00D25FB2" w:rsidTr="0013498D">
        <w:trPr>
          <w:trHeight w:val="420"/>
        </w:trPr>
        <w:tc>
          <w:tcPr>
            <w:tcW w:w="967" w:type="dxa"/>
          </w:tcPr>
          <w:p w:rsidR="00D25FB2" w:rsidRDefault="00D25FB2" w:rsidP="0013498D">
            <w:pPr>
              <w:jc w:val="center"/>
              <w:rPr>
                <w:color w:val="000000"/>
                <w:u w:color="000000"/>
              </w:rPr>
            </w:pPr>
            <w:r>
              <w:rPr>
                <w:color w:val="000000"/>
                <w:u w:color="000000"/>
              </w:rPr>
              <w:t>4</w:t>
            </w:r>
          </w:p>
        </w:tc>
        <w:tc>
          <w:tcPr>
            <w:tcW w:w="8780" w:type="dxa"/>
            <w:gridSpan w:val="2"/>
            <w:vAlign w:val="center"/>
          </w:tcPr>
          <w:p w:rsidR="00D25FB2" w:rsidRDefault="00D25FB2" w:rsidP="0013498D">
            <w:pPr>
              <w:rPr>
                <w:color w:val="000000"/>
              </w:rPr>
            </w:pPr>
            <w:r>
              <w:rPr>
                <w:color w:val="000000"/>
              </w:rPr>
              <w:t xml:space="preserve">To understand the significance of funding organisations. </w:t>
            </w:r>
          </w:p>
        </w:tc>
      </w:tr>
      <w:tr w:rsidR="00D25FB2" w:rsidTr="0013498D">
        <w:trPr>
          <w:trHeight w:val="412"/>
        </w:trPr>
        <w:tc>
          <w:tcPr>
            <w:tcW w:w="967" w:type="dxa"/>
          </w:tcPr>
          <w:p w:rsidR="00D25FB2" w:rsidRDefault="00D25FB2" w:rsidP="0013498D">
            <w:pPr>
              <w:jc w:val="center"/>
              <w:rPr>
                <w:color w:val="000000"/>
                <w:u w:color="000000"/>
              </w:rPr>
            </w:pPr>
            <w:r>
              <w:rPr>
                <w:color w:val="000000"/>
                <w:u w:color="000000"/>
              </w:rPr>
              <w:t>5</w:t>
            </w:r>
          </w:p>
        </w:tc>
        <w:tc>
          <w:tcPr>
            <w:tcW w:w="8780" w:type="dxa"/>
            <w:gridSpan w:val="2"/>
            <w:vAlign w:val="bottom"/>
          </w:tcPr>
          <w:p w:rsidR="00D25FB2" w:rsidRDefault="00D25FB2" w:rsidP="0013498D">
            <w:pPr>
              <w:rPr>
                <w:color w:val="000000"/>
              </w:rPr>
            </w:pPr>
            <w:r>
              <w:rPr>
                <w:color w:val="000000"/>
              </w:rPr>
              <w:t xml:space="preserve">To provide knowledge on the evaluation of projects. </w:t>
            </w:r>
          </w:p>
        </w:tc>
      </w:tr>
    </w:tbl>
    <w:p w:rsidR="00D25FB2" w:rsidRDefault="00D25FB2" w:rsidP="00D25FB2">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D25FB2" w:rsidTr="0013498D">
        <w:tc>
          <w:tcPr>
            <w:tcW w:w="9747" w:type="dxa"/>
          </w:tcPr>
          <w:p w:rsidR="00D25FB2" w:rsidRDefault="00D25FB2" w:rsidP="0013498D">
            <w:pPr>
              <w:rPr>
                <w:b/>
              </w:rPr>
            </w:pPr>
            <w:r>
              <w:rPr>
                <w:b/>
              </w:rPr>
              <w:t xml:space="preserve">Course Outcomes </w:t>
            </w:r>
          </w:p>
          <w:p w:rsidR="00D25FB2" w:rsidRDefault="00D25FB2" w:rsidP="0013498D">
            <w:pPr>
              <w:rPr>
                <w:b/>
              </w:rPr>
            </w:pPr>
          </w:p>
          <w:p w:rsidR="00D25FB2" w:rsidRDefault="00D25FB2" w:rsidP="0013498D">
            <w:pPr>
              <w:autoSpaceDE w:val="0"/>
              <w:autoSpaceDN w:val="0"/>
              <w:adjustRightInd w:val="0"/>
              <w:jc w:val="both"/>
              <w:rPr>
                <w:color w:val="000000"/>
              </w:rPr>
            </w:pPr>
            <w:r>
              <w:rPr>
                <w:color w:val="000000"/>
              </w:rPr>
              <w:t xml:space="preserve">On the successful completion of the course, student will be able: </w:t>
            </w:r>
          </w:p>
          <w:p w:rsidR="00D25FB2" w:rsidRDefault="00D25FB2" w:rsidP="0013498D">
            <w:pPr>
              <w:autoSpaceDE w:val="0"/>
              <w:autoSpaceDN w:val="0"/>
              <w:adjustRightInd w:val="0"/>
              <w:jc w:val="both"/>
              <w:rPr>
                <w:color w:val="000000"/>
              </w:rPr>
            </w:pPr>
          </w:p>
          <w:p w:rsidR="00D25FB2" w:rsidRDefault="00D25FB2" w:rsidP="0013498D">
            <w:pPr>
              <w:jc w:val="both"/>
            </w:pPr>
            <w:r>
              <w:t>CO1: To understanding of Project proposal writing and its process of implementation.</w:t>
            </w:r>
          </w:p>
          <w:p w:rsidR="00D25FB2" w:rsidRDefault="00D25FB2" w:rsidP="0013498D">
            <w:pPr>
              <w:jc w:val="both"/>
            </w:pPr>
            <w:r>
              <w:t>CO2: To acquire project proposal writing skills to work effectively implement various programmes to community.</w:t>
            </w:r>
          </w:p>
          <w:p w:rsidR="00D25FB2" w:rsidRDefault="00D25FB2" w:rsidP="0013498D">
            <w:pPr>
              <w:jc w:val="both"/>
            </w:pPr>
            <w:r>
              <w:t xml:space="preserve">CO3 : To develop the ability to understand Project and its implications. </w:t>
            </w:r>
          </w:p>
          <w:p w:rsidR="00D25FB2" w:rsidRDefault="00D25FB2" w:rsidP="0013498D">
            <w:pPr>
              <w:jc w:val="both"/>
            </w:pPr>
            <w:r>
              <w:t>CO4: To have an appropriate knowledge towards effective Donor Management and NGO Management.</w:t>
            </w:r>
          </w:p>
          <w:p w:rsidR="00D25FB2" w:rsidRDefault="00D25FB2" w:rsidP="0013498D">
            <w:pPr>
              <w:jc w:val="both"/>
            </w:pPr>
            <w:r>
              <w:t>CO5: To strengthen the monitoring and evaluation skills.</w:t>
            </w:r>
          </w:p>
          <w:p w:rsidR="00D25FB2" w:rsidRDefault="00D25FB2" w:rsidP="0013498D">
            <w:pPr>
              <w:jc w:val="both"/>
            </w:pPr>
            <w:r>
              <w:t>CO6 : To demonstrate the skills for the management of Project</w:t>
            </w:r>
          </w:p>
          <w:p w:rsidR="00D25FB2" w:rsidRDefault="00D25FB2" w:rsidP="0013498D">
            <w:pPr>
              <w:autoSpaceDE w:val="0"/>
              <w:autoSpaceDN w:val="0"/>
              <w:adjustRightInd w:val="0"/>
              <w:rPr>
                <w:b/>
              </w:rPr>
            </w:pPr>
          </w:p>
        </w:tc>
      </w:tr>
    </w:tbl>
    <w:p w:rsidR="00D25FB2" w:rsidRDefault="00D25FB2" w:rsidP="00D25FB2">
      <w:pPr>
        <w:rPr>
          <w:b/>
        </w:rPr>
      </w:pPr>
    </w:p>
    <w:p w:rsidR="00D25FB2" w:rsidRDefault="00D25FB2" w:rsidP="00D25FB2">
      <w:pPr>
        <w:spacing w:line="360" w:lineRule="auto"/>
        <w:jc w:val="both"/>
        <w:rPr>
          <w:b/>
        </w:rPr>
      </w:pPr>
      <w:r>
        <w:rPr>
          <w:b/>
        </w:rPr>
        <w:t>UNIT – I</w:t>
      </w:r>
      <w:r>
        <w:rPr>
          <w:b/>
        </w:rPr>
        <w:tab/>
      </w:r>
      <w:r>
        <w:rPr>
          <w:b/>
        </w:rPr>
        <w:tab/>
      </w:r>
      <w:r>
        <w:rPr>
          <w:b/>
        </w:rPr>
        <w:tab/>
      </w:r>
      <w:r>
        <w:rPr>
          <w:b/>
        </w:rPr>
        <w:tab/>
      </w:r>
      <w:r>
        <w:rPr>
          <w:b/>
        </w:rPr>
        <w:tab/>
      </w:r>
      <w:r>
        <w:rPr>
          <w:b/>
        </w:rPr>
        <w:tab/>
      </w:r>
      <w:r>
        <w:rPr>
          <w:b/>
        </w:rPr>
        <w:tab/>
      </w:r>
      <w:r>
        <w:rPr>
          <w:b/>
        </w:rPr>
        <w:tab/>
      </w:r>
      <w:r>
        <w:rPr>
          <w:b/>
        </w:rPr>
        <w:tab/>
        <w:t>(12 Hours)</w:t>
      </w:r>
    </w:p>
    <w:p w:rsidR="00D25FB2" w:rsidRPr="003C22A6" w:rsidRDefault="00D25FB2" w:rsidP="00D25FB2">
      <w:pPr>
        <w:spacing w:line="360" w:lineRule="auto"/>
        <w:jc w:val="both"/>
        <w:rPr>
          <w:b/>
          <w:sz w:val="4"/>
        </w:rPr>
      </w:pPr>
    </w:p>
    <w:p w:rsidR="00D25FB2" w:rsidRDefault="00D25FB2" w:rsidP="00D25FB2">
      <w:pPr>
        <w:spacing w:line="360" w:lineRule="auto"/>
        <w:jc w:val="both"/>
      </w:pPr>
      <w:r>
        <w:rPr>
          <w:b/>
        </w:rPr>
        <w:t>Project proposal:</w:t>
      </w:r>
      <w:r>
        <w:t xml:space="preserve"> Concept, meaning, objectives. Types of projects proposals, steps in proposal writings, need and importance of proposal</w:t>
      </w:r>
    </w:p>
    <w:p w:rsidR="00D25FB2" w:rsidRDefault="00D25FB2" w:rsidP="00D25FB2">
      <w:pPr>
        <w:spacing w:line="360" w:lineRule="auto"/>
        <w:jc w:val="both"/>
        <w:rPr>
          <w:b/>
        </w:rPr>
      </w:pPr>
    </w:p>
    <w:p w:rsidR="00D25FB2" w:rsidRDefault="00D25FB2" w:rsidP="00D25FB2">
      <w:pPr>
        <w:spacing w:line="360" w:lineRule="auto"/>
        <w:jc w:val="both"/>
        <w:rPr>
          <w:b/>
        </w:rPr>
      </w:pPr>
      <w:r>
        <w:rPr>
          <w:b/>
        </w:rPr>
        <w:t>UNIT – II</w:t>
      </w:r>
      <w:r>
        <w:rPr>
          <w:b/>
        </w:rPr>
        <w:tab/>
      </w:r>
      <w:r>
        <w:rPr>
          <w:b/>
        </w:rPr>
        <w:tab/>
      </w:r>
      <w:r>
        <w:rPr>
          <w:b/>
        </w:rPr>
        <w:tab/>
      </w:r>
      <w:r>
        <w:rPr>
          <w:b/>
        </w:rPr>
        <w:tab/>
      </w:r>
      <w:r>
        <w:rPr>
          <w:b/>
        </w:rPr>
        <w:tab/>
      </w:r>
      <w:r>
        <w:rPr>
          <w:b/>
        </w:rPr>
        <w:tab/>
      </w:r>
      <w:r>
        <w:rPr>
          <w:b/>
        </w:rPr>
        <w:tab/>
      </w:r>
      <w:r>
        <w:rPr>
          <w:b/>
        </w:rPr>
        <w:tab/>
      </w:r>
      <w:r>
        <w:rPr>
          <w:b/>
        </w:rPr>
        <w:tab/>
        <w:t>(12 Hours)</w:t>
      </w:r>
    </w:p>
    <w:p w:rsidR="00D25FB2" w:rsidRPr="003C22A6" w:rsidRDefault="00D25FB2" w:rsidP="00D25FB2">
      <w:pPr>
        <w:spacing w:line="360" w:lineRule="auto"/>
        <w:jc w:val="both"/>
        <w:rPr>
          <w:b/>
          <w:sz w:val="6"/>
        </w:rPr>
      </w:pPr>
    </w:p>
    <w:p w:rsidR="00D25FB2" w:rsidRDefault="00D25FB2" w:rsidP="00D25FB2">
      <w:pPr>
        <w:autoSpaceDE w:val="0"/>
        <w:autoSpaceDN w:val="0"/>
        <w:adjustRightInd w:val="0"/>
        <w:spacing w:line="360" w:lineRule="auto"/>
        <w:jc w:val="both"/>
      </w:pPr>
      <w:r>
        <w:rPr>
          <w:b/>
        </w:rPr>
        <w:t>Introduction to project Management: concept</w:t>
      </w:r>
      <w:r>
        <w:t>, objectives, principles, scope, importance and methodology; micro and macro level planning; project dimensions: identification and formulation; detailed project report (DPR); project appraisal: technical, economic and financial feasibility; participatory development (participatory planning and participatory rural appraisal (PRA), participatory management and participatory evaluation).</w:t>
      </w:r>
    </w:p>
    <w:p w:rsidR="00D25FB2" w:rsidRDefault="00D25FB2" w:rsidP="00D25FB2">
      <w:pPr>
        <w:autoSpaceDE w:val="0"/>
        <w:autoSpaceDN w:val="0"/>
        <w:adjustRightInd w:val="0"/>
        <w:spacing w:line="360" w:lineRule="auto"/>
        <w:jc w:val="both"/>
        <w:rPr>
          <w:b/>
        </w:rPr>
      </w:pPr>
    </w:p>
    <w:p w:rsidR="00D25FB2" w:rsidRDefault="00D25FB2" w:rsidP="00D25FB2">
      <w:pPr>
        <w:spacing w:line="360" w:lineRule="auto"/>
        <w:jc w:val="both"/>
        <w:rPr>
          <w:b/>
        </w:rPr>
      </w:pPr>
      <w:r>
        <w:rPr>
          <w:b/>
        </w:rPr>
        <w:t>UNIT – IIII</w:t>
      </w:r>
      <w:r>
        <w:rPr>
          <w:b/>
        </w:rPr>
        <w:tab/>
      </w:r>
      <w:r>
        <w:rPr>
          <w:b/>
        </w:rPr>
        <w:tab/>
      </w:r>
      <w:r>
        <w:rPr>
          <w:b/>
        </w:rPr>
        <w:tab/>
      </w:r>
      <w:r>
        <w:rPr>
          <w:b/>
        </w:rPr>
        <w:tab/>
      </w:r>
      <w:r>
        <w:rPr>
          <w:b/>
        </w:rPr>
        <w:tab/>
      </w:r>
      <w:r>
        <w:rPr>
          <w:b/>
        </w:rPr>
        <w:tab/>
      </w:r>
      <w:r>
        <w:rPr>
          <w:b/>
        </w:rPr>
        <w:tab/>
      </w:r>
      <w:r>
        <w:rPr>
          <w:b/>
        </w:rPr>
        <w:tab/>
      </w:r>
      <w:r>
        <w:rPr>
          <w:b/>
        </w:rPr>
        <w:tab/>
        <w:t>(12 Hours)</w:t>
      </w:r>
    </w:p>
    <w:p w:rsidR="00D25FB2" w:rsidRDefault="00D25FB2" w:rsidP="00D25FB2">
      <w:pPr>
        <w:autoSpaceDE w:val="0"/>
        <w:spacing w:line="360" w:lineRule="auto"/>
        <w:jc w:val="both"/>
      </w:pPr>
      <w:r>
        <w:rPr>
          <w:b/>
        </w:rPr>
        <w:t>Project Needs and Design-</w:t>
      </w:r>
      <w:r>
        <w:t xml:space="preserve"> Categories of social needs, Exploring variety of issues (political,social and cultural). Assessing key issues affecting communities,</w:t>
      </w:r>
      <w:r>
        <w:t xml:space="preserve"> Assessing how project can change livelihoods, Creating Logical Framework. </w:t>
      </w:r>
      <w:r>
        <w:rPr>
          <w:b/>
        </w:rPr>
        <w:t xml:space="preserve">Project Organisational Structure- </w:t>
      </w:r>
      <w:r>
        <w:t xml:space="preserve">Governing body, Assembling project team, Stakeholder identification, </w:t>
      </w:r>
      <w:r>
        <w:rPr>
          <w:b/>
        </w:rPr>
        <w:t xml:space="preserve">Project Planning- </w:t>
      </w:r>
      <w:r>
        <w:t xml:space="preserve"> Project schedules, Project activities, Assessing project risks, Rolling wave planning</w:t>
      </w:r>
    </w:p>
    <w:p w:rsidR="00D25FB2" w:rsidRPr="003C22A6" w:rsidRDefault="00D25FB2" w:rsidP="00D25FB2">
      <w:pPr>
        <w:autoSpaceDE w:val="0"/>
        <w:spacing w:line="360" w:lineRule="auto"/>
        <w:jc w:val="both"/>
        <w:rPr>
          <w:sz w:val="14"/>
        </w:rPr>
      </w:pPr>
    </w:p>
    <w:p w:rsidR="00D25FB2" w:rsidRDefault="00D25FB2" w:rsidP="00D25FB2">
      <w:pPr>
        <w:spacing w:line="360" w:lineRule="auto"/>
        <w:jc w:val="both"/>
        <w:rPr>
          <w:b/>
        </w:rPr>
      </w:pPr>
      <w:r>
        <w:rPr>
          <w:b/>
        </w:rPr>
        <w:t>UNIT – IV</w:t>
      </w:r>
      <w:r>
        <w:rPr>
          <w:b/>
        </w:rPr>
        <w:tab/>
      </w:r>
      <w:r>
        <w:rPr>
          <w:b/>
        </w:rPr>
        <w:tab/>
      </w:r>
      <w:r>
        <w:rPr>
          <w:b/>
        </w:rPr>
        <w:tab/>
      </w:r>
      <w:r>
        <w:rPr>
          <w:b/>
        </w:rPr>
        <w:tab/>
      </w:r>
      <w:r>
        <w:rPr>
          <w:b/>
        </w:rPr>
        <w:tab/>
      </w:r>
      <w:r>
        <w:rPr>
          <w:b/>
        </w:rPr>
        <w:tab/>
      </w:r>
      <w:r>
        <w:rPr>
          <w:b/>
        </w:rPr>
        <w:tab/>
      </w:r>
      <w:r>
        <w:rPr>
          <w:b/>
        </w:rPr>
        <w:tab/>
      </w:r>
      <w:r>
        <w:rPr>
          <w:b/>
        </w:rPr>
        <w:tab/>
        <w:t>(12 Hours)</w:t>
      </w:r>
    </w:p>
    <w:p w:rsidR="00D25FB2" w:rsidRDefault="00D25FB2" w:rsidP="00D25FB2">
      <w:pPr>
        <w:spacing w:line="360" w:lineRule="auto"/>
        <w:jc w:val="both"/>
      </w:pPr>
      <w:r>
        <w:rPr>
          <w:b/>
        </w:rPr>
        <w:t>Planning and Management of Project Implementation</w:t>
      </w:r>
      <w:r>
        <w:t>: activity planning, network analysis, monitoring of development projects: management information system, project evaluation: programme evaluation and review technique (PERT) and critical path method (CPM); resource mobilisation: techniques of fund raising; statutory requirements for the formation of society and trust; foreign contribution regulation act; special provisions related to income tax exemption for development organisations</w:t>
      </w:r>
    </w:p>
    <w:p w:rsidR="00D25FB2" w:rsidRPr="003C22A6" w:rsidRDefault="00D25FB2" w:rsidP="00D25FB2">
      <w:pPr>
        <w:spacing w:line="360" w:lineRule="auto"/>
        <w:jc w:val="both"/>
        <w:rPr>
          <w:sz w:val="16"/>
        </w:rPr>
      </w:pPr>
    </w:p>
    <w:p w:rsidR="00D25FB2" w:rsidRDefault="00D25FB2" w:rsidP="00D25FB2">
      <w:pPr>
        <w:spacing w:line="360" w:lineRule="auto"/>
        <w:jc w:val="both"/>
        <w:rPr>
          <w:b/>
        </w:rPr>
      </w:pPr>
      <w:r>
        <w:rPr>
          <w:b/>
        </w:rPr>
        <w:t>UNIT – V</w:t>
      </w:r>
      <w:r>
        <w:rPr>
          <w:b/>
        </w:rPr>
        <w:tab/>
      </w:r>
      <w:r>
        <w:rPr>
          <w:b/>
        </w:rPr>
        <w:tab/>
      </w:r>
      <w:r>
        <w:rPr>
          <w:b/>
        </w:rPr>
        <w:tab/>
      </w:r>
      <w:r>
        <w:rPr>
          <w:b/>
        </w:rPr>
        <w:tab/>
      </w:r>
      <w:r>
        <w:rPr>
          <w:b/>
        </w:rPr>
        <w:tab/>
      </w:r>
      <w:r>
        <w:rPr>
          <w:b/>
        </w:rPr>
        <w:tab/>
      </w:r>
      <w:r>
        <w:rPr>
          <w:b/>
        </w:rPr>
        <w:tab/>
      </w:r>
      <w:r>
        <w:rPr>
          <w:b/>
        </w:rPr>
        <w:tab/>
      </w:r>
      <w:r>
        <w:rPr>
          <w:b/>
        </w:rPr>
        <w:tab/>
        <w:t>(12 Hours)</w:t>
      </w:r>
    </w:p>
    <w:p w:rsidR="00D25FB2" w:rsidRDefault="00D25FB2" w:rsidP="00D25FB2">
      <w:pPr>
        <w:spacing w:line="360" w:lineRule="auto"/>
        <w:jc w:val="both"/>
      </w:pPr>
      <w:r>
        <w:rPr>
          <w:b/>
        </w:rPr>
        <w:t xml:space="preserve">Project Evaluation and NGO Managemnt:  </w:t>
      </w:r>
      <w:r>
        <w:t>Project Evaluation- introduction, process, evaluation ethics-Planning for EvaluationEvaluation Assessment -Identifying &amp; Working with Stakeholders- Evaluation design and methods and basic tools used in project evaluation and social audit- cost effectives, policy analysis and Reporting evaluation findings</w:t>
      </w:r>
    </w:p>
    <w:p w:rsidR="00D25FB2" w:rsidRDefault="00D25FB2" w:rsidP="00D25FB2">
      <w:pPr>
        <w:spacing w:line="360" w:lineRule="auto"/>
        <w:jc w:val="both"/>
      </w:pPr>
      <w:r>
        <w:t xml:space="preserve">Management of NGOs- Non-Profit Organizations: Types &amp; Characteristics- Structure of nonprofit organizations, organizational culture and effectiveness- Models of Organizational Development and Human Resource and Financial Management in non-profit organizations. Social Work Competencies for NGO management. </w:t>
      </w:r>
    </w:p>
    <w:p w:rsidR="00D25FB2" w:rsidRPr="003C22A6" w:rsidRDefault="00D25FB2" w:rsidP="00D25FB2">
      <w:pPr>
        <w:autoSpaceDE w:val="0"/>
        <w:autoSpaceDN w:val="0"/>
        <w:adjustRightInd w:val="0"/>
        <w:jc w:val="both"/>
        <w:rPr>
          <w:bCs/>
          <w:i/>
          <w:sz w:val="12"/>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8"/>
      </w:tblGrid>
      <w:tr w:rsidR="00D25FB2" w:rsidTr="003C22A6">
        <w:trPr>
          <w:trHeight w:val="274"/>
        </w:trPr>
        <w:tc>
          <w:tcPr>
            <w:tcW w:w="9828" w:type="dxa"/>
          </w:tcPr>
          <w:p w:rsidR="00D25FB2" w:rsidRDefault="00D25FB2" w:rsidP="0013498D">
            <w:pPr>
              <w:spacing w:line="360" w:lineRule="auto"/>
              <w:rPr>
                <w:b/>
              </w:rPr>
            </w:pPr>
            <w:r>
              <w:rPr>
                <w:b/>
              </w:rPr>
              <w:t>Text Books</w:t>
            </w:r>
          </w:p>
          <w:p w:rsidR="00D25FB2" w:rsidRDefault="00D25FB2" w:rsidP="00D91A39">
            <w:pPr>
              <w:pStyle w:val="ListParagraph"/>
              <w:numPr>
                <w:ilvl w:val="0"/>
                <w:numId w:val="92"/>
              </w:numPr>
              <w:spacing w:after="0" w:line="360" w:lineRule="auto"/>
              <w:contextualSpacing/>
              <w:rPr>
                <w:rFonts w:ascii="Times New Roman" w:hAnsi="Times New Roman"/>
                <w:sz w:val="24"/>
                <w:szCs w:val="24"/>
              </w:rPr>
            </w:pPr>
            <w:r>
              <w:rPr>
                <w:rFonts w:ascii="Times New Roman" w:hAnsi="Times New Roman"/>
                <w:sz w:val="24"/>
                <w:szCs w:val="24"/>
              </w:rPr>
              <w:t xml:space="preserve">Chaudhuri. Tribal Development in India, Inter India Pub. 1981  </w:t>
            </w:r>
          </w:p>
          <w:p w:rsidR="00D25FB2" w:rsidRDefault="00D25FB2" w:rsidP="00D91A39">
            <w:pPr>
              <w:pStyle w:val="ListParagraph"/>
              <w:numPr>
                <w:ilvl w:val="0"/>
                <w:numId w:val="92"/>
              </w:numPr>
              <w:spacing w:after="0" w:line="360" w:lineRule="auto"/>
              <w:contextualSpacing/>
              <w:rPr>
                <w:rFonts w:ascii="Times New Roman" w:hAnsi="Times New Roman"/>
                <w:sz w:val="24"/>
                <w:szCs w:val="24"/>
              </w:rPr>
            </w:pPr>
            <w:r>
              <w:rPr>
                <w:rFonts w:ascii="Times New Roman" w:hAnsi="Times New Roman"/>
                <w:sz w:val="24"/>
                <w:szCs w:val="24"/>
              </w:rPr>
              <w:t xml:space="preserve">Patel, MahendraLal. Planning strategy for tribal development. Vol. 111. Inter-India Publications, 1984.   </w:t>
            </w:r>
          </w:p>
          <w:p w:rsidR="00D25FB2" w:rsidRDefault="00D25FB2" w:rsidP="00D91A39">
            <w:pPr>
              <w:pStyle w:val="ListParagraph"/>
              <w:numPr>
                <w:ilvl w:val="0"/>
                <w:numId w:val="92"/>
              </w:numPr>
              <w:spacing w:after="0" w:line="360" w:lineRule="auto"/>
              <w:contextualSpacing/>
              <w:rPr>
                <w:rFonts w:ascii="Times New Roman" w:hAnsi="Times New Roman"/>
                <w:sz w:val="24"/>
                <w:szCs w:val="24"/>
              </w:rPr>
            </w:pPr>
            <w:r>
              <w:rPr>
                <w:rFonts w:ascii="Times New Roman" w:hAnsi="Times New Roman"/>
                <w:sz w:val="24"/>
                <w:szCs w:val="24"/>
              </w:rPr>
              <w:t xml:space="preserve">Rajeeva. An Introduction to the Tribal Development in India, International.1988  </w:t>
            </w:r>
          </w:p>
          <w:p w:rsidR="00D25FB2" w:rsidRDefault="00D25FB2" w:rsidP="00D91A39">
            <w:pPr>
              <w:pStyle w:val="ListParagraph"/>
              <w:numPr>
                <w:ilvl w:val="0"/>
                <w:numId w:val="92"/>
              </w:numPr>
              <w:spacing w:after="0" w:line="360" w:lineRule="auto"/>
              <w:contextualSpacing/>
              <w:rPr>
                <w:rFonts w:ascii="Times New Roman" w:hAnsi="Times New Roman"/>
                <w:sz w:val="24"/>
                <w:szCs w:val="24"/>
              </w:rPr>
            </w:pPr>
            <w:r>
              <w:rPr>
                <w:rFonts w:ascii="Times New Roman" w:hAnsi="Times New Roman"/>
                <w:sz w:val="24"/>
                <w:szCs w:val="24"/>
              </w:rPr>
              <w:t xml:space="preserve">Ramana, Rao DVV. "Tribal Development." (1992).  </w:t>
            </w:r>
          </w:p>
          <w:p w:rsidR="00D25FB2" w:rsidRDefault="00D25FB2" w:rsidP="003C22A6">
            <w:pPr>
              <w:pStyle w:val="ListParagraph"/>
              <w:numPr>
                <w:ilvl w:val="0"/>
                <w:numId w:val="92"/>
              </w:numPr>
              <w:spacing w:after="0" w:line="360" w:lineRule="auto"/>
              <w:contextualSpacing/>
              <w:rPr>
                <w:b/>
              </w:rPr>
            </w:pPr>
            <w:r>
              <w:rPr>
                <w:rFonts w:ascii="Times New Roman" w:hAnsi="Times New Roman"/>
                <w:sz w:val="24"/>
                <w:szCs w:val="24"/>
              </w:rPr>
              <w:t xml:space="preserve">Singh, J. P., and N. N. Vyas. Tribal development: past efforts and new challenges. Himanshu Publications, 1989.  </w:t>
            </w:r>
          </w:p>
        </w:tc>
      </w:tr>
    </w:tbl>
    <w:p w:rsidR="003C22A6" w:rsidRDefault="003C22A6"/>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8"/>
      </w:tblGrid>
      <w:tr w:rsidR="00D25FB2" w:rsidTr="0013498D">
        <w:tc>
          <w:tcPr>
            <w:tcW w:w="9828" w:type="dxa"/>
            <w:shd w:val="clear" w:color="auto" w:fill="auto"/>
          </w:tcPr>
          <w:p w:rsidR="00D25FB2" w:rsidRDefault="00D25FB2" w:rsidP="0013498D">
            <w:pPr>
              <w:spacing w:line="360" w:lineRule="auto"/>
              <w:rPr>
                <w:b/>
              </w:rPr>
            </w:pPr>
            <w:r>
              <w:rPr>
                <w:b/>
              </w:rPr>
              <w:t>Books for References</w:t>
            </w:r>
          </w:p>
          <w:p w:rsidR="00D25FB2" w:rsidRDefault="00D25FB2" w:rsidP="00D91A39">
            <w:pPr>
              <w:pStyle w:val="ListParagraph"/>
              <w:numPr>
                <w:ilvl w:val="0"/>
                <w:numId w:val="93"/>
              </w:numPr>
              <w:spacing w:after="0" w:line="360" w:lineRule="auto"/>
              <w:contextualSpacing/>
              <w:rPr>
                <w:rFonts w:ascii="Times New Roman" w:hAnsi="Times New Roman"/>
                <w:sz w:val="24"/>
                <w:szCs w:val="24"/>
              </w:rPr>
            </w:pPr>
            <w:r>
              <w:rPr>
                <w:rFonts w:ascii="Times New Roman" w:hAnsi="Times New Roman"/>
                <w:sz w:val="24"/>
                <w:szCs w:val="24"/>
              </w:rPr>
              <w:t>Thakur, Devendra, ed. Tribal Life in India: Industrialisation in tribal areas. Vol. 4. Deep &amp; Deep Publications, 1994..</w:t>
            </w:r>
          </w:p>
          <w:p w:rsidR="00D25FB2" w:rsidRDefault="00D25FB2" w:rsidP="00D91A39">
            <w:pPr>
              <w:pStyle w:val="ListParagraph"/>
              <w:numPr>
                <w:ilvl w:val="0"/>
                <w:numId w:val="93"/>
              </w:numPr>
              <w:spacing w:after="0" w:line="360" w:lineRule="auto"/>
              <w:contextualSpacing/>
              <w:rPr>
                <w:rFonts w:ascii="Times New Roman" w:hAnsi="Times New Roman"/>
                <w:sz w:val="24"/>
                <w:szCs w:val="24"/>
              </w:rPr>
            </w:pPr>
            <w:r>
              <w:rPr>
                <w:rFonts w:ascii="Times New Roman" w:hAnsi="Times New Roman"/>
                <w:sz w:val="24"/>
                <w:szCs w:val="24"/>
              </w:rPr>
              <w:t>Moorthy, R. V (2002). Project Management. Masters Publication</w:t>
            </w:r>
          </w:p>
          <w:p w:rsidR="00D25FB2" w:rsidRDefault="00D25FB2" w:rsidP="00D91A39">
            <w:pPr>
              <w:pStyle w:val="ListParagraph"/>
              <w:numPr>
                <w:ilvl w:val="0"/>
                <w:numId w:val="93"/>
              </w:numPr>
              <w:spacing w:after="0" w:line="360" w:lineRule="auto"/>
              <w:contextualSpacing/>
              <w:rPr>
                <w:rFonts w:ascii="Times New Roman" w:hAnsi="Times New Roman"/>
                <w:sz w:val="24"/>
                <w:szCs w:val="24"/>
              </w:rPr>
            </w:pPr>
            <w:r>
              <w:rPr>
                <w:rFonts w:ascii="Times New Roman" w:hAnsi="Times New Roman"/>
                <w:sz w:val="24"/>
                <w:szCs w:val="24"/>
              </w:rPr>
              <w:t xml:space="preserve">Roy, Sam, M (2002), Project Planning and Management, Focussing on Proposal writing. The Catholic Health Association of India  </w:t>
            </w:r>
          </w:p>
          <w:p w:rsidR="00D25FB2" w:rsidRDefault="00D25FB2" w:rsidP="00D91A39">
            <w:pPr>
              <w:pStyle w:val="ListParagraph"/>
              <w:numPr>
                <w:ilvl w:val="0"/>
                <w:numId w:val="93"/>
              </w:numPr>
              <w:spacing w:after="0" w:line="360" w:lineRule="auto"/>
              <w:contextualSpacing/>
              <w:rPr>
                <w:rFonts w:ascii="Times New Roman" w:hAnsi="Times New Roman"/>
                <w:sz w:val="24"/>
                <w:szCs w:val="24"/>
              </w:rPr>
            </w:pPr>
            <w:r>
              <w:rPr>
                <w:rFonts w:ascii="Times New Roman" w:hAnsi="Times New Roman"/>
                <w:sz w:val="24"/>
                <w:szCs w:val="24"/>
              </w:rPr>
              <w:t>Vasant, Desai (1977), Project Management: Preparations, Appraisal, Finance and Policy. Delhi: Himalaya Pub. House</w:t>
            </w:r>
          </w:p>
          <w:p w:rsidR="00D25FB2" w:rsidRDefault="004B3BC8" w:rsidP="00D91A39">
            <w:pPr>
              <w:pStyle w:val="ListParagraph"/>
              <w:numPr>
                <w:ilvl w:val="0"/>
                <w:numId w:val="93"/>
              </w:numPr>
              <w:spacing w:after="0" w:line="360" w:lineRule="auto"/>
              <w:contextualSpacing/>
              <w:rPr>
                <w:rFonts w:ascii="Times New Roman" w:hAnsi="Times New Roman"/>
                <w:sz w:val="24"/>
                <w:szCs w:val="24"/>
              </w:rPr>
            </w:pPr>
            <w:hyperlink r:id="rId167" w:history="1">
              <w:r w:rsidR="00D25FB2">
                <w:rPr>
                  <w:rFonts w:ascii="Times New Roman" w:hAnsi="Times New Roman"/>
                  <w:sz w:val="24"/>
                  <w:szCs w:val="24"/>
                </w:rPr>
                <w:t>Gary Spolander</w:t>
              </w:r>
            </w:hyperlink>
            <w:r w:rsidR="00D25FB2">
              <w:rPr>
                <w:rFonts w:ascii="Times New Roman" w:hAnsi="Times New Roman"/>
                <w:sz w:val="24"/>
                <w:szCs w:val="24"/>
              </w:rPr>
              <w:t>, ‎</w:t>
            </w:r>
            <w:hyperlink r:id="rId168" w:history="1">
              <w:r w:rsidR="00D25FB2">
                <w:rPr>
                  <w:rFonts w:ascii="Times New Roman" w:hAnsi="Times New Roman"/>
                  <w:sz w:val="24"/>
                  <w:szCs w:val="24"/>
                </w:rPr>
                <w:t>Linda Martin</w:t>
              </w:r>
            </w:hyperlink>
            <w:r w:rsidR="00D25FB2">
              <w:rPr>
                <w:rFonts w:ascii="Times New Roman" w:hAnsi="Times New Roman"/>
                <w:sz w:val="24"/>
                <w:szCs w:val="24"/>
              </w:rPr>
              <w:t> (2012), Successful Project Management in Social Work and Social Care , Jessica Kingsley Publishers</w:t>
            </w:r>
          </w:p>
          <w:p w:rsidR="00D25FB2" w:rsidRDefault="00D25FB2" w:rsidP="0013498D">
            <w:pPr>
              <w:pStyle w:val="ListParagraph"/>
              <w:spacing w:after="0" w:line="360" w:lineRule="auto"/>
              <w:rPr>
                <w:rFonts w:ascii="Times New Roman" w:hAnsi="Times New Roman"/>
                <w:sz w:val="24"/>
                <w:szCs w:val="24"/>
              </w:rPr>
            </w:pPr>
          </w:p>
        </w:tc>
      </w:tr>
      <w:tr w:rsidR="00D25FB2" w:rsidTr="0013498D">
        <w:tc>
          <w:tcPr>
            <w:tcW w:w="9828" w:type="dxa"/>
            <w:shd w:val="clear" w:color="auto" w:fill="auto"/>
          </w:tcPr>
          <w:p w:rsidR="00D25FB2" w:rsidRDefault="00D25FB2" w:rsidP="0013498D">
            <w:pPr>
              <w:jc w:val="both"/>
              <w:rPr>
                <w:b/>
              </w:rPr>
            </w:pPr>
          </w:p>
          <w:p w:rsidR="00D25FB2" w:rsidRDefault="00D25FB2" w:rsidP="0013498D">
            <w:pPr>
              <w:jc w:val="both"/>
              <w:rPr>
                <w:b/>
              </w:rPr>
            </w:pPr>
            <w:r>
              <w:rPr>
                <w:b/>
              </w:rPr>
              <w:t>Web Resources</w:t>
            </w:r>
          </w:p>
          <w:p w:rsidR="00D25FB2" w:rsidRDefault="00D25FB2" w:rsidP="0013498D">
            <w:pPr>
              <w:jc w:val="both"/>
            </w:pPr>
          </w:p>
          <w:p w:rsidR="00D25FB2" w:rsidRDefault="004B3BC8" w:rsidP="00D91A39">
            <w:pPr>
              <w:numPr>
                <w:ilvl w:val="0"/>
                <w:numId w:val="94"/>
              </w:numPr>
              <w:spacing w:line="360" w:lineRule="auto"/>
              <w:jc w:val="both"/>
            </w:pPr>
            <w:hyperlink r:id="rId169" w:history="1">
              <w:r w:rsidR="00D25FB2">
                <w:rPr>
                  <w:rStyle w:val="Hyperlink"/>
                </w:rPr>
                <w:t>https://www.grin.com/document/262937</w:t>
              </w:r>
            </w:hyperlink>
          </w:p>
          <w:p w:rsidR="00D25FB2" w:rsidRDefault="004B3BC8" w:rsidP="00D91A39">
            <w:pPr>
              <w:numPr>
                <w:ilvl w:val="0"/>
                <w:numId w:val="94"/>
              </w:numPr>
              <w:spacing w:line="360" w:lineRule="auto"/>
              <w:jc w:val="both"/>
            </w:pPr>
            <w:hyperlink r:id="rId170" w:history="1">
              <w:r w:rsidR="00D25FB2">
                <w:rPr>
                  <w:rStyle w:val="Hyperlink"/>
                </w:rPr>
                <w:t>https://corporatefinanceinstitute.com/resources/management/project-evaluation-review-technique-pert/</w:t>
              </w:r>
            </w:hyperlink>
          </w:p>
          <w:p w:rsidR="00D25FB2" w:rsidRDefault="004B3BC8" w:rsidP="00D91A39">
            <w:pPr>
              <w:numPr>
                <w:ilvl w:val="0"/>
                <w:numId w:val="94"/>
              </w:numPr>
              <w:spacing w:line="360" w:lineRule="auto"/>
              <w:jc w:val="both"/>
            </w:pPr>
            <w:hyperlink r:id="rId171" w:history="1">
              <w:r w:rsidR="00D25FB2">
                <w:rPr>
                  <w:rStyle w:val="Hyperlink"/>
                </w:rPr>
                <w:t>https://www.ilo.org/eval/Evaluationpolicy/WCMS_168289/lang--en/index.htm</w:t>
              </w:r>
            </w:hyperlink>
          </w:p>
          <w:p w:rsidR="00D25FB2" w:rsidRDefault="004B3BC8" w:rsidP="00D91A39">
            <w:pPr>
              <w:numPr>
                <w:ilvl w:val="0"/>
                <w:numId w:val="94"/>
              </w:numPr>
              <w:spacing w:line="360" w:lineRule="auto"/>
              <w:jc w:val="both"/>
            </w:pPr>
            <w:hyperlink r:id="rId172" w:history="1">
              <w:r w:rsidR="00D25FB2">
                <w:rPr>
                  <w:rStyle w:val="Hyperlink"/>
                </w:rPr>
                <w:t>https://sswm.info/planning-and-programming/decision-making/planning-community/logical-framework-approach</w:t>
              </w:r>
            </w:hyperlink>
          </w:p>
          <w:p w:rsidR="00D25FB2" w:rsidRDefault="004B3BC8" w:rsidP="00D91A39">
            <w:pPr>
              <w:numPr>
                <w:ilvl w:val="0"/>
                <w:numId w:val="94"/>
              </w:numPr>
              <w:spacing w:line="360" w:lineRule="auto"/>
              <w:jc w:val="both"/>
            </w:pPr>
            <w:hyperlink r:id="rId173" w:history="1">
              <w:r w:rsidR="00D25FB2">
                <w:rPr>
                  <w:rStyle w:val="Hyperlink"/>
                </w:rPr>
                <w:t>https://www.workamajig.com/blog/critical-path-method</w:t>
              </w:r>
            </w:hyperlink>
          </w:p>
          <w:p w:rsidR="00D25FB2" w:rsidRDefault="004B3BC8" w:rsidP="00D91A39">
            <w:pPr>
              <w:numPr>
                <w:ilvl w:val="0"/>
                <w:numId w:val="94"/>
              </w:numPr>
              <w:spacing w:line="360" w:lineRule="auto"/>
              <w:jc w:val="both"/>
            </w:pPr>
            <w:hyperlink r:id="rId174" w:history="1">
              <w:r w:rsidR="00D25FB2">
                <w:rPr>
                  <w:rStyle w:val="Hyperlink"/>
                </w:rPr>
                <w:t>https://www.simplilearn.com/tutorials/project-management-tutorial/critical-path-method</w:t>
              </w:r>
            </w:hyperlink>
          </w:p>
          <w:p w:rsidR="00D25FB2" w:rsidRDefault="00D25FB2" w:rsidP="0013498D">
            <w:pPr>
              <w:spacing w:after="120" w:line="360" w:lineRule="auto"/>
              <w:rPr>
                <w:rFonts w:eastAsia="Arial"/>
                <w:color w:val="000000"/>
              </w:rPr>
            </w:pPr>
          </w:p>
        </w:tc>
      </w:tr>
    </w:tbl>
    <w:p w:rsidR="00D25FB2" w:rsidRDefault="00D25FB2" w:rsidP="00D25FB2">
      <w:pPr>
        <w:autoSpaceDE w:val="0"/>
        <w:autoSpaceDN w:val="0"/>
        <w:adjustRightInd w:val="0"/>
        <w:jc w:val="both"/>
        <w:rPr>
          <w:bCs/>
          <w:i/>
        </w:rPr>
      </w:pPr>
    </w:p>
    <w:p w:rsidR="00D25FB2" w:rsidRDefault="00D25FB2" w:rsidP="00D25FB2">
      <w:pPr>
        <w:autoSpaceDE w:val="0"/>
        <w:autoSpaceDN w:val="0"/>
        <w:adjustRightInd w:val="0"/>
        <w:jc w:val="both"/>
        <w:rPr>
          <w:bCs/>
          <w:i/>
        </w:rPr>
      </w:pPr>
    </w:p>
    <w:p w:rsidR="00D25FB2" w:rsidRDefault="00D25FB2" w:rsidP="00D25FB2">
      <w:pPr>
        <w:jc w:val="center"/>
        <w:rPr>
          <w:b/>
        </w:rPr>
      </w:pPr>
      <w:r>
        <w:rPr>
          <w:b/>
        </w:rPr>
        <w:t>MAPPING WITH PROGRAMME 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13498D">
            <w:pPr>
              <w:rPr>
                <w:b/>
              </w:rPr>
            </w:pP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rPr>
                <w:b/>
              </w:rPr>
            </w:pPr>
            <w:r>
              <w:rPr>
                <w:b/>
              </w:rPr>
              <w:t>PSO1</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rPr>
                <w:b/>
              </w:rPr>
            </w:pPr>
            <w:r>
              <w:rPr>
                <w:b/>
              </w:rPr>
              <w:t>PSO2</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rPr>
                <w:b/>
              </w:rPr>
            </w:pPr>
            <w:r>
              <w:rPr>
                <w:b/>
              </w:rPr>
              <w:t>PSO3</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rPr>
                <w:b/>
              </w:rPr>
            </w:pPr>
            <w:r>
              <w:rPr>
                <w:b/>
              </w:rPr>
              <w:t>PSO4</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rPr>
                <w:b/>
              </w:rPr>
            </w:pPr>
            <w:r>
              <w:rPr>
                <w:b/>
              </w:rPr>
              <w:t>PSO5</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13498D">
            <w:pPr>
              <w:rPr>
                <w:b/>
              </w:rPr>
            </w:pPr>
            <w:r>
              <w:rPr>
                <w:b/>
              </w:rPr>
              <w:t>CO1</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13498D">
            <w:pPr>
              <w:rPr>
                <w:b/>
              </w:rPr>
            </w:pPr>
            <w:r>
              <w:rPr>
                <w:b/>
              </w:rPr>
              <w:t>CO2</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13498D">
            <w:pPr>
              <w:rPr>
                <w:b/>
              </w:rPr>
            </w:pPr>
            <w:r>
              <w:rPr>
                <w:b/>
              </w:rPr>
              <w:t>CO3</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13498D">
            <w:pPr>
              <w:rPr>
                <w:b/>
              </w:rPr>
            </w:pPr>
            <w:r>
              <w:rPr>
                <w:b/>
              </w:rPr>
              <w:t>CO4</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13498D">
            <w:pPr>
              <w:rPr>
                <w:b/>
              </w:rPr>
            </w:pPr>
            <w:r>
              <w:rPr>
                <w:b/>
              </w:rPr>
              <w:t>CO5</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13498D">
            <w:pPr>
              <w:rPr>
                <w:b/>
              </w:rPr>
            </w:pPr>
            <w:r>
              <w:rPr>
                <w:b/>
              </w:rPr>
              <w:t>CO6</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jc w:val="center"/>
              <w:rPr>
                <w:b/>
              </w:rPr>
            </w:pPr>
            <w:r>
              <w:rPr>
                <w:b/>
              </w:rPr>
              <w:t>S</w:t>
            </w:r>
          </w:p>
        </w:tc>
      </w:tr>
    </w:tbl>
    <w:p w:rsidR="00D25FB2" w:rsidRDefault="00D25FB2" w:rsidP="00D25FB2">
      <w:pPr>
        <w:ind w:left="720"/>
        <w:rPr>
          <w:b/>
        </w:rPr>
      </w:pPr>
    </w:p>
    <w:p w:rsidR="00D25FB2" w:rsidRDefault="00D25FB2" w:rsidP="00D25FB2">
      <w:pPr>
        <w:ind w:left="720"/>
        <w:rPr>
          <w:b/>
        </w:rPr>
      </w:pPr>
      <w:r>
        <w:rPr>
          <w:b/>
        </w:rPr>
        <w:t xml:space="preserve">     S – Strong</w:t>
      </w:r>
      <w:r>
        <w:rPr>
          <w:b/>
        </w:rPr>
        <w:tab/>
      </w:r>
      <w:r>
        <w:rPr>
          <w:b/>
        </w:rPr>
        <w:tab/>
        <w:t xml:space="preserve">            M – Medium</w:t>
      </w:r>
      <w:r>
        <w:rPr>
          <w:b/>
        </w:rPr>
        <w:tab/>
      </w:r>
      <w:r>
        <w:rPr>
          <w:b/>
        </w:rPr>
        <w:tab/>
      </w:r>
      <w:r>
        <w:rPr>
          <w:b/>
        </w:rPr>
        <w:tab/>
        <w:t xml:space="preserve">      L - Low</w:t>
      </w:r>
    </w:p>
    <w:p w:rsidR="00D25FB2" w:rsidRDefault="00D25FB2" w:rsidP="00D25FB2">
      <w:pPr>
        <w:rPr>
          <w:b/>
        </w:rPr>
      </w:pPr>
    </w:p>
    <w:p w:rsidR="00EC4C87" w:rsidRDefault="00EC4C87">
      <w:pPr>
        <w:spacing w:after="160" w:line="259" w:lineRule="auto"/>
      </w:pPr>
      <w:r>
        <w:br w:type="page"/>
      </w:r>
    </w:p>
    <w:p w:rsidR="00D25FB2" w:rsidRDefault="00D25FB2" w:rsidP="00D25FB2"/>
    <w:p w:rsidR="00EC4C87" w:rsidRDefault="00EC4C87" w:rsidP="00D25FB2"/>
    <w:tbl>
      <w:tblPr>
        <w:tblStyle w:val="TableGrid"/>
        <w:tblW w:w="9180" w:type="dxa"/>
        <w:tblLook w:val="04A0" w:firstRow="1" w:lastRow="0" w:firstColumn="1" w:lastColumn="0" w:noHBand="0" w:noVBand="1"/>
      </w:tblPr>
      <w:tblGrid>
        <w:gridCol w:w="2235"/>
        <w:gridCol w:w="4677"/>
        <w:gridCol w:w="1701"/>
        <w:gridCol w:w="567"/>
      </w:tblGrid>
      <w:tr w:rsidR="009F2F98" w:rsidRPr="00642C88" w:rsidTr="009F2F98">
        <w:trPr>
          <w:trHeight w:val="416"/>
        </w:trPr>
        <w:tc>
          <w:tcPr>
            <w:tcW w:w="2235" w:type="dxa"/>
            <w:vMerge w:val="restart"/>
          </w:tcPr>
          <w:p w:rsidR="009F2F98" w:rsidRDefault="009F2F98" w:rsidP="00AE2B1E">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IV</w:t>
            </w:r>
          </w:p>
          <w:p w:rsidR="009F2F98" w:rsidRDefault="009F2F98"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Project</w:t>
            </w:r>
          </w:p>
          <w:p w:rsidR="00366B5E" w:rsidRPr="00642C88" w:rsidRDefault="00366B5E"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A</w:t>
            </w:r>
          </w:p>
          <w:p w:rsidR="009F2F98" w:rsidRPr="00642C88" w:rsidRDefault="009F2F98" w:rsidP="00AE2B1E">
            <w:pPr>
              <w:pStyle w:val="Normal1"/>
              <w:jc w:val="center"/>
              <w:rPr>
                <w:rFonts w:ascii="Times New Roman" w:eastAsia="Arial" w:hAnsi="Times New Roman" w:cs="Times New Roman"/>
                <w:b/>
                <w:sz w:val="24"/>
                <w:szCs w:val="24"/>
              </w:rPr>
            </w:pPr>
          </w:p>
        </w:tc>
        <w:tc>
          <w:tcPr>
            <w:tcW w:w="4677" w:type="dxa"/>
            <w:vMerge w:val="restart"/>
          </w:tcPr>
          <w:p w:rsidR="009F2F98" w:rsidRPr="00E37ADB" w:rsidRDefault="009F2F98" w:rsidP="00AE2B1E">
            <w:pPr>
              <w:jc w:val="center"/>
              <w:rPr>
                <w:b/>
                <w:color w:val="000000"/>
              </w:rPr>
            </w:pPr>
            <w:r w:rsidRPr="00642C88">
              <w:rPr>
                <w:rFonts w:eastAsia="Times New Roman"/>
                <w:b/>
                <w:bCs/>
              </w:rPr>
              <w:t>23PMSW</w:t>
            </w:r>
            <w:r>
              <w:rPr>
                <w:rFonts w:eastAsia="Times New Roman"/>
                <w:b/>
                <w:bCs/>
              </w:rPr>
              <w:t xml:space="preserve">D43: PROJECT WITH VIVA VOCE - </w:t>
            </w:r>
            <w:r w:rsidRPr="009F2F98">
              <w:rPr>
                <w:b/>
                <w:color w:val="000000"/>
              </w:rPr>
              <w:t>RESEARCH PROJECT</w:t>
            </w:r>
          </w:p>
          <w:p w:rsidR="009F2F98" w:rsidRPr="00642C88" w:rsidRDefault="009F2F98" w:rsidP="00AE2B1E">
            <w:pPr>
              <w:jc w:val="center"/>
              <w:rPr>
                <w:rFonts w:eastAsia="Arial"/>
                <w:b/>
                <w:bCs/>
              </w:rPr>
            </w:pPr>
          </w:p>
        </w:tc>
        <w:tc>
          <w:tcPr>
            <w:tcW w:w="1701" w:type="dxa"/>
          </w:tcPr>
          <w:p w:rsidR="009F2F98" w:rsidRPr="00642C88" w:rsidRDefault="009F2F98" w:rsidP="00AE2B1E">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567" w:type="dxa"/>
          </w:tcPr>
          <w:p w:rsidR="009F2F98" w:rsidRPr="00642C88" w:rsidRDefault="009F2F98"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4</w:t>
            </w:r>
          </w:p>
        </w:tc>
      </w:tr>
      <w:tr w:rsidR="009F2F98" w:rsidRPr="00642C88" w:rsidTr="009F2F98">
        <w:trPr>
          <w:trHeight w:val="386"/>
        </w:trPr>
        <w:tc>
          <w:tcPr>
            <w:tcW w:w="2235" w:type="dxa"/>
            <w:vMerge/>
            <w:tcBorders>
              <w:bottom w:val="single" w:sz="4" w:space="0" w:color="000000"/>
            </w:tcBorders>
          </w:tcPr>
          <w:p w:rsidR="009F2F98" w:rsidRPr="00642C88" w:rsidRDefault="009F2F98" w:rsidP="00AE2B1E">
            <w:pPr>
              <w:pStyle w:val="Normal1"/>
              <w:jc w:val="center"/>
              <w:rPr>
                <w:rFonts w:ascii="Times New Roman" w:eastAsia="Arial" w:hAnsi="Times New Roman" w:cs="Times New Roman"/>
                <w:b/>
                <w:sz w:val="24"/>
                <w:szCs w:val="24"/>
              </w:rPr>
            </w:pPr>
          </w:p>
        </w:tc>
        <w:tc>
          <w:tcPr>
            <w:tcW w:w="4677" w:type="dxa"/>
            <w:vMerge/>
            <w:tcBorders>
              <w:bottom w:val="single" w:sz="4" w:space="0" w:color="000000"/>
            </w:tcBorders>
          </w:tcPr>
          <w:p w:rsidR="009F2F98" w:rsidRPr="00642C88" w:rsidRDefault="009F2F98" w:rsidP="00AE2B1E">
            <w:pPr>
              <w:pStyle w:val="Normal1"/>
              <w:jc w:val="both"/>
              <w:rPr>
                <w:rFonts w:ascii="Times New Roman" w:eastAsia="Arial" w:hAnsi="Times New Roman" w:cs="Times New Roman"/>
                <w:b/>
                <w:sz w:val="24"/>
                <w:szCs w:val="24"/>
              </w:rPr>
            </w:pPr>
          </w:p>
        </w:tc>
        <w:tc>
          <w:tcPr>
            <w:tcW w:w="1701" w:type="dxa"/>
            <w:tcBorders>
              <w:bottom w:val="single" w:sz="4" w:space="0" w:color="000000"/>
            </w:tcBorders>
          </w:tcPr>
          <w:p w:rsidR="009F2F98" w:rsidRPr="00642C88" w:rsidRDefault="009F2F98"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567" w:type="dxa"/>
            <w:tcBorders>
              <w:bottom w:val="single" w:sz="4" w:space="0" w:color="000000"/>
            </w:tcBorders>
          </w:tcPr>
          <w:p w:rsidR="009F2F98" w:rsidRPr="00642C88" w:rsidRDefault="009F2F98"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10</w:t>
            </w:r>
          </w:p>
        </w:tc>
      </w:tr>
    </w:tbl>
    <w:p w:rsidR="00F730D8" w:rsidRDefault="00F730D8" w:rsidP="000A3F7B">
      <w:pPr>
        <w:ind w:left="720"/>
        <w:rPr>
          <w:b/>
        </w:rPr>
      </w:pPr>
    </w:p>
    <w:p w:rsidR="00EC4C87" w:rsidRDefault="00EC4C87" w:rsidP="00D33AEA">
      <w:pPr>
        <w:ind w:left="720"/>
        <w:jc w:val="center"/>
        <w:rPr>
          <w:b/>
        </w:rPr>
      </w:pPr>
    </w:p>
    <w:tbl>
      <w:tblPr>
        <w:tblW w:w="0" w:type="auto"/>
        <w:tblCellMar>
          <w:top w:w="15" w:type="dxa"/>
          <w:left w:w="15" w:type="dxa"/>
          <w:bottom w:w="15" w:type="dxa"/>
          <w:right w:w="15" w:type="dxa"/>
        </w:tblCellMar>
        <w:tblLook w:val="04A0" w:firstRow="1" w:lastRow="0" w:firstColumn="1" w:lastColumn="0" w:noHBand="0" w:noVBand="1"/>
      </w:tblPr>
      <w:tblGrid>
        <w:gridCol w:w="1623"/>
        <w:gridCol w:w="7566"/>
      </w:tblGrid>
      <w:tr w:rsidR="00D25FB2" w:rsidTr="00E01F93">
        <w:trPr>
          <w:trHeight w:val="452"/>
        </w:trPr>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r>
              <w:rPr>
                <w:b/>
                <w:bCs/>
                <w:color w:val="000000"/>
              </w:rPr>
              <w:t>Prerequisites </w:t>
            </w:r>
          </w:p>
        </w:tc>
        <w:tc>
          <w:tcPr>
            <w:tcW w:w="7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r>
              <w:rPr>
                <w:b/>
                <w:bCs/>
                <w:color w:val="000000"/>
              </w:rPr>
              <w:t>Enhance the abilities to prepare project report. </w:t>
            </w:r>
          </w:p>
        </w:tc>
      </w:tr>
      <w:tr w:rsidR="00D25FB2" w:rsidTr="0013498D">
        <w:trPr>
          <w:trHeight w:val="45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r>
              <w:rPr>
                <w:b/>
                <w:bCs/>
                <w:color w:val="000000"/>
              </w:rPr>
              <w:t>Learning Objectives </w:t>
            </w:r>
          </w:p>
        </w:tc>
      </w:tr>
      <w:tr w:rsidR="00D25FB2" w:rsidTr="00E01F93">
        <w:trPr>
          <w:trHeight w:val="402"/>
        </w:trPr>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jc w:val="center"/>
            </w:pPr>
            <w:r>
              <w:rPr>
                <w:color w:val="000000"/>
              </w:rPr>
              <w:t>1</w:t>
            </w:r>
          </w:p>
        </w:tc>
        <w:tc>
          <w:tcPr>
            <w:tcW w:w="7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5FB2" w:rsidRDefault="00D25FB2" w:rsidP="0013498D">
            <w:r>
              <w:rPr>
                <w:color w:val="000000"/>
              </w:rPr>
              <w:t>To develop Research Attitude and Aptitude in basic research process</w:t>
            </w:r>
          </w:p>
        </w:tc>
      </w:tr>
      <w:tr w:rsidR="00D25FB2" w:rsidTr="00E01F93">
        <w:trPr>
          <w:trHeight w:val="411"/>
        </w:trPr>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jc w:val="center"/>
            </w:pPr>
            <w:r>
              <w:rPr>
                <w:color w:val="000000"/>
              </w:rPr>
              <w:t>2</w:t>
            </w:r>
          </w:p>
        </w:tc>
        <w:tc>
          <w:tcPr>
            <w:tcW w:w="7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5FB2" w:rsidRDefault="00D25FB2" w:rsidP="0013498D">
            <w:r>
              <w:rPr>
                <w:color w:val="000000"/>
              </w:rPr>
              <w:t>To develop an ability to see the linkages between practice, research, theory and their roles.</w:t>
            </w:r>
          </w:p>
        </w:tc>
      </w:tr>
      <w:tr w:rsidR="00D25FB2" w:rsidTr="00E01F93">
        <w:trPr>
          <w:trHeight w:val="415"/>
        </w:trPr>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jc w:val="center"/>
            </w:pPr>
            <w:r>
              <w:rPr>
                <w:color w:val="000000"/>
              </w:rPr>
              <w:t>3</w:t>
            </w:r>
          </w:p>
        </w:tc>
        <w:tc>
          <w:tcPr>
            <w:tcW w:w="7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5FB2" w:rsidRDefault="00D25FB2" w:rsidP="0013498D">
            <w:r>
              <w:rPr>
                <w:color w:val="000000"/>
              </w:rPr>
              <w:t>To develop Research Attitude and Aptitude in basic research process</w:t>
            </w:r>
          </w:p>
        </w:tc>
      </w:tr>
      <w:tr w:rsidR="00D25FB2" w:rsidTr="00E01F93">
        <w:trPr>
          <w:trHeight w:val="420"/>
        </w:trPr>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jc w:val="center"/>
            </w:pPr>
            <w:r>
              <w:rPr>
                <w:color w:val="000000"/>
              </w:rPr>
              <w:t>4</w:t>
            </w:r>
          </w:p>
        </w:tc>
        <w:tc>
          <w:tcPr>
            <w:tcW w:w="7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5FB2" w:rsidRDefault="00D25FB2" w:rsidP="0013498D">
            <w:r>
              <w:rPr>
                <w:color w:val="000000"/>
              </w:rPr>
              <w:t>To develop ability to conceptualize, formulate and conduct research projects</w:t>
            </w:r>
          </w:p>
        </w:tc>
      </w:tr>
      <w:tr w:rsidR="00D25FB2" w:rsidTr="00E01F93">
        <w:trPr>
          <w:trHeight w:val="412"/>
        </w:trPr>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jc w:val="center"/>
            </w:pPr>
            <w:r>
              <w:rPr>
                <w:color w:val="000000"/>
              </w:rPr>
              <w:t>5</w:t>
            </w:r>
          </w:p>
        </w:tc>
        <w:tc>
          <w:tcPr>
            <w:tcW w:w="7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5FB2" w:rsidRDefault="00D25FB2" w:rsidP="0013498D">
            <w:pPr>
              <w:jc w:val="both"/>
            </w:pPr>
            <w:r>
              <w:rPr>
                <w:color w:val="000000"/>
              </w:rPr>
              <w:t>To understand the research process, meaning, scope, and importance of social work research </w:t>
            </w:r>
          </w:p>
        </w:tc>
      </w:tr>
      <w:tr w:rsidR="00D25FB2" w:rsidTr="00E01F93">
        <w:trPr>
          <w:trHeight w:val="412"/>
        </w:trPr>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jc w:val="center"/>
            </w:pPr>
            <w:r>
              <w:rPr>
                <w:color w:val="000000"/>
              </w:rPr>
              <w:t>6</w:t>
            </w:r>
          </w:p>
        </w:tc>
        <w:tc>
          <w:tcPr>
            <w:tcW w:w="7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5FB2" w:rsidRDefault="00D25FB2" w:rsidP="0013498D">
            <w:r>
              <w:rPr>
                <w:color w:val="000000"/>
              </w:rPr>
              <w:t>To develop skills for use of statistics, library (inclusive of ICT) and documentation services for research </w:t>
            </w:r>
          </w:p>
        </w:tc>
      </w:tr>
    </w:tbl>
    <w:p w:rsidR="00D25FB2" w:rsidRDefault="00D25FB2" w:rsidP="00D25FB2"/>
    <w:tbl>
      <w:tblPr>
        <w:tblW w:w="9288" w:type="dxa"/>
        <w:tblCellMar>
          <w:top w:w="15" w:type="dxa"/>
          <w:left w:w="15" w:type="dxa"/>
          <w:bottom w:w="15" w:type="dxa"/>
          <w:right w:w="15" w:type="dxa"/>
        </w:tblCellMar>
        <w:tblLook w:val="04A0" w:firstRow="1" w:lastRow="0" w:firstColumn="1" w:lastColumn="0" w:noHBand="0" w:noVBand="1"/>
      </w:tblPr>
      <w:tblGrid>
        <w:gridCol w:w="9189"/>
        <w:gridCol w:w="99"/>
      </w:tblGrid>
      <w:tr w:rsidR="00D25FB2" w:rsidTr="009F2F98">
        <w:tc>
          <w:tcPr>
            <w:tcW w:w="9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rPr>
                <w:b/>
              </w:rPr>
            </w:pPr>
            <w:r>
              <w:rPr>
                <w:b/>
              </w:rPr>
              <w:t xml:space="preserve">Course Outcomes </w:t>
            </w:r>
          </w:p>
          <w:p w:rsidR="00D25FB2" w:rsidRDefault="00D25FB2" w:rsidP="0013498D">
            <w:pPr>
              <w:rPr>
                <w:b/>
              </w:rPr>
            </w:pPr>
          </w:p>
          <w:p w:rsidR="00D25FB2" w:rsidRDefault="00D25FB2" w:rsidP="0013498D">
            <w:pPr>
              <w:autoSpaceDE w:val="0"/>
              <w:autoSpaceDN w:val="0"/>
              <w:adjustRightInd w:val="0"/>
              <w:spacing w:line="360" w:lineRule="auto"/>
              <w:jc w:val="both"/>
              <w:rPr>
                <w:color w:val="000000"/>
              </w:rPr>
            </w:pPr>
            <w:r>
              <w:rPr>
                <w:color w:val="000000"/>
              </w:rPr>
              <w:t xml:space="preserve">On the successful completion of the course, student will be able: </w:t>
            </w:r>
          </w:p>
          <w:p w:rsidR="00D25FB2" w:rsidRDefault="00D25FB2" w:rsidP="0013498D">
            <w:pPr>
              <w:shd w:val="clear" w:color="auto" w:fill="FFFFFF"/>
              <w:spacing w:line="360" w:lineRule="auto"/>
            </w:pPr>
            <w:r>
              <w:rPr>
                <w:color w:val="000000"/>
              </w:rPr>
              <w:t>CO1: To students will be able to conceptualize, formulate and conduct research project. </w:t>
            </w:r>
          </w:p>
          <w:p w:rsidR="00D25FB2" w:rsidRDefault="00D25FB2" w:rsidP="0013498D">
            <w:pPr>
              <w:spacing w:line="360" w:lineRule="auto"/>
              <w:rPr>
                <w:color w:val="000000"/>
              </w:rPr>
            </w:pPr>
            <w:r>
              <w:rPr>
                <w:color w:val="222222"/>
              </w:rPr>
              <w:t xml:space="preserve">CO2: To </w:t>
            </w:r>
            <w:r>
              <w:rPr>
                <w:color w:val="000000"/>
              </w:rPr>
              <w:t>enable to see the linkages between practice, research, theory and their roles</w:t>
            </w:r>
          </w:p>
          <w:p w:rsidR="00D25FB2" w:rsidRDefault="00D25FB2" w:rsidP="0013498D">
            <w:pPr>
              <w:shd w:val="clear" w:color="auto" w:fill="FFFFFF"/>
              <w:spacing w:line="360" w:lineRule="auto"/>
            </w:pPr>
            <w:r>
              <w:rPr>
                <w:color w:val="222222"/>
              </w:rPr>
              <w:t xml:space="preserve">CO3: To </w:t>
            </w:r>
            <w:r>
              <w:rPr>
                <w:color w:val="000000"/>
              </w:rPr>
              <w:t>apply skills for use of library and documentation services for research. </w:t>
            </w:r>
          </w:p>
          <w:p w:rsidR="00D25FB2" w:rsidRDefault="00D25FB2" w:rsidP="0013498D">
            <w:pPr>
              <w:spacing w:line="360" w:lineRule="auto"/>
              <w:rPr>
                <w:color w:val="000000"/>
              </w:rPr>
            </w:pPr>
            <w:r>
              <w:rPr>
                <w:color w:val="000000"/>
              </w:rPr>
              <w:t>CO4: To acquire analytical skills within the field of Social Work research</w:t>
            </w:r>
          </w:p>
          <w:p w:rsidR="00D25FB2" w:rsidRDefault="00D25FB2" w:rsidP="0013498D">
            <w:pPr>
              <w:spacing w:line="360" w:lineRule="auto"/>
              <w:rPr>
                <w:color w:val="000000"/>
              </w:rPr>
            </w:pPr>
            <w:r>
              <w:rPr>
                <w:color w:val="000000"/>
              </w:rPr>
              <w:t>CO5 : To understand the application of Statistics in Social Work Research</w:t>
            </w:r>
          </w:p>
          <w:p w:rsidR="00D25FB2" w:rsidRDefault="00D25FB2" w:rsidP="009F2F98">
            <w:pPr>
              <w:spacing w:line="360" w:lineRule="auto"/>
            </w:pPr>
            <w:r>
              <w:rPr>
                <w:color w:val="000000"/>
              </w:rPr>
              <w:t>CO6: To enhance abilities to prepare project report. </w:t>
            </w:r>
          </w:p>
        </w:tc>
      </w:tr>
      <w:tr w:rsidR="00D25FB2" w:rsidTr="009F2F98">
        <w:trPr>
          <w:gridAfter w:val="1"/>
          <w:wAfter w:w="99" w:type="dxa"/>
        </w:trPr>
        <w:tc>
          <w:tcPr>
            <w:tcW w:w="0" w:type="auto"/>
            <w:tcMar>
              <w:top w:w="0" w:type="dxa"/>
              <w:left w:w="108" w:type="dxa"/>
              <w:bottom w:w="0" w:type="dxa"/>
              <w:right w:w="108" w:type="dxa"/>
            </w:tcMar>
          </w:tcPr>
          <w:p w:rsidR="00D25FB2" w:rsidRDefault="00D25FB2" w:rsidP="0013498D">
            <w:pPr>
              <w:spacing w:line="0" w:lineRule="atLeast"/>
              <w:jc w:val="center"/>
            </w:pPr>
          </w:p>
        </w:tc>
      </w:tr>
      <w:tr w:rsidR="00D25FB2" w:rsidTr="009F2F98">
        <w:trPr>
          <w:gridAfter w:val="1"/>
          <w:wAfter w:w="99" w:type="dxa"/>
        </w:trPr>
        <w:tc>
          <w:tcPr>
            <w:tcW w:w="0" w:type="auto"/>
            <w:tcMar>
              <w:top w:w="0" w:type="dxa"/>
              <w:left w:w="108" w:type="dxa"/>
              <w:bottom w:w="0" w:type="dxa"/>
              <w:right w:w="108" w:type="dxa"/>
            </w:tcMar>
          </w:tcPr>
          <w:p w:rsidR="00D25FB2" w:rsidRDefault="00D25FB2" w:rsidP="0013498D">
            <w:pPr>
              <w:spacing w:line="360" w:lineRule="auto"/>
              <w:jc w:val="both"/>
            </w:pPr>
            <w:r>
              <w:rPr>
                <w:b/>
                <w:bCs/>
                <w:color w:val="000000"/>
              </w:rPr>
              <w:t>UNIT – I</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(12 Hours)</w:t>
            </w:r>
          </w:p>
          <w:p w:rsidR="00D25FB2" w:rsidRDefault="00D25FB2" w:rsidP="0013498D">
            <w:pPr>
              <w:spacing w:line="360" w:lineRule="auto"/>
              <w:jc w:val="both"/>
            </w:pPr>
            <w:r>
              <w:rPr>
                <w:b/>
                <w:bCs/>
                <w:color w:val="000000"/>
              </w:rPr>
              <w:t>Aspects that need to be considered in designing and conducting a research study:</w:t>
            </w:r>
          </w:p>
          <w:p w:rsidR="00D25FB2" w:rsidRDefault="00D25FB2" w:rsidP="0013498D">
            <w:pPr>
              <w:spacing w:line="360" w:lineRule="auto"/>
              <w:jc w:val="both"/>
            </w:pPr>
            <w:r>
              <w:rPr>
                <w:color w:val="000000"/>
              </w:rPr>
              <w:t>Selection and formulation of a Research problem Identifying and defining concepts, variables Formulation of hypothesis and testing hypothesis  Preparation of a study proposal Understanding Research Design patterns </w:t>
            </w:r>
          </w:p>
          <w:p w:rsidR="00D25FB2" w:rsidRPr="009F2F98" w:rsidRDefault="00D25FB2" w:rsidP="0013498D">
            <w:pPr>
              <w:spacing w:line="360" w:lineRule="auto"/>
              <w:jc w:val="both"/>
              <w:rPr>
                <w:b/>
                <w:bCs/>
                <w:color w:val="000000"/>
                <w:sz w:val="10"/>
              </w:rPr>
            </w:pPr>
          </w:p>
          <w:p w:rsidR="00EC4C87" w:rsidRDefault="00EC4C87" w:rsidP="0013498D">
            <w:pPr>
              <w:spacing w:line="360" w:lineRule="auto"/>
              <w:jc w:val="both"/>
              <w:rPr>
                <w:b/>
                <w:bCs/>
                <w:color w:val="000000"/>
              </w:rPr>
            </w:pPr>
          </w:p>
          <w:p w:rsidR="002D778C" w:rsidRDefault="002D778C" w:rsidP="0013498D">
            <w:pPr>
              <w:spacing w:line="360" w:lineRule="auto"/>
              <w:jc w:val="both"/>
              <w:rPr>
                <w:b/>
                <w:bCs/>
                <w:color w:val="000000"/>
              </w:rPr>
            </w:pPr>
          </w:p>
          <w:p w:rsidR="002D778C" w:rsidRDefault="002D778C" w:rsidP="0013498D">
            <w:pPr>
              <w:spacing w:line="360" w:lineRule="auto"/>
              <w:jc w:val="both"/>
              <w:rPr>
                <w:b/>
                <w:bCs/>
                <w:color w:val="000000"/>
              </w:rPr>
            </w:pPr>
          </w:p>
          <w:p w:rsidR="00D25FB2" w:rsidRDefault="00D25FB2" w:rsidP="0013498D">
            <w:pPr>
              <w:spacing w:line="360" w:lineRule="auto"/>
              <w:jc w:val="both"/>
            </w:pPr>
            <w:r>
              <w:rPr>
                <w:b/>
                <w:bCs/>
                <w:color w:val="000000"/>
              </w:rPr>
              <w:t>Scope and Coverage </w:t>
            </w:r>
          </w:p>
          <w:p w:rsidR="00D25FB2" w:rsidRDefault="00D25FB2" w:rsidP="0013498D">
            <w:pPr>
              <w:spacing w:line="360" w:lineRule="auto"/>
              <w:jc w:val="both"/>
            </w:pPr>
            <w:r>
              <w:rPr>
                <w:color w:val="000000"/>
              </w:rPr>
              <w:t>Population/Universe of a study. Need for studying a cross section of the Universe (Sample) Study of the Available </w:t>
            </w:r>
          </w:p>
          <w:p w:rsidR="00D25FB2" w:rsidRDefault="00D25FB2" w:rsidP="0013498D">
            <w:pPr>
              <w:spacing w:line="360" w:lineRule="auto"/>
              <w:jc w:val="both"/>
            </w:pPr>
            <w:r>
              <w:rPr>
                <w:color w:val="000000"/>
              </w:rPr>
              <w:t>Sampling patterns (Probability/Non-Probability, Deciding the sample size and assessing error, Problems and advantages of sample studies.</w:t>
            </w:r>
          </w:p>
          <w:p w:rsidR="00D25FB2" w:rsidRPr="009F2F98" w:rsidRDefault="00D25FB2" w:rsidP="0013498D">
            <w:pPr>
              <w:spacing w:line="360" w:lineRule="auto"/>
              <w:jc w:val="both"/>
              <w:rPr>
                <w:sz w:val="4"/>
              </w:rPr>
            </w:pPr>
          </w:p>
        </w:tc>
      </w:tr>
      <w:tr w:rsidR="00D25FB2" w:rsidTr="009F2F98">
        <w:trPr>
          <w:gridAfter w:val="1"/>
          <w:wAfter w:w="99" w:type="dxa"/>
        </w:trPr>
        <w:tc>
          <w:tcPr>
            <w:tcW w:w="0" w:type="auto"/>
            <w:tcMar>
              <w:top w:w="0" w:type="dxa"/>
              <w:left w:w="108" w:type="dxa"/>
              <w:bottom w:w="0" w:type="dxa"/>
              <w:right w:w="108" w:type="dxa"/>
            </w:tcMar>
          </w:tcPr>
          <w:p w:rsidR="00D25FB2" w:rsidRDefault="00D25FB2" w:rsidP="0013498D">
            <w:pPr>
              <w:spacing w:line="360" w:lineRule="auto"/>
              <w:jc w:val="both"/>
            </w:pPr>
            <w:r>
              <w:rPr>
                <w:b/>
                <w:bCs/>
                <w:color w:val="000000"/>
              </w:rPr>
              <w:t>UNIT – II</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(12 Hours)</w:t>
            </w:r>
          </w:p>
          <w:p w:rsidR="00D25FB2" w:rsidRDefault="00D25FB2" w:rsidP="0013498D">
            <w:pPr>
              <w:spacing w:line="360" w:lineRule="auto"/>
              <w:jc w:val="both"/>
            </w:pPr>
            <w:r>
              <w:rPr>
                <w:b/>
                <w:bCs/>
                <w:color w:val="000000"/>
              </w:rPr>
              <w:t>Planning and Implementation of data collection </w:t>
            </w:r>
          </w:p>
          <w:p w:rsidR="00D25FB2" w:rsidRDefault="00D25FB2" w:rsidP="0013498D">
            <w:pPr>
              <w:spacing w:line="360" w:lineRule="auto"/>
              <w:jc w:val="both"/>
            </w:pPr>
            <w:r>
              <w:rPr>
                <w:color w:val="000000"/>
              </w:rPr>
              <w:t>Identification of data need, Use of secondary data </w:t>
            </w:r>
          </w:p>
          <w:p w:rsidR="00D25FB2" w:rsidRDefault="00D25FB2" w:rsidP="0013498D">
            <w:pPr>
              <w:spacing w:line="360" w:lineRule="auto"/>
              <w:jc w:val="both"/>
            </w:pPr>
            <w:r>
              <w:rPr>
                <w:color w:val="000000"/>
              </w:rPr>
              <w:t>Primary data collection schemes and choice of a scheme </w:t>
            </w:r>
          </w:p>
          <w:p w:rsidR="00D25FB2" w:rsidRDefault="00D25FB2" w:rsidP="0013498D">
            <w:pPr>
              <w:spacing w:line="360" w:lineRule="auto"/>
              <w:jc w:val="both"/>
            </w:pPr>
            <w:r>
              <w:rPr>
                <w:color w:val="000000"/>
              </w:rPr>
              <w:t>Preparation of a tool of data collection, and Problems in data collection </w:t>
            </w:r>
          </w:p>
          <w:p w:rsidR="00D25FB2" w:rsidRPr="009F2F98" w:rsidRDefault="00D25FB2" w:rsidP="0013498D">
            <w:pPr>
              <w:spacing w:line="360" w:lineRule="auto"/>
              <w:jc w:val="both"/>
              <w:rPr>
                <w:b/>
                <w:bCs/>
                <w:color w:val="000000"/>
                <w:sz w:val="12"/>
              </w:rPr>
            </w:pPr>
          </w:p>
          <w:p w:rsidR="00D25FB2" w:rsidRDefault="00D25FB2" w:rsidP="0013498D">
            <w:pPr>
              <w:spacing w:line="360" w:lineRule="auto"/>
              <w:jc w:val="both"/>
            </w:pPr>
            <w:r>
              <w:rPr>
                <w:b/>
                <w:bCs/>
                <w:color w:val="000000"/>
              </w:rPr>
              <w:t>Data processing methods </w:t>
            </w:r>
          </w:p>
          <w:p w:rsidR="00D25FB2" w:rsidRDefault="00D25FB2" w:rsidP="0013498D">
            <w:pPr>
              <w:spacing w:line="360" w:lineRule="auto"/>
              <w:jc w:val="both"/>
            </w:pPr>
            <w:r>
              <w:rPr>
                <w:color w:val="000000"/>
              </w:rPr>
              <w:t>Steps involved in data processing Preparing a data processing scheme, Taking decision on how the data are to be organized and presented, Analysis of data and use of Statistics in data analysis, Use of technological tool in data processing and analysis. </w:t>
            </w:r>
          </w:p>
          <w:p w:rsidR="00D25FB2" w:rsidRPr="009F2F98" w:rsidRDefault="00D25FB2" w:rsidP="0013498D">
            <w:pPr>
              <w:spacing w:line="360" w:lineRule="auto"/>
              <w:jc w:val="both"/>
              <w:rPr>
                <w:b/>
                <w:bCs/>
                <w:color w:val="000000"/>
                <w:sz w:val="14"/>
              </w:rPr>
            </w:pPr>
          </w:p>
          <w:p w:rsidR="00D25FB2" w:rsidRDefault="00D25FB2" w:rsidP="0013498D">
            <w:pPr>
              <w:spacing w:line="360" w:lineRule="auto"/>
              <w:jc w:val="both"/>
            </w:pPr>
            <w:r>
              <w:rPr>
                <w:b/>
                <w:bCs/>
                <w:color w:val="000000"/>
              </w:rPr>
              <w:t>Application of Logical Reasoning and Statistics </w:t>
            </w:r>
          </w:p>
          <w:p w:rsidR="00D25FB2" w:rsidRDefault="00D25FB2" w:rsidP="0013498D">
            <w:pPr>
              <w:spacing w:line="360" w:lineRule="auto"/>
              <w:jc w:val="both"/>
            </w:pPr>
            <w:r>
              <w:rPr>
                <w:color w:val="000000"/>
              </w:rPr>
              <w:t>Use of logical reasoning, Application of Statistical modules </w:t>
            </w:r>
          </w:p>
          <w:p w:rsidR="00D25FB2" w:rsidRDefault="00D25FB2" w:rsidP="0013498D">
            <w:pPr>
              <w:spacing w:line="360" w:lineRule="auto"/>
              <w:jc w:val="both"/>
            </w:pPr>
            <w:r>
              <w:rPr>
                <w:color w:val="000000"/>
              </w:rPr>
              <w:t>Study of available statistical programme and their application on research data, Understanding the uses and misuse of statistical procedures Study Designs (A student can carry out research by using one of the following methods or combination of methods: Case study, Survey and Experimental study) </w:t>
            </w:r>
          </w:p>
          <w:p w:rsidR="00D25FB2" w:rsidRPr="009F2F98" w:rsidRDefault="00D25FB2" w:rsidP="0013498D">
            <w:pPr>
              <w:spacing w:line="360" w:lineRule="auto"/>
              <w:jc w:val="both"/>
              <w:rPr>
                <w:sz w:val="16"/>
              </w:rPr>
            </w:pPr>
          </w:p>
        </w:tc>
      </w:tr>
      <w:tr w:rsidR="00D25FB2" w:rsidTr="009F2F98">
        <w:trPr>
          <w:gridAfter w:val="1"/>
          <w:wAfter w:w="99" w:type="dxa"/>
        </w:trPr>
        <w:tc>
          <w:tcPr>
            <w:tcW w:w="0" w:type="auto"/>
            <w:tcMar>
              <w:top w:w="0" w:type="dxa"/>
              <w:left w:w="108" w:type="dxa"/>
              <w:bottom w:w="0" w:type="dxa"/>
              <w:right w:w="108" w:type="dxa"/>
            </w:tcMar>
          </w:tcPr>
          <w:p w:rsidR="00D25FB2" w:rsidRDefault="00D25FB2" w:rsidP="0013498D">
            <w:pPr>
              <w:spacing w:line="360" w:lineRule="auto"/>
              <w:jc w:val="both"/>
            </w:pPr>
            <w:r>
              <w:rPr>
                <w:b/>
                <w:bCs/>
                <w:color w:val="000000"/>
              </w:rPr>
              <w:t>UNIT – III</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(12 Hours)</w:t>
            </w:r>
          </w:p>
          <w:p w:rsidR="00D25FB2" w:rsidRDefault="00D25FB2" w:rsidP="0013498D">
            <w:pPr>
              <w:spacing w:line="360" w:lineRule="auto"/>
              <w:jc w:val="both"/>
            </w:pPr>
            <w:r>
              <w:rPr>
                <w:b/>
                <w:bCs/>
                <w:color w:val="000000"/>
              </w:rPr>
              <w:t>Format of the Research Report </w:t>
            </w:r>
          </w:p>
          <w:p w:rsidR="00D25FB2" w:rsidRDefault="00D25FB2" w:rsidP="0013498D">
            <w:pPr>
              <w:spacing w:line="360" w:lineRule="auto"/>
              <w:jc w:val="both"/>
            </w:pPr>
            <w:r>
              <w:rPr>
                <w:color w:val="000000"/>
              </w:rPr>
              <w:t>Each research shall consist of the following sections. </w:t>
            </w:r>
          </w:p>
          <w:p w:rsidR="00D25FB2" w:rsidRDefault="00D25FB2" w:rsidP="0013498D">
            <w:pPr>
              <w:spacing w:line="360" w:lineRule="auto"/>
              <w:jc w:val="both"/>
            </w:pPr>
            <w:r>
              <w:rPr>
                <w:color w:val="000000"/>
              </w:rPr>
              <w:t>Section I Preliminaries </w:t>
            </w:r>
          </w:p>
          <w:p w:rsidR="00D25FB2" w:rsidRDefault="00D25FB2" w:rsidP="0013498D">
            <w:pPr>
              <w:spacing w:line="360" w:lineRule="auto"/>
              <w:jc w:val="both"/>
            </w:pPr>
            <w:r>
              <w:rPr>
                <w:color w:val="000000"/>
              </w:rPr>
              <w:t>Section II Body of the Report </w:t>
            </w:r>
          </w:p>
          <w:p w:rsidR="00D25FB2" w:rsidRDefault="00D25FB2" w:rsidP="0013498D">
            <w:pPr>
              <w:spacing w:line="360" w:lineRule="auto"/>
              <w:jc w:val="both"/>
            </w:pPr>
            <w:r>
              <w:rPr>
                <w:color w:val="000000"/>
              </w:rPr>
              <w:t>Section III Annexures </w:t>
            </w:r>
          </w:p>
          <w:p w:rsidR="00D25FB2" w:rsidRPr="009F2F98" w:rsidRDefault="00D25FB2" w:rsidP="0013498D">
            <w:pPr>
              <w:spacing w:line="360" w:lineRule="auto"/>
              <w:jc w:val="both"/>
              <w:rPr>
                <w:b/>
                <w:bCs/>
                <w:color w:val="000000"/>
                <w:sz w:val="14"/>
              </w:rPr>
            </w:pPr>
          </w:p>
          <w:p w:rsidR="00EC4C87" w:rsidRDefault="00EC4C87" w:rsidP="0013498D">
            <w:pPr>
              <w:spacing w:line="360" w:lineRule="auto"/>
              <w:jc w:val="both"/>
              <w:rPr>
                <w:b/>
                <w:bCs/>
                <w:color w:val="000000"/>
              </w:rPr>
            </w:pPr>
          </w:p>
          <w:p w:rsidR="00EC4C87" w:rsidRDefault="00EC4C87" w:rsidP="0013498D">
            <w:pPr>
              <w:spacing w:line="360" w:lineRule="auto"/>
              <w:jc w:val="both"/>
              <w:rPr>
                <w:b/>
                <w:bCs/>
                <w:color w:val="000000"/>
              </w:rPr>
            </w:pPr>
          </w:p>
          <w:p w:rsidR="00EC4C87" w:rsidRDefault="00EC4C87" w:rsidP="0013498D">
            <w:pPr>
              <w:spacing w:line="360" w:lineRule="auto"/>
              <w:jc w:val="both"/>
              <w:rPr>
                <w:b/>
                <w:bCs/>
                <w:color w:val="000000"/>
              </w:rPr>
            </w:pPr>
          </w:p>
          <w:p w:rsidR="00EC4C87" w:rsidRDefault="00EC4C87" w:rsidP="0013498D">
            <w:pPr>
              <w:spacing w:line="360" w:lineRule="auto"/>
              <w:jc w:val="both"/>
              <w:rPr>
                <w:b/>
                <w:bCs/>
                <w:color w:val="000000"/>
              </w:rPr>
            </w:pPr>
          </w:p>
          <w:p w:rsidR="00D25FB2" w:rsidRDefault="00D25FB2" w:rsidP="0013498D">
            <w:pPr>
              <w:spacing w:line="360" w:lineRule="auto"/>
              <w:jc w:val="both"/>
            </w:pPr>
            <w:r>
              <w:rPr>
                <w:b/>
                <w:bCs/>
                <w:color w:val="000000"/>
              </w:rPr>
              <w:t>Section I Preliminaries</w:t>
            </w:r>
            <w:r>
              <w:rPr>
                <w:color w:val="000000"/>
              </w:rPr>
              <w:t>: It is a formal general section and shall have following details </w:t>
            </w:r>
          </w:p>
          <w:p w:rsidR="00D25FB2" w:rsidRDefault="00D25FB2" w:rsidP="0013498D">
            <w:pPr>
              <w:spacing w:line="360" w:lineRule="auto"/>
              <w:jc w:val="both"/>
            </w:pPr>
            <w:r>
              <w:rPr>
                <w:color w:val="000000"/>
              </w:rPr>
              <w:t>1. Title page </w:t>
            </w:r>
          </w:p>
          <w:p w:rsidR="00D25FB2" w:rsidRDefault="00D25FB2" w:rsidP="0013498D">
            <w:pPr>
              <w:spacing w:line="360" w:lineRule="auto"/>
              <w:jc w:val="both"/>
            </w:pPr>
            <w:r>
              <w:rPr>
                <w:color w:val="000000"/>
              </w:rPr>
              <w:t>2. A Face sheet having details regarding the title of the study, name of the researcher, name of the guide, Head of the department, institution through which the study has been undertaken university and year of the work </w:t>
            </w:r>
          </w:p>
          <w:p w:rsidR="00D25FB2" w:rsidRDefault="00D25FB2" w:rsidP="0013498D">
            <w:pPr>
              <w:spacing w:line="360" w:lineRule="auto"/>
              <w:jc w:val="both"/>
            </w:pPr>
            <w:r>
              <w:rPr>
                <w:color w:val="000000"/>
              </w:rPr>
              <w:t>3. Forward/ Acknowledgement </w:t>
            </w:r>
          </w:p>
          <w:p w:rsidR="00D25FB2" w:rsidRDefault="00D25FB2" w:rsidP="0013498D">
            <w:pPr>
              <w:spacing w:line="360" w:lineRule="auto"/>
              <w:jc w:val="both"/>
            </w:pPr>
            <w:r>
              <w:rPr>
                <w:color w:val="000000"/>
              </w:rPr>
              <w:t>4. Table of contents with page Nos </w:t>
            </w:r>
          </w:p>
          <w:p w:rsidR="00D25FB2" w:rsidRDefault="00D25FB2" w:rsidP="0013498D">
            <w:pPr>
              <w:spacing w:line="360" w:lineRule="auto"/>
              <w:jc w:val="both"/>
            </w:pPr>
            <w:r>
              <w:rPr>
                <w:color w:val="000000"/>
              </w:rPr>
              <w:t>5. List of tables charts and graphs </w:t>
            </w:r>
          </w:p>
          <w:p w:rsidR="00D25FB2" w:rsidRDefault="00D25FB2" w:rsidP="0013498D">
            <w:pPr>
              <w:spacing w:line="360" w:lineRule="auto"/>
              <w:jc w:val="both"/>
            </w:pPr>
            <w:r>
              <w:rPr>
                <w:color w:val="000000"/>
              </w:rPr>
              <w:t>6. Certification from the guide </w:t>
            </w:r>
          </w:p>
          <w:p w:rsidR="00D25FB2" w:rsidRDefault="00D25FB2" w:rsidP="0013498D">
            <w:pPr>
              <w:spacing w:line="360" w:lineRule="auto"/>
              <w:jc w:val="both"/>
            </w:pPr>
            <w:r>
              <w:rPr>
                <w:b/>
                <w:bCs/>
                <w:color w:val="000000"/>
              </w:rPr>
              <w:t>Section II Body of the Report</w:t>
            </w:r>
            <w:r>
              <w:rPr>
                <w:color w:val="000000"/>
              </w:rPr>
              <w:t>: It is a formal technical section which shall consist of following chapters.</w:t>
            </w:r>
          </w:p>
          <w:p w:rsidR="00D25FB2" w:rsidRDefault="00D25FB2" w:rsidP="0013498D">
            <w:pPr>
              <w:spacing w:line="360" w:lineRule="auto"/>
              <w:jc w:val="both"/>
            </w:pPr>
            <w:r>
              <w:rPr>
                <w:color w:val="000000"/>
              </w:rPr>
              <w:t>1. Introduction </w:t>
            </w:r>
          </w:p>
          <w:p w:rsidR="00D25FB2" w:rsidRDefault="00D25FB2" w:rsidP="0013498D">
            <w:pPr>
              <w:spacing w:line="360" w:lineRule="auto"/>
              <w:jc w:val="both"/>
            </w:pPr>
            <w:r>
              <w:rPr>
                <w:color w:val="000000"/>
              </w:rPr>
              <w:t>2. Review of Literature </w:t>
            </w:r>
          </w:p>
          <w:p w:rsidR="00D25FB2" w:rsidRDefault="00D25FB2" w:rsidP="0013498D">
            <w:pPr>
              <w:spacing w:line="360" w:lineRule="auto"/>
              <w:jc w:val="both"/>
            </w:pPr>
            <w:r>
              <w:rPr>
                <w:color w:val="000000"/>
              </w:rPr>
              <w:t>3. Methodology </w:t>
            </w:r>
          </w:p>
          <w:p w:rsidR="00D25FB2" w:rsidRDefault="00D25FB2" w:rsidP="0013498D">
            <w:pPr>
              <w:spacing w:line="360" w:lineRule="auto"/>
              <w:jc w:val="both"/>
            </w:pPr>
            <w:r>
              <w:rPr>
                <w:color w:val="000000"/>
              </w:rPr>
              <w:t>4. Data presentation and Analyses </w:t>
            </w:r>
          </w:p>
          <w:p w:rsidR="00D25FB2" w:rsidRDefault="00D25FB2" w:rsidP="0013498D">
            <w:pPr>
              <w:spacing w:line="360" w:lineRule="auto"/>
              <w:jc w:val="both"/>
            </w:pPr>
            <w:r>
              <w:rPr>
                <w:color w:val="000000"/>
              </w:rPr>
              <w:t>5. Major Findings and conclusion</w:t>
            </w:r>
          </w:p>
          <w:p w:rsidR="00D25FB2" w:rsidRDefault="00D25FB2" w:rsidP="0013498D">
            <w:pPr>
              <w:spacing w:line="360" w:lineRule="auto"/>
              <w:jc w:val="both"/>
            </w:pPr>
            <w:r>
              <w:rPr>
                <w:color w:val="000000"/>
              </w:rPr>
              <w:t>However, the number of Chapters appearing in the body of report can be more, if the student decides to increase chapters. The aim of each chapter shall be considered while preparing the chapter </w:t>
            </w:r>
          </w:p>
          <w:p w:rsidR="00D25FB2" w:rsidRDefault="00D25FB2" w:rsidP="0013498D">
            <w:pPr>
              <w:spacing w:line="360" w:lineRule="auto"/>
              <w:jc w:val="both"/>
            </w:pPr>
            <w:r>
              <w:rPr>
                <w:b/>
                <w:bCs/>
                <w:color w:val="000000"/>
              </w:rPr>
              <w:t xml:space="preserve">Section III Annexure: </w:t>
            </w:r>
            <w:r>
              <w:rPr>
                <w:color w:val="000000"/>
              </w:rPr>
              <w:t>This section shall consist of all such additional information that are not disclosed in the body of the report </w:t>
            </w:r>
          </w:p>
          <w:p w:rsidR="00D25FB2" w:rsidRDefault="00D25FB2" w:rsidP="0013498D">
            <w:pPr>
              <w:spacing w:line="360" w:lineRule="auto"/>
              <w:jc w:val="both"/>
            </w:pPr>
            <w:r>
              <w:rPr>
                <w:color w:val="000000"/>
              </w:rPr>
              <w:t>a) A copy of the tool/tools of data collection. </w:t>
            </w:r>
          </w:p>
          <w:p w:rsidR="00D25FB2" w:rsidRDefault="00D25FB2" w:rsidP="0013498D">
            <w:pPr>
              <w:spacing w:line="360" w:lineRule="auto"/>
              <w:jc w:val="both"/>
            </w:pPr>
            <w:r>
              <w:rPr>
                <w:color w:val="000000"/>
              </w:rPr>
              <w:t>b) Additional statistical tables </w:t>
            </w:r>
          </w:p>
          <w:p w:rsidR="00D25FB2" w:rsidRDefault="00D25FB2" w:rsidP="0013498D">
            <w:pPr>
              <w:spacing w:line="360" w:lineRule="auto"/>
              <w:jc w:val="both"/>
            </w:pPr>
            <w:r>
              <w:rPr>
                <w:color w:val="000000"/>
              </w:rPr>
              <w:t>c) Bibliography </w:t>
            </w:r>
          </w:p>
          <w:p w:rsidR="00D25FB2" w:rsidRDefault="00D25FB2" w:rsidP="0013498D">
            <w:pPr>
              <w:spacing w:line="360" w:lineRule="auto"/>
              <w:jc w:val="both"/>
            </w:pPr>
            <w:r>
              <w:rPr>
                <w:color w:val="000000"/>
              </w:rPr>
              <w:t>d) Photographs etc.</w:t>
            </w:r>
          </w:p>
          <w:p w:rsidR="00D25FB2" w:rsidRDefault="00D25FB2" w:rsidP="0013498D">
            <w:pPr>
              <w:spacing w:line="0" w:lineRule="atLeast"/>
            </w:pPr>
          </w:p>
        </w:tc>
      </w:tr>
      <w:tr w:rsidR="00D25FB2" w:rsidTr="009F2F98">
        <w:trPr>
          <w:gridAfter w:val="1"/>
          <w:wAfter w:w="99" w:type="dxa"/>
        </w:trPr>
        <w:tc>
          <w:tcPr>
            <w:tcW w:w="0" w:type="auto"/>
            <w:tcMar>
              <w:top w:w="0" w:type="dxa"/>
              <w:left w:w="108" w:type="dxa"/>
              <w:bottom w:w="0" w:type="dxa"/>
              <w:right w:w="108" w:type="dxa"/>
            </w:tcMar>
          </w:tcPr>
          <w:p w:rsidR="00D25FB2" w:rsidRDefault="00D25FB2" w:rsidP="0013498D">
            <w:pPr>
              <w:spacing w:line="360" w:lineRule="auto"/>
              <w:jc w:val="both"/>
            </w:pPr>
            <w:r>
              <w:rPr>
                <w:b/>
                <w:bCs/>
                <w:color w:val="000000"/>
              </w:rPr>
              <w:t>UNIT – IV</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(12 Hours)</w:t>
            </w:r>
          </w:p>
          <w:p w:rsidR="00D25FB2" w:rsidRDefault="00D25FB2" w:rsidP="0013498D">
            <w:pPr>
              <w:spacing w:line="360" w:lineRule="auto"/>
              <w:jc w:val="both"/>
            </w:pPr>
            <w:r>
              <w:rPr>
                <w:b/>
                <w:bCs/>
                <w:color w:val="000000"/>
              </w:rPr>
              <w:t xml:space="preserve">CHAPTER 1 Introduction: </w:t>
            </w:r>
            <w:r>
              <w:rPr>
                <w:color w:val="000000"/>
              </w:rPr>
              <w:t>The purpose of this chapter is to introduce the problem/topic of research. Here the student has to discuss the problem under analysis in relation to its importance and highlight need for undertaking the study. The concepts, variables, hypothesis used in the study have to be explained in this Chapter. </w:t>
            </w:r>
          </w:p>
          <w:p w:rsidR="00D25FB2" w:rsidRPr="009F2F98" w:rsidRDefault="00D25FB2" w:rsidP="0013498D">
            <w:pPr>
              <w:spacing w:line="360" w:lineRule="auto"/>
              <w:jc w:val="both"/>
              <w:rPr>
                <w:b/>
                <w:bCs/>
                <w:color w:val="000000"/>
                <w:sz w:val="12"/>
              </w:rPr>
            </w:pPr>
          </w:p>
          <w:p w:rsidR="00EC4C87" w:rsidRDefault="00EC4C87" w:rsidP="0013498D">
            <w:pPr>
              <w:spacing w:line="360" w:lineRule="auto"/>
              <w:jc w:val="both"/>
              <w:rPr>
                <w:b/>
                <w:bCs/>
                <w:color w:val="000000"/>
              </w:rPr>
            </w:pPr>
          </w:p>
          <w:p w:rsidR="00D25FB2" w:rsidRDefault="00D25FB2" w:rsidP="0013498D">
            <w:pPr>
              <w:spacing w:line="360" w:lineRule="auto"/>
              <w:jc w:val="both"/>
            </w:pPr>
            <w:r>
              <w:rPr>
                <w:b/>
                <w:bCs/>
                <w:color w:val="000000"/>
              </w:rPr>
              <w:t xml:space="preserve">CHAPTER 2 Review of Literature: </w:t>
            </w:r>
            <w:r>
              <w:rPr>
                <w:color w:val="000000"/>
              </w:rPr>
              <w:t>The purpose of this chapter is to gather information review literature and studies conducted earlier on the same topic based on which one can draw out the relevance of the present study. </w:t>
            </w:r>
          </w:p>
          <w:p w:rsidR="00D25FB2" w:rsidRPr="009F2F98" w:rsidRDefault="00D25FB2" w:rsidP="0013498D">
            <w:pPr>
              <w:spacing w:line="360" w:lineRule="auto"/>
              <w:jc w:val="both"/>
              <w:rPr>
                <w:b/>
                <w:bCs/>
                <w:color w:val="000000"/>
                <w:sz w:val="16"/>
              </w:rPr>
            </w:pPr>
          </w:p>
          <w:p w:rsidR="00D25FB2" w:rsidRDefault="00D25FB2" w:rsidP="0013498D">
            <w:pPr>
              <w:spacing w:line="360" w:lineRule="auto"/>
              <w:jc w:val="both"/>
            </w:pPr>
            <w:r>
              <w:rPr>
                <w:b/>
                <w:bCs/>
                <w:color w:val="000000"/>
              </w:rPr>
              <w:t>CHAPTER 3 Methodology:</w:t>
            </w:r>
            <w:r>
              <w:rPr>
                <w:color w:val="000000"/>
              </w:rPr>
              <w:t xml:space="preserve"> In this chapter the student has to outline as clearly as possible the, procedure used by him/her in the project undertaking. </w:t>
            </w:r>
          </w:p>
          <w:p w:rsidR="00D25FB2" w:rsidRDefault="00D25FB2" w:rsidP="00D91A39">
            <w:pPr>
              <w:numPr>
                <w:ilvl w:val="0"/>
                <w:numId w:val="95"/>
              </w:numPr>
              <w:spacing w:line="360" w:lineRule="auto"/>
              <w:jc w:val="both"/>
              <w:textAlignment w:val="baseline"/>
              <w:rPr>
                <w:color w:val="000000"/>
              </w:rPr>
            </w:pPr>
            <w:r>
              <w:rPr>
                <w:color w:val="000000"/>
              </w:rPr>
              <w:t>The objectives of the research should be clearly stated following which the other issues are to be discussed</w:t>
            </w:r>
          </w:p>
          <w:p w:rsidR="00D25FB2" w:rsidRDefault="00D25FB2" w:rsidP="00D91A39">
            <w:pPr>
              <w:numPr>
                <w:ilvl w:val="0"/>
                <w:numId w:val="95"/>
              </w:numPr>
              <w:spacing w:line="360" w:lineRule="auto"/>
              <w:jc w:val="both"/>
              <w:textAlignment w:val="baseline"/>
              <w:rPr>
                <w:color w:val="000000"/>
              </w:rPr>
            </w:pPr>
            <w:r>
              <w:rPr>
                <w:color w:val="000000"/>
              </w:rPr>
              <w:t>Coverage i.e. Population and Sample.  </w:t>
            </w:r>
          </w:p>
          <w:p w:rsidR="00D25FB2" w:rsidRDefault="00D25FB2" w:rsidP="00D91A39">
            <w:pPr>
              <w:numPr>
                <w:ilvl w:val="0"/>
                <w:numId w:val="95"/>
              </w:numPr>
              <w:spacing w:line="360" w:lineRule="auto"/>
              <w:jc w:val="both"/>
              <w:textAlignment w:val="baseline"/>
              <w:rPr>
                <w:color w:val="000000"/>
              </w:rPr>
            </w:pPr>
            <w:r>
              <w:rPr>
                <w:color w:val="000000"/>
              </w:rPr>
              <w:t>Data collection: Time duration; methods and tools used, difficulties faced in data collection. </w:t>
            </w:r>
          </w:p>
          <w:p w:rsidR="00D25FB2" w:rsidRDefault="00D25FB2" w:rsidP="00D91A39">
            <w:pPr>
              <w:numPr>
                <w:ilvl w:val="0"/>
                <w:numId w:val="95"/>
              </w:numPr>
              <w:spacing w:line="360" w:lineRule="auto"/>
              <w:jc w:val="both"/>
              <w:textAlignment w:val="baseline"/>
              <w:rPr>
                <w:color w:val="000000"/>
              </w:rPr>
            </w:pPr>
            <w:r>
              <w:rPr>
                <w:color w:val="000000"/>
              </w:rPr>
              <w:t>Scheme involved in data processing and mode of data presentation. (Editing, classification, coding tabulation, graphs). If processed by the computers, a brief discussion on the scheme has to be explained </w:t>
            </w:r>
          </w:p>
          <w:p w:rsidR="00D25FB2" w:rsidRDefault="00D25FB2" w:rsidP="00D91A39">
            <w:pPr>
              <w:numPr>
                <w:ilvl w:val="0"/>
                <w:numId w:val="95"/>
              </w:numPr>
              <w:spacing w:line="360" w:lineRule="auto"/>
              <w:jc w:val="both"/>
              <w:textAlignment w:val="baseline"/>
              <w:rPr>
                <w:color w:val="000000"/>
              </w:rPr>
            </w:pPr>
            <w:r>
              <w:rPr>
                <w:color w:val="000000"/>
              </w:rPr>
              <w:t>Report Design: A brief discussion on the arrangement or chapterisation of the report could be included here. </w:t>
            </w:r>
          </w:p>
          <w:p w:rsidR="00D25FB2" w:rsidRPr="009F2F98" w:rsidRDefault="00D25FB2" w:rsidP="0013498D">
            <w:pPr>
              <w:spacing w:line="0" w:lineRule="atLeast"/>
              <w:rPr>
                <w:sz w:val="16"/>
              </w:rPr>
            </w:pPr>
          </w:p>
        </w:tc>
      </w:tr>
      <w:tr w:rsidR="00D25FB2" w:rsidTr="009F2F98">
        <w:trPr>
          <w:gridAfter w:val="1"/>
          <w:wAfter w:w="99" w:type="dxa"/>
        </w:trPr>
        <w:tc>
          <w:tcPr>
            <w:tcW w:w="0" w:type="auto"/>
            <w:tcMar>
              <w:top w:w="0" w:type="dxa"/>
              <w:left w:w="108" w:type="dxa"/>
              <w:bottom w:w="0" w:type="dxa"/>
              <w:right w:w="108" w:type="dxa"/>
            </w:tcMar>
          </w:tcPr>
          <w:p w:rsidR="00D25FB2" w:rsidRDefault="00D25FB2" w:rsidP="0013498D">
            <w:pPr>
              <w:spacing w:line="360" w:lineRule="auto"/>
              <w:jc w:val="both"/>
            </w:pPr>
            <w:r>
              <w:rPr>
                <w:b/>
                <w:bCs/>
                <w:color w:val="000000"/>
              </w:rPr>
              <w:t>UNIT – V</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(12 Hours)</w:t>
            </w:r>
          </w:p>
          <w:p w:rsidR="00D25FB2" w:rsidRDefault="00D25FB2" w:rsidP="0013498D">
            <w:pPr>
              <w:spacing w:line="360" w:lineRule="auto"/>
              <w:jc w:val="both"/>
            </w:pPr>
            <w:r>
              <w:rPr>
                <w:b/>
                <w:bCs/>
                <w:color w:val="000000"/>
              </w:rPr>
              <w:t>CHAPTER 4 Data Presentation and Analysis:</w:t>
            </w:r>
            <w:r>
              <w:rPr>
                <w:color w:val="000000"/>
              </w:rPr>
              <w:t xml:space="preserve"> This chapter shall present the findings of research. Appropriate mode of data presentation such as charts, graphs and diagrams and descriptive analysis/ interpretations of data are undertaken here. </w:t>
            </w:r>
          </w:p>
          <w:p w:rsidR="00D25FB2" w:rsidRPr="009F2F98" w:rsidRDefault="00D25FB2" w:rsidP="0013498D">
            <w:pPr>
              <w:spacing w:line="360" w:lineRule="auto"/>
              <w:jc w:val="both"/>
              <w:rPr>
                <w:b/>
                <w:bCs/>
                <w:color w:val="000000"/>
                <w:sz w:val="12"/>
              </w:rPr>
            </w:pPr>
          </w:p>
          <w:p w:rsidR="00D25FB2" w:rsidRDefault="00D25FB2" w:rsidP="0013498D">
            <w:pPr>
              <w:spacing w:line="360" w:lineRule="auto"/>
              <w:jc w:val="both"/>
            </w:pPr>
            <w:r>
              <w:rPr>
                <w:b/>
                <w:bCs/>
                <w:color w:val="000000"/>
              </w:rPr>
              <w:t>CHAPTER 5 Major Findings and Conclusion:</w:t>
            </w:r>
            <w:r>
              <w:rPr>
                <w:color w:val="000000"/>
              </w:rPr>
              <w:t xml:space="preserve"> This chapter shall present in a summarized form, the major findings as well as the conclusions arrived at, along with recommendations and suggestions if any for further research and intervention in the area of the study.</w:t>
            </w:r>
          </w:p>
        </w:tc>
      </w:tr>
    </w:tbl>
    <w:p w:rsidR="00D25FB2" w:rsidRPr="009F2F98" w:rsidRDefault="00D25FB2" w:rsidP="00D25FB2">
      <w:pPr>
        <w:rPr>
          <w:sz w:val="14"/>
        </w:rPr>
      </w:pPr>
    </w:p>
    <w:tbl>
      <w:tblPr>
        <w:tblW w:w="0" w:type="auto"/>
        <w:tblCellMar>
          <w:top w:w="15" w:type="dxa"/>
          <w:left w:w="15" w:type="dxa"/>
          <w:bottom w:w="15" w:type="dxa"/>
          <w:right w:w="15" w:type="dxa"/>
        </w:tblCellMar>
        <w:tblLook w:val="04A0" w:firstRow="1" w:lastRow="0" w:firstColumn="1" w:lastColumn="0" w:noHBand="0" w:noVBand="1"/>
      </w:tblPr>
      <w:tblGrid>
        <w:gridCol w:w="9189"/>
      </w:tblGrid>
      <w:tr w:rsidR="00D25FB2" w:rsidTr="001349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rPr>
                <w:b/>
                <w:bCs/>
                <w:color w:val="000000"/>
              </w:rPr>
            </w:pPr>
            <w:r>
              <w:rPr>
                <w:b/>
                <w:bCs/>
                <w:color w:val="000000"/>
              </w:rPr>
              <w:t>Text Books</w:t>
            </w:r>
          </w:p>
          <w:p w:rsidR="00D25FB2" w:rsidRPr="009F2F98" w:rsidRDefault="00D25FB2" w:rsidP="0013498D">
            <w:pPr>
              <w:rPr>
                <w:sz w:val="8"/>
              </w:rPr>
            </w:pPr>
          </w:p>
          <w:p w:rsidR="00D25FB2" w:rsidRDefault="00D25FB2" w:rsidP="00D91A39">
            <w:pPr>
              <w:numPr>
                <w:ilvl w:val="0"/>
                <w:numId w:val="96"/>
              </w:numPr>
              <w:shd w:val="clear" w:color="auto" w:fill="FFFFFF"/>
              <w:spacing w:line="360" w:lineRule="auto"/>
              <w:textAlignment w:val="baseline"/>
              <w:rPr>
                <w:color w:val="000000"/>
              </w:rPr>
            </w:pPr>
            <w:r>
              <w:rPr>
                <w:color w:val="000000"/>
              </w:rPr>
              <w:t>Ahuja, Ram (2001), Research Methods , Rawat publications, Jaipur</w:t>
            </w:r>
          </w:p>
          <w:p w:rsidR="00D25FB2" w:rsidRDefault="00D25FB2" w:rsidP="00D91A39">
            <w:pPr>
              <w:numPr>
                <w:ilvl w:val="0"/>
                <w:numId w:val="96"/>
              </w:numPr>
              <w:shd w:val="clear" w:color="auto" w:fill="FFFFFF"/>
              <w:spacing w:line="360" w:lineRule="auto"/>
              <w:textAlignment w:val="baseline"/>
              <w:rPr>
                <w:color w:val="000000"/>
              </w:rPr>
            </w:pPr>
            <w:r>
              <w:rPr>
                <w:color w:val="000000"/>
              </w:rPr>
              <w:t>Alston, M Bocoles, W (Indian Edition 2003), Research for Social Workers- An Introduction to Methods, Rawat Jaipur.</w:t>
            </w:r>
          </w:p>
          <w:p w:rsidR="00D25FB2" w:rsidRDefault="00D25FB2" w:rsidP="00D91A39">
            <w:pPr>
              <w:numPr>
                <w:ilvl w:val="0"/>
                <w:numId w:val="96"/>
              </w:numPr>
              <w:shd w:val="clear" w:color="auto" w:fill="FFFFFF"/>
              <w:spacing w:line="360" w:lineRule="auto"/>
              <w:textAlignment w:val="baseline"/>
              <w:rPr>
                <w:color w:val="000000"/>
              </w:rPr>
            </w:pPr>
            <w:r>
              <w:rPr>
                <w:color w:val="000000"/>
              </w:rPr>
              <w:t>Chauthary, C, M (1991), Research Methodology, Jaipur, RBSA Publishers</w:t>
            </w:r>
          </w:p>
          <w:p w:rsidR="00D25FB2" w:rsidRDefault="00D25FB2" w:rsidP="00D91A39">
            <w:pPr>
              <w:numPr>
                <w:ilvl w:val="0"/>
                <w:numId w:val="96"/>
              </w:numPr>
              <w:shd w:val="clear" w:color="auto" w:fill="FFFFFF"/>
              <w:spacing w:line="360" w:lineRule="auto"/>
              <w:textAlignment w:val="baseline"/>
              <w:rPr>
                <w:color w:val="000000"/>
              </w:rPr>
            </w:pPr>
            <w:r>
              <w:rPr>
                <w:color w:val="000000"/>
              </w:rPr>
              <w:t>Costello, Patrick (2005), Action Research, London Continuum</w:t>
            </w:r>
          </w:p>
          <w:p w:rsidR="00D25FB2" w:rsidRDefault="00D25FB2" w:rsidP="00D91A39">
            <w:pPr>
              <w:numPr>
                <w:ilvl w:val="0"/>
                <w:numId w:val="96"/>
              </w:numPr>
              <w:shd w:val="clear" w:color="auto" w:fill="FFFFFF"/>
              <w:spacing w:line="360" w:lineRule="auto"/>
              <w:textAlignment w:val="baseline"/>
              <w:rPr>
                <w:color w:val="000000"/>
              </w:rPr>
            </w:pPr>
            <w:r>
              <w:rPr>
                <w:color w:val="000000"/>
              </w:rPr>
              <w:t>Gillham,Bill (2000), Case Study Research Methods, London, Continuum</w:t>
            </w:r>
          </w:p>
          <w:p w:rsidR="00D25FB2" w:rsidRDefault="00D25FB2" w:rsidP="00D91A39">
            <w:pPr>
              <w:numPr>
                <w:ilvl w:val="0"/>
                <w:numId w:val="96"/>
              </w:numPr>
              <w:shd w:val="clear" w:color="auto" w:fill="FFFFFF"/>
              <w:spacing w:line="360" w:lineRule="auto"/>
              <w:textAlignment w:val="baseline"/>
              <w:rPr>
                <w:color w:val="000000"/>
              </w:rPr>
            </w:pPr>
            <w:r>
              <w:rPr>
                <w:color w:val="000000"/>
              </w:rPr>
              <w:t>Kothari, C, R (2004), Research Methodology: Methods and Techiques, New Delhi, New age International</w:t>
            </w:r>
          </w:p>
          <w:p w:rsidR="00D25FB2" w:rsidRDefault="00D25FB2" w:rsidP="00D91A39">
            <w:pPr>
              <w:numPr>
                <w:ilvl w:val="0"/>
                <w:numId w:val="96"/>
              </w:numPr>
              <w:shd w:val="clear" w:color="auto" w:fill="FFFFFF"/>
              <w:spacing w:line="360" w:lineRule="auto"/>
              <w:textAlignment w:val="baseline"/>
              <w:rPr>
                <w:color w:val="000000"/>
              </w:rPr>
            </w:pPr>
            <w:r>
              <w:rPr>
                <w:color w:val="000000"/>
              </w:rPr>
              <w:t>Krishnaswamy, O.R (1993), Methodology for Research in Social Science, Himalaya, Bombay</w:t>
            </w:r>
          </w:p>
        </w:tc>
      </w:tr>
      <w:tr w:rsidR="00D25FB2" w:rsidTr="001349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hd w:val="clear" w:color="auto" w:fill="FFFFFF"/>
              <w:rPr>
                <w:b/>
                <w:bCs/>
                <w:color w:val="000000"/>
              </w:rPr>
            </w:pPr>
            <w:r>
              <w:rPr>
                <w:b/>
                <w:bCs/>
                <w:color w:val="000000"/>
              </w:rPr>
              <w:t>Books for References</w:t>
            </w:r>
          </w:p>
          <w:p w:rsidR="00D25FB2" w:rsidRDefault="00D25FB2" w:rsidP="0013498D">
            <w:pPr>
              <w:shd w:val="clear" w:color="auto" w:fill="FFFFFF"/>
            </w:pPr>
          </w:p>
          <w:p w:rsidR="00D25FB2" w:rsidRDefault="00D25FB2" w:rsidP="00D91A39">
            <w:pPr>
              <w:numPr>
                <w:ilvl w:val="0"/>
                <w:numId w:val="97"/>
              </w:numPr>
              <w:shd w:val="clear" w:color="auto" w:fill="FFFFFF"/>
              <w:spacing w:line="360" w:lineRule="auto"/>
              <w:textAlignment w:val="baseline"/>
              <w:rPr>
                <w:color w:val="000000"/>
              </w:rPr>
            </w:pPr>
            <w:r>
              <w:rPr>
                <w:color w:val="000000"/>
              </w:rPr>
              <w:t>Baker, Therese, I (1994) Doing Social Research, McGraw Hill, Singapore</w:t>
            </w:r>
          </w:p>
          <w:p w:rsidR="00D25FB2" w:rsidRDefault="00D25FB2" w:rsidP="00D91A39">
            <w:pPr>
              <w:numPr>
                <w:ilvl w:val="0"/>
                <w:numId w:val="97"/>
              </w:numPr>
              <w:shd w:val="clear" w:color="auto" w:fill="FFFFFF"/>
              <w:spacing w:line="360" w:lineRule="auto"/>
              <w:textAlignment w:val="baseline"/>
              <w:rPr>
                <w:color w:val="000000"/>
              </w:rPr>
            </w:pPr>
            <w:r>
              <w:rPr>
                <w:color w:val="000000"/>
              </w:rPr>
              <w:t>Laldas, D, K (2000) Practice of Social Research, Rawat, Jaipur.</w:t>
            </w:r>
          </w:p>
          <w:p w:rsidR="00D25FB2" w:rsidRDefault="00D25FB2" w:rsidP="00D91A39">
            <w:pPr>
              <w:numPr>
                <w:ilvl w:val="0"/>
                <w:numId w:val="97"/>
              </w:numPr>
              <w:shd w:val="clear" w:color="auto" w:fill="FFFFFF"/>
              <w:spacing w:line="360" w:lineRule="auto"/>
              <w:textAlignment w:val="baseline"/>
              <w:rPr>
                <w:color w:val="000000"/>
              </w:rPr>
            </w:pPr>
            <w:r>
              <w:rPr>
                <w:color w:val="000000"/>
              </w:rPr>
              <w:t>Mikkelsen, Britha (2005), Methods for Development Work and Research – A new Guide for</w:t>
            </w:r>
          </w:p>
          <w:p w:rsidR="00D25FB2" w:rsidRDefault="00D25FB2" w:rsidP="00D91A39">
            <w:pPr>
              <w:numPr>
                <w:ilvl w:val="0"/>
                <w:numId w:val="97"/>
              </w:numPr>
              <w:shd w:val="clear" w:color="auto" w:fill="FFFFFF"/>
              <w:spacing w:line="360" w:lineRule="auto"/>
              <w:textAlignment w:val="baseline"/>
              <w:rPr>
                <w:color w:val="000000"/>
              </w:rPr>
            </w:pPr>
            <w:r>
              <w:rPr>
                <w:color w:val="000000"/>
              </w:rPr>
              <w:t>Practioners, Sage Publications, New Delhi.</w:t>
            </w:r>
          </w:p>
          <w:p w:rsidR="00D25FB2" w:rsidRDefault="00D25FB2" w:rsidP="00D91A39">
            <w:pPr>
              <w:numPr>
                <w:ilvl w:val="0"/>
                <w:numId w:val="97"/>
              </w:numPr>
              <w:spacing w:line="360" w:lineRule="auto"/>
              <w:textAlignment w:val="baseline"/>
              <w:rPr>
                <w:color w:val="000000"/>
              </w:rPr>
            </w:pPr>
            <w:r>
              <w:rPr>
                <w:color w:val="000000"/>
              </w:rPr>
              <w:t>Singh, Jaspal (2001), Methodology and Techniques of Social Research , New Delhi, Kanishka.</w:t>
            </w:r>
          </w:p>
        </w:tc>
      </w:tr>
      <w:tr w:rsidR="00D25FB2" w:rsidTr="001349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 w:rsidR="00D25FB2" w:rsidRDefault="00D25FB2" w:rsidP="0013498D">
            <w:pPr>
              <w:rPr>
                <w:b/>
                <w:bCs/>
                <w:color w:val="000000"/>
              </w:rPr>
            </w:pPr>
            <w:r>
              <w:rPr>
                <w:b/>
                <w:bCs/>
                <w:color w:val="000000"/>
              </w:rPr>
              <w:t>Web Resources</w:t>
            </w:r>
          </w:p>
          <w:p w:rsidR="00D25FB2" w:rsidRDefault="00D25FB2" w:rsidP="0013498D"/>
          <w:p w:rsidR="00D25FB2" w:rsidRDefault="00D25FB2" w:rsidP="00D91A39">
            <w:pPr>
              <w:numPr>
                <w:ilvl w:val="0"/>
                <w:numId w:val="98"/>
              </w:numPr>
              <w:textAlignment w:val="baseline"/>
              <w:rPr>
                <w:color w:val="000000"/>
              </w:rPr>
            </w:pPr>
            <w:r>
              <w:rPr>
                <w:color w:val="000000"/>
              </w:rPr>
              <w:t> </w:t>
            </w:r>
            <w:hyperlink r:id="rId175" w:history="1">
              <w:r>
                <w:rPr>
                  <w:color w:val="0000FF"/>
                  <w:u w:val="single"/>
                </w:rPr>
                <w:t>https://onlinecourses.nptel.ac.in/noc20_ge01/preview</w:t>
              </w:r>
            </w:hyperlink>
            <w:r>
              <w:rPr>
                <w:color w:val="000000"/>
              </w:rPr>
              <w:t> </w:t>
            </w:r>
          </w:p>
          <w:p w:rsidR="00D25FB2" w:rsidRDefault="004B3BC8" w:rsidP="00D91A39">
            <w:pPr>
              <w:numPr>
                <w:ilvl w:val="0"/>
                <w:numId w:val="98"/>
              </w:numPr>
              <w:textAlignment w:val="baseline"/>
              <w:rPr>
                <w:color w:val="000000"/>
              </w:rPr>
            </w:pPr>
            <w:hyperlink r:id="rId176" w:history="1">
              <w:r w:rsidR="00D25FB2">
                <w:rPr>
                  <w:color w:val="0000FF"/>
                  <w:u w:val="single"/>
                </w:rPr>
                <w:t>https://onlinecourses.nptel.ac.in/noc20_hs78/preview</w:t>
              </w:r>
            </w:hyperlink>
          </w:p>
          <w:p w:rsidR="00D25FB2" w:rsidRDefault="004B3BC8" w:rsidP="00D91A39">
            <w:pPr>
              <w:numPr>
                <w:ilvl w:val="0"/>
                <w:numId w:val="98"/>
              </w:numPr>
              <w:textAlignment w:val="baseline"/>
              <w:rPr>
                <w:color w:val="000000"/>
              </w:rPr>
            </w:pPr>
            <w:hyperlink r:id="rId177" w:history="1">
              <w:r w:rsidR="00D25FB2">
                <w:rPr>
                  <w:color w:val="0C0CBF"/>
                  <w:u w:val="single"/>
                  <w:shd w:val="clear" w:color="auto" w:fill="FFFFFF"/>
                </w:rPr>
                <w:t>https://academic.microsoft.com/</w:t>
              </w:r>
            </w:hyperlink>
          </w:p>
          <w:p w:rsidR="00D25FB2" w:rsidRDefault="00D25FB2" w:rsidP="00D91A39">
            <w:pPr>
              <w:numPr>
                <w:ilvl w:val="0"/>
                <w:numId w:val="98"/>
              </w:numPr>
              <w:textAlignment w:val="baseline"/>
              <w:rPr>
                <w:color w:val="000000"/>
              </w:rPr>
            </w:pPr>
            <w:r>
              <w:rPr>
                <w:color w:val="231F20"/>
                <w:shd w:val="clear" w:color="auto" w:fill="FFFFFF"/>
              </w:rPr>
              <w:t> </w:t>
            </w:r>
            <w:hyperlink r:id="rId178" w:history="1">
              <w:r>
                <w:rPr>
                  <w:color w:val="0C0CBF"/>
                  <w:u w:val="single"/>
                  <w:shd w:val="clear" w:color="auto" w:fill="FFFFFF"/>
                </w:rPr>
                <w:t>https://www.refseek.com/</w:t>
              </w:r>
            </w:hyperlink>
          </w:p>
          <w:p w:rsidR="00D25FB2" w:rsidRDefault="004B3BC8" w:rsidP="00D91A39">
            <w:pPr>
              <w:numPr>
                <w:ilvl w:val="0"/>
                <w:numId w:val="98"/>
              </w:numPr>
              <w:textAlignment w:val="baseline"/>
              <w:rPr>
                <w:color w:val="000000"/>
              </w:rPr>
            </w:pPr>
            <w:hyperlink r:id="rId179" w:history="1">
              <w:r w:rsidR="00D25FB2">
                <w:rPr>
                  <w:color w:val="0C0CBF"/>
                  <w:u w:val="single"/>
                  <w:shd w:val="clear" w:color="auto" w:fill="FFFFFF"/>
                </w:rPr>
                <w:t>https://core.ac.uk/</w:t>
              </w:r>
            </w:hyperlink>
          </w:p>
          <w:p w:rsidR="00D25FB2" w:rsidRDefault="004B3BC8" w:rsidP="00D91A39">
            <w:pPr>
              <w:numPr>
                <w:ilvl w:val="0"/>
                <w:numId w:val="98"/>
              </w:numPr>
              <w:textAlignment w:val="baseline"/>
              <w:rPr>
                <w:color w:val="000000"/>
              </w:rPr>
            </w:pPr>
            <w:hyperlink r:id="rId180" w:history="1">
              <w:r w:rsidR="00D25FB2">
                <w:rPr>
                  <w:color w:val="0C0CBF"/>
                  <w:u w:val="single"/>
                  <w:shd w:val="clear" w:color="auto" w:fill="FFFFFF"/>
                </w:rPr>
                <w:t>https://www.base-search.net/</w:t>
              </w:r>
            </w:hyperlink>
          </w:p>
          <w:p w:rsidR="00D25FB2" w:rsidRDefault="00D25FB2" w:rsidP="0013498D"/>
        </w:tc>
      </w:tr>
    </w:tbl>
    <w:p w:rsidR="00D25FB2" w:rsidRDefault="00D25FB2" w:rsidP="00D25FB2"/>
    <w:p w:rsidR="00D25FB2" w:rsidRDefault="00D25FB2" w:rsidP="00D25FB2">
      <w:pPr>
        <w:jc w:val="center"/>
      </w:pPr>
      <w:r>
        <w:rPr>
          <w:b/>
          <w:bCs/>
          <w:color w:val="000000"/>
        </w:rPr>
        <w:t>MAPPING WITH PROGRAMME SPECIFIC OUTCOME</w:t>
      </w:r>
    </w:p>
    <w:tbl>
      <w:tblPr>
        <w:tblW w:w="6407" w:type="dxa"/>
        <w:jc w:val="center"/>
        <w:tblCellMar>
          <w:top w:w="15" w:type="dxa"/>
          <w:left w:w="15" w:type="dxa"/>
          <w:bottom w:w="15" w:type="dxa"/>
          <w:right w:w="15" w:type="dxa"/>
        </w:tblCellMar>
        <w:tblLook w:val="04A0" w:firstRow="1" w:lastRow="0" w:firstColumn="1" w:lastColumn="0" w:noHBand="0" w:noVBand="1"/>
      </w:tblPr>
      <w:tblGrid>
        <w:gridCol w:w="947"/>
        <w:gridCol w:w="1092"/>
        <w:gridCol w:w="1092"/>
        <w:gridCol w:w="1092"/>
        <w:gridCol w:w="1092"/>
        <w:gridCol w:w="1092"/>
      </w:tblGrid>
      <w:tr w:rsidR="00D25FB2" w:rsidTr="0013498D">
        <w:trPr>
          <w:trHeight w:val="5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pPr>
            <w:r>
              <w:rPr>
                <w:b/>
                <w:bCs/>
                <w:color w:val="000000"/>
              </w:rPr>
              <w:t>PSO1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pPr>
            <w:r>
              <w:rPr>
                <w:b/>
                <w:bCs/>
                <w:color w:val="000000"/>
              </w:rPr>
              <w:t>PSO2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pPr>
            <w:r>
              <w:rPr>
                <w:b/>
                <w:bCs/>
                <w:color w:val="000000"/>
              </w:rPr>
              <w:t>PSO3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pPr>
            <w:r>
              <w:rPr>
                <w:b/>
                <w:bCs/>
                <w:color w:val="000000"/>
              </w:rPr>
              <w:t>PSO4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pPr>
            <w:r>
              <w:rPr>
                <w:b/>
                <w:bCs/>
                <w:color w:val="000000"/>
              </w:rPr>
              <w:t>PSO5</w:t>
            </w:r>
          </w:p>
        </w:tc>
      </w:tr>
      <w:tr w:rsidR="00D25FB2" w:rsidTr="0013498D">
        <w:trPr>
          <w:trHeight w:val="53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pPr>
            <w:r>
              <w:rPr>
                <w:b/>
                <w:bCs/>
                <w:color w:val="000000"/>
              </w:rPr>
              <w:t>CO1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S</w:t>
            </w:r>
          </w:p>
        </w:tc>
      </w:tr>
      <w:tr w:rsidR="00D25FB2" w:rsidTr="0013498D">
        <w:trPr>
          <w:trHeight w:val="5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pPr>
            <w:r>
              <w:rPr>
                <w:b/>
                <w:bCs/>
                <w:color w:val="000000"/>
              </w:rPr>
              <w:t>CO2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M</w:t>
            </w:r>
          </w:p>
        </w:tc>
      </w:tr>
      <w:tr w:rsidR="00D25FB2" w:rsidTr="0013498D">
        <w:trPr>
          <w:trHeight w:val="5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pPr>
            <w:r>
              <w:rPr>
                <w:b/>
                <w:bCs/>
                <w:color w:val="000000"/>
              </w:rPr>
              <w:t>CO3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S</w:t>
            </w:r>
          </w:p>
        </w:tc>
      </w:tr>
      <w:tr w:rsidR="00D25FB2" w:rsidTr="0013498D">
        <w:trPr>
          <w:trHeight w:val="5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pPr>
            <w:r>
              <w:rPr>
                <w:b/>
                <w:bCs/>
                <w:color w:val="000000"/>
              </w:rPr>
              <w:t>CO4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M</w:t>
            </w:r>
          </w:p>
        </w:tc>
      </w:tr>
      <w:tr w:rsidR="00D25FB2" w:rsidTr="0013498D">
        <w:trPr>
          <w:trHeight w:val="53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pPr>
            <w:r>
              <w:rPr>
                <w:b/>
                <w:bCs/>
                <w:color w:val="000000"/>
              </w:rPr>
              <w:t>CO5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spacing w:line="0" w:lineRule="atLeast"/>
              <w:jc w:val="center"/>
            </w:pPr>
            <w:r>
              <w:rPr>
                <w:b/>
                <w:bCs/>
                <w:color w:val="000000"/>
              </w:rPr>
              <w:t>S</w:t>
            </w:r>
          </w:p>
        </w:tc>
      </w:tr>
    </w:tbl>
    <w:p w:rsidR="00D25FB2" w:rsidRDefault="00D25FB2" w:rsidP="00D25FB2">
      <w:pPr>
        <w:ind w:left="720"/>
      </w:pPr>
      <w:r>
        <w:rPr>
          <w:b/>
          <w:bCs/>
          <w:color w:val="000000"/>
        </w:rPr>
        <w:t>     </w:t>
      </w:r>
    </w:p>
    <w:p w:rsidR="00D25FB2" w:rsidRDefault="00D25FB2" w:rsidP="00D25FB2">
      <w:pPr>
        <w:ind w:left="720"/>
      </w:pPr>
      <w:r>
        <w:rPr>
          <w:b/>
          <w:bCs/>
          <w:color w:val="000000"/>
        </w:rPr>
        <w:t>     S – Strong</w:t>
      </w:r>
      <w:r>
        <w:rPr>
          <w:b/>
          <w:bCs/>
          <w:color w:val="000000"/>
        </w:rPr>
        <w:tab/>
      </w:r>
      <w:r>
        <w:rPr>
          <w:b/>
          <w:bCs/>
          <w:color w:val="000000"/>
        </w:rPr>
        <w:tab/>
        <w:t>            M – Medium</w:t>
      </w:r>
      <w:r>
        <w:rPr>
          <w:b/>
          <w:bCs/>
          <w:color w:val="000000"/>
        </w:rPr>
        <w:tab/>
      </w:r>
      <w:r>
        <w:rPr>
          <w:b/>
          <w:bCs/>
          <w:color w:val="000000"/>
        </w:rPr>
        <w:tab/>
      </w:r>
      <w:r>
        <w:rPr>
          <w:b/>
          <w:bCs/>
          <w:color w:val="000000"/>
        </w:rPr>
        <w:tab/>
        <w:t>      L - Low</w:t>
      </w:r>
    </w:p>
    <w:p w:rsidR="00D25FB2" w:rsidRDefault="00D25FB2" w:rsidP="00D25FB2">
      <w:pPr>
        <w:jc w:val="both"/>
        <w:rPr>
          <w:b/>
          <w:sz w:val="20"/>
          <w:szCs w:val="20"/>
        </w:rPr>
      </w:pPr>
    </w:p>
    <w:p w:rsidR="00D25FB2" w:rsidRDefault="00D25FB2" w:rsidP="00D25FB2">
      <w:pPr>
        <w:jc w:val="both"/>
        <w:rPr>
          <w:b/>
          <w:sz w:val="20"/>
          <w:szCs w:val="20"/>
        </w:rPr>
      </w:pPr>
    </w:p>
    <w:p w:rsidR="00D25FB2" w:rsidRDefault="00D25FB2" w:rsidP="00D25FB2">
      <w:pPr>
        <w:jc w:val="both"/>
        <w:rPr>
          <w:b/>
          <w:sz w:val="20"/>
          <w:szCs w:val="20"/>
        </w:rPr>
      </w:pPr>
    </w:p>
    <w:p w:rsidR="00D25FB2" w:rsidRDefault="002D778C" w:rsidP="00D25FB2">
      <w:pPr>
        <w:jc w:val="both"/>
        <w:rPr>
          <w:b/>
          <w:sz w:val="20"/>
          <w:szCs w:val="20"/>
        </w:rPr>
      </w:pPr>
      <w:r>
        <w:rPr>
          <w:b/>
          <w:sz w:val="20"/>
          <w:szCs w:val="20"/>
        </w:rPr>
        <w:t>(Refer to the regulations for additional information)</w:t>
      </w:r>
    </w:p>
    <w:p w:rsidR="00D25FB2" w:rsidRDefault="00D25FB2" w:rsidP="00D25FB2">
      <w:pPr>
        <w:jc w:val="both"/>
        <w:rPr>
          <w:b/>
          <w:sz w:val="20"/>
          <w:szCs w:val="20"/>
        </w:rPr>
      </w:pPr>
    </w:p>
    <w:p w:rsidR="00D25FB2" w:rsidRDefault="00D25FB2" w:rsidP="00D25FB2">
      <w:pPr>
        <w:jc w:val="both"/>
        <w:rPr>
          <w:b/>
          <w:sz w:val="20"/>
          <w:szCs w:val="20"/>
        </w:rPr>
      </w:pPr>
    </w:p>
    <w:p w:rsidR="00D25FB2" w:rsidRDefault="00D25FB2" w:rsidP="00D25FB2">
      <w:pPr>
        <w:jc w:val="both"/>
        <w:rPr>
          <w:b/>
          <w:sz w:val="20"/>
          <w:szCs w:val="20"/>
        </w:rPr>
      </w:pPr>
    </w:p>
    <w:p w:rsidR="00D25FB2" w:rsidRDefault="00D25FB2" w:rsidP="00D25FB2">
      <w:pPr>
        <w:jc w:val="both"/>
        <w:rPr>
          <w:b/>
          <w:sz w:val="20"/>
          <w:szCs w:val="20"/>
        </w:rPr>
      </w:pPr>
    </w:p>
    <w:p w:rsidR="00D25FB2" w:rsidRDefault="00D25FB2" w:rsidP="00D25FB2">
      <w:pPr>
        <w:jc w:val="both"/>
        <w:rPr>
          <w:b/>
          <w:sz w:val="20"/>
          <w:szCs w:val="20"/>
        </w:rPr>
      </w:pPr>
    </w:p>
    <w:p w:rsidR="00D25FB2" w:rsidRDefault="00D25FB2" w:rsidP="00D25FB2">
      <w:pPr>
        <w:jc w:val="both"/>
        <w:rPr>
          <w:b/>
          <w:sz w:val="20"/>
          <w:szCs w:val="20"/>
        </w:rPr>
      </w:pPr>
    </w:p>
    <w:p w:rsidR="00D25FB2" w:rsidRDefault="00D25FB2" w:rsidP="00D25FB2">
      <w:pPr>
        <w:jc w:val="both"/>
        <w:rPr>
          <w:b/>
          <w:sz w:val="20"/>
          <w:szCs w:val="20"/>
        </w:rPr>
      </w:pPr>
    </w:p>
    <w:p w:rsidR="00D25FB2" w:rsidRDefault="00D25FB2" w:rsidP="00D25FB2">
      <w:pPr>
        <w:jc w:val="both"/>
        <w:rPr>
          <w:b/>
          <w:sz w:val="20"/>
          <w:szCs w:val="20"/>
        </w:rPr>
      </w:pPr>
    </w:p>
    <w:tbl>
      <w:tblPr>
        <w:tblStyle w:val="TableGrid"/>
        <w:tblW w:w="9180" w:type="dxa"/>
        <w:tblLook w:val="04A0" w:firstRow="1" w:lastRow="0" w:firstColumn="1" w:lastColumn="0" w:noHBand="0" w:noVBand="1"/>
      </w:tblPr>
      <w:tblGrid>
        <w:gridCol w:w="2235"/>
        <w:gridCol w:w="4677"/>
        <w:gridCol w:w="1701"/>
        <w:gridCol w:w="567"/>
      </w:tblGrid>
      <w:tr w:rsidR="004C4512" w:rsidRPr="00642C88" w:rsidTr="00E200B1">
        <w:trPr>
          <w:trHeight w:val="416"/>
        </w:trPr>
        <w:tc>
          <w:tcPr>
            <w:tcW w:w="2235" w:type="dxa"/>
            <w:vMerge w:val="restart"/>
          </w:tcPr>
          <w:p w:rsidR="004C4512" w:rsidRDefault="004C4512" w:rsidP="00E200B1">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IV</w:t>
            </w:r>
          </w:p>
          <w:p w:rsidR="004C4512" w:rsidRPr="00642C88" w:rsidRDefault="004C4512" w:rsidP="00E200B1">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Core Practical IV</w:t>
            </w:r>
          </w:p>
          <w:p w:rsidR="004C4512" w:rsidRPr="00642C88" w:rsidRDefault="004C4512" w:rsidP="00E200B1">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A</w:t>
            </w:r>
          </w:p>
        </w:tc>
        <w:tc>
          <w:tcPr>
            <w:tcW w:w="4677" w:type="dxa"/>
            <w:vMerge w:val="restart"/>
          </w:tcPr>
          <w:p w:rsidR="004C4512" w:rsidRDefault="004C4512" w:rsidP="00E200B1">
            <w:pPr>
              <w:jc w:val="center"/>
              <w:rPr>
                <w:rFonts w:eastAsia="Times New Roman"/>
                <w:b/>
                <w:bCs/>
              </w:rPr>
            </w:pPr>
            <w:r w:rsidRPr="00642C88">
              <w:rPr>
                <w:rFonts w:eastAsia="Times New Roman"/>
                <w:b/>
                <w:bCs/>
              </w:rPr>
              <w:t>23PMSW</w:t>
            </w:r>
            <w:r>
              <w:rPr>
                <w:rFonts w:eastAsia="Times New Roman"/>
                <w:b/>
                <w:bCs/>
              </w:rPr>
              <w:t>P44: CORE PRACTICAL IV CONCURRENT FIELD WORK – IV</w:t>
            </w:r>
          </w:p>
          <w:p w:rsidR="004C4512" w:rsidRPr="00642C88" w:rsidRDefault="004C4512" w:rsidP="00E200B1">
            <w:pPr>
              <w:jc w:val="center"/>
              <w:rPr>
                <w:rFonts w:eastAsia="Arial"/>
                <w:b/>
                <w:bCs/>
              </w:rPr>
            </w:pPr>
            <w:r>
              <w:rPr>
                <w:b/>
                <w:bCs/>
                <w:color w:val="000000"/>
              </w:rPr>
              <w:t>HUMAN RESOURCE MANAGEMENT SPECIALIZATION</w:t>
            </w:r>
          </w:p>
        </w:tc>
        <w:tc>
          <w:tcPr>
            <w:tcW w:w="1701" w:type="dxa"/>
          </w:tcPr>
          <w:p w:rsidR="004C4512" w:rsidRPr="00642C88" w:rsidRDefault="004C4512" w:rsidP="00E200B1">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567" w:type="dxa"/>
          </w:tcPr>
          <w:p w:rsidR="004C4512" w:rsidRPr="00642C88" w:rsidRDefault="004C4512" w:rsidP="00E200B1">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3</w:t>
            </w:r>
          </w:p>
        </w:tc>
      </w:tr>
      <w:tr w:rsidR="004C4512" w:rsidRPr="00642C88" w:rsidTr="00E200B1">
        <w:trPr>
          <w:trHeight w:val="386"/>
        </w:trPr>
        <w:tc>
          <w:tcPr>
            <w:tcW w:w="2235" w:type="dxa"/>
            <w:vMerge/>
            <w:tcBorders>
              <w:bottom w:val="single" w:sz="4" w:space="0" w:color="000000"/>
            </w:tcBorders>
          </w:tcPr>
          <w:p w:rsidR="004C4512" w:rsidRPr="00642C88" w:rsidRDefault="004C4512" w:rsidP="00E200B1">
            <w:pPr>
              <w:pStyle w:val="Normal1"/>
              <w:jc w:val="center"/>
              <w:rPr>
                <w:rFonts w:ascii="Times New Roman" w:eastAsia="Arial" w:hAnsi="Times New Roman" w:cs="Times New Roman"/>
                <w:b/>
                <w:sz w:val="24"/>
                <w:szCs w:val="24"/>
              </w:rPr>
            </w:pPr>
          </w:p>
        </w:tc>
        <w:tc>
          <w:tcPr>
            <w:tcW w:w="4677" w:type="dxa"/>
            <w:vMerge/>
            <w:tcBorders>
              <w:bottom w:val="single" w:sz="4" w:space="0" w:color="000000"/>
            </w:tcBorders>
          </w:tcPr>
          <w:p w:rsidR="004C4512" w:rsidRPr="00642C88" w:rsidRDefault="004C4512" w:rsidP="00E200B1">
            <w:pPr>
              <w:pStyle w:val="Normal1"/>
              <w:jc w:val="both"/>
              <w:rPr>
                <w:rFonts w:ascii="Times New Roman" w:eastAsia="Arial" w:hAnsi="Times New Roman" w:cs="Times New Roman"/>
                <w:b/>
                <w:sz w:val="24"/>
                <w:szCs w:val="24"/>
              </w:rPr>
            </w:pPr>
          </w:p>
        </w:tc>
        <w:tc>
          <w:tcPr>
            <w:tcW w:w="1701" w:type="dxa"/>
            <w:tcBorders>
              <w:bottom w:val="single" w:sz="4" w:space="0" w:color="000000"/>
            </w:tcBorders>
          </w:tcPr>
          <w:p w:rsidR="004C4512" w:rsidRPr="00642C88" w:rsidRDefault="004C4512" w:rsidP="00E200B1">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567" w:type="dxa"/>
            <w:tcBorders>
              <w:bottom w:val="single" w:sz="4" w:space="0" w:color="000000"/>
            </w:tcBorders>
          </w:tcPr>
          <w:p w:rsidR="004C4512" w:rsidRPr="00642C88" w:rsidRDefault="004C4512" w:rsidP="00E200B1">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2</w:t>
            </w:r>
          </w:p>
        </w:tc>
      </w:tr>
    </w:tbl>
    <w:p w:rsidR="004C4512" w:rsidRDefault="004C4512" w:rsidP="00D25FB2">
      <w:pPr>
        <w:jc w:val="both"/>
        <w:rPr>
          <w:b/>
          <w:sz w:val="20"/>
          <w:szCs w:val="20"/>
        </w:rPr>
      </w:pPr>
    </w:p>
    <w:tbl>
      <w:tblPr>
        <w:tblW w:w="9470" w:type="dxa"/>
        <w:tblCellMar>
          <w:top w:w="15" w:type="dxa"/>
          <w:left w:w="15" w:type="dxa"/>
          <w:bottom w:w="15" w:type="dxa"/>
          <w:right w:w="15" w:type="dxa"/>
        </w:tblCellMar>
        <w:tblLook w:val="04A0" w:firstRow="1" w:lastRow="0" w:firstColumn="1" w:lastColumn="0" w:noHBand="0" w:noVBand="1"/>
      </w:tblPr>
      <w:tblGrid>
        <w:gridCol w:w="1101"/>
        <w:gridCol w:w="732"/>
        <w:gridCol w:w="7637"/>
      </w:tblGrid>
      <w:tr w:rsidR="004C4512" w:rsidTr="004C4512">
        <w:trPr>
          <w:trHeight w:val="427"/>
        </w:trPr>
        <w:tc>
          <w:tcPr>
            <w:tcW w:w="1833"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4C4512" w:rsidRDefault="004C4512" w:rsidP="00E200B1">
            <w:r>
              <w:rPr>
                <w:b/>
                <w:bCs/>
                <w:color w:val="000000"/>
              </w:rPr>
              <w:t>Prerequisites </w:t>
            </w:r>
          </w:p>
        </w:tc>
        <w:tc>
          <w:tcPr>
            <w:tcW w:w="763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4C4512" w:rsidRDefault="004C4512" w:rsidP="00E200B1">
            <w:r>
              <w:rPr>
                <w:b/>
                <w:bCs/>
                <w:color w:val="000000"/>
              </w:rPr>
              <w:t>Basic Understanding of application of HRM – Service Sector</w:t>
            </w:r>
          </w:p>
        </w:tc>
      </w:tr>
      <w:tr w:rsidR="004C4512" w:rsidTr="004C4512">
        <w:trPr>
          <w:trHeight w:val="427"/>
        </w:trPr>
        <w:tc>
          <w:tcPr>
            <w:tcW w:w="9470"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4C4512" w:rsidRDefault="004C4512" w:rsidP="00E200B1">
            <w:r>
              <w:rPr>
                <w:b/>
                <w:bCs/>
                <w:color w:val="000000"/>
              </w:rPr>
              <w:t>Learning Objectives </w:t>
            </w:r>
          </w:p>
        </w:tc>
      </w:tr>
      <w:tr w:rsidR="004C4512" w:rsidTr="004C4512">
        <w:trPr>
          <w:trHeight w:val="380"/>
        </w:trPr>
        <w:tc>
          <w:tcPr>
            <w:tcW w:w="110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4C4512" w:rsidRDefault="004C4512" w:rsidP="00E200B1">
            <w:pPr>
              <w:jc w:val="center"/>
            </w:pPr>
            <w:r>
              <w:rPr>
                <w:color w:val="000000"/>
              </w:rPr>
              <w:t>1</w:t>
            </w:r>
          </w:p>
        </w:tc>
        <w:tc>
          <w:tcPr>
            <w:tcW w:w="8369"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4C4512" w:rsidRDefault="004C4512" w:rsidP="00E200B1">
            <w:pPr>
              <w:autoSpaceDE w:val="0"/>
              <w:autoSpaceDN w:val="0"/>
              <w:adjustRightInd w:val="0"/>
              <w:jc w:val="both"/>
            </w:pPr>
            <w:r>
              <w:t>To develop an understanding of the nature and structure of the Organisation</w:t>
            </w:r>
          </w:p>
        </w:tc>
      </w:tr>
      <w:tr w:rsidR="004C4512" w:rsidTr="004C4512">
        <w:trPr>
          <w:trHeight w:val="389"/>
        </w:trPr>
        <w:tc>
          <w:tcPr>
            <w:tcW w:w="110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4C4512" w:rsidRDefault="004C4512" w:rsidP="00E200B1">
            <w:pPr>
              <w:jc w:val="center"/>
            </w:pPr>
            <w:r>
              <w:rPr>
                <w:color w:val="000000"/>
              </w:rPr>
              <w:t>2</w:t>
            </w:r>
          </w:p>
        </w:tc>
        <w:tc>
          <w:tcPr>
            <w:tcW w:w="8369"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4C4512" w:rsidRDefault="004C4512" w:rsidP="00E200B1">
            <w:pPr>
              <w:contextualSpacing/>
              <w:jc w:val="both"/>
            </w:pPr>
            <w:r>
              <w:t xml:space="preserve">To develop an understanding of the Strategic HR functions in the Service Sector </w:t>
            </w:r>
          </w:p>
        </w:tc>
      </w:tr>
      <w:tr w:rsidR="004C4512" w:rsidTr="004C4512">
        <w:trPr>
          <w:trHeight w:val="392"/>
        </w:trPr>
        <w:tc>
          <w:tcPr>
            <w:tcW w:w="110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4C4512" w:rsidRDefault="004C4512" w:rsidP="00E200B1">
            <w:pPr>
              <w:jc w:val="center"/>
            </w:pPr>
            <w:r>
              <w:rPr>
                <w:color w:val="000000"/>
              </w:rPr>
              <w:t>3</w:t>
            </w:r>
          </w:p>
        </w:tc>
        <w:tc>
          <w:tcPr>
            <w:tcW w:w="8369"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4C4512" w:rsidRDefault="004C4512" w:rsidP="00E200B1">
            <w:pPr>
              <w:jc w:val="both"/>
            </w:pPr>
            <w:r>
              <w:t>To gain practical understanding of the business functions in the Service Organizations</w:t>
            </w:r>
          </w:p>
        </w:tc>
      </w:tr>
      <w:tr w:rsidR="004C4512" w:rsidTr="004C4512">
        <w:trPr>
          <w:trHeight w:val="397"/>
        </w:trPr>
        <w:tc>
          <w:tcPr>
            <w:tcW w:w="110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4C4512" w:rsidRDefault="004C4512" w:rsidP="00E200B1">
            <w:pPr>
              <w:jc w:val="center"/>
            </w:pPr>
            <w:r>
              <w:rPr>
                <w:color w:val="000000"/>
              </w:rPr>
              <w:t>4</w:t>
            </w:r>
          </w:p>
        </w:tc>
        <w:tc>
          <w:tcPr>
            <w:tcW w:w="8369"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4C4512" w:rsidRDefault="004C4512" w:rsidP="00E200B1">
            <w:pPr>
              <w:jc w:val="both"/>
            </w:pPr>
            <w:r>
              <w:t>To acquire an insight into the process of policy formulation and implementation</w:t>
            </w:r>
          </w:p>
        </w:tc>
      </w:tr>
      <w:tr w:rsidR="004C4512" w:rsidTr="004C4512">
        <w:trPr>
          <w:trHeight w:val="390"/>
        </w:trPr>
        <w:tc>
          <w:tcPr>
            <w:tcW w:w="110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4C4512" w:rsidRDefault="004C4512" w:rsidP="00E200B1">
            <w:pPr>
              <w:jc w:val="center"/>
            </w:pPr>
            <w:r>
              <w:rPr>
                <w:color w:val="000000"/>
              </w:rPr>
              <w:t>5</w:t>
            </w:r>
          </w:p>
        </w:tc>
        <w:tc>
          <w:tcPr>
            <w:tcW w:w="8369"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4C4512" w:rsidRDefault="004C4512" w:rsidP="00E200B1">
            <w:pPr>
              <w:jc w:val="both"/>
            </w:pPr>
            <w:r>
              <w:t>To observe the application of the various Labour Legislations</w:t>
            </w:r>
          </w:p>
        </w:tc>
      </w:tr>
    </w:tbl>
    <w:p w:rsidR="004C4512" w:rsidRDefault="004C4512" w:rsidP="004C4512">
      <w:pPr>
        <w:jc w:val="cente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4C4512" w:rsidTr="004C4512">
        <w:trPr>
          <w:trHeight w:val="3529"/>
        </w:trPr>
        <w:tc>
          <w:tcPr>
            <w:tcW w:w="9747" w:type="dxa"/>
            <w:noWrap/>
          </w:tcPr>
          <w:p w:rsidR="004C4512" w:rsidRDefault="004C4512" w:rsidP="00E200B1">
            <w:pPr>
              <w:rPr>
                <w:b/>
              </w:rPr>
            </w:pPr>
            <w:r>
              <w:rPr>
                <w:b/>
              </w:rPr>
              <w:t xml:space="preserve">Course Outcomes </w:t>
            </w:r>
          </w:p>
          <w:p w:rsidR="004C4512" w:rsidRDefault="004C4512" w:rsidP="00E200B1">
            <w:pPr>
              <w:rPr>
                <w:b/>
              </w:rPr>
            </w:pPr>
          </w:p>
          <w:p w:rsidR="004C4512" w:rsidRDefault="004C4512" w:rsidP="00E200B1">
            <w:pPr>
              <w:autoSpaceDE w:val="0"/>
              <w:autoSpaceDN w:val="0"/>
              <w:adjustRightInd w:val="0"/>
              <w:jc w:val="both"/>
              <w:rPr>
                <w:color w:val="000000"/>
              </w:rPr>
            </w:pPr>
            <w:r>
              <w:rPr>
                <w:color w:val="000000"/>
              </w:rPr>
              <w:t xml:space="preserve">On the successful completion of the course, student will be able: </w:t>
            </w:r>
          </w:p>
          <w:p w:rsidR="004C4512" w:rsidRDefault="004C4512" w:rsidP="00E200B1">
            <w:pPr>
              <w:autoSpaceDE w:val="0"/>
              <w:autoSpaceDN w:val="0"/>
              <w:adjustRightInd w:val="0"/>
              <w:jc w:val="both"/>
              <w:rPr>
                <w:b/>
              </w:rPr>
            </w:pPr>
          </w:p>
          <w:p w:rsidR="004C4512" w:rsidRPr="004C4512" w:rsidRDefault="004C4512" w:rsidP="00E200B1">
            <w:pPr>
              <w:pStyle w:val="Default"/>
              <w:spacing w:after="38"/>
              <w:jc w:val="both"/>
            </w:pPr>
            <w:r>
              <w:t>CO1: To demonstrate an understanding of the nature, structure and role of organisations of the service sector</w:t>
            </w:r>
          </w:p>
          <w:p w:rsidR="004C4512" w:rsidRPr="004C4512" w:rsidRDefault="004C4512" w:rsidP="00E200B1">
            <w:pPr>
              <w:autoSpaceDE w:val="0"/>
              <w:autoSpaceDN w:val="0"/>
              <w:adjustRightInd w:val="0"/>
              <w:jc w:val="both"/>
            </w:pPr>
            <w:r>
              <w:t>CO2: To analyse the business operations and functions of organisations of the service sector</w:t>
            </w:r>
          </w:p>
          <w:p w:rsidR="004C4512" w:rsidRDefault="004C4512" w:rsidP="00E200B1">
            <w:pPr>
              <w:autoSpaceDE w:val="0"/>
              <w:autoSpaceDN w:val="0"/>
              <w:adjustRightInd w:val="0"/>
              <w:jc w:val="both"/>
            </w:pPr>
            <w:r>
              <w:t>CO3: To Identify the strategic Human Resource functions of the service sector</w:t>
            </w:r>
          </w:p>
          <w:p w:rsidR="004C4512" w:rsidRPr="004C4512" w:rsidRDefault="004C4512" w:rsidP="00E200B1">
            <w:pPr>
              <w:pStyle w:val="Default"/>
              <w:spacing w:after="38"/>
              <w:jc w:val="both"/>
            </w:pPr>
            <w:r>
              <w:t>CO4: To demonstrate knowledge, skills, attitude and values required for working in service sector in the areas of personnel management, labour welfare, industrial relations</w:t>
            </w:r>
          </w:p>
          <w:p w:rsidR="004C4512" w:rsidRPr="004C4512" w:rsidRDefault="004C4512" w:rsidP="004C4512">
            <w:pPr>
              <w:pStyle w:val="Default"/>
              <w:spacing w:after="38"/>
              <w:jc w:val="both"/>
              <w:rPr>
                <w:b/>
              </w:rPr>
            </w:pPr>
            <w:r>
              <w:t>CO5: To undertake projects unique to the service sector</w:t>
            </w:r>
          </w:p>
          <w:p w:rsidR="004C4512" w:rsidRDefault="004C4512" w:rsidP="00E200B1">
            <w:pPr>
              <w:pStyle w:val="TableParagraph"/>
              <w:spacing w:line="270" w:lineRule="exact"/>
              <w:rPr>
                <w:b/>
                <w:sz w:val="24"/>
                <w:szCs w:val="24"/>
              </w:rPr>
            </w:pPr>
            <w:r>
              <w:rPr>
                <w:sz w:val="24"/>
                <w:szCs w:val="24"/>
              </w:rPr>
              <w:t>CO6: To evaluate the labour legislations applicable to service sector</w:t>
            </w:r>
          </w:p>
        </w:tc>
      </w:tr>
    </w:tbl>
    <w:p w:rsidR="004C4512" w:rsidRDefault="004C4512" w:rsidP="004C4512">
      <w:pPr>
        <w:spacing w:line="360" w:lineRule="auto"/>
        <w:jc w:val="center"/>
        <w:rPr>
          <w:b/>
          <w:u w:val="single"/>
        </w:rPr>
      </w:pPr>
    </w:p>
    <w:p w:rsidR="004C4512" w:rsidRDefault="004C4512" w:rsidP="004C4512">
      <w:pPr>
        <w:spacing w:line="360" w:lineRule="auto"/>
        <w:jc w:val="center"/>
        <w:rPr>
          <w:b/>
          <w:u w:val="single"/>
        </w:rPr>
      </w:pPr>
      <w:r>
        <w:rPr>
          <w:b/>
          <w:u w:val="single"/>
        </w:rPr>
        <w:t>SYLLABUS</w:t>
      </w:r>
    </w:p>
    <w:p w:rsidR="004C4512" w:rsidRDefault="004C4512" w:rsidP="004C4512">
      <w:pPr>
        <w:pStyle w:val="NormalWeb"/>
        <w:spacing w:before="0" w:beforeAutospacing="0" w:after="200" w:afterAutospacing="0" w:line="360" w:lineRule="auto"/>
        <w:rPr>
          <w:b/>
          <w:bCs/>
          <w:color w:val="000000"/>
        </w:rPr>
      </w:pPr>
      <w:r>
        <w:rPr>
          <w:b/>
          <w:bCs/>
          <w:color w:val="000000"/>
        </w:rPr>
        <w:t>UNIT – I</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4C4512" w:rsidRPr="004C4512" w:rsidRDefault="004C4512" w:rsidP="004C4512">
      <w:pPr>
        <w:pStyle w:val="NormalWeb"/>
        <w:spacing w:before="0" w:beforeAutospacing="0" w:after="200" w:afterAutospacing="0" w:line="360" w:lineRule="auto"/>
      </w:pPr>
      <w:r>
        <w:t>Understanding of the Organisation, its financial standing, Organisation structure, competitors and market share</w:t>
      </w:r>
    </w:p>
    <w:p w:rsidR="004C4512" w:rsidRDefault="004C4512" w:rsidP="004C4512">
      <w:pPr>
        <w:pStyle w:val="NormalWeb"/>
        <w:spacing w:before="0" w:beforeAutospacing="0" w:after="200" w:afterAutospacing="0" w:line="360" w:lineRule="auto"/>
      </w:pPr>
      <w:r>
        <w:rPr>
          <w:b/>
          <w:bCs/>
          <w:color w:val="000000"/>
        </w:rPr>
        <w:t>UNIT – II</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4C4512" w:rsidRDefault="004C4512" w:rsidP="004C4512">
      <w:pPr>
        <w:autoSpaceDE w:val="0"/>
        <w:autoSpaceDN w:val="0"/>
        <w:adjustRightInd w:val="0"/>
        <w:spacing w:line="360" w:lineRule="auto"/>
        <w:jc w:val="both"/>
        <w:rPr>
          <w:b/>
        </w:rPr>
      </w:pPr>
      <w:r>
        <w:t xml:space="preserve">Understanding of Human Resource planning, job analysis, job description and Recruitment process; Establishing rapport with the personnel and understanding HRD functions </w:t>
      </w:r>
    </w:p>
    <w:p w:rsidR="004C4512" w:rsidRDefault="004C4512" w:rsidP="004C4512">
      <w:pPr>
        <w:pStyle w:val="NormalWeb"/>
        <w:spacing w:before="0" w:beforeAutospacing="0" w:after="200" w:afterAutospacing="0" w:line="360" w:lineRule="auto"/>
        <w:jc w:val="both"/>
        <w:rPr>
          <w:b/>
          <w:bCs/>
          <w:color w:val="000000"/>
        </w:rPr>
      </w:pPr>
    </w:p>
    <w:p w:rsidR="00EC4C87" w:rsidRDefault="00EC4C87" w:rsidP="004C4512">
      <w:pPr>
        <w:pStyle w:val="NormalWeb"/>
        <w:spacing w:before="0" w:beforeAutospacing="0" w:after="200" w:afterAutospacing="0" w:line="360" w:lineRule="auto"/>
        <w:rPr>
          <w:b/>
          <w:bCs/>
          <w:color w:val="000000"/>
        </w:rPr>
      </w:pPr>
    </w:p>
    <w:p w:rsidR="004C4512" w:rsidRDefault="004C4512" w:rsidP="004C4512">
      <w:pPr>
        <w:pStyle w:val="NormalWeb"/>
        <w:spacing w:before="0" w:beforeAutospacing="0" w:after="200" w:afterAutospacing="0" w:line="360" w:lineRule="auto"/>
      </w:pPr>
      <w:r>
        <w:rPr>
          <w:b/>
          <w:bCs/>
          <w:color w:val="000000"/>
        </w:rPr>
        <w:t>UNIT – III</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4C4512" w:rsidRDefault="004C4512" w:rsidP="004C4512">
      <w:pPr>
        <w:autoSpaceDE w:val="0"/>
        <w:autoSpaceDN w:val="0"/>
        <w:adjustRightInd w:val="0"/>
        <w:spacing w:line="360" w:lineRule="auto"/>
        <w:jc w:val="both"/>
        <w:rPr>
          <w:b/>
        </w:rPr>
      </w:pPr>
      <w:r>
        <w:t>Gain insights into HR policies related to Employee engagement, Employee relations, Grievance handling, talent management, Reward system, Compensation management, Performance Management etc.</w:t>
      </w:r>
    </w:p>
    <w:p w:rsidR="004C4512" w:rsidRDefault="004C4512" w:rsidP="004C4512">
      <w:pPr>
        <w:spacing w:line="360" w:lineRule="auto"/>
        <w:jc w:val="both"/>
        <w:rPr>
          <w:b/>
          <w:bCs/>
          <w:color w:val="000000"/>
        </w:rPr>
      </w:pPr>
    </w:p>
    <w:p w:rsidR="004C4512" w:rsidRDefault="004C4512" w:rsidP="004C4512">
      <w:pPr>
        <w:spacing w:line="360" w:lineRule="auto"/>
        <w:jc w:val="both"/>
        <w:rPr>
          <w:b/>
          <w:bCs/>
          <w:color w:val="000000"/>
        </w:rPr>
      </w:pPr>
      <w:r>
        <w:rPr>
          <w:b/>
          <w:bCs/>
          <w:color w:val="000000"/>
        </w:rPr>
        <w:t>UNIT – IV</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4C4512" w:rsidRDefault="004C4512" w:rsidP="004C4512">
      <w:pPr>
        <w:spacing w:line="360" w:lineRule="auto"/>
        <w:contextualSpacing/>
        <w:jc w:val="both"/>
      </w:pPr>
      <w:r>
        <w:t>Conducting research project, assignments pertinent to service sector; Undertake analysis/ projects relevant to the Organisation</w:t>
      </w:r>
    </w:p>
    <w:p w:rsidR="004C4512" w:rsidRDefault="004C4512" w:rsidP="004C4512">
      <w:pPr>
        <w:spacing w:line="360" w:lineRule="auto"/>
        <w:jc w:val="both"/>
        <w:rPr>
          <w:b/>
          <w:u w:val="single"/>
        </w:rPr>
      </w:pPr>
    </w:p>
    <w:p w:rsidR="004C4512" w:rsidRDefault="004C4512" w:rsidP="004C4512">
      <w:pPr>
        <w:spacing w:line="360" w:lineRule="auto"/>
        <w:jc w:val="both"/>
        <w:rPr>
          <w:b/>
          <w:bCs/>
          <w:color w:val="000000"/>
        </w:rPr>
      </w:pPr>
      <w:r>
        <w:rPr>
          <w:b/>
          <w:bCs/>
          <w:color w:val="000000"/>
        </w:rPr>
        <w:t>UNIT – V</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4C4512" w:rsidRDefault="004C4512" w:rsidP="004C4512">
      <w:pPr>
        <w:spacing w:line="360" w:lineRule="auto"/>
        <w:jc w:val="both"/>
      </w:pPr>
      <w:r>
        <w:t>Legislations applicable to the Organization</w:t>
      </w:r>
    </w:p>
    <w:p w:rsidR="004C4512" w:rsidRDefault="004C4512" w:rsidP="004C4512">
      <w:pPr>
        <w:spacing w:line="360" w:lineRule="auto"/>
        <w:jc w:val="both"/>
        <w:rPr>
          <w:u w:val="single"/>
        </w:rPr>
      </w:pPr>
    </w:p>
    <w:p w:rsidR="004C4512" w:rsidRDefault="004C4512" w:rsidP="004C4512">
      <w:pPr>
        <w:pStyle w:val="F5"/>
      </w:pPr>
      <w:r>
        <w:t>Component of Field Work:</w:t>
      </w:r>
    </w:p>
    <w:p w:rsidR="004C4512" w:rsidRDefault="004C4512" w:rsidP="004C4512">
      <w:pPr>
        <w:pStyle w:val="BullF7"/>
        <w:numPr>
          <w:ilvl w:val="0"/>
          <w:numId w:val="109"/>
        </w:numPr>
      </w:pPr>
      <w:r>
        <w:t>Regular field Work</w:t>
      </w:r>
    </w:p>
    <w:p w:rsidR="004C4512" w:rsidRDefault="004C4512" w:rsidP="004C4512">
      <w:pPr>
        <w:pStyle w:val="BullF7"/>
        <w:numPr>
          <w:ilvl w:val="0"/>
          <w:numId w:val="65"/>
        </w:numPr>
      </w:pPr>
      <w:r>
        <w:t>Study Tour</w:t>
      </w:r>
    </w:p>
    <w:p w:rsidR="004C4512" w:rsidRDefault="004C4512" w:rsidP="004C4512">
      <w:pPr>
        <w:pStyle w:val="BullF7"/>
        <w:numPr>
          <w:ilvl w:val="0"/>
          <w:numId w:val="65"/>
        </w:numPr>
      </w:pPr>
      <w:r>
        <w:t>Skill Laboratory</w:t>
      </w:r>
    </w:p>
    <w:p w:rsidR="004C4512" w:rsidRDefault="004C4512" w:rsidP="004C4512">
      <w:pPr>
        <w:autoSpaceDE w:val="0"/>
        <w:autoSpaceDN w:val="0"/>
        <w:adjustRightInd w:val="0"/>
        <w:rPr>
          <w:bCs/>
        </w:rPr>
      </w:pPr>
    </w:p>
    <w:p w:rsidR="004C4512" w:rsidRDefault="004C4512" w:rsidP="004C4512">
      <w:pPr>
        <w:pStyle w:val="F5"/>
      </w:pPr>
      <w:r>
        <w:t>Study Tour:</w:t>
      </w:r>
    </w:p>
    <w:p w:rsidR="004C4512" w:rsidRDefault="004C4512" w:rsidP="004C4512">
      <w:pPr>
        <w:pStyle w:val="BodyF2"/>
      </w:pPr>
      <w:r>
        <w:t xml:space="preserve">The aim of study tour is to provide an exposure for the students to other Schools of Social Work and well known organizations (common and specialization based) involved in the practice of social work outside the jurisdiction of University of Madras. The Place and the days shall be decided by the department in consultation with the students. The students are expected to observe the differences and nuances in such organizations with respect to their concurrent field work agencies in terms of service delivery. A detailed report of the study tour has to be submitted to the department immediately after the study tour. </w:t>
      </w:r>
    </w:p>
    <w:p w:rsidR="004C4512" w:rsidRDefault="004C4512" w:rsidP="004C4512">
      <w:pPr>
        <w:autoSpaceDE w:val="0"/>
        <w:autoSpaceDN w:val="0"/>
        <w:adjustRightInd w:val="0"/>
        <w:jc w:val="both"/>
      </w:pPr>
    </w:p>
    <w:p w:rsidR="004C4512" w:rsidRDefault="004C4512" w:rsidP="004C4512">
      <w:pPr>
        <w:pStyle w:val="F5"/>
      </w:pPr>
      <w:r>
        <w:t>Skill Laboratory:</w:t>
      </w:r>
    </w:p>
    <w:p w:rsidR="004C4512" w:rsidRDefault="004C4512" w:rsidP="004C4512">
      <w:pPr>
        <w:pStyle w:val="BullF7"/>
        <w:numPr>
          <w:ilvl w:val="0"/>
          <w:numId w:val="65"/>
        </w:numPr>
      </w:pPr>
      <w:r>
        <w:t>Participatory Learning &amp; Action (PLA)</w:t>
      </w:r>
    </w:p>
    <w:p w:rsidR="004C4512" w:rsidRDefault="004C4512" w:rsidP="004C4512">
      <w:pPr>
        <w:pStyle w:val="BullF7"/>
        <w:numPr>
          <w:ilvl w:val="0"/>
          <w:numId w:val="65"/>
        </w:numPr>
      </w:pPr>
      <w:r>
        <w:t>Academic Writing Skills</w:t>
      </w:r>
    </w:p>
    <w:p w:rsidR="004C4512" w:rsidRDefault="004C4512" w:rsidP="004C4512">
      <w:pPr>
        <w:pStyle w:val="BullF7"/>
        <w:numPr>
          <w:ilvl w:val="0"/>
          <w:numId w:val="65"/>
        </w:numPr>
      </w:pPr>
      <w:r>
        <w:t>Organization Skills</w:t>
      </w:r>
    </w:p>
    <w:p w:rsidR="004C4512" w:rsidRDefault="004C4512" w:rsidP="004C4512">
      <w:pPr>
        <w:pStyle w:val="BullF7"/>
        <w:numPr>
          <w:ilvl w:val="0"/>
          <w:numId w:val="65"/>
        </w:numPr>
      </w:pPr>
      <w:r>
        <w:t>Public Relation / Networking Skills</w:t>
      </w:r>
    </w:p>
    <w:p w:rsidR="004C4512" w:rsidRDefault="004C4512" w:rsidP="004C4512">
      <w:pPr>
        <w:pStyle w:val="BullF7"/>
        <w:numPr>
          <w:ilvl w:val="0"/>
          <w:numId w:val="65"/>
        </w:numPr>
      </w:pPr>
      <w:r>
        <w:t>Project formulation and Evaluation</w:t>
      </w:r>
    </w:p>
    <w:p w:rsidR="004C4512" w:rsidRDefault="004C4512" w:rsidP="004C4512">
      <w:pPr>
        <w:spacing w:line="360" w:lineRule="auto"/>
        <w:jc w:val="both"/>
        <w:rPr>
          <w:u w:val="single"/>
        </w:rPr>
      </w:pPr>
    </w:p>
    <w:p w:rsidR="00EC4C87" w:rsidRDefault="00EC4C87">
      <w:pPr>
        <w:spacing w:after="160" w:line="259" w:lineRule="auto"/>
        <w:rPr>
          <w:rFonts w:ascii="Arial" w:eastAsia="Times New Roman" w:hAnsi="Arial"/>
          <w:b/>
          <w:bCs/>
          <w:noProof/>
          <w:sz w:val="21"/>
          <w:szCs w:val="21"/>
        </w:rPr>
      </w:pPr>
      <w:r>
        <w:br w:type="page"/>
      </w:r>
    </w:p>
    <w:p w:rsidR="004C4512" w:rsidRDefault="00EC4C87" w:rsidP="004C4512">
      <w:pPr>
        <w:pStyle w:val="F5"/>
      </w:pPr>
      <w:r>
        <w:t>A</w:t>
      </w:r>
      <w:r w:rsidR="004C4512">
        <w:t>gency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38"/>
        <w:gridCol w:w="2313"/>
        <w:gridCol w:w="1217"/>
        <w:gridCol w:w="827"/>
        <w:gridCol w:w="2618"/>
        <w:gridCol w:w="1276"/>
      </w:tblGrid>
      <w:tr w:rsidR="004C4512" w:rsidTr="00E200B1">
        <w:tc>
          <w:tcPr>
            <w:tcW w:w="918" w:type="dxa"/>
            <w:shd w:val="clear" w:color="auto" w:fill="auto"/>
          </w:tcPr>
          <w:p w:rsidR="004C4512" w:rsidRDefault="004C4512"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Sl.No</w:t>
            </w:r>
          </w:p>
        </w:tc>
        <w:tc>
          <w:tcPr>
            <w:tcW w:w="2700" w:type="dxa"/>
            <w:shd w:val="clear" w:color="auto" w:fill="auto"/>
          </w:tcPr>
          <w:p w:rsidR="004C4512" w:rsidRDefault="004C4512"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Attributes</w:t>
            </w:r>
          </w:p>
        </w:tc>
        <w:tc>
          <w:tcPr>
            <w:tcW w:w="1440" w:type="dxa"/>
            <w:shd w:val="clear" w:color="auto" w:fill="auto"/>
          </w:tcPr>
          <w:p w:rsidR="004C4512" w:rsidRDefault="004C4512"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Max Marks</w:t>
            </w:r>
          </w:p>
        </w:tc>
        <w:tc>
          <w:tcPr>
            <w:tcW w:w="900" w:type="dxa"/>
            <w:shd w:val="clear" w:color="auto" w:fill="auto"/>
          </w:tcPr>
          <w:p w:rsidR="004C4512" w:rsidRDefault="004C4512"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Sl.No</w:t>
            </w:r>
          </w:p>
        </w:tc>
        <w:tc>
          <w:tcPr>
            <w:tcW w:w="3240" w:type="dxa"/>
            <w:shd w:val="clear" w:color="auto" w:fill="auto"/>
          </w:tcPr>
          <w:p w:rsidR="004C4512" w:rsidRDefault="004C4512"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Attributes</w:t>
            </w:r>
          </w:p>
        </w:tc>
        <w:tc>
          <w:tcPr>
            <w:tcW w:w="1530" w:type="dxa"/>
            <w:shd w:val="clear" w:color="auto" w:fill="auto"/>
          </w:tcPr>
          <w:p w:rsidR="004C4512" w:rsidRDefault="004C4512"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Max Marks</w:t>
            </w:r>
          </w:p>
        </w:tc>
      </w:tr>
      <w:tr w:rsidR="004C4512" w:rsidTr="00E200B1">
        <w:tc>
          <w:tcPr>
            <w:tcW w:w="918" w:type="dxa"/>
            <w:shd w:val="clear" w:color="auto" w:fill="auto"/>
          </w:tcPr>
          <w:p w:rsidR="004C4512" w:rsidRDefault="004C4512"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w:t>
            </w:r>
          </w:p>
        </w:tc>
        <w:tc>
          <w:tcPr>
            <w:tcW w:w="2700" w:type="dxa"/>
            <w:shd w:val="clear" w:color="auto" w:fill="auto"/>
          </w:tcPr>
          <w:p w:rsidR="004C4512" w:rsidRDefault="004C4512" w:rsidP="00E200B1">
            <w:pPr>
              <w:pStyle w:val="Default"/>
              <w:spacing w:before="40" w:after="40"/>
              <w:rPr>
                <w:rFonts w:ascii="Bookman Old Style" w:hAnsi="Bookman Old Style"/>
                <w:bCs/>
                <w:sz w:val="21"/>
                <w:szCs w:val="21"/>
              </w:rPr>
            </w:pPr>
            <w:r>
              <w:rPr>
                <w:rFonts w:ascii="Bookman Old Style" w:hAnsi="Bookman Old Style"/>
                <w:bCs/>
                <w:sz w:val="21"/>
                <w:szCs w:val="21"/>
              </w:rPr>
              <w:t>Punctuality</w:t>
            </w:r>
          </w:p>
        </w:tc>
        <w:tc>
          <w:tcPr>
            <w:tcW w:w="1440" w:type="dxa"/>
            <w:shd w:val="clear" w:color="auto" w:fill="auto"/>
          </w:tcPr>
          <w:p w:rsidR="004C4512" w:rsidRDefault="004C4512"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c>
          <w:tcPr>
            <w:tcW w:w="900" w:type="dxa"/>
            <w:shd w:val="clear" w:color="auto" w:fill="auto"/>
          </w:tcPr>
          <w:p w:rsidR="004C4512" w:rsidRDefault="004C4512"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6</w:t>
            </w:r>
          </w:p>
        </w:tc>
        <w:tc>
          <w:tcPr>
            <w:tcW w:w="3240" w:type="dxa"/>
            <w:shd w:val="clear" w:color="auto" w:fill="auto"/>
          </w:tcPr>
          <w:p w:rsidR="004C4512" w:rsidRDefault="004C4512" w:rsidP="00E200B1">
            <w:pPr>
              <w:pStyle w:val="Default"/>
              <w:spacing w:before="40" w:after="40"/>
              <w:rPr>
                <w:rFonts w:ascii="Bookman Old Style" w:hAnsi="Bookman Old Style"/>
                <w:bCs/>
                <w:sz w:val="21"/>
                <w:szCs w:val="21"/>
              </w:rPr>
            </w:pPr>
            <w:r>
              <w:rPr>
                <w:rFonts w:ascii="Bookman Old Style" w:hAnsi="Bookman Old Style"/>
                <w:bCs/>
                <w:sz w:val="21"/>
                <w:szCs w:val="21"/>
              </w:rPr>
              <w:t>Agency programmes &amp; activity</w:t>
            </w:r>
          </w:p>
        </w:tc>
        <w:tc>
          <w:tcPr>
            <w:tcW w:w="1530" w:type="dxa"/>
            <w:shd w:val="clear" w:color="auto" w:fill="auto"/>
          </w:tcPr>
          <w:p w:rsidR="004C4512" w:rsidRDefault="004C4512"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r>
      <w:tr w:rsidR="004C4512" w:rsidTr="00E200B1">
        <w:tc>
          <w:tcPr>
            <w:tcW w:w="918" w:type="dxa"/>
            <w:shd w:val="clear" w:color="auto" w:fill="auto"/>
          </w:tcPr>
          <w:p w:rsidR="004C4512" w:rsidRDefault="004C4512"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2</w:t>
            </w:r>
          </w:p>
        </w:tc>
        <w:tc>
          <w:tcPr>
            <w:tcW w:w="2700" w:type="dxa"/>
            <w:shd w:val="clear" w:color="auto" w:fill="auto"/>
          </w:tcPr>
          <w:p w:rsidR="004C4512" w:rsidRDefault="004C4512" w:rsidP="00E200B1">
            <w:pPr>
              <w:pStyle w:val="Default"/>
              <w:spacing w:before="40" w:after="40"/>
              <w:rPr>
                <w:rFonts w:ascii="Bookman Old Style" w:hAnsi="Bookman Old Style"/>
                <w:bCs/>
                <w:sz w:val="21"/>
                <w:szCs w:val="21"/>
              </w:rPr>
            </w:pPr>
            <w:r>
              <w:rPr>
                <w:rFonts w:ascii="Bookman Old Style" w:hAnsi="Bookman Old Style"/>
                <w:bCs/>
                <w:sz w:val="21"/>
                <w:szCs w:val="21"/>
              </w:rPr>
              <w:t>Regularity</w:t>
            </w:r>
          </w:p>
        </w:tc>
        <w:tc>
          <w:tcPr>
            <w:tcW w:w="1440" w:type="dxa"/>
            <w:shd w:val="clear" w:color="auto" w:fill="auto"/>
          </w:tcPr>
          <w:p w:rsidR="004C4512" w:rsidRDefault="004C4512"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c>
          <w:tcPr>
            <w:tcW w:w="900" w:type="dxa"/>
            <w:shd w:val="clear" w:color="auto" w:fill="auto"/>
          </w:tcPr>
          <w:p w:rsidR="004C4512" w:rsidRDefault="004C4512"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7</w:t>
            </w:r>
          </w:p>
        </w:tc>
        <w:tc>
          <w:tcPr>
            <w:tcW w:w="3240" w:type="dxa"/>
            <w:shd w:val="clear" w:color="auto" w:fill="auto"/>
          </w:tcPr>
          <w:p w:rsidR="004C4512" w:rsidRDefault="004C4512" w:rsidP="00E200B1">
            <w:pPr>
              <w:pStyle w:val="Default"/>
              <w:spacing w:before="40" w:after="40"/>
              <w:rPr>
                <w:rFonts w:ascii="Bookman Old Style" w:hAnsi="Bookman Old Style"/>
                <w:bCs/>
                <w:sz w:val="21"/>
                <w:szCs w:val="21"/>
              </w:rPr>
            </w:pPr>
            <w:r>
              <w:rPr>
                <w:rFonts w:ascii="Bookman Old Style" w:hAnsi="Bookman Old Style"/>
                <w:bCs/>
                <w:sz w:val="21"/>
                <w:szCs w:val="21"/>
              </w:rPr>
              <w:t>Cooperation with agency</w:t>
            </w:r>
          </w:p>
        </w:tc>
        <w:tc>
          <w:tcPr>
            <w:tcW w:w="1530" w:type="dxa"/>
            <w:shd w:val="clear" w:color="auto" w:fill="auto"/>
          </w:tcPr>
          <w:p w:rsidR="004C4512" w:rsidRDefault="004C4512"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r>
      <w:tr w:rsidR="004C4512" w:rsidTr="00E200B1">
        <w:tc>
          <w:tcPr>
            <w:tcW w:w="918" w:type="dxa"/>
            <w:shd w:val="clear" w:color="auto" w:fill="auto"/>
          </w:tcPr>
          <w:p w:rsidR="004C4512" w:rsidRDefault="004C4512"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3</w:t>
            </w:r>
          </w:p>
        </w:tc>
        <w:tc>
          <w:tcPr>
            <w:tcW w:w="2700" w:type="dxa"/>
            <w:shd w:val="clear" w:color="auto" w:fill="auto"/>
          </w:tcPr>
          <w:p w:rsidR="004C4512" w:rsidRDefault="004C4512" w:rsidP="00E200B1">
            <w:pPr>
              <w:pStyle w:val="Default"/>
              <w:spacing w:before="40" w:after="40"/>
              <w:rPr>
                <w:rFonts w:ascii="Bookman Old Style" w:hAnsi="Bookman Old Style"/>
                <w:bCs/>
                <w:sz w:val="21"/>
                <w:szCs w:val="21"/>
              </w:rPr>
            </w:pPr>
            <w:r>
              <w:rPr>
                <w:rFonts w:ascii="Bookman Old Style" w:hAnsi="Bookman Old Style"/>
                <w:bCs/>
                <w:sz w:val="21"/>
                <w:szCs w:val="21"/>
              </w:rPr>
              <w:t>Work Involvement</w:t>
            </w:r>
          </w:p>
        </w:tc>
        <w:tc>
          <w:tcPr>
            <w:tcW w:w="1440" w:type="dxa"/>
            <w:shd w:val="clear" w:color="auto" w:fill="auto"/>
          </w:tcPr>
          <w:p w:rsidR="004C4512" w:rsidRDefault="004C4512"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c>
          <w:tcPr>
            <w:tcW w:w="900" w:type="dxa"/>
            <w:shd w:val="clear" w:color="auto" w:fill="auto"/>
          </w:tcPr>
          <w:p w:rsidR="004C4512" w:rsidRDefault="004C4512"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8</w:t>
            </w:r>
          </w:p>
        </w:tc>
        <w:tc>
          <w:tcPr>
            <w:tcW w:w="3240" w:type="dxa"/>
            <w:shd w:val="clear" w:color="auto" w:fill="auto"/>
          </w:tcPr>
          <w:p w:rsidR="004C4512" w:rsidRDefault="004C4512" w:rsidP="00E200B1">
            <w:pPr>
              <w:pStyle w:val="Default"/>
              <w:spacing w:before="40" w:after="40"/>
              <w:rPr>
                <w:rFonts w:ascii="Bookman Old Style" w:hAnsi="Bookman Old Style"/>
                <w:bCs/>
                <w:sz w:val="21"/>
                <w:szCs w:val="21"/>
              </w:rPr>
            </w:pPr>
            <w:r>
              <w:rPr>
                <w:rFonts w:ascii="Bookman Old Style" w:hAnsi="Bookman Old Style"/>
                <w:bCs/>
                <w:sz w:val="21"/>
                <w:szCs w:val="21"/>
              </w:rPr>
              <w:t>Relationship with others</w:t>
            </w:r>
          </w:p>
        </w:tc>
        <w:tc>
          <w:tcPr>
            <w:tcW w:w="1530" w:type="dxa"/>
            <w:shd w:val="clear" w:color="auto" w:fill="auto"/>
          </w:tcPr>
          <w:p w:rsidR="004C4512" w:rsidRDefault="004C4512"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r>
      <w:tr w:rsidR="004C4512" w:rsidTr="00E200B1">
        <w:tc>
          <w:tcPr>
            <w:tcW w:w="918" w:type="dxa"/>
            <w:shd w:val="clear" w:color="auto" w:fill="auto"/>
          </w:tcPr>
          <w:p w:rsidR="004C4512" w:rsidRDefault="004C4512"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4</w:t>
            </w:r>
          </w:p>
        </w:tc>
        <w:tc>
          <w:tcPr>
            <w:tcW w:w="2700" w:type="dxa"/>
            <w:shd w:val="clear" w:color="auto" w:fill="auto"/>
          </w:tcPr>
          <w:p w:rsidR="004C4512" w:rsidRDefault="004C4512" w:rsidP="00E200B1">
            <w:pPr>
              <w:pStyle w:val="Default"/>
              <w:spacing w:before="40" w:after="40"/>
              <w:rPr>
                <w:rFonts w:ascii="Bookman Old Style" w:hAnsi="Bookman Old Style"/>
                <w:bCs/>
                <w:sz w:val="21"/>
                <w:szCs w:val="21"/>
              </w:rPr>
            </w:pPr>
            <w:r>
              <w:rPr>
                <w:rFonts w:ascii="Bookman Old Style" w:hAnsi="Bookman Old Style"/>
                <w:bCs/>
                <w:sz w:val="21"/>
                <w:szCs w:val="21"/>
              </w:rPr>
              <w:t>Sense of Responsibility</w:t>
            </w:r>
          </w:p>
        </w:tc>
        <w:tc>
          <w:tcPr>
            <w:tcW w:w="1440" w:type="dxa"/>
            <w:shd w:val="clear" w:color="auto" w:fill="auto"/>
          </w:tcPr>
          <w:p w:rsidR="004C4512" w:rsidRDefault="004C4512"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c>
          <w:tcPr>
            <w:tcW w:w="900" w:type="dxa"/>
            <w:shd w:val="clear" w:color="auto" w:fill="auto"/>
          </w:tcPr>
          <w:p w:rsidR="004C4512" w:rsidRDefault="004C4512"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9</w:t>
            </w:r>
          </w:p>
        </w:tc>
        <w:tc>
          <w:tcPr>
            <w:tcW w:w="3240" w:type="dxa"/>
            <w:shd w:val="clear" w:color="auto" w:fill="auto"/>
          </w:tcPr>
          <w:p w:rsidR="004C4512" w:rsidRDefault="004C4512" w:rsidP="00E200B1">
            <w:pPr>
              <w:pStyle w:val="Default"/>
              <w:spacing w:before="40" w:after="40"/>
              <w:rPr>
                <w:rFonts w:ascii="Bookman Old Style" w:hAnsi="Bookman Old Style"/>
                <w:bCs/>
                <w:sz w:val="21"/>
                <w:szCs w:val="21"/>
              </w:rPr>
            </w:pPr>
            <w:r>
              <w:rPr>
                <w:rFonts w:ascii="Bookman Old Style" w:hAnsi="Bookman Old Style"/>
                <w:bCs/>
                <w:sz w:val="21"/>
                <w:szCs w:val="21"/>
              </w:rPr>
              <w:t>Performance at work</w:t>
            </w:r>
          </w:p>
        </w:tc>
        <w:tc>
          <w:tcPr>
            <w:tcW w:w="1530" w:type="dxa"/>
            <w:shd w:val="clear" w:color="auto" w:fill="auto"/>
          </w:tcPr>
          <w:p w:rsidR="004C4512" w:rsidRDefault="004C4512"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r>
      <w:tr w:rsidR="004C4512" w:rsidTr="00E200B1">
        <w:tc>
          <w:tcPr>
            <w:tcW w:w="918" w:type="dxa"/>
            <w:shd w:val="clear" w:color="auto" w:fill="auto"/>
          </w:tcPr>
          <w:p w:rsidR="004C4512" w:rsidRDefault="004C4512"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5</w:t>
            </w:r>
          </w:p>
        </w:tc>
        <w:tc>
          <w:tcPr>
            <w:tcW w:w="2700" w:type="dxa"/>
            <w:shd w:val="clear" w:color="auto" w:fill="auto"/>
          </w:tcPr>
          <w:p w:rsidR="004C4512" w:rsidRDefault="004C4512" w:rsidP="00E200B1">
            <w:pPr>
              <w:pStyle w:val="Default"/>
              <w:spacing w:before="40" w:after="40"/>
              <w:rPr>
                <w:rFonts w:ascii="Bookman Old Style" w:hAnsi="Bookman Old Style"/>
                <w:bCs/>
                <w:sz w:val="21"/>
                <w:szCs w:val="21"/>
              </w:rPr>
            </w:pPr>
            <w:r>
              <w:rPr>
                <w:rFonts w:ascii="Bookman Old Style" w:hAnsi="Bookman Old Style"/>
                <w:bCs/>
                <w:sz w:val="21"/>
                <w:szCs w:val="21"/>
              </w:rPr>
              <w:t>Initiative to work</w:t>
            </w:r>
          </w:p>
        </w:tc>
        <w:tc>
          <w:tcPr>
            <w:tcW w:w="1440" w:type="dxa"/>
            <w:shd w:val="clear" w:color="auto" w:fill="auto"/>
          </w:tcPr>
          <w:p w:rsidR="004C4512" w:rsidRDefault="004C4512"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c>
          <w:tcPr>
            <w:tcW w:w="900" w:type="dxa"/>
            <w:shd w:val="clear" w:color="auto" w:fill="auto"/>
          </w:tcPr>
          <w:p w:rsidR="004C4512" w:rsidRDefault="004C4512"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c>
          <w:tcPr>
            <w:tcW w:w="3240" w:type="dxa"/>
            <w:shd w:val="clear" w:color="auto" w:fill="auto"/>
          </w:tcPr>
          <w:p w:rsidR="004C4512" w:rsidRDefault="004C4512" w:rsidP="00E200B1">
            <w:pPr>
              <w:pStyle w:val="Default"/>
              <w:spacing w:before="40" w:after="40"/>
              <w:rPr>
                <w:rFonts w:ascii="Bookman Old Style" w:hAnsi="Bookman Old Style"/>
                <w:bCs/>
                <w:sz w:val="21"/>
                <w:szCs w:val="21"/>
              </w:rPr>
            </w:pPr>
            <w:r>
              <w:rPr>
                <w:rFonts w:ascii="Bookman Old Style" w:hAnsi="Bookman Old Style"/>
                <w:bCs/>
                <w:sz w:val="21"/>
                <w:szCs w:val="21"/>
              </w:rPr>
              <w:t>Attitude toward learning</w:t>
            </w:r>
          </w:p>
        </w:tc>
        <w:tc>
          <w:tcPr>
            <w:tcW w:w="1530" w:type="dxa"/>
            <w:shd w:val="clear" w:color="auto" w:fill="auto"/>
          </w:tcPr>
          <w:p w:rsidR="004C4512" w:rsidRDefault="004C4512"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r>
      <w:tr w:rsidR="004C4512" w:rsidTr="00E200B1">
        <w:tc>
          <w:tcPr>
            <w:tcW w:w="5958" w:type="dxa"/>
            <w:gridSpan w:val="4"/>
            <w:shd w:val="clear" w:color="auto" w:fill="auto"/>
          </w:tcPr>
          <w:p w:rsidR="004C4512" w:rsidRDefault="004C4512" w:rsidP="00E200B1">
            <w:pPr>
              <w:pStyle w:val="Default"/>
              <w:spacing w:before="40" w:after="40"/>
              <w:jc w:val="center"/>
              <w:rPr>
                <w:rFonts w:ascii="Bookman Old Style" w:hAnsi="Bookman Old Style"/>
                <w:bCs/>
                <w:sz w:val="21"/>
                <w:szCs w:val="21"/>
              </w:rPr>
            </w:pPr>
            <w:r>
              <w:rPr>
                <w:rFonts w:ascii="Bookman Old Style" w:hAnsi="Bookman Old Style"/>
                <w:b/>
                <w:bCs/>
                <w:sz w:val="21"/>
                <w:szCs w:val="21"/>
              </w:rPr>
              <w:t>Note:</w:t>
            </w:r>
            <w:r>
              <w:rPr>
                <w:rFonts w:ascii="Bookman Old Style" w:hAnsi="Bookman Old Style"/>
                <w:bCs/>
                <w:sz w:val="21"/>
                <w:szCs w:val="21"/>
              </w:rPr>
              <w:t xml:space="preserve"> Hundred marks converted to Ten Marks</w:t>
            </w:r>
          </w:p>
        </w:tc>
        <w:tc>
          <w:tcPr>
            <w:tcW w:w="3240" w:type="dxa"/>
            <w:shd w:val="clear" w:color="auto" w:fill="auto"/>
          </w:tcPr>
          <w:p w:rsidR="004C4512" w:rsidRDefault="004C4512" w:rsidP="00E200B1">
            <w:pPr>
              <w:pStyle w:val="Default"/>
              <w:spacing w:before="40" w:after="40"/>
              <w:rPr>
                <w:rFonts w:ascii="Bookman Old Style" w:hAnsi="Bookman Old Style"/>
                <w:b/>
                <w:bCs/>
                <w:sz w:val="21"/>
                <w:szCs w:val="21"/>
              </w:rPr>
            </w:pPr>
            <w:r>
              <w:rPr>
                <w:rFonts w:ascii="Bookman Old Style" w:hAnsi="Bookman Old Style"/>
                <w:b/>
                <w:bCs/>
                <w:sz w:val="21"/>
                <w:szCs w:val="21"/>
              </w:rPr>
              <w:t>Total Marks</w:t>
            </w:r>
          </w:p>
        </w:tc>
        <w:tc>
          <w:tcPr>
            <w:tcW w:w="1530" w:type="dxa"/>
            <w:shd w:val="clear" w:color="auto" w:fill="auto"/>
          </w:tcPr>
          <w:p w:rsidR="004C4512" w:rsidRDefault="004C4512"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100</w:t>
            </w:r>
          </w:p>
        </w:tc>
      </w:tr>
    </w:tbl>
    <w:p w:rsidR="004C4512" w:rsidRDefault="004C4512" w:rsidP="004C4512">
      <w:pPr>
        <w:pStyle w:val="F5"/>
      </w:pPr>
    </w:p>
    <w:p w:rsidR="004C4512" w:rsidRDefault="004C4512" w:rsidP="004C4512">
      <w:pPr>
        <w:pStyle w:val="F5"/>
      </w:pPr>
      <w:r>
        <w:t>Internal Assessment  Criteria (50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212"/>
        <w:gridCol w:w="860"/>
        <w:gridCol w:w="1830"/>
        <w:gridCol w:w="914"/>
        <w:gridCol w:w="2401"/>
        <w:gridCol w:w="872"/>
      </w:tblGrid>
      <w:tr w:rsidR="004C4512" w:rsidTr="00E200B1">
        <w:tc>
          <w:tcPr>
            <w:tcW w:w="2689" w:type="dxa"/>
            <w:shd w:val="clear" w:color="auto" w:fill="auto"/>
          </w:tcPr>
          <w:p w:rsidR="004C4512" w:rsidRDefault="004C4512" w:rsidP="00E200B1">
            <w:pPr>
              <w:spacing w:before="40" w:after="40"/>
              <w:rPr>
                <w:rFonts w:ascii="Bookman Old Style" w:hAnsi="Bookman Old Style"/>
                <w:b/>
                <w:sz w:val="21"/>
              </w:rPr>
            </w:pPr>
            <w:r>
              <w:rPr>
                <w:rFonts w:ascii="Bookman Old Style" w:hAnsi="Bookman Old Style"/>
                <w:b/>
                <w:sz w:val="21"/>
              </w:rPr>
              <w:t>Field Work</w:t>
            </w:r>
          </w:p>
        </w:tc>
        <w:tc>
          <w:tcPr>
            <w:tcW w:w="907" w:type="dxa"/>
            <w:shd w:val="clear" w:color="auto" w:fill="auto"/>
          </w:tcPr>
          <w:p w:rsidR="004C4512" w:rsidRDefault="004C4512" w:rsidP="00E200B1">
            <w:pPr>
              <w:spacing w:before="40" w:after="40"/>
              <w:jc w:val="center"/>
              <w:rPr>
                <w:rFonts w:ascii="Bookman Old Style" w:hAnsi="Bookman Old Style"/>
                <w:b/>
                <w:sz w:val="21"/>
              </w:rPr>
            </w:pPr>
            <w:r>
              <w:rPr>
                <w:rFonts w:ascii="Bookman Old Style" w:hAnsi="Bookman Old Style"/>
                <w:b/>
                <w:sz w:val="21"/>
              </w:rPr>
              <w:t>Marks</w:t>
            </w:r>
          </w:p>
        </w:tc>
        <w:tc>
          <w:tcPr>
            <w:tcW w:w="2069" w:type="dxa"/>
            <w:shd w:val="clear" w:color="auto" w:fill="auto"/>
          </w:tcPr>
          <w:p w:rsidR="004C4512" w:rsidRDefault="004C4512" w:rsidP="00E200B1">
            <w:pPr>
              <w:spacing w:before="40" w:after="40"/>
              <w:rPr>
                <w:rFonts w:ascii="Bookman Old Style" w:hAnsi="Bookman Old Style"/>
                <w:b/>
                <w:sz w:val="21"/>
              </w:rPr>
            </w:pPr>
            <w:r>
              <w:rPr>
                <w:rFonts w:ascii="Bookman Old Style" w:hAnsi="Bookman Old Style"/>
                <w:b/>
                <w:sz w:val="21"/>
              </w:rPr>
              <w:t>Skill Laboratory</w:t>
            </w:r>
          </w:p>
        </w:tc>
        <w:tc>
          <w:tcPr>
            <w:tcW w:w="993" w:type="dxa"/>
            <w:shd w:val="clear" w:color="auto" w:fill="auto"/>
          </w:tcPr>
          <w:p w:rsidR="004C4512" w:rsidRDefault="004C4512" w:rsidP="00E200B1">
            <w:pPr>
              <w:spacing w:before="40" w:after="40"/>
              <w:jc w:val="center"/>
              <w:rPr>
                <w:rFonts w:ascii="Bookman Old Style" w:hAnsi="Bookman Old Style"/>
                <w:b/>
                <w:sz w:val="21"/>
              </w:rPr>
            </w:pPr>
            <w:r>
              <w:rPr>
                <w:rFonts w:ascii="Bookman Old Style" w:hAnsi="Bookman Old Style"/>
                <w:b/>
                <w:sz w:val="21"/>
              </w:rPr>
              <w:t>Marks</w:t>
            </w:r>
          </w:p>
        </w:tc>
        <w:tc>
          <w:tcPr>
            <w:tcW w:w="2900" w:type="dxa"/>
            <w:shd w:val="clear" w:color="auto" w:fill="auto"/>
          </w:tcPr>
          <w:p w:rsidR="004C4512" w:rsidRDefault="004C4512" w:rsidP="00E200B1">
            <w:pPr>
              <w:spacing w:before="40" w:after="40"/>
              <w:rPr>
                <w:rFonts w:ascii="Bookman Old Style" w:hAnsi="Bookman Old Style"/>
                <w:b/>
                <w:sz w:val="21"/>
              </w:rPr>
            </w:pPr>
            <w:r>
              <w:rPr>
                <w:rFonts w:ascii="Bookman Old Style" w:hAnsi="Bookman Old Style"/>
                <w:b/>
                <w:sz w:val="21"/>
              </w:rPr>
              <w:t>Study Tour</w:t>
            </w:r>
          </w:p>
        </w:tc>
        <w:tc>
          <w:tcPr>
            <w:tcW w:w="927" w:type="dxa"/>
            <w:shd w:val="clear" w:color="auto" w:fill="auto"/>
          </w:tcPr>
          <w:p w:rsidR="004C4512" w:rsidRDefault="004C4512" w:rsidP="00E200B1">
            <w:pPr>
              <w:spacing w:before="40" w:after="40"/>
              <w:rPr>
                <w:rFonts w:ascii="Bookman Old Style" w:hAnsi="Bookman Old Style"/>
                <w:b/>
                <w:sz w:val="21"/>
              </w:rPr>
            </w:pPr>
            <w:r>
              <w:rPr>
                <w:rFonts w:ascii="Bookman Old Style" w:hAnsi="Bookman Old Style"/>
                <w:b/>
                <w:sz w:val="21"/>
              </w:rPr>
              <w:t>Marks</w:t>
            </w:r>
          </w:p>
        </w:tc>
      </w:tr>
      <w:tr w:rsidR="004C4512" w:rsidTr="00E200B1">
        <w:tc>
          <w:tcPr>
            <w:tcW w:w="2689" w:type="dxa"/>
            <w:shd w:val="clear" w:color="auto" w:fill="auto"/>
          </w:tcPr>
          <w:p w:rsidR="004C4512" w:rsidRDefault="004C4512" w:rsidP="00E200B1">
            <w:pPr>
              <w:spacing w:before="40" w:after="40"/>
              <w:rPr>
                <w:rFonts w:ascii="Bookman Old Style" w:hAnsi="Bookman Old Style"/>
                <w:sz w:val="21"/>
              </w:rPr>
            </w:pPr>
            <w:r>
              <w:rPr>
                <w:rFonts w:ascii="Bookman Old Style" w:hAnsi="Bookman Old Style"/>
                <w:sz w:val="21"/>
              </w:rPr>
              <w:t>Submission of Report</w:t>
            </w:r>
          </w:p>
        </w:tc>
        <w:tc>
          <w:tcPr>
            <w:tcW w:w="907" w:type="dxa"/>
            <w:shd w:val="clear" w:color="auto" w:fill="auto"/>
          </w:tcPr>
          <w:p w:rsidR="004C4512" w:rsidRDefault="004C4512" w:rsidP="00E200B1">
            <w:pPr>
              <w:spacing w:before="40" w:after="40"/>
              <w:jc w:val="center"/>
              <w:rPr>
                <w:rFonts w:ascii="Bookman Old Style" w:hAnsi="Bookman Old Style"/>
                <w:sz w:val="21"/>
              </w:rPr>
            </w:pPr>
            <w:r>
              <w:rPr>
                <w:rFonts w:ascii="Bookman Old Style" w:hAnsi="Bookman Old Style"/>
                <w:sz w:val="21"/>
              </w:rPr>
              <w:t>10</w:t>
            </w:r>
          </w:p>
        </w:tc>
        <w:tc>
          <w:tcPr>
            <w:tcW w:w="2069" w:type="dxa"/>
            <w:shd w:val="clear" w:color="auto" w:fill="auto"/>
          </w:tcPr>
          <w:p w:rsidR="004C4512" w:rsidRDefault="004C4512" w:rsidP="00E200B1">
            <w:pPr>
              <w:spacing w:before="40" w:after="40"/>
              <w:rPr>
                <w:rFonts w:ascii="Bookman Old Style" w:hAnsi="Bookman Old Style"/>
                <w:sz w:val="21"/>
              </w:rPr>
            </w:pPr>
            <w:r>
              <w:rPr>
                <w:rFonts w:ascii="Bookman Old Style" w:hAnsi="Bookman Old Style"/>
                <w:sz w:val="21"/>
              </w:rPr>
              <w:t>Active Participation</w:t>
            </w:r>
          </w:p>
        </w:tc>
        <w:tc>
          <w:tcPr>
            <w:tcW w:w="993" w:type="dxa"/>
            <w:shd w:val="clear" w:color="auto" w:fill="auto"/>
          </w:tcPr>
          <w:p w:rsidR="004C4512" w:rsidRDefault="004C4512" w:rsidP="00E200B1">
            <w:pPr>
              <w:spacing w:before="40" w:after="40"/>
              <w:jc w:val="center"/>
              <w:rPr>
                <w:rFonts w:ascii="Bookman Old Style" w:hAnsi="Bookman Old Style"/>
                <w:sz w:val="21"/>
              </w:rPr>
            </w:pPr>
            <w:r>
              <w:rPr>
                <w:rFonts w:ascii="Bookman Old Style" w:hAnsi="Bookman Old Style"/>
                <w:sz w:val="21"/>
              </w:rPr>
              <w:t>05</w:t>
            </w:r>
          </w:p>
        </w:tc>
        <w:tc>
          <w:tcPr>
            <w:tcW w:w="2900" w:type="dxa"/>
            <w:shd w:val="clear" w:color="auto" w:fill="auto"/>
          </w:tcPr>
          <w:p w:rsidR="004C4512" w:rsidRDefault="004C4512" w:rsidP="00E200B1">
            <w:pPr>
              <w:spacing w:before="40" w:after="40"/>
              <w:rPr>
                <w:rFonts w:ascii="Bookman Old Style" w:hAnsi="Bookman Old Style"/>
                <w:sz w:val="21"/>
              </w:rPr>
            </w:pPr>
            <w:r>
              <w:rPr>
                <w:rFonts w:ascii="Bookman Old Style" w:hAnsi="Bookman Old Style"/>
                <w:sz w:val="21"/>
              </w:rPr>
              <w:t>Active Participation</w:t>
            </w:r>
          </w:p>
        </w:tc>
        <w:tc>
          <w:tcPr>
            <w:tcW w:w="927" w:type="dxa"/>
            <w:shd w:val="clear" w:color="auto" w:fill="auto"/>
          </w:tcPr>
          <w:p w:rsidR="004C4512" w:rsidRDefault="004C4512" w:rsidP="00E200B1">
            <w:pPr>
              <w:spacing w:before="40" w:after="40"/>
              <w:jc w:val="center"/>
              <w:rPr>
                <w:rFonts w:ascii="Bookman Old Style" w:hAnsi="Bookman Old Style"/>
                <w:sz w:val="21"/>
              </w:rPr>
            </w:pPr>
            <w:r>
              <w:rPr>
                <w:rFonts w:ascii="Bookman Old Style" w:hAnsi="Bookman Old Style"/>
                <w:sz w:val="21"/>
              </w:rPr>
              <w:t>05</w:t>
            </w:r>
          </w:p>
        </w:tc>
      </w:tr>
      <w:tr w:rsidR="004C4512" w:rsidTr="00E200B1">
        <w:tc>
          <w:tcPr>
            <w:tcW w:w="2689" w:type="dxa"/>
            <w:shd w:val="clear" w:color="auto" w:fill="auto"/>
          </w:tcPr>
          <w:p w:rsidR="004C4512" w:rsidRDefault="004C4512" w:rsidP="00E200B1">
            <w:pPr>
              <w:spacing w:before="40" w:after="40"/>
              <w:rPr>
                <w:rFonts w:ascii="Bookman Old Style" w:hAnsi="Bookman Old Style"/>
                <w:sz w:val="21"/>
              </w:rPr>
            </w:pPr>
            <w:r>
              <w:rPr>
                <w:rFonts w:ascii="Bookman Old Style" w:hAnsi="Bookman Old Style"/>
                <w:sz w:val="21"/>
              </w:rPr>
              <w:t>Presentation of Field Work</w:t>
            </w:r>
          </w:p>
        </w:tc>
        <w:tc>
          <w:tcPr>
            <w:tcW w:w="907" w:type="dxa"/>
            <w:shd w:val="clear" w:color="auto" w:fill="auto"/>
          </w:tcPr>
          <w:p w:rsidR="004C4512" w:rsidRDefault="004C4512" w:rsidP="00E200B1">
            <w:pPr>
              <w:spacing w:before="40" w:after="40"/>
              <w:jc w:val="center"/>
              <w:rPr>
                <w:rFonts w:ascii="Bookman Old Style" w:hAnsi="Bookman Old Style"/>
                <w:sz w:val="21"/>
              </w:rPr>
            </w:pPr>
            <w:r>
              <w:rPr>
                <w:rFonts w:ascii="Bookman Old Style" w:hAnsi="Bookman Old Style"/>
                <w:sz w:val="21"/>
              </w:rPr>
              <w:t>05</w:t>
            </w:r>
          </w:p>
        </w:tc>
        <w:tc>
          <w:tcPr>
            <w:tcW w:w="2069" w:type="dxa"/>
            <w:shd w:val="clear" w:color="auto" w:fill="auto"/>
          </w:tcPr>
          <w:p w:rsidR="004C4512" w:rsidRDefault="004C4512" w:rsidP="00E200B1">
            <w:pPr>
              <w:spacing w:before="40" w:after="40"/>
              <w:rPr>
                <w:rFonts w:ascii="Bookman Old Style" w:hAnsi="Bookman Old Style"/>
                <w:sz w:val="21"/>
              </w:rPr>
            </w:pPr>
            <w:r>
              <w:rPr>
                <w:rFonts w:ascii="Bookman Old Style" w:hAnsi="Bookman Old Style"/>
                <w:sz w:val="21"/>
              </w:rPr>
              <w:t>Report</w:t>
            </w:r>
          </w:p>
        </w:tc>
        <w:tc>
          <w:tcPr>
            <w:tcW w:w="993" w:type="dxa"/>
            <w:shd w:val="clear" w:color="auto" w:fill="auto"/>
          </w:tcPr>
          <w:p w:rsidR="004C4512" w:rsidRDefault="004C4512" w:rsidP="00E200B1">
            <w:pPr>
              <w:spacing w:before="40" w:after="40"/>
              <w:jc w:val="center"/>
              <w:rPr>
                <w:rFonts w:ascii="Bookman Old Style" w:hAnsi="Bookman Old Style"/>
                <w:sz w:val="21"/>
              </w:rPr>
            </w:pPr>
            <w:r>
              <w:rPr>
                <w:rFonts w:ascii="Bookman Old Style" w:hAnsi="Bookman Old Style"/>
                <w:sz w:val="21"/>
              </w:rPr>
              <w:t>05</w:t>
            </w:r>
          </w:p>
        </w:tc>
        <w:tc>
          <w:tcPr>
            <w:tcW w:w="2900" w:type="dxa"/>
            <w:shd w:val="clear" w:color="auto" w:fill="auto"/>
          </w:tcPr>
          <w:p w:rsidR="004C4512" w:rsidRDefault="004C4512" w:rsidP="00E200B1">
            <w:pPr>
              <w:spacing w:before="40" w:after="40"/>
              <w:rPr>
                <w:rFonts w:ascii="Bookman Old Style" w:hAnsi="Bookman Old Style"/>
                <w:sz w:val="21"/>
              </w:rPr>
            </w:pPr>
            <w:r>
              <w:rPr>
                <w:rFonts w:ascii="Bookman Old Style" w:hAnsi="Bookman Old Style"/>
                <w:sz w:val="21"/>
              </w:rPr>
              <w:t>Responsibility of Committee</w:t>
            </w:r>
          </w:p>
        </w:tc>
        <w:tc>
          <w:tcPr>
            <w:tcW w:w="927" w:type="dxa"/>
            <w:shd w:val="clear" w:color="auto" w:fill="auto"/>
          </w:tcPr>
          <w:p w:rsidR="004C4512" w:rsidRDefault="004C4512" w:rsidP="00E200B1">
            <w:pPr>
              <w:spacing w:before="40" w:after="40"/>
              <w:jc w:val="center"/>
              <w:rPr>
                <w:rFonts w:ascii="Bookman Old Style" w:hAnsi="Bookman Old Style"/>
                <w:sz w:val="21"/>
              </w:rPr>
            </w:pPr>
            <w:r>
              <w:rPr>
                <w:rFonts w:ascii="Bookman Old Style" w:hAnsi="Bookman Old Style"/>
                <w:sz w:val="21"/>
              </w:rPr>
              <w:t>05</w:t>
            </w:r>
          </w:p>
        </w:tc>
      </w:tr>
      <w:tr w:rsidR="004C4512" w:rsidTr="00E200B1">
        <w:tc>
          <w:tcPr>
            <w:tcW w:w="2689" w:type="dxa"/>
            <w:shd w:val="clear" w:color="auto" w:fill="auto"/>
          </w:tcPr>
          <w:p w:rsidR="004C4512" w:rsidRDefault="004C4512" w:rsidP="00E200B1">
            <w:pPr>
              <w:spacing w:before="40" w:after="40"/>
              <w:rPr>
                <w:rFonts w:ascii="Bookman Old Style" w:hAnsi="Bookman Old Style"/>
                <w:sz w:val="21"/>
              </w:rPr>
            </w:pPr>
            <w:r>
              <w:rPr>
                <w:rFonts w:ascii="Bookman Old Style" w:hAnsi="Bookman Old Style"/>
                <w:sz w:val="21"/>
              </w:rPr>
              <w:t>Attendance for field work</w:t>
            </w:r>
          </w:p>
        </w:tc>
        <w:tc>
          <w:tcPr>
            <w:tcW w:w="907" w:type="dxa"/>
            <w:shd w:val="clear" w:color="auto" w:fill="auto"/>
          </w:tcPr>
          <w:p w:rsidR="004C4512" w:rsidRDefault="004C4512" w:rsidP="00E200B1">
            <w:pPr>
              <w:spacing w:before="40" w:after="40"/>
              <w:jc w:val="center"/>
              <w:rPr>
                <w:rFonts w:ascii="Bookman Old Style" w:hAnsi="Bookman Old Style"/>
                <w:sz w:val="21"/>
              </w:rPr>
            </w:pPr>
            <w:r>
              <w:rPr>
                <w:rFonts w:ascii="Bookman Old Style" w:hAnsi="Bookman Old Style"/>
                <w:sz w:val="21"/>
              </w:rPr>
              <w:t>05</w:t>
            </w:r>
          </w:p>
        </w:tc>
        <w:tc>
          <w:tcPr>
            <w:tcW w:w="2069" w:type="dxa"/>
            <w:shd w:val="clear" w:color="auto" w:fill="auto"/>
          </w:tcPr>
          <w:p w:rsidR="004C4512" w:rsidRDefault="004C4512" w:rsidP="00E200B1">
            <w:pPr>
              <w:spacing w:before="40" w:after="40"/>
              <w:rPr>
                <w:rFonts w:ascii="Bookman Old Style" w:hAnsi="Bookman Old Style"/>
                <w:sz w:val="21"/>
              </w:rPr>
            </w:pPr>
            <w:r>
              <w:rPr>
                <w:rFonts w:ascii="Bookman Old Style" w:hAnsi="Bookman Old Style"/>
                <w:sz w:val="21"/>
              </w:rPr>
              <w:t>Attendance</w:t>
            </w:r>
          </w:p>
        </w:tc>
        <w:tc>
          <w:tcPr>
            <w:tcW w:w="993" w:type="dxa"/>
            <w:shd w:val="clear" w:color="auto" w:fill="auto"/>
          </w:tcPr>
          <w:p w:rsidR="004C4512" w:rsidRDefault="004C4512" w:rsidP="00E200B1">
            <w:pPr>
              <w:spacing w:before="40" w:after="40"/>
              <w:jc w:val="center"/>
              <w:rPr>
                <w:rFonts w:ascii="Bookman Old Style" w:hAnsi="Bookman Old Style"/>
                <w:sz w:val="21"/>
              </w:rPr>
            </w:pPr>
            <w:r>
              <w:rPr>
                <w:rFonts w:ascii="Bookman Old Style" w:hAnsi="Bookman Old Style"/>
                <w:sz w:val="21"/>
              </w:rPr>
              <w:t>05</w:t>
            </w:r>
          </w:p>
        </w:tc>
        <w:tc>
          <w:tcPr>
            <w:tcW w:w="2900" w:type="dxa"/>
            <w:shd w:val="clear" w:color="auto" w:fill="auto"/>
          </w:tcPr>
          <w:p w:rsidR="004C4512" w:rsidRDefault="004C4512" w:rsidP="00E200B1">
            <w:pPr>
              <w:spacing w:before="40" w:after="40"/>
              <w:rPr>
                <w:rFonts w:ascii="Bookman Old Style" w:hAnsi="Bookman Old Style"/>
                <w:sz w:val="21"/>
              </w:rPr>
            </w:pPr>
            <w:r>
              <w:rPr>
                <w:rFonts w:ascii="Bookman Old Style" w:hAnsi="Bookman Old Style"/>
                <w:sz w:val="21"/>
              </w:rPr>
              <w:t>Presentation of Report</w:t>
            </w:r>
          </w:p>
        </w:tc>
        <w:tc>
          <w:tcPr>
            <w:tcW w:w="927" w:type="dxa"/>
            <w:shd w:val="clear" w:color="auto" w:fill="auto"/>
          </w:tcPr>
          <w:p w:rsidR="004C4512" w:rsidRDefault="004C4512" w:rsidP="00E200B1">
            <w:pPr>
              <w:spacing w:before="40" w:after="40"/>
              <w:jc w:val="center"/>
              <w:rPr>
                <w:rFonts w:ascii="Bookman Old Style" w:hAnsi="Bookman Old Style"/>
                <w:sz w:val="21"/>
              </w:rPr>
            </w:pPr>
            <w:r>
              <w:rPr>
                <w:rFonts w:ascii="Bookman Old Style" w:hAnsi="Bookman Old Style"/>
                <w:sz w:val="21"/>
              </w:rPr>
              <w:t>05</w:t>
            </w:r>
          </w:p>
        </w:tc>
      </w:tr>
      <w:tr w:rsidR="004C4512" w:rsidTr="00E200B1">
        <w:tc>
          <w:tcPr>
            <w:tcW w:w="2689" w:type="dxa"/>
            <w:shd w:val="clear" w:color="auto" w:fill="auto"/>
          </w:tcPr>
          <w:p w:rsidR="004C4512" w:rsidRDefault="004C4512" w:rsidP="00E200B1">
            <w:pPr>
              <w:spacing w:before="40" w:after="40"/>
              <w:rPr>
                <w:rFonts w:ascii="Bookman Old Style" w:hAnsi="Bookman Old Style"/>
                <w:b/>
                <w:sz w:val="21"/>
              </w:rPr>
            </w:pPr>
            <w:r>
              <w:rPr>
                <w:rFonts w:ascii="Bookman Old Style" w:hAnsi="Bookman Old Style"/>
                <w:b/>
                <w:sz w:val="21"/>
              </w:rPr>
              <w:t>CIA (40 Marks)</w:t>
            </w:r>
          </w:p>
        </w:tc>
        <w:tc>
          <w:tcPr>
            <w:tcW w:w="907" w:type="dxa"/>
            <w:shd w:val="clear" w:color="auto" w:fill="auto"/>
          </w:tcPr>
          <w:p w:rsidR="004C4512" w:rsidRDefault="004C4512" w:rsidP="00E200B1">
            <w:pPr>
              <w:spacing w:before="40" w:after="40"/>
              <w:jc w:val="center"/>
              <w:rPr>
                <w:rFonts w:ascii="Bookman Old Style" w:hAnsi="Bookman Old Style"/>
                <w:b/>
                <w:sz w:val="21"/>
              </w:rPr>
            </w:pPr>
            <w:r>
              <w:rPr>
                <w:rFonts w:ascii="Bookman Old Style" w:hAnsi="Bookman Old Style"/>
                <w:b/>
                <w:sz w:val="21"/>
              </w:rPr>
              <w:t>20</w:t>
            </w:r>
          </w:p>
        </w:tc>
        <w:tc>
          <w:tcPr>
            <w:tcW w:w="2069" w:type="dxa"/>
            <w:shd w:val="clear" w:color="auto" w:fill="auto"/>
          </w:tcPr>
          <w:p w:rsidR="004C4512" w:rsidRDefault="004C4512" w:rsidP="00E200B1">
            <w:pPr>
              <w:spacing w:before="40" w:after="40"/>
              <w:rPr>
                <w:rFonts w:ascii="Bookman Old Style" w:hAnsi="Bookman Old Style"/>
                <w:b/>
                <w:sz w:val="21"/>
              </w:rPr>
            </w:pPr>
          </w:p>
        </w:tc>
        <w:tc>
          <w:tcPr>
            <w:tcW w:w="993" w:type="dxa"/>
            <w:shd w:val="clear" w:color="auto" w:fill="auto"/>
          </w:tcPr>
          <w:p w:rsidR="004C4512" w:rsidRDefault="004C4512" w:rsidP="00E200B1">
            <w:pPr>
              <w:spacing w:before="40" w:after="40"/>
              <w:jc w:val="center"/>
              <w:rPr>
                <w:rFonts w:ascii="Bookman Old Style" w:hAnsi="Bookman Old Style"/>
                <w:b/>
                <w:sz w:val="21"/>
              </w:rPr>
            </w:pPr>
            <w:r>
              <w:rPr>
                <w:rFonts w:ascii="Bookman Old Style" w:hAnsi="Bookman Old Style"/>
                <w:b/>
                <w:sz w:val="21"/>
              </w:rPr>
              <w:t>15</w:t>
            </w:r>
          </w:p>
        </w:tc>
        <w:tc>
          <w:tcPr>
            <w:tcW w:w="2900" w:type="dxa"/>
            <w:shd w:val="clear" w:color="auto" w:fill="auto"/>
          </w:tcPr>
          <w:p w:rsidR="004C4512" w:rsidRDefault="004C4512" w:rsidP="00E200B1">
            <w:pPr>
              <w:spacing w:before="40" w:after="40"/>
              <w:rPr>
                <w:rFonts w:ascii="Bookman Old Style" w:hAnsi="Bookman Old Style"/>
                <w:b/>
                <w:sz w:val="21"/>
              </w:rPr>
            </w:pPr>
          </w:p>
        </w:tc>
        <w:tc>
          <w:tcPr>
            <w:tcW w:w="927" w:type="dxa"/>
            <w:shd w:val="clear" w:color="auto" w:fill="auto"/>
          </w:tcPr>
          <w:p w:rsidR="004C4512" w:rsidRDefault="004C4512" w:rsidP="00E200B1">
            <w:pPr>
              <w:spacing w:before="40" w:after="40"/>
              <w:jc w:val="center"/>
              <w:rPr>
                <w:rFonts w:ascii="Bookman Old Style" w:hAnsi="Bookman Old Style"/>
                <w:b/>
                <w:sz w:val="21"/>
              </w:rPr>
            </w:pPr>
            <w:r>
              <w:rPr>
                <w:rFonts w:ascii="Bookman Old Style" w:hAnsi="Bookman Old Style"/>
                <w:b/>
                <w:sz w:val="21"/>
              </w:rPr>
              <w:t>15</w:t>
            </w:r>
          </w:p>
        </w:tc>
      </w:tr>
    </w:tbl>
    <w:p w:rsidR="004C4512" w:rsidRDefault="004C4512" w:rsidP="004C4512"/>
    <w:p w:rsidR="004C4512" w:rsidRDefault="004C4512" w:rsidP="004C4512">
      <w:pPr>
        <w:pStyle w:val="BodyF2"/>
        <w:ind w:firstLine="0"/>
      </w:pPr>
      <w:r>
        <w:t xml:space="preserve">External Evaluation – (50 marks) - External examiner to be appointed by the University from Affiliated College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746"/>
        <w:gridCol w:w="780"/>
        <w:gridCol w:w="1162"/>
        <w:gridCol w:w="2049"/>
        <w:gridCol w:w="1406"/>
        <w:gridCol w:w="946"/>
      </w:tblGrid>
      <w:tr w:rsidR="004C4512" w:rsidTr="00E200B1">
        <w:tc>
          <w:tcPr>
            <w:tcW w:w="1596" w:type="pct"/>
            <w:shd w:val="clear" w:color="auto" w:fill="auto"/>
          </w:tcPr>
          <w:p w:rsidR="004C4512" w:rsidRDefault="004C4512" w:rsidP="00E200B1">
            <w:pPr>
              <w:spacing w:before="40" w:after="40"/>
              <w:jc w:val="center"/>
              <w:rPr>
                <w:rFonts w:ascii="Bookman Old Style" w:hAnsi="Bookman Old Style"/>
                <w:b/>
                <w:sz w:val="21"/>
                <w:szCs w:val="21"/>
              </w:rPr>
            </w:pPr>
            <w:r>
              <w:rPr>
                <w:rFonts w:ascii="Bookman Old Style" w:hAnsi="Bookman Old Style"/>
                <w:b/>
                <w:sz w:val="21"/>
                <w:szCs w:val="21"/>
              </w:rPr>
              <w:t>External Criteria</w:t>
            </w:r>
          </w:p>
        </w:tc>
        <w:tc>
          <w:tcPr>
            <w:tcW w:w="468" w:type="pct"/>
            <w:shd w:val="clear" w:color="auto" w:fill="auto"/>
          </w:tcPr>
          <w:p w:rsidR="004C4512" w:rsidRDefault="004C4512" w:rsidP="00E200B1">
            <w:pPr>
              <w:spacing w:before="40" w:after="40"/>
              <w:jc w:val="center"/>
              <w:rPr>
                <w:rFonts w:ascii="Bookman Old Style" w:hAnsi="Bookman Old Style"/>
                <w:b/>
                <w:sz w:val="21"/>
                <w:szCs w:val="21"/>
              </w:rPr>
            </w:pPr>
            <w:r>
              <w:rPr>
                <w:rFonts w:ascii="Bookman Old Style" w:hAnsi="Bookman Old Style"/>
                <w:b/>
                <w:sz w:val="21"/>
                <w:szCs w:val="21"/>
              </w:rPr>
              <w:t>Marks</w:t>
            </w:r>
          </w:p>
        </w:tc>
        <w:tc>
          <w:tcPr>
            <w:tcW w:w="730" w:type="pct"/>
            <w:shd w:val="clear" w:color="auto" w:fill="auto"/>
          </w:tcPr>
          <w:p w:rsidR="004C4512" w:rsidRDefault="004C4512" w:rsidP="00E200B1">
            <w:pPr>
              <w:spacing w:before="40" w:after="40"/>
              <w:jc w:val="center"/>
              <w:rPr>
                <w:rFonts w:ascii="Bookman Old Style" w:hAnsi="Bookman Old Style"/>
                <w:b/>
                <w:sz w:val="21"/>
                <w:szCs w:val="21"/>
              </w:rPr>
            </w:pPr>
            <w:r>
              <w:rPr>
                <w:rFonts w:ascii="Bookman Old Style" w:hAnsi="Bookman Old Style"/>
                <w:b/>
                <w:sz w:val="21"/>
                <w:szCs w:val="21"/>
              </w:rPr>
              <w:t>External Examiner (1)</w:t>
            </w:r>
          </w:p>
        </w:tc>
        <w:tc>
          <w:tcPr>
            <w:tcW w:w="932" w:type="pct"/>
            <w:shd w:val="clear" w:color="auto" w:fill="auto"/>
          </w:tcPr>
          <w:p w:rsidR="004C4512" w:rsidRDefault="004C4512" w:rsidP="00E200B1">
            <w:pPr>
              <w:spacing w:before="40" w:after="40"/>
              <w:jc w:val="center"/>
              <w:rPr>
                <w:rFonts w:ascii="Bookman Old Style" w:hAnsi="Bookman Old Style"/>
                <w:b/>
                <w:sz w:val="21"/>
                <w:szCs w:val="21"/>
              </w:rPr>
            </w:pPr>
            <w:r>
              <w:rPr>
                <w:rFonts w:ascii="Bookman Old Style" w:hAnsi="Bookman Old Style"/>
                <w:b/>
                <w:sz w:val="21"/>
                <w:szCs w:val="21"/>
              </w:rPr>
              <w:t>External/Internal Examiner (2)</w:t>
            </w:r>
          </w:p>
        </w:tc>
        <w:tc>
          <w:tcPr>
            <w:tcW w:w="627" w:type="pct"/>
            <w:shd w:val="clear" w:color="auto" w:fill="auto"/>
          </w:tcPr>
          <w:p w:rsidR="004C4512" w:rsidRDefault="004C4512" w:rsidP="00E200B1">
            <w:pPr>
              <w:spacing w:before="40" w:after="40"/>
              <w:jc w:val="center"/>
              <w:rPr>
                <w:rFonts w:ascii="Bookman Old Style" w:hAnsi="Bookman Old Style"/>
                <w:b/>
                <w:sz w:val="21"/>
                <w:szCs w:val="21"/>
              </w:rPr>
            </w:pPr>
            <w:r>
              <w:rPr>
                <w:rFonts w:ascii="Bookman Old Style" w:hAnsi="Bookman Old Style"/>
                <w:b/>
                <w:sz w:val="21"/>
                <w:szCs w:val="21"/>
              </w:rPr>
              <w:t>Average Marks</w:t>
            </w:r>
          </w:p>
        </w:tc>
        <w:tc>
          <w:tcPr>
            <w:tcW w:w="646" w:type="pct"/>
            <w:shd w:val="clear" w:color="auto" w:fill="auto"/>
          </w:tcPr>
          <w:p w:rsidR="004C4512" w:rsidRDefault="004C4512" w:rsidP="00E200B1">
            <w:pPr>
              <w:spacing w:before="40" w:after="40"/>
              <w:jc w:val="center"/>
              <w:rPr>
                <w:rFonts w:ascii="Bookman Old Style" w:hAnsi="Bookman Old Style"/>
                <w:b/>
                <w:sz w:val="21"/>
                <w:szCs w:val="21"/>
              </w:rPr>
            </w:pPr>
            <w:r>
              <w:rPr>
                <w:rFonts w:ascii="Bookman Old Style" w:hAnsi="Bookman Old Style"/>
                <w:b/>
                <w:sz w:val="21"/>
                <w:szCs w:val="21"/>
              </w:rPr>
              <w:t>ESE (50)</w:t>
            </w:r>
          </w:p>
        </w:tc>
      </w:tr>
      <w:tr w:rsidR="004C4512" w:rsidTr="00E200B1">
        <w:tc>
          <w:tcPr>
            <w:tcW w:w="1596" w:type="pct"/>
            <w:shd w:val="clear" w:color="auto" w:fill="auto"/>
          </w:tcPr>
          <w:p w:rsidR="004C4512" w:rsidRDefault="004C4512" w:rsidP="00E200B1">
            <w:pPr>
              <w:spacing w:before="40" w:after="40"/>
              <w:rPr>
                <w:rFonts w:ascii="Bookman Old Style" w:hAnsi="Bookman Old Style"/>
                <w:sz w:val="21"/>
                <w:szCs w:val="21"/>
              </w:rPr>
            </w:pPr>
            <w:r>
              <w:rPr>
                <w:rFonts w:ascii="Bookman Old Style" w:hAnsi="Bookman Old Style"/>
                <w:sz w:val="21"/>
                <w:szCs w:val="21"/>
              </w:rPr>
              <w:t>Theoretical Knowledge</w:t>
            </w:r>
          </w:p>
        </w:tc>
        <w:tc>
          <w:tcPr>
            <w:tcW w:w="468"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05</w:t>
            </w:r>
          </w:p>
        </w:tc>
        <w:tc>
          <w:tcPr>
            <w:tcW w:w="730"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05</w:t>
            </w:r>
          </w:p>
        </w:tc>
        <w:tc>
          <w:tcPr>
            <w:tcW w:w="932"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05</w:t>
            </w:r>
          </w:p>
        </w:tc>
        <w:tc>
          <w:tcPr>
            <w:tcW w:w="627"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05+05/2=05</w:t>
            </w:r>
          </w:p>
        </w:tc>
        <w:tc>
          <w:tcPr>
            <w:tcW w:w="646"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05</w:t>
            </w:r>
          </w:p>
        </w:tc>
      </w:tr>
      <w:tr w:rsidR="004C4512" w:rsidTr="00E200B1">
        <w:tc>
          <w:tcPr>
            <w:tcW w:w="1596" w:type="pct"/>
            <w:shd w:val="clear" w:color="auto" w:fill="auto"/>
          </w:tcPr>
          <w:p w:rsidR="004C4512" w:rsidRDefault="004C4512" w:rsidP="00E200B1">
            <w:pPr>
              <w:spacing w:before="40" w:after="40"/>
              <w:rPr>
                <w:rFonts w:ascii="Bookman Old Style" w:hAnsi="Bookman Old Style"/>
                <w:sz w:val="21"/>
                <w:szCs w:val="21"/>
              </w:rPr>
            </w:pPr>
            <w:r>
              <w:rPr>
                <w:rFonts w:ascii="Bookman Old Style" w:hAnsi="Bookman Old Style"/>
                <w:sz w:val="21"/>
                <w:szCs w:val="21"/>
              </w:rPr>
              <w:t>Communication and Presentation</w:t>
            </w:r>
          </w:p>
        </w:tc>
        <w:tc>
          <w:tcPr>
            <w:tcW w:w="468"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05</w:t>
            </w:r>
          </w:p>
        </w:tc>
        <w:tc>
          <w:tcPr>
            <w:tcW w:w="730"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05</w:t>
            </w:r>
          </w:p>
        </w:tc>
        <w:tc>
          <w:tcPr>
            <w:tcW w:w="932"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05</w:t>
            </w:r>
          </w:p>
        </w:tc>
        <w:tc>
          <w:tcPr>
            <w:tcW w:w="627"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05+05/2=05</w:t>
            </w:r>
          </w:p>
        </w:tc>
        <w:tc>
          <w:tcPr>
            <w:tcW w:w="646"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05</w:t>
            </w:r>
          </w:p>
        </w:tc>
      </w:tr>
      <w:tr w:rsidR="004C4512" w:rsidTr="00E200B1">
        <w:tc>
          <w:tcPr>
            <w:tcW w:w="1596" w:type="pct"/>
            <w:shd w:val="clear" w:color="auto" w:fill="auto"/>
          </w:tcPr>
          <w:p w:rsidR="004C4512" w:rsidRDefault="004C4512" w:rsidP="00E200B1">
            <w:pPr>
              <w:spacing w:before="40" w:after="40"/>
              <w:rPr>
                <w:rFonts w:ascii="Bookman Old Style" w:hAnsi="Bookman Old Style"/>
                <w:sz w:val="21"/>
                <w:szCs w:val="21"/>
              </w:rPr>
            </w:pPr>
            <w:r>
              <w:rPr>
                <w:rFonts w:ascii="Bookman Old Style" w:hAnsi="Bookman Old Style"/>
                <w:sz w:val="21"/>
                <w:szCs w:val="21"/>
              </w:rPr>
              <w:t>Submission of Report</w:t>
            </w:r>
          </w:p>
        </w:tc>
        <w:tc>
          <w:tcPr>
            <w:tcW w:w="468"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730"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932"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627"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10+10/2=10</w:t>
            </w:r>
          </w:p>
        </w:tc>
        <w:tc>
          <w:tcPr>
            <w:tcW w:w="646"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10</w:t>
            </w:r>
          </w:p>
        </w:tc>
      </w:tr>
      <w:tr w:rsidR="004C4512" w:rsidTr="00E200B1">
        <w:tc>
          <w:tcPr>
            <w:tcW w:w="1596" w:type="pct"/>
            <w:shd w:val="clear" w:color="auto" w:fill="auto"/>
          </w:tcPr>
          <w:p w:rsidR="004C4512" w:rsidRDefault="004C4512" w:rsidP="00E200B1">
            <w:pPr>
              <w:spacing w:before="40" w:after="40"/>
              <w:rPr>
                <w:rFonts w:ascii="Bookman Old Style" w:hAnsi="Bookman Old Style"/>
                <w:sz w:val="21"/>
                <w:szCs w:val="21"/>
              </w:rPr>
            </w:pPr>
            <w:r>
              <w:rPr>
                <w:rFonts w:ascii="Bookman Old Style" w:hAnsi="Bookman Old Style"/>
                <w:sz w:val="21"/>
                <w:szCs w:val="21"/>
              </w:rPr>
              <w:t>Learning from Field Work</w:t>
            </w:r>
          </w:p>
        </w:tc>
        <w:tc>
          <w:tcPr>
            <w:tcW w:w="468"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730"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932"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627"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10+10/2=10</w:t>
            </w:r>
          </w:p>
        </w:tc>
        <w:tc>
          <w:tcPr>
            <w:tcW w:w="646"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10</w:t>
            </w:r>
          </w:p>
        </w:tc>
      </w:tr>
      <w:tr w:rsidR="004C4512" w:rsidTr="00E200B1">
        <w:tc>
          <w:tcPr>
            <w:tcW w:w="1596" w:type="pct"/>
            <w:shd w:val="clear" w:color="auto" w:fill="auto"/>
          </w:tcPr>
          <w:p w:rsidR="004C4512" w:rsidRDefault="004C4512" w:rsidP="00E200B1">
            <w:pPr>
              <w:spacing w:before="40" w:after="40"/>
              <w:rPr>
                <w:rFonts w:ascii="Bookman Old Style" w:hAnsi="Bookman Old Style"/>
                <w:sz w:val="21"/>
                <w:szCs w:val="21"/>
              </w:rPr>
            </w:pPr>
            <w:r>
              <w:rPr>
                <w:rFonts w:ascii="Bookman Old Style" w:hAnsi="Bookman Old Style"/>
                <w:sz w:val="21"/>
                <w:szCs w:val="21"/>
              </w:rPr>
              <w:t>Agency Evaluation</w:t>
            </w:r>
          </w:p>
        </w:tc>
        <w:tc>
          <w:tcPr>
            <w:tcW w:w="468"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730"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932"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627"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10+10/2=10</w:t>
            </w:r>
          </w:p>
        </w:tc>
        <w:tc>
          <w:tcPr>
            <w:tcW w:w="646"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10</w:t>
            </w:r>
          </w:p>
        </w:tc>
      </w:tr>
      <w:tr w:rsidR="004C4512" w:rsidTr="00E200B1">
        <w:tc>
          <w:tcPr>
            <w:tcW w:w="1596" w:type="pct"/>
            <w:shd w:val="clear" w:color="auto" w:fill="auto"/>
          </w:tcPr>
          <w:p w:rsidR="004C4512" w:rsidRDefault="004C4512" w:rsidP="00E200B1">
            <w:pPr>
              <w:spacing w:before="40" w:after="40"/>
              <w:rPr>
                <w:rFonts w:ascii="Bookman Old Style" w:hAnsi="Bookman Old Style"/>
                <w:sz w:val="21"/>
                <w:szCs w:val="21"/>
              </w:rPr>
            </w:pPr>
            <w:r>
              <w:rPr>
                <w:rFonts w:ascii="Bookman Old Style" w:hAnsi="Bookman Old Style"/>
                <w:sz w:val="21"/>
                <w:szCs w:val="21"/>
              </w:rPr>
              <w:t>Study Tour</w:t>
            </w:r>
          </w:p>
        </w:tc>
        <w:tc>
          <w:tcPr>
            <w:tcW w:w="468"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730"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932"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627"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10+10/2=10</w:t>
            </w:r>
          </w:p>
        </w:tc>
        <w:tc>
          <w:tcPr>
            <w:tcW w:w="646" w:type="pct"/>
            <w:shd w:val="clear" w:color="auto" w:fill="auto"/>
          </w:tcPr>
          <w:p w:rsidR="004C4512" w:rsidRDefault="004C4512" w:rsidP="00E200B1">
            <w:pPr>
              <w:spacing w:before="40" w:after="40"/>
              <w:jc w:val="center"/>
              <w:rPr>
                <w:rFonts w:ascii="Bookman Old Style" w:hAnsi="Bookman Old Style"/>
                <w:sz w:val="21"/>
                <w:szCs w:val="21"/>
              </w:rPr>
            </w:pPr>
            <w:r>
              <w:rPr>
                <w:rFonts w:ascii="Bookman Old Style" w:hAnsi="Bookman Old Style"/>
                <w:sz w:val="21"/>
                <w:szCs w:val="21"/>
              </w:rPr>
              <w:t>10</w:t>
            </w:r>
          </w:p>
        </w:tc>
      </w:tr>
      <w:tr w:rsidR="004C4512" w:rsidTr="00E200B1">
        <w:tc>
          <w:tcPr>
            <w:tcW w:w="1596" w:type="pct"/>
            <w:shd w:val="clear" w:color="auto" w:fill="auto"/>
          </w:tcPr>
          <w:p w:rsidR="004C4512" w:rsidRDefault="004C4512" w:rsidP="00E200B1">
            <w:pPr>
              <w:spacing w:before="40" w:after="40"/>
              <w:rPr>
                <w:rFonts w:ascii="Bookman Old Style" w:hAnsi="Bookman Old Style"/>
                <w:b/>
                <w:sz w:val="21"/>
                <w:szCs w:val="21"/>
              </w:rPr>
            </w:pPr>
            <w:r>
              <w:rPr>
                <w:rFonts w:ascii="Bookman Old Style" w:hAnsi="Bookman Old Style"/>
                <w:b/>
                <w:sz w:val="21"/>
                <w:szCs w:val="21"/>
              </w:rPr>
              <w:t xml:space="preserve">Total </w:t>
            </w:r>
          </w:p>
        </w:tc>
        <w:tc>
          <w:tcPr>
            <w:tcW w:w="468" w:type="pct"/>
            <w:shd w:val="clear" w:color="auto" w:fill="auto"/>
          </w:tcPr>
          <w:p w:rsidR="004C4512" w:rsidRDefault="004C4512" w:rsidP="00E200B1">
            <w:pPr>
              <w:spacing w:before="40" w:after="40"/>
              <w:jc w:val="center"/>
              <w:rPr>
                <w:rFonts w:ascii="Bookman Old Style" w:hAnsi="Bookman Old Style"/>
                <w:b/>
                <w:sz w:val="21"/>
                <w:szCs w:val="21"/>
              </w:rPr>
            </w:pPr>
            <w:r>
              <w:rPr>
                <w:rFonts w:ascii="Bookman Old Style" w:hAnsi="Bookman Old Style"/>
                <w:b/>
                <w:sz w:val="21"/>
                <w:szCs w:val="21"/>
              </w:rPr>
              <w:t>50</w:t>
            </w:r>
          </w:p>
        </w:tc>
        <w:tc>
          <w:tcPr>
            <w:tcW w:w="730" w:type="pct"/>
            <w:shd w:val="clear" w:color="auto" w:fill="auto"/>
          </w:tcPr>
          <w:p w:rsidR="004C4512" w:rsidRDefault="004C4512" w:rsidP="00E200B1">
            <w:pPr>
              <w:spacing w:before="40" w:after="40"/>
              <w:jc w:val="center"/>
              <w:rPr>
                <w:rFonts w:ascii="Bookman Old Style" w:hAnsi="Bookman Old Style"/>
                <w:b/>
                <w:sz w:val="21"/>
                <w:szCs w:val="21"/>
              </w:rPr>
            </w:pPr>
          </w:p>
        </w:tc>
        <w:tc>
          <w:tcPr>
            <w:tcW w:w="932" w:type="pct"/>
            <w:shd w:val="clear" w:color="auto" w:fill="auto"/>
          </w:tcPr>
          <w:p w:rsidR="004C4512" w:rsidRDefault="004C4512" w:rsidP="00E200B1">
            <w:pPr>
              <w:spacing w:before="40" w:after="40"/>
              <w:jc w:val="center"/>
              <w:rPr>
                <w:rFonts w:ascii="Bookman Old Style" w:hAnsi="Bookman Old Style"/>
                <w:b/>
                <w:sz w:val="21"/>
                <w:szCs w:val="21"/>
              </w:rPr>
            </w:pPr>
          </w:p>
        </w:tc>
        <w:tc>
          <w:tcPr>
            <w:tcW w:w="627" w:type="pct"/>
            <w:shd w:val="clear" w:color="auto" w:fill="auto"/>
          </w:tcPr>
          <w:p w:rsidR="004C4512" w:rsidRDefault="004C4512" w:rsidP="00E200B1">
            <w:pPr>
              <w:spacing w:before="40" w:after="40"/>
              <w:jc w:val="center"/>
              <w:rPr>
                <w:rFonts w:ascii="Bookman Old Style" w:hAnsi="Bookman Old Style"/>
                <w:b/>
                <w:sz w:val="21"/>
                <w:szCs w:val="21"/>
              </w:rPr>
            </w:pPr>
          </w:p>
        </w:tc>
        <w:tc>
          <w:tcPr>
            <w:tcW w:w="646" w:type="pct"/>
            <w:shd w:val="clear" w:color="auto" w:fill="auto"/>
          </w:tcPr>
          <w:p w:rsidR="004C4512" w:rsidRDefault="004C4512" w:rsidP="00E200B1">
            <w:pPr>
              <w:spacing w:before="40" w:after="40"/>
              <w:jc w:val="center"/>
              <w:rPr>
                <w:rFonts w:ascii="Bookman Old Style" w:hAnsi="Bookman Old Style"/>
                <w:b/>
                <w:sz w:val="21"/>
                <w:szCs w:val="21"/>
              </w:rPr>
            </w:pPr>
            <w:r>
              <w:rPr>
                <w:rFonts w:ascii="Bookman Old Style" w:hAnsi="Bookman Old Style"/>
                <w:b/>
                <w:sz w:val="21"/>
                <w:szCs w:val="21"/>
              </w:rPr>
              <w:t>50</w:t>
            </w:r>
          </w:p>
        </w:tc>
      </w:tr>
    </w:tbl>
    <w:p w:rsidR="004C4512" w:rsidRDefault="004C4512" w:rsidP="004C4512">
      <w:pPr>
        <w:spacing w:line="360" w:lineRule="auto"/>
        <w:jc w:val="both"/>
        <w:rPr>
          <w:u w:val="single"/>
        </w:rPr>
      </w:pPr>
    </w:p>
    <w:p w:rsidR="00EC4C87" w:rsidRDefault="00EC4C87">
      <w:pPr>
        <w:spacing w:after="160" w:line="259" w:lineRule="auto"/>
        <w:rPr>
          <w:b/>
        </w:rPr>
      </w:pPr>
      <w:r>
        <w:rPr>
          <w:b/>
        </w:rPr>
        <w:br w:type="page"/>
      </w:r>
    </w:p>
    <w:p w:rsidR="004C4512" w:rsidRDefault="004C4512" w:rsidP="004C4512">
      <w:pPr>
        <w:rPr>
          <w:b/>
        </w:rPr>
      </w:pPr>
    </w:p>
    <w:p w:rsidR="004C4512" w:rsidRDefault="004C4512" w:rsidP="004C4512">
      <w:pPr>
        <w:jc w:val="center"/>
        <w:rPr>
          <w:b/>
        </w:rPr>
      </w:pPr>
      <w:r>
        <w:rPr>
          <w:b/>
        </w:rPr>
        <w:t>MAPPING WITH PROGRAMME 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4C4512" w:rsidTr="00E200B1">
        <w:trPr>
          <w:jc w:val="center"/>
        </w:trPr>
        <w:tc>
          <w:tcPr>
            <w:tcW w:w="1026"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rPr>
                <w:b/>
              </w:rPr>
            </w:pP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rPr>
                <w:b/>
              </w:rPr>
            </w:pPr>
            <w:r>
              <w:rPr>
                <w:b/>
              </w:rPr>
              <w:t>PSO1</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rPr>
                <w:b/>
              </w:rPr>
            </w:pPr>
            <w:r>
              <w:rPr>
                <w:b/>
              </w:rPr>
              <w:t>PSO2</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rPr>
                <w:b/>
              </w:rPr>
            </w:pPr>
            <w:r>
              <w:rPr>
                <w:b/>
              </w:rPr>
              <w:t>PSO3</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rPr>
                <w:b/>
              </w:rPr>
            </w:pPr>
            <w:r>
              <w:rPr>
                <w:b/>
              </w:rPr>
              <w:t>PSO4</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rPr>
                <w:b/>
              </w:rPr>
            </w:pPr>
            <w:r>
              <w:rPr>
                <w:b/>
              </w:rPr>
              <w:t>PSO5</w:t>
            </w:r>
          </w:p>
        </w:tc>
      </w:tr>
      <w:tr w:rsidR="004C4512" w:rsidTr="00E200B1">
        <w:trPr>
          <w:jc w:val="center"/>
        </w:trPr>
        <w:tc>
          <w:tcPr>
            <w:tcW w:w="1026"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rPr>
                <w:b/>
              </w:rPr>
            </w:pPr>
            <w:r>
              <w:rPr>
                <w:b/>
              </w:rPr>
              <w:t>CO1</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M</w:t>
            </w:r>
          </w:p>
        </w:tc>
      </w:tr>
      <w:tr w:rsidR="004C4512" w:rsidTr="00E200B1">
        <w:trPr>
          <w:jc w:val="center"/>
        </w:trPr>
        <w:tc>
          <w:tcPr>
            <w:tcW w:w="1026"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rPr>
                <w:b/>
              </w:rPr>
            </w:pPr>
            <w:r>
              <w:rPr>
                <w:b/>
              </w:rPr>
              <w:t>CO2</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M</w:t>
            </w:r>
          </w:p>
        </w:tc>
      </w:tr>
      <w:tr w:rsidR="004C4512" w:rsidTr="00E200B1">
        <w:trPr>
          <w:jc w:val="center"/>
        </w:trPr>
        <w:tc>
          <w:tcPr>
            <w:tcW w:w="1026"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rPr>
                <w:b/>
              </w:rPr>
            </w:pPr>
            <w:r>
              <w:rPr>
                <w:b/>
              </w:rPr>
              <w:t>CO3</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M</w:t>
            </w:r>
          </w:p>
        </w:tc>
      </w:tr>
      <w:tr w:rsidR="004C4512" w:rsidTr="00E200B1">
        <w:trPr>
          <w:jc w:val="center"/>
        </w:trPr>
        <w:tc>
          <w:tcPr>
            <w:tcW w:w="1026"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rPr>
                <w:b/>
              </w:rPr>
            </w:pPr>
            <w:r>
              <w:rPr>
                <w:b/>
              </w:rPr>
              <w:t>CO4</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S</w:t>
            </w:r>
          </w:p>
        </w:tc>
      </w:tr>
      <w:tr w:rsidR="004C4512" w:rsidTr="00E200B1">
        <w:trPr>
          <w:jc w:val="center"/>
        </w:trPr>
        <w:tc>
          <w:tcPr>
            <w:tcW w:w="1026"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rPr>
                <w:b/>
              </w:rPr>
            </w:pPr>
            <w:r>
              <w:rPr>
                <w:b/>
              </w:rPr>
              <w:t>CO5</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noWrap/>
          </w:tcPr>
          <w:p w:rsidR="004C4512" w:rsidRDefault="004C4512" w:rsidP="00E200B1">
            <w:pPr>
              <w:jc w:val="center"/>
              <w:rPr>
                <w:b/>
              </w:rPr>
            </w:pPr>
            <w:r>
              <w:rPr>
                <w:b/>
              </w:rPr>
              <w:t>S</w:t>
            </w:r>
          </w:p>
        </w:tc>
      </w:tr>
    </w:tbl>
    <w:p w:rsidR="004C4512" w:rsidRDefault="004C4512" w:rsidP="004C4512">
      <w:pPr>
        <w:ind w:left="720"/>
        <w:rPr>
          <w:b/>
        </w:rPr>
      </w:pPr>
    </w:p>
    <w:p w:rsidR="004C4512" w:rsidRDefault="004C4512" w:rsidP="004C4512">
      <w:pPr>
        <w:ind w:left="720"/>
        <w:rPr>
          <w:b/>
        </w:rPr>
      </w:pPr>
      <w:r>
        <w:rPr>
          <w:b/>
        </w:rPr>
        <w:t xml:space="preserve">     S – Strong</w:t>
      </w:r>
      <w:r>
        <w:rPr>
          <w:b/>
        </w:rPr>
        <w:tab/>
      </w:r>
      <w:r>
        <w:rPr>
          <w:b/>
        </w:rPr>
        <w:tab/>
        <w:t xml:space="preserve">            M – Medium</w:t>
      </w:r>
      <w:r>
        <w:rPr>
          <w:b/>
        </w:rPr>
        <w:tab/>
      </w:r>
      <w:r>
        <w:rPr>
          <w:b/>
        </w:rPr>
        <w:tab/>
      </w:r>
      <w:r>
        <w:rPr>
          <w:b/>
        </w:rPr>
        <w:tab/>
        <w:t xml:space="preserve">      L - Low</w:t>
      </w:r>
    </w:p>
    <w:p w:rsidR="004C4512" w:rsidRDefault="004C4512" w:rsidP="00D25FB2">
      <w:pPr>
        <w:jc w:val="both"/>
        <w:rPr>
          <w:b/>
          <w:sz w:val="20"/>
          <w:szCs w:val="20"/>
        </w:rPr>
      </w:pPr>
    </w:p>
    <w:p w:rsidR="004C4512" w:rsidRDefault="004C4512" w:rsidP="00D25FB2">
      <w:pPr>
        <w:jc w:val="both"/>
        <w:rPr>
          <w:b/>
          <w:sz w:val="20"/>
          <w:szCs w:val="20"/>
        </w:rPr>
      </w:pPr>
    </w:p>
    <w:p w:rsidR="004C4512" w:rsidRDefault="004C4512" w:rsidP="00D25FB2">
      <w:pPr>
        <w:jc w:val="both"/>
        <w:rPr>
          <w:b/>
          <w:sz w:val="20"/>
          <w:szCs w:val="20"/>
        </w:rPr>
      </w:pPr>
    </w:p>
    <w:p w:rsidR="004C4512" w:rsidRDefault="004C4512" w:rsidP="00D25FB2">
      <w:pPr>
        <w:jc w:val="both"/>
        <w:rPr>
          <w:b/>
          <w:sz w:val="20"/>
          <w:szCs w:val="20"/>
        </w:rPr>
      </w:pPr>
    </w:p>
    <w:p w:rsidR="00EC4C87" w:rsidRDefault="00EC4C87">
      <w:pPr>
        <w:spacing w:after="160" w:line="259" w:lineRule="auto"/>
        <w:rPr>
          <w:b/>
          <w:sz w:val="20"/>
          <w:szCs w:val="20"/>
        </w:rPr>
      </w:pPr>
      <w:r>
        <w:rPr>
          <w:b/>
          <w:sz w:val="20"/>
          <w:szCs w:val="20"/>
        </w:rPr>
        <w:br w:type="page"/>
      </w:r>
    </w:p>
    <w:p w:rsidR="004C4512" w:rsidRDefault="004C4512" w:rsidP="00D25FB2">
      <w:pPr>
        <w:jc w:val="both"/>
        <w:rPr>
          <w:b/>
          <w:sz w:val="20"/>
          <w:szCs w:val="20"/>
        </w:rPr>
      </w:pPr>
    </w:p>
    <w:p w:rsidR="004C4512" w:rsidRDefault="004C4512" w:rsidP="00D25FB2">
      <w:pPr>
        <w:jc w:val="both"/>
        <w:rPr>
          <w:b/>
          <w:sz w:val="20"/>
          <w:szCs w:val="20"/>
        </w:rPr>
      </w:pPr>
    </w:p>
    <w:tbl>
      <w:tblPr>
        <w:tblStyle w:val="TableGrid"/>
        <w:tblW w:w="9180" w:type="dxa"/>
        <w:tblLook w:val="04A0" w:firstRow="1" w:lastRow="0" w:firstColumn="1" w:lastColumn="0" w:noHBand="0" w:noVBand="1"/>
      </w:tblPr>
      <w:tblGrid>
        <w:gridCol w:w="2235"/>
        <w:gridCol w:w="4677"/>
        <w:gridCol w:w="1701"/>
        <w:gridCol w:w="567"/>
      </w:tblGrid>
      <w:tr w:rsidR="004C4512" w:rsidRPr="00642C88" w:rsidTr="00E200B1">
        <w:trPr>
          <w:trHeight w:val="416"/>
        </w:trPr>
        <w:tc>
          <w:tcPr>
            <w:tcW w:w="2235" w:type="dxa"/>
            <w:vMerge w:val="restart"/>
          </w:tcPr>
          <w:p w:rsidR="004C4512" w:rsidRDefault="004C4512" w:rsidP="00E200B1">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IV</w:t>
            </w:r>
          </w:p>
          <w:p w:rsidR="004C4512" w:rsidRPr="00642C88" w:rsidRDefault="004C4512" w:rsidP="00E200B1">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Core Practical IV</w:t>
            </w:r>
          </w:p>
          <w:p w:rsidR="004C4512" w:rsidRPr="00642C88" w:rsidRDefault="004C4512" w:rsidP="00E200B1">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A</w:t>
            </w:r>
          </w:p>
        </w:tc>
        <w:tc>
          <w:tcPr>
            <w:tcW w:w="4677" w:type="dxa"/>
            <w:vMerge w:val="restart"/>
          </w:tcPr>
          <w:p w:rsidR="004C4512" w:rsidRDefault="004C4512" w:rsidP="00E200B1">
            <w:pPr>
              <w:jc w:val="center"/>
              <w:rPr>
                <w:rFonts w:eastAsia="Times New Roman"/>
                <w:b/>
                <w:bCs/>
              </w:rPr>
            </w:pPr>
            <w:r w:rsidRPr="00642C88">
              <w:rPr>
                <w:rFonts w:eastAsia="Times New Roman"/>
                <w:b/>
                <w:bCs/>
              </w:rPr>
              <w:t>23PMSW</w:t>
            </w:r>
            <w:r>
              <w:rPr>
                <w:rFonts w:eastAsia="Times New Roman"/>
                <w:b/>
                <w:bCs/>
              </w:rPr>
              <w:t>P44: CORE PRACTICAL IV CONCURRENT FIELD WORK – IV</w:t>
            </w:r>
          </w:p>
          <w:p w:rsidR="004C4512" w:rsidRPr="00642C88" w:rsidRDefault="004C4512" w:rsidP="00E200B1">
            <w:pPr>
              <w:jc w:val="center"/>
              <w:rPr>
                <w:rFonts w:eastAsia="Arial"/>
                <w:b/>
                <w:bCs/>
              </w:rPr>
            </w:pPr>
            <w:r>
              <w:rPr>
                <w:b/>
                <w:bCs/>
                <w:color w:val="000000"/>
              </w:rPr>
              <w:t>MEDICAL AND PSYCHIATRIC SOCIAL WORK SPECIALIZATION</w:t>
            </w:r>
          </w:p>
        </w:tc>
        <w:tc>
          <w:tcPr>
            <w:tcW w:w="1701" w:type="dxa"/>
          </w:tcPr>
          <w:p w:rsidR="004C4512" w:rsidRPr="00642C88" w:rsidRDefault="004C4512" w:rsidP="00E200B1">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567" w:type="dxa"/>
          </w:tcPr>
          <w:p w:rsidR="004C4512" w:rsidRPr="00642C88" w:rsidRDefault="004C4512" w:rsidP="00E200B1">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3</w:t>
            </w:r>
          </w:p>
        </w:tc>
      </w:tr>
      <w:tr w:rsidR="004C4512" w:rsidRPr="00642C88" w:rsidTr="00E200B1">
        <w:trPr>
          <w:trHeight w:val="386"/>
        </w:trPr>
        <w:tc>
          <w:tcPr>
            <w:tcW w:w="2235" w:type="dxa"/>
            <w:vMerge/>
            <w:tcBorders>
              <w:bottom w:val="single" w:sz="4" w:space="0" w:color="000000"/>
            </w:tcBorders>
          </w:tcPr>
          <w:p w:rsidR="004C4512" w:rsidRPr="00642C88" w:rsidRDefault="004C4512" w:rsidP="00E200B1">
            <w:pPr>
              <w:pStyle w:val="Normal1"/>
              <w:jc w:val="center"/>
              <w:rPr>
                <w:rFonts w:ascii="Times New Roman" w:eastAsia="Arial" w:hAnsi="Times New Roman" w:cs="Times New Roman"/>
                <w:b/>
                <w:sz w:val="24"/>
                <w:szCs w:val="24"/>
              </w:rPr>
            </w:pPr>
          </w:p>
        </w:tc>
        <w:tc>
          <w:tcPr>
            <w:tcW w:w="4677" w:type="dxa"/>
            <w:vMerge/>
            <w:tcBorders>
              <w:bottom w:val="single" w:sz="4" w:space="0" w:color="000000"/>
            </w:tcBorders>
          </w:tcPr>
          <w:p w:rsidR="004C4512" w:rsidRPr="00642C88" w:rsidRDefault="004C4512" w:rsidP="00E200B1">
            <w:pPr>
              <w:pStyle w:val="Normal1"/>
              <w:jc w:val="both"/>
              <w:rPr>
                <w:rFonts w:ascii="Times New Roman" w:eastAsia="Arial" w:hAnsi="Times New Roman" w:cs="Times New Roman"/>
                <w:b/>
                <w:sz w:val="24"/>
                <w:szCs w:val="24"/>
              </w:rPr>
            </w:pPr>
          </w:p>
        </w:tc>
        <w:tc>
          <w:tcPr>
            <w:tcW w:w="1701" w:type="dxa"/>
            <w:tcBorders>
              <w:bottom w:val="single" w:sz="4" w:space="0" w:color="000000"/>
            </w:tcBorders>
          </w:tcPr>
          <w:p w:rsidR="004C4512" w:rsidRPr="00642C88" w:rsidRDefault="004C4512" w:rsidP="00E200B1">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567" w:type="dxa"/>
            <w:tcBorders>
              <w:bottom w:val="single" w:sz="4" w:space="0" w:color="000000"/>
            </w:tcBorders>
          </w:tcPr>
          <w:p w:rsidR="004C4512" w:rsidRPr="00642C88" w:rsidRDefault="004C4512" w:rsidP="00E200B1">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2</w:t>
            </w:r>
          </w:p>
        </w:tc>
      </w:tr>
    </w:tbl>
    <w:p w:rsidR="004C4512" w:rsidRDefault="004C4512" w:rsidP="00D25FB2">
      <w:pPr>
        <w:jc w:val="both"/>
        <w:rPr>
          <w:b/>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237"/>
        <w:gridCol w:w="65"/>
        <w:gridCol w:w="7901"/>
      </w:tblGrid>
      <w:tr w:rsidR="00684D7C" w:rsidTr="00E200B1">
        <w:trPr>
          <w:trHeight w:val="452"/>
        </w:trPr>
        <w:tc>
          <w:tcPr>
            <w:tcW w:w="0" w:type="auto"/>
            <w:gridSpan w:val="2"/>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r>
              <w:rPr>
                <w:b/>
                <w:bCs/>
                <w:color w:val="000000"/>
              </w:rPr>
              <w:t>Prerequisites </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r>
              <w:rPr>
                <w:b/>
                <w:bCs/>
                <w:color w:val="000000"/>
              </w:rPr>
              <w:t>Basic Understanding of different Psychiatric setting</w:t>
            </w:r>
          </w:p>
        </w:tc>
      </w:tr>
      <w:tr w:rsidR="00684D7C" w:rsidTr="00E200B1">
        <w:trPr>
          <w:trHeight w:val="452"/>
        </w:trPr>
        <w:tc>
          <w:tcPr>
            <w:tcW w:w="0" w:type="auto"/>
            <w:gridSpan w:val="3"/>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r>
              <w:rPr>
                <w:b/>
                <w:bCs/>
                <w:color w:val="000000"/>
              </w:rPr>
              <w:t>Learning Objectives </w:t>
            </w:r>
          </w:p>
        </w:tc>
      </w:tr>
      <w:tr w:rsidR="00684D7C" w:rsidTr="00E200B1">
        <w:trPr>
          <w:trHeight w:val="523"/>
        </w:trPr>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jc w:val="center"/>
            </w:pPr>
            <w:r>
              <w:rPr>
                <w:color w:val="000000"/>
              </w:rPr>
              <w:t>1</w:t>
            </w:r>
          </w:p>
        </w:tc>
        <w:tc>
          <w:tcPr>
            <w:tcW w:w="0" w:type="auto"/>
            <w:gridSpan w:val="2"/>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vAlign w:val="center"/>
          </w:tcPr>
          <w:p w:rsidR="00684D7C" w:rsidRDefault="00684D7C" w:rsidP="00E200B1">
            <w:r>
              <w:rPr>
                <w:color w:val="000000"/>
              </w:rPr>
              <w:t xml:space="preserve"> To know and understand the functions of hospital</w:t>
            </w:r>
          </w:p>
        </w:tc>
      </w:tr>
      <w:tr w:rsidR="00684D7C" w:rsidTr="00E200B1">
        <w:trPr>
          <w:trHeight w:val="411"/>
        </w:trPr>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jc w:val="center"/>
            </w:pPr>
            <w:r>
              <w:rPr>
                <w:color w:val="000000"/>
              </w:rPr>
              <w:t>2</w:t>
            </w:r>
          </w:p>
        </w:tc>
        <w:tc>
          <w:tcPr>
            <w:tcW w:w="0" w:type="auto"/>
            <w:gridSpan w:val="2"/>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vAlign w:val="center"/>
          </w:tcPr>
          <w:p w:rsidR="00684D7C" w:rsidRDefault="00684D7C" w:rsidP="00E200B1">
            <w:pPr>
              <w:jc w:val="both"/>
            </w:pPr>
            <w:r>
              <w:t>To make the students aware of different settings for Psychiatric  Social Work.</w:t>
            </w:r>
          </w:p>
        </w:tc>
      </w:tr>
      <w:tr w:rsidR="00684D7C" w:rsidTr="00E200B1">
        <w:trPr>
          <w:trHeight w:val="411"/>
        </w:trPr>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jc w:val="center"/>
            </w:pPr>
            <w:r>
              <w:rPr>
                <w:color w:val="000000"/>
              </w:rPr>
              <w:t>3</w:t>
            </w:r>
          </w:p>
        </w:tc>
        <w:tc>
          <w:tcPr>
            <w:tcW w:w="0" w:type="auto"/>
            <w:gridSpan w:val="2"/>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vAlign w:val="center"/>
          </w:tcPr>
          <w:p w:rsidR="00684D7C" w:rsidRDefault="00684D7C" w:rsidP="00E200B1">
            <w:pPr>
              <w:jc w:val="both"/>
            </w:pPr>
            <w:r>
              <w:rPr>
                <w:color w:val="000000"/>
              </w:rPr>
              <w:t>To understand and analyze the role of person  and patient in the environment</w:t>
            </w:r>
          </w:p>
        </w:tc>
      </w:tr>
      <w:tr w:rsidR="00684D7C" w:rsidTr="00E200B1">
        <w:trPr>
          <w:trHeight w:val="411"/>
        </w:trPr>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jc w:val="center"/>
            </w:pPr>
            <w:r>
              <w:rPr>
                <w:color w:val="000000"/>
              </w:rPr>
              <w:t>4</w:t>
            </w:r>
          </w:p>
        </w:tc>
        <w:tc>
          <w:tcPr>
            <w:tcW w:w="0" w:type="auto"/>
            <w:gridSpan w:val="2"/>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vAlign w:val="center"/>
          </w:tcPr>
          <w:p w:rsidR="00684D7C" w:rsidRDefault="00684D7C" w:rsidP="00E200B1">
            <w:pPr>
              <w:jc w:val="both"/>
            </w:pPr>
            <w:r>
              <w:t xml:space="preserve">To train the students on Community based rehabilitation services.  And provide </w:t>
            </w:r>
            <w:r>
              <w:rPr>
                <w:color w:val="000000"/>
              </w:rPr>
              <w:t>professional intervention skills.</w:t>
            </w:r>
          </w:p>
        </w:tc>
      </w:tr>
      <w:tr w:rsidR="00684D7C" w:rsidTr="00E200B1">
        <w:trPr>
          <w:trHeight w:val="411"/>
        </w:trPr>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jc w:val="center"/>
            </w:pPr>
            <w:r>
              <w:rPr>
                <w:color w:val="000000"/>
              </w:rPr>
              <w:t>5</w:t>
            </w:r>
          </w:p>
        </w:tc>
        <w:tc>
          <w:tcPr>
            <w:tcW w:w="0" w:type="auto"/>
            <w:gridSpan w:val="2"/>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vAlign w:val="center"/>
          </w:tcPr>
          <w:p w:rsidR="00684D7C" w:rsidRDefault="00684D7C" w:rsidP="00E200B1">
            <w:pPr>
              <w:jc w:val="both"/>
              <w:rPr>
                <w:color w:val="000000"/>
              </w:rPr>
            </w:pPr>
            <w:r>
              <w:rPr>
                <w:color w:val="000000"/>
              </w:rPr>
              <w:t>To improve the skills to work in health setting.</w:t>
            </w:r>
          </w:p>
        </w:tc>
      </w:tr>
    </w:tbl>
    <w:p w:rsidR="00684D7C" w:rsidRDefault="00684D7C" w:rsidP="00684D7C">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9189"/>
      </w:tblGrid>
      <w:tr w:rsidR="00684D7C" w:rsidTr="00E200B1">
        <w:tc>
          <w:tcPr>
            <w:tcW w:w="0" w:type="auto"/>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684D7C" w:rsidRDefault="00684D7C" w:rsidP="00E200B1"/>
          <w:p w:rsidR="00684D7C" w:rsidRDefault="00684D7C" w:rsidP="00E200B1">
            <w:r>
              <w:rPr>
                <w:b/>
                <w:bCs/>
                <w:color w:val="000000"/>
              </w:rPr>
              <w:t>COURSE OUTCOMES: </w:t>
            </w:r>
          </w:p>
          <w:p w:rsidR="00684D7C" w:rsidRDefault="00684D7C" w:rsidP="00E200B1"/>
          <w:p w:rsidR="00684D7C" w:rsidRDefault="00684D7C" w:rsidP="00E200B1">
            <w:r>
              <w:rPr>
                <w:color w:val="000000"/>
              </w:rPr>
              <w:t>CO 1: Understanding the different types of health issues.</w:t>
            </w:r>
          </w:p>
          <w:p w:rsidR="00684D7C" w:rsidRDefault="00684D7C" w:rsidP="00E200B1">
            <w:r>
              <w:rPr>
                <w:color w:val="000000"/>
              </w:rPr>
              <w:t>CO 2: knowing the different kinds of NGOs working for the different kinds of communities in solving the problem in the personal environment context.</w:t>
            </w:r>
          </w:p>
          <w:p w:rsidR="00684D7C" w:rsidRDefault="00684D7C" w:rsidP="00E200B1">
            <w:pPr>
              <w:rPr>
                <w:color w:val="000000"/>
              </w:rPr>
            </w:pPr>
            <w:r>
              <w:rPr>
                <w:color w:val="000000"/>
              </w:rPr>
              <w:t xml:space="preserve">CO 3: To be able to </w:t>
            </w:r>
            <w:r>
              <w:t xml:space="preserve">understand the role of social worker in health setting. </w:t>
            </w:r>
          </w:p>
          <w:p w:rsidR="00684D7C" w:rsidRDefault="00684D7C" w:rsidP="00E200B1">
            <w:r>
              <w:rPr>
                <w:color w:val="000000"/>
              </w:rPr>
              <w:t>CO 4: Evaluate the role, characteristics and skills of a social work and critically evaluate the same. </w:t>
            </w:r>
          </w:p>
          <w:p w:rsidR="00684D7C" w:rsidRDefault="00684D7C" w:rsidP="00E200B1">
            <w:r>
              <w:rPr>
                <w:color w:val="000000"/>
              </w:rPr>
              <w:t xml:space="preserve">CO5: Develop theoretical expertise and knowledge in health setting. </w:t>
            </w:r>
          </w:p>
          <w:p w:rsidR="00684D7C" w:rsidRDefault="00684D7C" w:rsidP="00E200B1">
            <w:r>
              <w:rPr>
                <w:color w:val="000000"/>
              </w:rPr>
              <w:t>CO6: Understanding the role of multidisciplinary team in a hospital.</w:t>
            </w:r>
          </w:p>
          <w:p w:rsidR="00684D7C" w:rsidRDefault="00684D7C" w:rsidP="00E200B1">
            <w:pPr>
              <w:spacing w:line="0" w:lineRule="atLeast"/>
            </w:pPr>
          </w:p>
        </w:tc>
      </w:tr>
    </w:tbl>
    <w:p w:rsidR="00684D7C" w:rsidRDefault="00684D7C" w:rsidP="00684D7C"/>
    <w:p w:rsidR="00684D7C" w:rsidRDefault="00684D7C" w:rsidP="00684D7C">
      <w:pPr>
        <w:jc w:val="both"/>
        <w:rPr>
          <w:b/>
          <w:bCs/>
          <w:color w:val="000000"/>
        </w:rPr>
      </w:pPr>
    </w:p>
    <w:p w:rsidR="00684D7C" w:rsidRDefault="00684D7C" w:rsidP="00684D7C">
      <w:pPr>
        <w:jc w:val="both"/>
        <w:rPr>
          <w:b/>
          <w:bCs/>
          <w:color w:val="000000"/>
        </w:rPr>
      </w:pPr>
    </w:p>
    <w:p w:rsidR="00684D7C" w:rsidRDefault="00684D7C" w:rsidP="00684D7C">
      <w:pPr>
        <w:jc w:val="both"/>
      </w:pPr>
      <w:r>
        <w:rPr>
          <w:b/>
          <w:bCs/>
          <w:color w:val="000000"/>
        </w:rPr>
        <w:t>UNIT I</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(12 Hours)</w:t>
      </w:r>
    </w:p>
    <w:p w:rsidR="00684D7C" w:rsidRDefault="00684D7C" w:rsidP="00684D7C">
      <w:pPr>
        <w:jc w:val="both"/>
      </w:pPr>
      <w:r>
        <w:rPr>
          <w:b/>
          <w:bCs/>
          <w:color w:val="000000"/>
        </w:rPr>
        <w:t>Orientation Phase</w:t>
      </w:r>
    </w:p>
    <w:p w:rsidR="00684D7C" w:rsidRDefault="00684D7C" w:rsidP="00684D7C">
      <w:pPr>
        <w:numPr>
          <w:ilvl w:val="0"/>
          <w:numId w:val="107"/>
        </w:numPr>
        <w:jc w:val="both"/>
        <w:textAlignment w:val="baseline"/>
        <w:rPr>
          <w:color w:val="000000"/>
        </w:rPr>
      </w:pPr>
      <w:r>
        <w:rPr>
          <w:color w:val="000000"/>
        </w:rPr>
        <w:t>Field work orientation on structure of the programme</w:t>
      </w:r>
    </w:p>
    <w:p w:rsidR="00684D7C" w:rsidRDefault="00684D7C" w:rsidP="00684D7C">
      <w:pPr>
        <w:numPr>
          <w:ilvl w:val="0"/>
          <w:numId w:val="107"/>
        </w:numPr>
        <w:jc w:val="both"/>
        <w:textAlignment w:val="baseline"/>
        <w:rPr>
          <w:color w:val="000000"/>
        </w:rPr>
      </w:pPr>
      <w:r>
        <w:rPr>
          <w:color w:val="000000"/>
        </w:rPr>
        <w:t>Explaining the skills is required for social workers in health care setting.</w:t>
      </w:r>
    </w:p>
    <w:p w:rsidR="00684D7C" w:rsidRDefault="00684D7C" w:rsidP="00684D7C">
      <w:pPr>
        <w:numPr>
          <w:ilvl w:val="0"/>
          <w:numId w:val="107"/>
        </w:numPr>
        <w:jc w:val="both"/>
        <w:textAlignment w:val="baseline"/>
        <w:rPr>
          <w:color w:val="000000"/>
        </w:rPr>
      </w:pPr>
      <w:r>
        <w:rPr>
          <w:color w:val="000000"/>
        </w:rPr>
        <w:t>Identification of the field of interest to develop the aptitude for the same. </w:t>
      </w:r>
    </w:p>
    <w:p w:rsidR="00684D7C" w:rsidRDefault="00684D7C" w:rsidP="00684D7C">
      <w:pPr>
        <w:jc w:val="both"/>
      </w:pPr>
    </w:p>
    <w:p w:rsidR="00684D7C" w:rsidRDefault="00684D7C" w:rsidP="00684D7C">
      <w:pPr>
        <w:jc w:val="both"/>
      </w:pPr>
      <w:r>
        <w:rPr>
          <w:b/>
          <w:bCs/>
          <w:color w:val="000000"/>
        </w:rPr>
        <w:t>UNIT II</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(12 Hours)</w:t>
      </w:r>
    </w:p>
    <w:p w:rsidR="00684D7C" w:rsidRDefault="00684D7C" w:rsidP="00684D7C">
      <w:pPr>
        <w:jc w:val="both"/>
      </w:pPr>
      <w:r>
        <w:rPr>
          <w:b/>
          <w:bCs/>
          <w:color w:val="000000"/>
        </w:rPr>
        <w:t>Induction Phase I</w:t>
      </w:r>
    </w:p>
    <w:p w:rsidR="00684D7C" w:rsidRDefault="00684D7C" w:rsidP="00684D7C">
      <w:pPr>
        <w:jc w:val="both"/>
      </w:pPr>
      <w:r>
        <w:t>To understand the Structure and functions of administration in Medical Setting.</w:t>
      </w:r>
    </w:p>
    <w:p w:rsidR="00684D7C" w:rsidRDefault="00684D7C" w:rsidP="00684D7C">
      <w:pPr>
        <w:jc w:val="both"/>
      </w:pPr>
      <w:r>
        <w:t xml:space="preserve">To identify the role of Psychiatric Social Work </w:t>
      </w:r>
    </w:p>
    <w:p w:rsidR="00684D7C" w:rsidRDefault="00684D7C" w:rsidP="00684D7C">
      <w:pPr>
        <w:jc w:val="both"/>
        <w:textAlignment w:val="baseline"/>
        <w:rPr>
          <w:color w:val="000000"/>
        </w:rPr>
      </w:pPr>
      <w:r>
        <w:rPr>
          <w:color w:val="000000"/>
        </w:rPr>
        <w:t>Identify the needs of the patients and caregivers in hospital.</w:t>
      </w:r>
    </w:p>
    <w:p w:rsidR="00684D7C" w:rsidRDefault="00684D7C" w:rsidP="00684D7C">
      <w:pPr>
        <w:jc w:val="both"/>
        <w:textAlignment w:val="baseline"/>
        <w:rPr>
          <w:color w:val="000000"/>
        </w:rPr>
      </w:pPr>
    </w:p>
    <w:p w:rsidR="00684D7C" w:rsidRDefault="00684D7C" w:rsidP="00684D7C">
      <w:pPr>
        <w:jc w:val="both"/>
        <w:rPr>
          <w:b/>
          <w:bCs/>
          <w:color w:val="000000"/>
        </w:rPr>
      </w:pPr>
    </w:p>
    <w:p w:rsidR="00684D7C" w:rsidRDefault="00684D7C" w:rsidP="00684D7C">
      <w:pPr>
        <w:jc w:val="both"/>
      </w:pPr>
      <w:r>
        <w:rPr>
          <w:b/>
          <w:bCs/>
          <w:color w:val="000000"/>
        </w:rPr>
        <w:t>UNIT III</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(12 Hours)</w:t>
      </w:r>
    </w:p>
    <w:p w:rsidR="00684D7C" w:rsidRDefault="00684D7C" w:rsidP="00684D7C">
      <w:pPr>
        <w:jc w:val="both"/>
      </w:pPr>
      <w:r>
        <w:rPr>
          <w:b/>
          <w:bCs/>
          <w:color w:val="000000"/>
        </w:rPr>
        <w:t>Induction Phase II</w:t>
      </w:r>
    </w:p>
    <w:p w:rsidR="00684D7C" w:rsidRDefault="00684D7C" w:rsidP="00684D7C">
      <w:pPr>
        <w:jc w:val="both"/>
        <w:textAlignment w:val="baseline"/>
        <w:rPr>
          <w:color w:val="000000"/>
        </w:rPr>
      </w:pPr>
      <w:r>
        <w:rPr>
          <w:color w:val="000000"/>
        </w:rPr>
        <w:t>Applying their skill in Psychiatric  Social Work.</w:t>
      </w:r>
    </w:p>
    <w:p w:rsidR="00684D7C" w:rsidRDefault="00684D7C" w:rsidP="00684D7C">
      <w:pPr>
        <w:jc w:val="both"/>
        <w:textAlignment w:val="baseline"/>
        <w:rPr>
          <w:b/>
          <w:bCs/>
          <w:color w:val="000000"/>
        </w:rPr>
      </w:pPr>
      <w:r>
        <w:rPr>
          <w:color w:val="000000"/>
        </w:rPr>
        <w:t xml:space="preserve">Assessment on the role of Social Worker in </w:t>
      </w:r>
      <w:r>
        <w:t>Hospital.</w:t>
      </w:r>
    </w:p>
    <w:p w:rsidR="00684D7C" w:rsidRDefault="00684D7C" w:rsidP="00684D7C">
      <w:pPr>
        <w:spacing w:after="240"/>
      </w:pPr>
    </w:p>
    <w:p w:rsidR="00684D7C" w:rsidRDefault="00684D7C" w:rsidP="00684D7C">
      <w:pPr>
        <w:jc w:val="both"/>
      </w:pPr>
      <w:r>
        <w:rPr>
          <w:b/>
          <w:bCs/>
          <w:color w:val="000000"/>
        </w:rPr>
        <w:t>UNIT IV</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(12 Hours)</w:t>
      </w:r>
    </w:p>
    <w:p w:rsidR="00684D7C" w:rsidRDefault="00684D7C" w:rsidP="00684D7C">
      <w:pPr>
        <w:jc w:val="both"/>
      </w:pPr>
      <w:r>
        <w:rPr>
          <w:b/>
          <w:bCs/>
          <w:color w:val="000000"/>
        </w:rPr>
        <w:t>Implementation Phase</w:t>
      </w:r>
    </w:p>
    <w:p w:rsidR="00684D7C" w:rsidRDefault="00684D7C" w:rsidP="00684D7C">
      <w:pPr>
        <w:jc w:val="both"/>
        <w:textAlignment w:val="baseline"/>
        <w:rPr>
          <w:color w:val="000000"/>
        </w:rPr>
      </w:pPr>
      <w:r>
        <w:rPr>
          <w:color w:val="000000"/>
        </w:rPr>
        <w:t>Apply the theoretical knowledge for solving the problems of patients and Application of Psychiatric  Social Work practice.</w:t>
      </w:r>
    </w:p>
    <w:p w:rsidR="00684D7C" w:rsidRDefault="00684D7C" w:rsidP="00684D7C">
      <w:pPr>
        <w:jc w:val="both"/>
      </w:pPr>
    </w:p>
    <w:p w:rsidR="00684D7C" w:rsidRDefault="00684D7C" w:rsidP="00684D7C">
      <w:pPr>
        <w:spacing w:after="240"/>
      </w:pPr>
    </w:p>
    <w:p w:rsidR="00684D7C" w:rsidRDefault="00684D7C" w:rsidP="00684D7C">
      <w:pPr>
        <w:jc w:val="both"/>
        <w:rPr>
          <w:b/>
          <w:bCs/>
          <w:color w:val="000000"/>
        </w:rPr>
      </w:pPr>
      <w:r>
        <w:rPr>
          <w:b/>
          <w:bCs/>
          <w:color w:val="000000"/>
        </w:rPr>
        <w:t>UNIT V</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(12 Hours)</w:t>
      </w:r>
    </w:p>
    <w:p w:rsidR="00684D7C" w:rsidRDefault="00684D7C" w:rsidP="00684D7C">
      <w:pPr>
        <w:jc w:val="both"/>
      </w:pPr>
      <w:r>
        <w:t>Case study analysis and apply problem solving and strength based approach.</w:t>
      </w:r>
    </w:p>
    <w:p w:rsidR="00684D7C" w:rsidRDefault="00684D7C" w:rsidP="00684D7C">
      <w:pPr>
        <w:jc w:val="both"/>
      </w:pPr>
    </w:p>
    <w:p w:rsidR="00684D7C" w:rsidRDefault="00684D7C" w:rsidP="00684D7C">
      <w:r>
        <w:rPr>
          <w:b/>
          <w:bCs/>
          <w:color w:val="000000"/>
        </w:rPr>
        <w:t>Feedback and Evaluation</w:t>
      </w:r>
      <w:r>
        <w:br/>
      </w:r>
    </w:p>
    <w:p w:rsidR="00684D7C" w:rsidRDefault="00684D7C" w:rsidP="00684D7C">
      <w:pPr>
        <w:numPr>
          <w:ilvl w:val="0"/>
          <w:numId w:val="108"/>
        </w:numPr>
        <w:jc w:val="both"/>
        <w:textAlignment w:val="baseline"/>
        <w:rPr>
          <w:color w:val="000000"/>
        </w:rPr>
      </w:pPr>
      <w:r>
        <w:rPr>
          <w:color w:val="000000"/>
        </w:rPr>
        <w:t>The students will be evaluated based on their contribution and participation in the agency's activities.</w:t>
      </w:r>
    </w:p>
    <w:p w:rsidR="00684D7C" w:rsidRDefault="00684D7C" w:rsidP="00684D7C">
      <w:pPr>
        <w:numPr>
          <w:ilvl w:val="0"/>
          <w:numId w:val="108"/>
        </w:numPr>
        <w:jc w:val="both"/>
        <w:textAlignment w:val="baseline"/>
        <w:rPr>
          <w:color w:val="000000"/>
        </w:rPr>
      </w:pPr>
      <w:r>
        <w:rPr>
          <w:color w:val="000000"/>
        </w:rPr>
        <w:t>Detailed report on the community where they worked.</w:t>
      </w:r>
    </w:p>
    <w:p w:rsidR="00684D7C" w:rsidRDefault="00684D7C" w:rsidP="00684D7C">
      <w:pPr>
        <w:numPr>
          <w:ilvl w:val="0"/>
          <w:numId w:val="108"/>
        </w:numPr>
        <w:jc w:val="both"/>
        <w:textAlignment w:val="baseline"/>
        <w:rPr>
          <w:color w:val="000000"/>
        </w:rPr>
      </w:pPr>
      <w:r>
        <w:rPr>
          <w:color w:val="000000"/>
        </w:rPr>
        <w:t>Report writing and documentation</w:t>
      </w:r>
    </w:p>
    <w:p w:rsidR="00684D7C" w:rsidRDefault="00684D7C" w:rsidP="00684D7C">
      <w:pPr>
        <w:numPr>
          <w:ilvl w:val="0"/>
          <w:numId w:val="108"/>
        </w:numPr>
        <w:jc w:val="both"/>
        <w:textAlignment w:val="baseline"/>
        <w:rPr>
          <w:color w:val="000000"/>
        </w:rPr>
      </w:pPr>
      <w:r>
        <w:rPr>
          <w:color w:val="000000"/>
        </w:rPr>
        <w:t>Attendance (Field work and conferences attended by the trainee</w:t>
      </w:r>
    </w:p>
    <w:p w:rsidR="00684D7C" w:rsidRDefault="00684D7C" w:rsidP="00684D7C">
      <w:pPr>
        <w:numPr>
          <w:ilvl w:val="0"/>
          <w:numId w:val="108"/>
        </w:numPr>
        <w:jc w:val="both"/>
        <w:textAlignment w:val="baseline"/>
        <w:rPr>
          <w:color w:val="000000"/>
        </w:rPr>
      </w:pPr>
      <w:r>
        <w:rPr>
          <w:color w:val="000000"/>
        </w:rPr>
        <w:t>Internal &amp; external Viva Voce examination</w:t>
      </w:r>
    </w:p>
    <w:p w:rsidR="00684D7C" w:rsidRDefault="00684D7C" w:rsidP="00684D7C">
      <w:pPr>
        <w:spacing w:after="240"/>
      </w:pPr>
    </w:p>
    <w:p w:rsidR="00684D7C" w:rsidRDefault="00684D7C" w:rsidP="00684D7C">
      <w:pPr>
        <w:pStyle w:val="F5"/>
      </w:pPr>
      <w:r>
        <w:t>Component of Field Work:</w:t>
      </w:r>
    </w:p>
    <w:p w:rsidR="00684D7C" w:rsidRDefault="00684D7C" w:rsidP="00684D7C">
      <w:pPr>
        <w:pStyle w:val="BullF7"/>
        <w:numPr>
          <w:ilvl w:val="0"/>
          <w:numId w:val="65"/>
        </w:numPr>
      </w:pPr>
      <w:r>
        <w:t>Regular field Work</w:t>
      </w:r>
    </w:p>
    <w:p w:rsidR="00684D7C" w:rsidRDefault="00684D7C" w:rsidP="00684D7C">
      <w:pPr>
        <w:pStyle w:val="BullF7"/>
        <w:numPr>
          <w:ilvl w:val="0"/>
          <w:numId w:val="65"/>
        </w:numPr>
      </w:pPr>
      <w:r>
        <w:t>Study Tour</w:t>
      </w:r>
    </w:p>
    <w:p w:rsidR="00684D7C" w:rsidRDefault="00684D7C" w:rsidP="00684D7C">
      <w:pPr>
        <w:pStyle w:val="BullF7"/>
        <w:numPr>
          <w:ilvl w:val="0"/>
          <w:numId w:val="65"/>
        </w:numPr>
      </w:pPr>
      <w:r>
        <w:t>Skill Laboratory</w:t>
      </w:r>
    </w:p>
    <w:p w:rsidR="00684D7C" w:rsidRDefault="00684D7C" w:rsidP="00684D7C">
      <w:pPr>
        <w:autoSpaceDE w:val="0"/>
        <w:autoSpaceDN w:val="0"/>
        <w:adjustRightInd w:val="0"/>
        <w:rPr>
          <w:bCs/>
        </w:rPr>
      </w:pPr>
    </w:p>
    <w:p w:rsidR="00684D7C" w:rsidRDefault="00684D7C" w:rsidP="00684D7C">
      <w:pPr>
        <w:pStyle w:val="F5"/>
      </w:pPr>
      <w:r>
        <w:t>Study Tour:</w:t>
      </w:r>
    </w:p>
    <w:p w:rsidR="00684D7C" w:rsidRDefault="00684D7C" w:rsidP="00684D7C">
      <w:pPr>
        <w:pStyle w:val="BodyF2"/>
      </w:pPr>
      <w:r>
        <w:t xml:space="preserve">The aim of study tour is to provide an exposure for the students to other Schools of Social Work and well known organizations (common and specialization based) involved in the practice of social work outside the jurisdiction of University of Madras. The Place and the days shall be decided by the department in consultation with the students. The students are expected to observe the differences and nuances in such organizations with respect to their concurrent field work agencies in terms of service delivery. A detailed report of the study tour has to be submitted to the department immediately after the study tour. </w:t>
      </w:r>
    </w:p>
    <w:p w:rsidR="00684D7C" w:rsidRDefault="00684D7C" w:rsidP="00684D7C">
      <w:pPr>
        <w:pStyle w:val="F5"/>
      </w:pPr>
      <w:r>
        <w:t>Skill Laboratory:</w:t>
      </w:r>
    </w:p>
    <w:p w:rsidR="00684D7C" w:rsidRDefault="00684D7C" w:rsidP="00684D7C">
      <w:pPr>
        <w:pStyle w:val="BullF7"/>
        <w:numPr>
          <w:ilvl w:val="0"/>
          <w:numId w:val="65"/>
        </w:numPr>
      </w:pPr>
      <w:r>
        <w:t>Participatory Learning &amp; Action (PLA)</w:t>
      </w:r>
    </w:p>
    <w:p w:rsidR="00684D7C" w:rsidRDefault="00684D7C" w:rsidP="00684D7C">
      <w:pPr>
        <w:pStyle w:val="BullF7"/>
        <w:numPr>
          <w:ilvl w:val="0"/>
          <w:numId w:val="65"/>
        </w:numPr>
      </w:pPr>
      <w:r>
        <w:t>Academic Writing Skills</w:t>
      </w:r>
    </w:p>
    <w:p w:rsidR="00684D7C" w:rsidRDefault="00684D7C" w:rsidP="00684D7C">
      <w:pPr>
        <w:pStyle w:val="BullF7"/>
        <w:numPr>
          <w:ilvl w:val="0"/>
          <w:numId w:val="65"/>
        </w:numPr>
      </w:pPr>
      <w:r>
        <w:t>Organization Skills</w:t>
      </w:r>
    </w:p>
    <w:p w:rsidR="00684D7C" w:rsidRDefault="00684D7C" w:rsidP="00684D7C">
      <w:pPr>
        <w:pStyle w:val="BullF7"/>
        <w:numPr>
          <w:ilvl w:val="0"/>
          <w:numId w:val="65"/>
        </w:numPr>
      </w:pPr>
      <w:r>
        <w:t>Public Relation / Networking Skills</w:t>
      </w:r>
    </w:p>
    <w:p w:rsidR="00684D7C" w:rsidRDefault="00684D7C" w:rsidP="00684D7C">
      <w:pPr>
        <w:pStyle w:val="BullF7"/>
        <w:numPr>
          <w:ilvl w:val="0"/>
          <w:numId w:val="65"/>
        </w:numPr>
      </w:pPr>
      <w:r>
        <w:t>Project formulation and Evaluation</w:t>
      </w:r>
    </w:p>
    <w:p w:rsidR="00684D7C" w:rsidRDefault="00684D7C" w:rsidP="00684D7C">
      <w:pPr>
        <w:spacing w:line="360" w:lineRule="auto"/>
        <w:jc w:val="both"/>
        <w:rPr>
          <w:u w:val="single"/>
        </w:rPr>
      </w:pPr>
    </w:p>
    <w:p w:rsidR="00684D7C" w:rsidRDefault="00684D7C" w:rsidP="00684D7C">
      <w:pPr>
        <w:pStyle w:val="F5"/>
      </w:pPr>
      <w:r>
        <w:t>Agency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38"/>
        <w:gridCol w:w="2313"/>
        <w:gridCol w:w="1217"/>
        <w:gridCol w:w="827"/>
        <w:gridCol w:w="2618"/>
        <w:gridCol w:w="1276"/>
      </w:tblGrid>
      <w:tr w:rsidR="00684D7C" w:rsidTr="00E200B1">
        <w:tc>
          <w:tcPr>
            <w:tcW w:w="918" w:type="dxa"/>
            <w:shd w:val="clear" w:color="auto" w:fill="auto"/>
          </w:tcPr>
          <w:p w:rsidR="00684D7C" w:rsidRDefault="00684D7C"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Sl.No</w:t>
            </w:r>
          </w:p>
        </w:tc>
        <w:tc>
          <w:tcPr>
            <w:tcW w:w="2700" w:type="dxa"/>
            <w:shd w:val="clear" w:color="auto" w:fill="auto"/>
          </w:tcPr>
          <w:p w:rsidR="00684D7C" w:rsidRDefault="00684D7C"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Attributes</w:t>
            </w:r>
          </w:p>
        </w:tc>
        <w:tc>
          <w:tcPr>
            <w:tcW w:w="1440" w:type="dxa"/>
            <w:shd w:val="clear" w:color="auto" w:fill="auto"/>
          </w:tcPr>
          <w:p w:rsidR="00684D7C" w:rsidRDefault="00684D7C"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Max Marks</w:t>
            </w:r>
          </w:p>
        </w:tc>
        <w:tc>
          <w:tcPr>
            <w:tcW w:w="900" w:type="dxa"/>
            <w:shd w:val="clear" w:color="auto" w:fill="auto"/>
          </w:tcPr>
          <w:p w:rsidR="00684D7C" w:rsidRDefault="00684D7C"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Sl.No</w:t>
            </w:r>
          </w:p>
        </w:tc>
        <w:tc>
          <w:tcPr>
            <w:tcW w:w="3240" w:type="dxa"/>
            <w:shd w:val="clear" w:color="auto" w:fill="auto"/>
          </w:tcPr>
          <w:p w:rsidR="00684D7C" w:rsidRDefault="00684D7C"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Attributes</w:t>
            </w:r>
          </w:p>
        </w:tc>
        <w:tc>
          <w:tcPr>
            <w:tcW w:w="1530" w:type="dxa"/>
            <w:shd w:val="clear" w:color="auto" w:fill="auto"/>
          </w:tcPr>
          <w:p w:rsidR="00684D7C" w:rsidRDefault="00684D7C"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Max Marks</w:t>
            </w:r>
          </w:p>
        </w:tc>
      </w:tr>
      <w:tr w:rsidR="00684D7C" w:rsidTr="00E200B1">
        <w:tc>
          <w:tcPr>
            <w:tcW w:w="918" w:type="dxa"/>
            <w:shd w:val="clear" w:color="auto" w:fill="auto"/>
          </w:tcPr>
          <w:p w:rsidR="00684D7C" w:rsidRDefault="00684D7C"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w:t>
            </w:r>
          </w:p>
        </w:tc>
        <w:tc>
          <w:tcPr>
            <w:tcW w:w="2700" w:type="dxa"/>
            <w:shd w:val="clear" w:color="auto" w:fill="auto"/>
          </w:tcPr>
          <w:p w:rsidR="00684D7C" w:rsidRDefault="00684D7C" w:rsidP="00E200B1">
            <w:pPr>
              <w:pStyle w:val="Default"/>
              <w:spacing w:before="40" w:after="40"/>
              <w:rPr>
                <w:rFonts w:ascii="Bookman Old Style" w:hAnsi="Bookman Old Style"/>
                <w:bCs/>
                <w:sz w:val="21"/>
                <w:szCs w:val="21"/>
              </w:rPr>
            </w:pPr>
            <w:r>
              <w:rPr>
                <w:rFonts w:ascii="Bookman Old Style" w:hAnsi="Bookman Old Style"/>
                <w:bCs/>
                <w:sz w:val="21"/>
                <w:szCs w:val="21"/>
              </w:rPr>
              <w:t>Punctuality</w:t>
            </w:r>
          </w:p>
        </w:tc>
        <w:tc>
          <w:tcPr>
            <w:tcW w:w="1440" w:type="dxa"/>
            <w:shd w:val="clear" w:color="auto" w:fill="auto"/>
          </w:tcPr>
          <w:p w:rsidR="00684D7C" w:rsidRDefault="00684D7C"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c>
          <w:tcPr>
            <w:tcW w:w="900" w:type="dxa"/>
            <w:shd w:val="clear" w:color="auto" w:fill="auto"/>
          </w:tcPr>
          <w:p w:rsidR="00684D7C" w:rsidRDefault="00684D7C"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6</w:t>
            </w:r>
          </w:p>
        </w:tc>
        <w:tc>
          <w:tcPr>
            <w:tcW w:w="3240" w:type="dxa"/>
            <w:shd w:val="clear" w:color="auto" w:fill="auto"/>
          </w:tcPr>
          <w:p w:rsidR="00684D7C" w:rsidRDefault="00684D7C" w:rsidP="00E200B1">
            <w:pPr>
              <w:pStyle w:val="Default"/>
              <w:spacing w:before="40" w:after="40"/>
              <w:rPr>
                <w:rFonts w:ascii="Bookman Old Style" w:hAnsi="Bookman Old Style"/>
                <w:bCs/>
                <w:sz w:val="21"/>
                <w:szCs w:val="21"/>
              </w:rPr>
            </w:pPr>
            <w:r>
              <w:rPr>
                <w:rFonts w:ascii="Bookman Old Style" w:hAnsi="Bookman Old Style"/>
                <w:bCs/>
                <w:sz w:val="21"/>
                <w:szCs w:val="21"/>
              </w:rPr>
              <w:t>Agency programmes &amp; activity</w:t>
            </w:r>
          </w:p>
        </w:tc>
        <w:tc>
          <w:tcPr>
            <w:tcW w:w="1530" w:type="dxa"/>
            <w:shd w:val="clear" w:color="auto" w:fill="auto"/>
          </w:tcPr>
          <w:p w:rsidR="00684D7C" w:rsidRDefault="00684D7C"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r>
      <w:tr w:rsidR="00684D7C" w:rsidTr="00E200B1">
        <w:tc>
          <w:tcPr>
            <w:tcW w:w="918" w:type="dxa"/>
            <w:shd w:val="clear" w:color="auto" w:fill="auto"/>
          </w:tcPr>
          <w:p w:rsidR="00684D7C" w:rsidRDefault="00684D7C"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2</w:t>
            </w:r>
          </w:p>
        </w:tc>
        <w:tc>
          <w:tcPr>
            <w:tcW w:w="2700" w:type="dxa"/>
            <w:shd w:val="clear" w:color="auto" w:fill="auto"/>
          </w:tcPr>
          <w:p w:rsidR="00684D7C" w:rsidRDefault="00684D7C" w:rsidP="00E200B1">
            <w:pPr>
              <w:pStyle w:val="Default"/>
              <w:spacing w:before="40" w:after="40"/>
              <w:rPr>
                <w:rFonts w:ascii="Bookman Old Style" w:hAnsi="Bookman Old Style"/>
                <w:bCs/>
                <w:sz w:val="21"/>
                <w:szCs w:val="21"/>
              </w:rPr>
            </w:pPr>
            <w:r>
              <w:rPr>
                <w:rFonts w:ascii="Bookman Old Style" w:hAnsi="Bookman Old Style"/>
                <w:bCs/>
                <w:sz w:val="21"/>
                <w:szCs w:val="21"/>
              </w:rPr>
              <w:t>Regularity</w:t>
            </w:r>
          </w:p>
        </w:tc>
        <w:tc>
          <w:tcPr>
            <w:tcW w:w="1440" w:type="dxa"/>
            <w:shd w:val="clear" w:color="auto" w:fill="auto"/>
          </w:tcPr>
          <w:p w:rsidR="00684D7C" w:rsidRDefault="00684D7C"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c>
          <w:tcPr>
            <w:tcW w:w="900" w:type="dxa"/>
            <w:shd w:val="clear" w:color="auto" w:fill="auto"/>
          </w:tcPr>
          <w:p w:rsidR="00684D7C" w:rsidRDefault="00684D7C"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7</w:t>
            </w:r>
          </w:p>
        </w:tc>
        <w:tc>
          <w:tcPr>
            <w:tcW w:w="3240" w:type="dxa"/>
            <w:shd w:val="clear" w:color="auto" w:fill="auto"/>
          </w:tcPr>
          <w:p w:rsidR="00684D7C" w:rsidRDefault="00684D7C" w:rsidP="00E200B1">
            <w:pPr>
              <w:pStyle w:val="Default"/>
              <w:spacing w:before="40" w:after="40"/>
              <w:rPr>
                <w:rFonts w:ascii="Bookman Old Style" w:hAnsi="Bookman Old Style"/>
                <w:bCs/>
                <w:sz w:val="21"/>
                <w:szCs w:val="21"/>
              </w:rPr>
            </w:pPr>
            <w:r>
              <w:rPr>
                <w:rFonts w:ascii="Bookman Old Style" w:hAnsi="Bookman Old Style"/>
                <w:bCs/>
                <w:sz w:val="21"/>
                <w:szCs w:val="21"/>
              </w:rPr>
              <w:t>Cooperation with agency</w:t>
            </w:r>
          </w:p>
        </w:tc>
        <w:tc>
          <w:tcPr>
            <w:tcW w:w="1530" w:type="dxa"/>
            <w:shd w:val="clear" w:color="auto" w:fill="auto"/>
          </w:tcPr>
          <w:p w:rsidR="00684D7C" w:rsidRDefault="00684D7C"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r>
      <w:tr w:rsidR="00684D7C" w:rsidTr="00E200B1">
        <w:tc>
          <w:tcPr>
            <w:tcW w:w="918" w:type="dxa"/>
            <w:shd w:val="clear" w:color="auto" w:fill="auto"/>
          </w:tcPr>
          <w:p w:rsidR="00684D7C" w:rsidRDefault="00684D7C"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3</w:t>
            </w:r>
          </w:p>
        </w:tc>
        <w:tc>
          <w:tcPr>
            <w:tcW w:w="2700" w:type="dxa"/>
            <w:shd w:val="clear" w:color="auto" w:fill="auto"/>
          </w:tcPr>
          <w:p w:rsidR="00684D7C" w:rsidRDefault="00684D7C" w:rsidP="00E200B1">
            <w:pPr>
              <w:pStyle w:val="Default"/>
              <w:spacing w:before="40" w:after="40"/>
              <w:rPr>
                <w:rFonts w:ascii="Bookman Old Style" w:hAnsi="Bookman Old Style"/>
                <w:bCs/>
                <w:sz w:val="21"/>
                <w:szCs w:val="21"/>
              </w:rPr>
            </w:pPr>
            <w:r>
              <w:rPr>
                <w:rFonts w:ascii="Bookman Old Style" w:hAnsi="Bookman Old Style"/>
                <w:bCs/>
                <w:sz w:val="21"/>
                <w:szCs w:val="21"/>
              </w:rPr>
              <w:t>Work Involvement</w:t>
            </w:r>
          </w:p>
        </w:tc>
        <w:tc>
          <w:tcPr>
            <w:tcW w:w="1440" w:type="dxa"/>
            <w:shd w:val="clear" w:color="auto" w:fill="auto"/>
          </w:tcPr>
          <w:p w:rsidR="00684D7C" w:rsidRDefault="00684D7C"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c>
          <w:tcPr>
            <w:tcW w:w="900" w:type="dxa"/>
            <w:shd w:val="clear" w:color="auto" w:fill="auto"/>
          </w:tcPr>
          <w:p w:rsidR="00684D7C" w:rsidRDefault="00684D7C"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8</w:t>
            </w:r>
          </w:p>
        </w:tc>
        <w:tc>
          <w:tcPr>
            <w:tcW w:w="3240" w:type="dxa"/>
            <w:shd w:val="clear" w:color="auto" w:fill="auto"/>
          </w:tcPr>
          <w:p w:rsidR="00684D7C" w:rsidRDefault="00684D7C" w:rsidP="00E200B1">
            <w:pPr>
              <w:pStyle w:val="Default"/>
              <w:spacing w:before="40" w:after="40"/>
              <w:rPr>
                <w:rFonts w:ascii="Bookman Old Style" w:hAnsi="Bookman Old Style"/>
                <w:bCs/>
                <w:sz w:val="21"/>
                <w:szCs w:val="21"/>
              </w:rPr>
            </w:pPr>
            <w:r>
              <w:rPr>
                <w:rFonts w:ascii="Bookman Old Style" w:hAnsi="Bookman Old Style"/>
                <w:bCs/>
                <w:sz w:val="21"/>
                <w:szCs w:val="21"/>
              </w:rPr>
              <w:t>Relationship with others</w:t>
            </w:r>
          </w:p>
        </w:tc>
        <w:tc>
          <w:tcPr>
            <w:tcW w:w="1530" w:type="dxa"/>
            <w:shd w:val="clear" w:color="auto" w:fill="auto"/>
          </w:tcPr>
          <w:p w:rsidR="00684D7C" w:rsidRDefault="00684D7C"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r>
      <w:tr w:rsidR="00684D7C" w:rsidTr="00E200B1">
        <w:tc>
          <w:tcPr>
            <w:tcW w:w="918" w:type="dxa"/>
            <w:shd w:val="clear" w:color="auto" w:fill="auto"/>
          </w:tcPr>
          <w:p w:rsidR="00684D7C" w:rsidRDefault="00684D7C"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4</w:t>
            </w:r>
          </w:p>
        </w:tc>
        <w:tc>
          <w:tcPr>
            <w:tcW w:w="2700" w:type="dxa"/>
            <w:shd w:val="clear" w:color="auto" w:fill="auto"/>
          </w:tcPr>
          <w:p w:rsidR="00684D7C" w:rsidRDefault="00684D7C" w:rsidP="00E200B1">
            <w:pPr>
              <w:pStyle w:val="Default"/>
              <w:spacing w:before="40" w:after="40"/>
              <w:rPr>
                <w:rFonts w:ascii="Bookman Old Style" w:hAnsi="Bookman Old Style"/>
                <w:bCs/>
                <w:sz w:val="21"/>
                <w:szCs w:val="21"/>
              </w:rPr>
            </w:pPr>
            <w:r>
              <w:rPr>
                <w:rFonts w:ascii="Bookman Old Style" w:hAnsi="Bookman Old Style"/>
                <w:bCs/>
                <w:sz w:val="21"/>
                <w:szCs w:val="21"/>
              </w:rPr>
              <w:t>Sense of Responsibility</w:t>
            </w:r>
          </w:p>
        </w:tc>
        <w:tc>
          <w:tcPr>
            <w:tcW w:w="1440" w:type="dxa"/>
            <w:shd w:val="clear" w:color="auto" w:fill="auto"/>
          </w:tcPr>
          <w:p w:rsidR="00684D7C" w:rsidRDefault="00684D7C"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c>
          <w:tcPr>
            <w:tcW w:w="900" w:type="dxa"/>
            <w:shd w:val="clear" w:color="auto" w:fill="auto"/>
          </w:tcPr>
          <w:p w:rsidR="00684D7C" w:rsidRDefault="00684D7C"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9</w:t>
            </w:r>
          </w:p>
        </w:tc>
        <w:tc>
          <w:tcPr>
            <w:tcW w:w="3240" w:type="dxa"/>
            <w:shd w:val="clear" w:color="auto" w:fill="auto"/>
          </w:tcPr>
          <w:p w:rsidR="00684D7C" w:rsidRDefault="00684D7C" w:rsidP="00E200B1">
            <w:pPr>
              <w:pStyle w:val="Default"/>
              <w:spacing w:before="40" w:after="40"/>
              <w:rPr>
                <w:rFonts w:ascii="Bookman Old Style" w:hAnsi="Bookman Old Style"/>
                <w:bCs/>
                <w:sz w:val="21"/>
                <w:szCs w:val="21"/>
              </w:rPr>
            </w:pPr>
            <w:r>
              <w:rPr>
                <w:rFonts w:ascii="Bookman Old Style" w:hAnsi="Bookman Old Style"/>
                <w:bCs/>
                <w:sz w:val="21"/>
                <w:szCs w:val="21"/>
              </w:rPr>
              <w:t>Performance at work</w:t>
            </w:r>
          </w:p>
        </w:tc>
        <w:tc>
          <w:tcPr>
            <w:tcW w:w="1530" w:type="dxa"/>
            <w:shd w:val="clear" w:color="auto" w:fill="auto"/>
          </w:tcPr>
          <w:p w:rsidR="00684D7C" w:rsidRDefault="00684D7C"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r>
      <w:tr w:rsidR="00684D7C" w:rsidTr="00E200B1">
        <w:tc>
          <w:tcPr>
            <w:tcW w:w="918" w:type="dxa"/>
            <w:shd w:val="clear" w:color="auto" w:fill="auto"/>
          </w:tcPr>
          <w:p w:rsidR="00684D7C" w:rsidRDefault="00684D7C"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5</w:t>
            </w:r>
          </w:p>
        </w:tc>
        <w:tc>
          <w:tcPr>
            <w:tcW w:w="2700" w:type="dxa"/>
            <w:shd w:val="clear" w:color="auto" w:fill="auto"/>
          </w:tcPr>
          <w:p w:rsidR="00684D7C" w:rsidRDefault="00684D7C" w:rsidP="00E200B1">
            <w:pPr>
              <w:pStyle w:val="Default"/>
              <w:spacing w:before="40" w:after="40"/>
              <w:rPr>
                <w:rFonts w:ascii="Bookman Old Style" w:hAnsi="Bookman Old Style"/>
                <w:bCs/>
                <w:sz w:val="21"/>
                <w:szCs w:val="21"/>
              </w:rPr>
            </w:pPr>
            <w:r>
              <w:rPr>
                <w:rFonts w:ascii="Bookman Old Style" w:hAnsi="Bookman Old Style"/>
                <w:bCs/>
                <w:sz w:val="21"/>
                <w:szCs w:val="21"/>
              </w:rPr>
              <w:t>Initiative to work</w:t>
            </w:r>
          </w:p>
        </w:tc>
        <w:tc>
          <w:tcPr>
            <w:tcW w:w="1440" w:type="dxa"/>
            <w:shd w:val="clear" w:color="auto" w:fill="auto"/>
          </w:tcPr>
          <w:p w:rsidR="00684D7C" w:rsidRDefault="00684D7C"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c>
          <w:tcPr>
            <w:tcW w:w="900" w:type="dxa"/>
            <w:shd w:val="clear" w:color="auto" w:fill="auto"/>
          </w:tcPr>
          <w:p w:rsidR="00684D7C" w:rsidRDefault="00684D7C"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c>
          <w:tcPr>
            <w:tcW w:w="3240" w:type="dxa"/>
            <w:shd w:val="clear" w:color="auto" w:fill="auto"/>
          </w:tcPr>
          <w:p w:rsidR="00684D7C" w:rsidRDefault="00684D7C" w:rsidP="00E200B1">
            <w:pPr>
              <w:pStyle w:val="Default"/>
              <w:spacing w:before="40" w:after="40"/>
              <w:rPr>
                <w:rFonts w:ascii="Bookman Old Style" w:hAnsi="Bookman Old Style"/>
                <w:bCs/>
                <w:sz w:val="21"/>
                <w:szCs w:val="21"/>
              </w:rPr>
            </w:pPr>
            <w:r>
              <w:rPr>
                <w:rFonts w:ascii="Bookman Old Style" w:hAnsi="Bookman Old Style"/>
                <w:bCs/>
                <w:sz w:val="21"/>
                <w:szCs w:val="21"/>
              </w:rPr>
              <w:t>Attitude toward learning</w:t>
            </w:r>
          </w:p>
        </w:tc>
        <w:tc>
          <w:tcPr>
            <w:tcW w:w="1530" w:type="dxa"/>
            <w:shd w:val="clear" w:color="auto" w:fill="auto"/>
          </w:tcPr>
          <w:p w:rsidR="00684D7C" w:rsidRDefault="00684D7C" w:rsidP="00E200B1">
            <w:pPr>
              <w:pStyle w:val="Default"/>
              <w:spacing w:before="40" w:after="40"/>
              <w:jc w:val="center"/>
              <w:rPr>
                <w:rFonts w:ascii="Bookman Old Style" w:hAnsi="Bookman Old Style"/>
                <w:bCs/>
                <w:sz w:val="21"/>
                <w:szCs w:val="21"/>
              </w:rPr>
            </w:pPr>
            <w:r>
              <w:rPr>
                <w:rFonts w:ascii="Bookman Old Style" w:hAnsi="Bookman Old Style"/>
                <w:bCs/>
                <w:sz w:val="21"/>
                <w:szCs w:val="21"/>
              </w:rPr>
              <w:t>10</w:t>
            </w:r>
          </w:p>
        </w:tc>
      </w:tr>
      <w:tr w:rsidR="00684D7C" w:rsidTr="00E200B1">
        <w:tc>
          <w:tcPr>
            <w:tcW w:w="5958" w:type="dxa"/>
            <w:gridSpan w:val="4"/>
            <w:shd w:val="clear" w:color="auto" w:fill="auto"/>
          </w:tcPr>
          <w:p w:rsidR="00684D7C" w:rsidRDefault="00684D7C" w:rsidP="00E200B1">
            <w:pPr>
              <w:pStyle w:val="Default"/>
              <w:spacing w:before="40" w:after="40"/>
              <w:jc w:val="center"/>
              <w:rPr>
                <w:rFonts w:ascii="Bookman Old Style" w:hAnsi="Bookman Old Style"/>
                <w:bCs/>
                <w:sz w:val="21"/>
                <w:szCs w:val="21"/>
              </w:rPr>
            </w:pPr>
            <w:r>
              <w:rPr>
                <w:rFonts w:ascii="Bookman Old Style" w:hAnsi="Bookman Old Style"/>
                <w:b/>
                <w:bCs/>
                <w:sz w:val="21"/>
                <w:szCs w:val="21"/>
              </w:rPr>
              <w:t>Note:</w:t>
            </w:r>
            <w:r>
              <w:rPr>
                <w:rFonts w:ascii="Bookman Old Style" w:hAnsi="Bookman Old Style"/>
                <w:bCs/>
                <w:sz w:val="21"/>
                <w:szCs w:val="21"/>
              </w:rPr>
              <w:t xml:space="preserve"> Hundred marks converted to Ten Marks</w:t>
            </w:r>
          </w:p>
        </w:tc>
        <w:tc>
          <w:tcPr>
            <w:tcW w:w="3240" w:type="dxa"/>
            <w:shd w:val="clear" w:color="auto" w:fill="auto"/>
          </w:tcPr>
          <w:p w:rsidR="00684D7C" w:rsidRDefault="00684D7C" w:rsidP="00E200B1">
            <w:pPr>
              <w:pStyle w:val="Default"/>
              <w:spacing w:before="40" w:after="40"/>
              <w:rPr>
                <w:rFonts w:ascii="Bookman Old Style" w:hAnsi="Bookman Old Style"/>
                <w:b/>
                <w:bCs/>
                <w:sz w:val="21"/>
                <w:szCs w:val="21"/>
              </w:rPr>
            </w:pPr>
            <w:r>
              <w:rPr>
                <w:rFonts w:ascii="Bookman Old Style" w:hAnsi="Bookman Old Style"/>
                <w:b/>
                <w:bCs/>
                <w:sz w:val="21"/>
                <w:szCs w:val="21"/>
              </w:rPr>
              <w:t>Total Marks</w:t>
            </w:r>
          </w:p>
        </w:tc>
        <w:tc>
          <w:tcPr>
            <w:tcW w:w="1530" w:type="dxa"/>
            <w:shd w:val="clear" w:color="auto" w:fill="auto"/>
          </w:tcPr>
          <w:p w:rsidR="00684D7C" w:rsidRDefault="00684D7C" w:rsidP="00E200B1">
            <w:pPr>
              <w:pStyle w:val="Default"/>
              <w:spacing w:before="40" w:after="40"/>
              <w:jc w:val="center"/>
              <w:rPr>
                <w:rFonts w:ascii="Bookman Old Style" w:hAnsi="Bookman Old Style"/>
                <w:b/>
                <w:bCs/>
                <w:sz w:val="21"/>
                <w:szCs w:val="21"/>
              </w:rPr>
            </w:pPr>
            <w:r>
              <w:rPr>
                <w:rFonts w:ascii="Bookman Old Style" w:hAnsi="Bookman Old Style"/>
                <w:b/>
                <w:bCs/>
                <w:sz w:val="21"/>
                <w:szCs w:val="21"/>
              </w:rPr>
              <w:t>100</w:t>
            </w:r>
          </w:p>
        </w:tc>
      </w:tr>
    </w:tbl>
    <w:p w:rsidR="00684D7C" w:rsidRDefault="00684D7C" w:rsidP="00684D7C">
      <w:pPr>
        <w:pStyle w:val="F5"/>
      </w:pPr>
    </w:p>
    <w:p w:rsidR="00684D7C" w:rsidRDefault="00684D7C" w:rsidP="00684D7C">
      <w:pPr>
        <w:pStyle w:val="F5"/>
      </w:pPr>
      <w:r>
        <w:t>Internal Assessment  Criteria (50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212"/>
        <w:gridCol w:w="860"/>
        <w:gridCol w:w="1830"/>
        <w:gridCol w:w="914"/>
        <w:gridCol w:w="2401"/>
        <w:gridCol w:w="872"/>
      </w:tblGrid>
      <w:tr w:rsidR="00684D7C" w:rsidTr="00E200B1">
        <w:tc>
          <w:tcPr>
            <w:tcW w:w="2689" w:type="dxa"/>
            <w:shd w:val="clear" w:color="auto" w:fill="auto"/>
          </w:tcPr>
          <w:p w:rsidR="00684D7C" w:rsidRDefault="00684D7C" w:rsidP="00E200B1">
            <w:pPr>
              <w:spacing w:before="40" w:after="40"/>
              <w:rPr>
                <w:rFonts w:ascii="Bookman Old Style" w:hAnsi="Bookman Old Style"/>
                <w:b/>
                <w:sz w:val="21"/>
              </w:rPr>
            </w:pPr>
            <w:r>
              <w:rPr>
                <w:rFonts w:ascii="Bookman Old Style" w:hAnsi="Bookman Old Style"/>
                <w:b/>
                <w:sz w:val="21"/>
              </w:rPr>
              <w:t>Field Work</w:t>
            </w:r>
          </w:p>
        </w:tc>
        <w:tc>
          <w:tcPr>
            <w:tcW w:w="907" w:type="dxa"/>
            <w:shd w:val="clear" w:color="auto" w:fill="auto"/>
          </w:tcPr>
          <w:p w:rsidR="00684D7C" w:rsidRDefault="00684D7C" w:rsidP="00E200B1">
            <w:pPr>
              <w:spacing w:before="40" w:after="40"/>
              <w:jc w:val="center"/>
              <w:rPr>
                <w:rFonts w:ascii="Bookman Old Style" w:hAnsi="Bookman Old Style"/>
                <w:b/>
                <w:sz w:val="21"/>
              </w:rPr>
            </w:pPr>
            <w:r>
              <w:rPr>
                <w:rFonts w:ascii="Bookman Old Style" w:hAnsi="Bookman Old Style"/>
                <w:b/>
                <w:sz w:val="21"/>
              </w:rPr>
              <w:t>Marks</w:t>
            </w:r>
          </w:p>
        </w:tc>
        <w:tc>
          <w:tcPr>
            <w:tcW w:w="2069" w:type="dxa"/>
            <w:shd w:val="clear" w:color="auto" w:fill="auto"/>
          </w:tcPr>
          <w:p w:rsidR="00684D7C" w:rsidRDefault="00684D7C" w:rsidP="00E200B1">
            <w:pPr>
              <w:spacing w:before="40" w:after="40"/>
              <w:rPr>
                <w:rFonts w:ascii="Bookman Old Style" w:hAnsi="Bookman Old Style"/>
                <w:b/>
                <w:sz w:val="21"/>
              </w:rPr>
            </w:pPr>
            <w:r>
              <w:rPr>
                <w:rFonts w:ascii="Bookman Old Style" w:hAnsi="Bookman Old Style"/>
                <w:b/>
                <w:sz w:val="21"/>
              </w:rPr>
              <w:t>Skill Laboratory</w:t>
            </w:r>
          </w:p>
        </w:tc>
        <w:tc>
          <w:tcPr>
            <w:tcW w:w="993" w:type="dxa"/>
            <w:shd w:val="clear" w:color="auto" w:fill="auto"/>
          </w:tcPr>
          <w:p w:rsidR="00684D7C" w:rsidRDefault="00684D7C" w:rsidP="00E200B1">
            <w:pPr>
              <w:spacing w:before="40" w:after="40"/>
              <w:jc w:val="center"/>
              <w:rPr>
                <w:rFonts w:ascii="Bookman Old Style" w:hAnsi="Bookman Old Style"/>
                <w:b/>
                <w:sz w:val="21"/>
              </w:rPr>
            </w:pPr>
            <w:r>
              <w:rPr>
                <w:rFonts w:ascii="Bookman Old Style" w:hAnsi="Bookman Old Style"/>
                <w:b/>
                <w:sz w:val="21"/>
              </w:rPr>
              <w:t>Marks</w:t>
            </w:r>
          </w:p>
        </w:tc>
        <w:tc>
          <w:tcPr>
            <w:tcW w:w="2900" w:type="dxa"/>
            <w:shd w:val="clear" w:color="auto" w:fill="auto"/>
          </w:tcPr>
          <w:p w:rsidR="00684D7C" w:rsidRDefault="00684D7C" w:rsidP="00E200B1">
            <w:pPr>
              <w:spacing w:before="40" w:after="40"/>
              <w:rPr>
                <w:rFonts w:ascii="Bookman Old Style" w:hAnsi="Bookman Old Style"/>
                <w:b/>
                <w:sz w:val="21"/>
              </w:rPr>
            </w:pPr>
            <w:r>
              <w:rPr>
                <w:rFonts w:ascii="Bookman Old Style" w:hAnsi="Bookman Old Style"/>
                <w:b/>
                <w:sz w:val="21"/>
              </w:rPr>
              <w:t>Study Tour</w:t>
            </w:r>
          </w:p>
        </w:tc>
        <w:tc>
          <w:tcPr>
            <w:tcW w:w="927" w:type="dxa"/>
            <w:shd w:val="clear" w:color="auto" w:fill="auto"/>
          </w:tcPr>
          <w:p w:rsidR="00684D7C" w:rsidRDefault="00684D7C" w:rsidP="00E200B1">
            <w:pPr>
              <w:spacing w:before="40" w:after="40"/>
              <w:rPr>
                <w:rFonts w:ascii="Bookman Old Style" w:hAnsi="Bookman Old Style"/>
                <w:b/>
                <w:sz w:val="21"/>
              </w:rPr>
            </w:pPr>
            <w:r>
              <w:rPr>
                <w:rFonts w:ascii="Bookman Old Style" w:hAnsi="Bookman Old Style"/>
                <w:b/>
                <w:sz w:val="21"/>
              </w:rPr>
              <w:t>Marks</w:t>
            </w:r>
          </w:p>
        </w:tc>
      </w:tr>
      <w:tr w:rsidR="00684D7C" w:rsidTr="00E200B1">
        <w:tc>
          <w:tcPr>
            <w:tcW w:w="2689" w:type="dxa"/>
            <w:shd w:val="clear" w:color="auto" w:fill="auto"/>
          </w:tcPr>
          <w:p w:rsidR="00684D7C" w:rsidRDefault="00684D7C" w:rsidP="00E200B1">
            <w:pPr>
              <w:spacing w:before="40" w:after="40"/>
              <w:rPr>
                <w:rFonts w:ascii="Bookman Old Style" w:hAnsi="Bookman Old Style"/>
                <w:sz w:val="21"/>
              </w:rPr>
            </w:pPr>
            <w:r>
              <w:rPr>
                <w:rFonts w:ascii="Bookman Old Style" w:hAnsi="Bookman Old Style"/>
                <w:sz w:val="21"/>
              </w:rPr>
              <w:t>Submission of Report</w:t>
            </w:r>
          </w:p>
        </w:tc>
        <w:tc>
          <w:tcPr>
            <w:tcW w:w="907" w:type="dxa"/>
            <w:shd w:val="clear" w:color="auto" w:fill="auto"/>
          </w:tcPr>
          <w:p w:rsidR="00684D7C" w:rsidRDefault="00684D7C" w:rsidP="00E200B1">
            <w:pPr>
              <w:spacing w:before="40" w:after="40"/>
              <w:jc w:val="center"/>
              <w:rPr>
                <w:rFonts w:ascii="Bookman Old Style" w:hAnsi="Bookman Old Style"/>
                <w:sz w:val="21"/>
              </w:rPr>
            </w:pPr>
            <w:r>
              <w:rPr>
                <w:rFonts w:ascii="Bookman Old Style" w:hAnsi="Bookman Old Style"/>
                <w:sz w:val="21"/>
              </w:rPr>
              <w:t>10</w:t>
            </w:r>
          </w:p>
        </w:tc>
        <w:tc>
          <w:tcPr>
            <w:tcW w:w="2069" w:type="dxa"/>
            <w:shd w:val="clear" w:color="auto" w:fill="auto"/>
          </w:tcPr>
          <w:p w:rsidR="00684D7C" w:rsidRDefault="00684D7C" w:rsidP="00E200B1">
            <w:pPr>
              <w:spacing w:before="40" w:after="40"/>
              <w:rPr>
                <w:rFonts w:ascii="Bookman Old Style" w:hAnsi="Bookman Old Style"/>
                <w:sz w:val="21"/>
              </w:rPr>
            </w:pPr>
            <w:r>
              <w:rPr>
                <w:rFonts w:ascii="Bookman Old Style" w:hAnsi="Bookman Old Style"/>
                <w:sz w:val="21"/>
              </w:rPr>
              <w:t>Active Participation</w:t>
            </w:r>
          </w:p>
        </w:tc>
        <w:tc>
          <w:tcPr>
            <w:tcW w:w="993" w:type="dxa"/>
            <w:shd w:val="clear" w:color="auto" w:fill="auto"/>
          </w:tcPr>
          <w:p w:rsidR="00684D7C" w:rsidRDefault="00684D7C" w:rsidP="00E200B1">
            <w:pPr>
              <w:spacing w:before="40" w:after="40"/>
              <w:jc w:val="center"/>
              <w:rPr>
                <w:rFonts w:ascii="Bookman Old Style" w:hAnsi="Bookman Old Style"/>
                <w:sz w:val="21"/>
              </w:rPr>
            </w:pPr>
            <w:r>
              <w:rPr>
                <w:rFonts w:ascii="Bookman Old Style" w:hAnsi="Bookman Old Style"/>
                <w:sz w:val="21"/>
              </w:rPr>
              <w:t>05</w:t>
            </w:r>
          </w:p>
        </w:tc>
        <w:tc>
          <w:tcPr>
            <w:tcW w:w="2900" w:type="dxa"/>
            <w:shd w:val="clear" w:color="auto" w:fill="auto"/>
          </w:tcPr>
          <w:p w:rsidR="00684D7C" w:rsidRDefault="00684D7C" w:rsidP="00E200B1">
            <w:pPr>
              <w:spacing w:before="40" w:after="40"/>
              <w:rPr>
                <w:rFonts w:ascii="Bookman Old Style" w:hAnsi="Bookman Old Style"/>
                <w:sz w:val="21"/>
              </w:rPr>
            </w:pPr>
            <w:r>
              <w:rPr>
                <w:rFonts w:ascii="Bookman Old Style" w:hAnsi="Bookman Old Style"/>
                <w:sz w:val="21"/>
              </w:rPr>
              <w:t>Active Participation</w:t>
            </w:r>
          </w:p>
        </w:tc>
        <w:tc>
          <w:tcPr>
            <w:tcW w:w="927" w:type="dxa"/>
            <w:shd w:val="clear" w:color="auto" w:fill="auto"/>
          </w:tcPr>
          <w:p w:rsidR="00684D7C" w:rsidRDefault="00684D7C" w:rsidP="00E200B1">
            <w:pPr>
              <w:spacing w:before="40" w:after="40"/>
              <w:jc w:val="center"/>
              <w:rPr>
                <w:rFonts w:ascii="Bookman Old Style" w:hAnsi="Bookman Old Style"/>
                <w:sz w:val="21"/>
              </w:rPr>
            </w:pPr>
            <w:r>
              <w:rPr>
                <w:rFonts w:ascii="Bookman Old Style" w:hAnsi="Bookman Old Style"/>
                <w:sz w:val="21"/>
              </w:rPr>
              <w:t>05</w:t>
            </w:r>
          </w:p>
        </w:tc>
      </w:tr>
      <w:tr w:rsidR="00684D7C" w:rsidTr="00E200B1">
        <w:tc>
          <w:tcPr>
            <w:tcW w:w="2689" w:type="dxa"/>
            <w:shd w:val="clear" w:color="auto" w:fill="auto"/>
          </w:tcPr>
          <w:p w:rsidR="00684D7C" w:rsidRDefault="00684D7C" w:rsidP="00E200B1">
            <w:pPr>
              <w:spacing w:before="40" w:after="40"/>
              <w:rPr>
                <w:rFonts w:ascii="Bookman Old Style" w:hAnsi="Bookman Old Style"/>
                <w:sz w:val="21"/>
              </w:rPr>
            </w:pPr>
            <w:r>
              <w:rPr>
                <w:rFonts w:ascii="Bookman Old Style" w:hAnsi="Bookman Old Style"/>
                <w:sz w:val="21"/>
              </w:rPr>
              <w:t>Presentation of Field Work</w:t>
            </w:r>
          </w:p>
        </w:tc>
        <w:tc>
          <w:tcPr>
            <w:tcW w:w="907" w:type="dxa"/>
            <w:shd w:val="clear" w:color="auto" w:fill="auto"/>
          </w:tcPr>
          <w:p w:rsidR="00684D7C" w:rsidRDefault="00684D7C" w:rsidP="00E200B1">
            <w:pPr>
              <w:spacing w:before="40" w:after="40"/>
              <w:jc w:val="center"/>
              <w:rPr>
                <w:rFonts w:ascii="Bookman Old Style" w:hAnsi="Bookman Old Style"/>
                <w:sz w:val="21"/>
              </w:rPr>
            </w:pPr>
            <w:r>
              <w:rPr>
                <w:rFonts w:ascii="Bookman Old Style" w:hAnsi="Bookman Old Style"/>
                <w:sz w:val="21"/>
              </w:rPr>
              <w:t>05</w:t>
            </w:r>
          </w:p>
        </w:tc>
        <w:tc>
          <w:tcPr>
            <w:tcW w:w="2069" w:type="dxa"/>
            <w:shd w:val="clear" w:color="auto" w:fill="auto"/>
          </w:tcPr>
          <w:p w:rsidR="00684D7C" w:rsidRDefault="00684D7C" w:rsidP="00E200B1">
            <w:pPr>
              <w:spacing w:before="40" w:after="40"/>
              <w:rPr>
                <w:rFonts w:ascii="Bookman Old Style" w:hAnsi="Bookman Old Style"/>
                <w:sz w:val="21"/>
              </w:rPr>
            </w:pPr>
            <w:r>
              <w:rPr>
                <w:rFonts w:ascii="Bookman Old Style" w:hAnsi="Bookman Old Style"/>
                <w:sz w:val="21"/>
              </w:rPr>
              <w:t>Report</w:t>
            </w:r>
          </w:p>
        </w:tc>
        <w:tc>
          <w:tcPr>
            <w:tcW w:w="993" w:type="dxa"/>
            <w:shd w:val="clear" w:color="auto" w:fill="auto"/>
          </w:tcPr>
          <w:p w:rsidR="00684D7C" w:rsidRDefault="00684D7C" w:rsidP="00E200B1">
            <w:pPr>
              <w:spacing w:before="40" w:after="40"/>
              <w:jc w:val="center"/>
              <w:rPr>
                <w:rFonts w:ascii="Bookman Old Style" w:hAnsi="Bookman Old Style"/>
                <w:sz w:val="21"/>
              </w:rPr>
            </w:pPr>
            <w:r>
              <w:rPr>
                <w:rFonts w:ascii="Bookman Old Style" w:hAnsi="Bookman Old Style"/>
                <w:sz w:val="21"/>
              </w:rPr>
              <w:t>05</w:t>
            </w:r>
          </w:p>
        </w:tc>
        <w:tc>
          <w:tcPr>
            <w:tcW w:w="2900" w:type="dxa"/>
            <w:shd w:val="clear" w:color="auto" w:fill="auto"/>
          </w:tcPr>
          <w:p w:rsidR="00684D7C" w:rsidRDefault="00684D7C" w:rsidP="00E200B1">
            <w:pPr>
              <w:spacing w:before="40" w:after="40"/>
              <w:rPr>
                <w:rFonts w:ascii="Bookman Old Style" w:hAnsi="Bookman Old Style"/>
                <w:sz w:val="21"/>
              </w:rPr>
            </w:pPr>
            <w:r>
              <w:rPr>
                <w:rFonts w:ascii="Bookman Old Style" w:hAnsi="Bookman Old Style"/>
                <w:sz w:val="21"/>
              </w:rPr>
              <w:t>Responsibility of Committee</w:t>
            </w:r>
          </w:p>
        </w:tc>
        <w:tc>
          <w:tcPr>
            <w:tcW w:w="927" w:type="dxa"/>
            <w:shd w:val="clear" w:color="auto" w:fill="auto"/>
          </w:tcPr>
          <w:p w:rsidR="00684D7C" w:rsidRDefault="00684D7C" w:rsidP="00E200B1">
            <w:pPr>
              <w:spacing w:before="40" w:after="40"/>
              <w:jc w:val="center"/>
              <w:rPr>
                <w:rFonts w:ascii="Bookman Old Style" w:hAnsi="Bookman Old Style"/>
                <w:sz w:val="21"/>
              </w:rPr>
            </w:pPr>
            <w:r>
              <w:rPr>
                <w:rFonts w:ascii="Bookman Old Style" w:hAnsi="Bookman Old Style"/>
                <w:sz w:val="21"/>
              </w:rPr>
              <w:t>05</w:t>
            </w:r>
          </w:p>
        </w:tc>
      </w:tr>
      <w:tr w:rsidR="00684D7C" w:rsidTr="00E200B1">
        <w:tc>
          <w:tcPr>
            <w:tcW w:w="2689" w:type="dxa"/>
            <w:shd w:val="clear" w:color="auto" w:fill="auto"/>
          </w:tcPr>
          <w:p w:rsidR="00684D7C" w:rsidRDefault="00684D7C" w:rsidP="00E200B1">
            <w:pPr>
              <w:spacing w:before="40" w:after="40"/>
              <w:rPr>
                <w:rFonts w:ascii="Bookman Old Style" w:hAnsi="Bookman Old Style"/>
                <w:sz w:val="21"/>
              </w:rPr>
            </w:pPr>
            <w:r>
              <w:rPr>
                <w:rFonts w:ascii="Bookman Old Style" w:hAnsi="Bookman Old Style"/>
                <w:sz w:val="21"/>
              </w:rPr>
              <w:t>Attendance for field work</w:t>
            </w:r>
          </w:p>
        </w:tc>
        <w:tc>
          <w:tcPr>
            <w:tcW w:w="907" w:type="dxa"/>
            <w:shd w:val="clear" w:color="auto" w:fill="auto"/>
          </w:tcPr>
          <w:p w:rsidR="00684D7C" w:rsidRDefault="00684D7C" w:rsidP="00E200B1">
            <w:pPr>
              <w:spacing w:before="40" w:after="40"/>
              <w:jc w:val="center"/>
              <w:rPr>
                <w:rFonts w:ascii="Bookman Old Style" w:hAnsi="Bookman Old Style"/>
                <w:sz w:val="21"/>
              </w:rPr>
            </w:pPr>
            <w:r>
              <w:rPr>
                <w:rFonts w:ascii="Bookman Old Style" w:hAnsi="Bookman Old Style"/>
                <w:sz w:val="21"/>
              </w:rPr>
              <w:t>05</w:t>
            </w:r>
          </w:p>
        </w:tc>
        <w:tc>
          <w:tcPr>
            <w:tcW w:w="2069" w:type="dxa"/>
            <w:shd w:val="clear" w:color="auto" w:fill="auto"/>
          </w:tcPr>
          <w:p w:rsidR="00684D7C" w:rsidRDefault="00684D7C" w:rsidP="00E200B1">
            <w:pPr>
              <w:spacing w:before="40" w:after="40"/>
              <w:rPr>
                <w:rFonts w:ascii="Bookman Old Style" w:hAnsi="Bookman Old Style"/>
                <w:sz w:val="21"/>
              </w:rPr>
            </w:pPr>
            <w:r>
              <w:rPr>
                <w:rFonts w:ascii="Bookman Old Style" w:hAnsi="Bookman Old Style"/>
                <w:sz w:val="21"/>
              </w:rPr>
              <w:t>Attendance</w:t>
            </w:r>
          </w:p>
        </w:tc>
        <w:tc>
          <w:tcPr>
            <w:tcW w:w="993" w:type="dxa"/>
            <w:shd w:val="clear" w:color="auto" w:fill="auto"/>
          </w:tcPr>
          <w:p w:rsidR="00684D7C" w:rsidRDefault="00684D7C" w:rsidP="00E200B1">
            <w:pPr>
              <w:spacing w:before="40" w:after="40"/>
              <w:jc w:val="center"/>
              <w:rPr>
                <w:rFonts w:ascii="Bookman Old Style" w:hAnsi="Bookman Old Style"/>
                <w:sz w:val="21"/>
              </w:rPr>
            </w:pPr>
            <w:r>
              <w:rPr>
                <w:rFonts w:ascii="Bookman Old Style" w:hAnsi="Bookman Old Style"/>
                <w:sz w:val="21"/>
              </w:rPr>
              <w:t>05</w:t>
            </w:r>
          </w:p>
        </w:tc>
        <w:tc>
          <w:tcPr>
            <w:tcW w:w="2900" w:type="dxa"/>
            <w:shd w:val="clear" w:color="auto" w:fill="auto"/>
          </w:tcPr>
          <w:p w:rsidR="00684D7C" w:rsidRDefault="00684D7C" w:rsidP="00E200B1">
            <w:pPr>
              <w:spacing w:before="40" w:after="40"/>
              <w:rPr>
                <w:rFonts w:ascii="Bookman Old Style" w:hAnsi="Bookman Old Style"/>
                <w:sz w:val="21"/>
              </w:rPr>
            </w:pPr>
            <w:r>
              <w:rPr>
                <w:rFonts w:ascii="Bookman Old Style" w:hAnsi="Bookman Old Style"/>
                <w:sz w:val="21"/>
              </w:rPr>
              <w:t>Presentation of Report</w:t>
            </w:r>
          </w:p>
        </w:tc>
        <w:tc>
          <w:tcPr>
            <w:tcW w:w="927" w:type="dxa"/>
            <w:shd w:val="clear" w:color="auto" w:fill="auto"/>
          </w:tcPr>
          <w:p w:rsidR="00684D7C" w:rsidRDefault="00684D7C" w:rsidP="00E200B1">
            <w:pPr>
              <w:spacing w:before="40" w:after="40"/>
              <w:jc w:val="center"/>
              <w:rPr>
                <w:rFonts w:ascii="Bookman Old Style" w:hAnsi="Bookman Old Style"/>
                <w:sz w:val="21"/>
              </w:rPr>
            </w:pPr>
            <w:r>
              <w:rPr>
                <w:rFonts w:ascii="Bookman Old Style" w:hAnsi="Bookman Old Style"/>
                <w:sz w:val="21"/>
              </w:rPr>
              <w:t>05</w:t>
            </w:r>
          </w:p>
        </w:tc>
      </w:tr>
      <w:tr w:rsidR="00684D7C" w:rsidTr="00E200B1">
        <w:tc>
          <w:tcPr>
            <w:tcW w:w="2689" w:type="dxa"/>
            <w:shd w:val="clear" w:color="auto" w:fill="auto"/>
          </w:tcPr>
          <w:p w:rsidR="00684D7C" w:rsidRDefault="00684D7C" w:rsidP="00E200B1">
            <w:pPr>
              <w:spacing w:before="40" w:after="40"/>
              <w:rPr>
                <w:rFonts w:ascii="Bookman Old Style" w:hAnsi="Bookman Old Style"/>
                <w:b/>
                <w:sz w:val="21"/>
              </w:rPr>
            </w:pPr>
            <w:r>
              <w:rPr>
                <w:rFonts w:ascii="Bookman Old Style" w:hAnsi="Bookman Old Style"/>
                <w:b/>
                <w:sz w:val="21"/>
              </w:rPr>
              <w:t>CIA (40 Marks)</w:t>
            </w:r>
          </w:p>
        </w:tc>
        <w:tc>
          <w:tcPr>
            <w:tcW w:w="907" w:type="dxa"/>
            <w:shd w:val="clear" w:color="auto" w:fill="auto"/>
          </w:tcPr>
          <w:p w:rsidR="00684D7C" w:rsidRDefault="00684D7C" w:rsidP="00E200B1">
            <w:pPr>
              <w:spacing w:before="40" w:after="40"/>
              <w:jc w:val="center"/>
              <w:rPr>
                <w:rFonts w:ascii="Bookman Old Style" w:hAnsi="Bookman Old Style"/>
                <w:b/>
                <w:sz w:val="21"/>
              </w:rPr>
            </w:pPr>
            <w:r>
              <w:rPr>
                <w:rFonts w:ascii="Bookman Old Style" w:hAnsi="Bookman Old Style"/>
                <w:b/>
                <w:sz w:val="21"/>
              </w:rPr>
              <w:t>20</w:t>
            </w:r>
          </w:p>
        </w:tc>
        <w:tc>
          <w:tcPr>
            <w:tcW w:w="2069" w:type="dxa"/>
            <w:shd w:val="clear" w:color="auto" w:fill="auto"/>
          </w:tcPr>
          <w:p w:rsidR="00684D7C" w:rsidRDefault="00684D7C" w:rsidP="00E200B1">
            <w:pPr>
              <w:spacing w:before="40" w:after="40"/>
              <w:rPr>
                <w:rFonts w:ascii="Bookman Old Style" w:hAnsi="Bookman Old Style"/>
                <w:b/>
                <w:sz w:val="21"/>
              </w:rPr>
            </w:pPr>
          </w:p>
        </w:tc>
        <w:tc>
          <w:tcPr>
            <w:tcW w:w="993" w:type="dxa"/>
            <w:shd w:val="clear" w:color="auto" w:fill="auto"/>
          </w:tcPr>
          <w:p w:rsidR="00684D7C" w:rsidRDefault="00684D7C" w:rsidP="00E200B1">
            <w:pPr>
              <w:spacing w:before="40" w:after="40"/>
              <w:jc w:val="center"/>
              <w:rPr>
                <w:rFonts w:ascii="Bookman Old Style" w:hAnsi="Bookman Old Style"/>
                <w:b/>
                <w:sz w:val="21"/>
              </w:rPr>
            </w:pPr>
            <w:r>
              <w:rPr>
                <w:rFonts w:ascii="Bookman Old Style" w:hAnsi="Bookman Old Style"/>
                <w:b/>
                <w:sz w:val="21"/>
              </w:rPr>
              <w:t>15</w:t>
            </w:r>
          </w:p>
        </w:tc>
        <w:tc>
          <w:tcPr>
            <w:tcW w:w="2900" w:type="dxa"/>
            <w:shd w:val="clear" w:color="auto" w:fill="auto"/>
          </w:tcPr>
          <w:p w:rsidR="00684D7C" w:rsidRDefault="00684D7C" w:rsidP="00E200B1">
            <w:pPr>
              <w:spacing w:before="40" w:after="40"/>
              <w:rPr>
                <w:rFonts w:ascii="Bookman Old Style" w:hAnsi="Bookman Old Style"/>
                <w:b/>
                <w:sz w:val="21"/>
              </w:rPr>
            </w:pPr>
          </w:p>
        </w:tc>
        <w:tc>
          <w:tcPr>
            <w:tcW w:w="927" w:type="dxa"/>
            <w:shd w:val="clear" w:color="auto" w:fill="auto"/>
          </w:tcPr>
          <w:p w:rsidR="00684D7C" w:rsidRDefault="00684D7C" w:rsidP="00E200B1">
            <w:pPr>
              <w:spacing w:before="40" w:after="40"/>
              <w:jc w:val="center"/>
              <w:rPr>
                <w:rFonts w:ascii="Bookman Old Style" w:hAnsi="Bookman Old Style"/>
                <w:b/>
                <w:sz w:val="21"/>
              </w:rPr>
            </w:pPr>
            <w:r>
              <w:rPr>
                <w:rFonts w:ascii="Bookman Old Style" w:hAnsi="Bookman Old Style"/>
                <w:b/>
                <w:sz w:val="21"/>
              </w:rPr>
              <w:t>15</w:t>
            </w:r>
          </w:p>
        </w:tc>
      </w:tr>
    </w:tbl>
    <w:p w:rsidR="00684D7C" w:rsidRDefault="00684D7C" w:rsidP="00684D7C"/>
    <w:p w:rsidR="00684D7C" w:rsidRDefault="00684D7C" w:rsidP="00684D7C">
      <w:pPr>
        <w:pStyle w:val="BodyF2"/>
        <w:ind w:firstLine="0"/>
      </w:pPr>
      <w:r>
        <w:t xml:space="preserve">External Evaluation – (50 marks) - External examiner to be appointed by the University from Affiliated College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746"/>
        <w:gridCol w:w="780"/>
        <w:gridCol w:w="1162"/>
        <w:gridCol w:w="2049"/>
        <w:gridCol w:w="1406"/>
        <w:gridCol w:w="946"/>
      </w:tblGrid>
      <w:tr w:rsidR="00684D7C" w:rsidTr="00E200B1">
        <w:tc>
          <w:tcPr>
            <w:tcW w:w="1596" w:type="pct"/>
            <w:shd w:val="clear" w:color="auto" w:fill="auto"/>
          </w:tcPr>
          <w:p w:rsidR="00684D7C" w:rsidRDefault="00684D7C" w:rsidP="00E200B1">
            <w:pPr>
              <w:spacing w:before="40" w:after="40"/>
              <w:jc w:val="center"/>
              <w:rPr>
                <w:rFonts w:ascii="Bookman Old Style" w:hAnsi="Bookman Old Style"/>
                <w:b/>
                <w:sz w:val="21"/>
                <w:szCs w:val="21"/>
              </w:rPr>
            </w:pPr>
            <w:r>
              <w:rPr>
                <w:rFonts w:ascii="Bookman Old Style" w:hAnsi="Bookman Old Style"/>
                <w:b/>
                <w:sz w:val="21"/>
                <w:szCs w:val="21"/>
              </w:rPr>
              <w:t>External Criteria</w:t>
            </w:r>
          </w:p>
        </w:tc>
        <w:tc>
          <w:tcPr>
            <w:tcW w:w="468" w:type="pct"/>
            <w:shd w:val="clear" w:color="auto" w:fill="auto"/>
          </w:tcPr>
          <w:p w:rsidR="00684D7C" w:rsidRDefault="00684D7C" w:rsidP="00E200B1">
            <w:pPr>
              <w:spacing w:before="40" w:after="40"/>
              <w:jc w:val="center"/>
              <w:rPr>
                <w:rFonts w:ascii="Bookman Old Style" w:hAnsi="Bookman Old Style"/>
                <w:b/>
                <w:sz w:val="21"/>
                <w:szCs w:val="21"/>
              </w:rPr>
            </w:pPr>
            <w:r>
              <w:rPr>
                <w:rFonts w:ascii="Bookman Old Style" w:hAnsi="Bookman Old Style"/>
                <w:b/>
                <w:sz w:val="21"/>
                <w:szCs w:val="21"/>
              </w:rPr>
              <w:t>Marks</w:t>
            </w:r>
          </w:p>
        </w:tc>
        <w:tc>
          <w:tcPr>
            <w:tcW w:w="730" w:type="pct"/>
            <w:shd w:val="clear" w:color="auto" w:fill="auto"/>
          </w:tcPr>
          <w:p w:rsidR="00684D7C" w:rsidRDefault="00684D7C" w:rsidP="00E200B1">
            <w:pPr>
              <w:spacing w:before="40" w:after="40"/>
              <w:jc w:val="center"/>
              <w:rPr>
                <w:rFonts w:ascii="Bookman Old Style" w:hAnsi="Bookman Old Style"/>
                <w:b/>
                <w:sz w:val="21"/>
                <w:szCs w:val="21"/>
              </w:rPr>
            </w:pPr>
            <w:r>
              <w:rPr>
                <w:rFonts w:ascii="Bookman Old Style" w:hAnsi="Bookman Old Style"/>
                <w:b/>
                <w:sz w:val="21"/>
                <w:szCs w:val="21"/>
              </w:rPr>
              <w:t>External Examiner (1)</w:t>
            </w:r>
          </w:p>
        </w:tc>
        <w:tc>
          <w:tcPr>
            <w:tcW w:w="932" w:type="pct"/>
            <w:shd w:val="clear" w:color="auto" w:fill="auto"/>
          </w:tcPr>
          <w:p w:rsidR="00684D7C" w:rsidRDefault="00684D7C" w:rsidP="00E200B1">
            <w:pPr>
              <w:spacing w:before="40" w:after="40"/>
              <w:jc w:val="center"/>
              <w:rPr>
                <w:rFonts w:ascii="Bookman Old Style" w:hAnsi="Bookman Old Style"/>
                <w:b/>
                <w:sz w:val="21"/>
                <w:szCs w:val="21"/>
              </w:rPr>
            </w:pPr>
            <w:r>
              <w:rPr>
                <w:rFonts w:ascii="Bookman Old Style" w:hAnsi="Bookman Old Style"/>
                <w:b/>
                <w:sz w:val="21"/>
                <w:szCs w:val="21"/>
              </w:rPr>
              <w:t>External/Internal Examiner (2)</w:t>
            </w:r>
          </w:p>
        </w:tc>
        <w:tc>
          <w:tcPr>
            <w:tcW w:w="627" w:type="pct"/>
            <w:shd w:val="clear" w:color="auto" w:fill="auto"/>
          </w:tcPr>
          <w:p w:rsidR="00684D7C" w:rsidRDefault="00684D7C" w:rsidP="00E200B1">
            <w:pPr>
              <w:spacing w:before="40" w:after="40"/>
              <w:jc w:val="center"/>
              <w:rPr>
                <w:rFonts w:ascii="Bookman Old Style" w:hAnsi="Bookman Old Style"/>
                <w:b/>
                <w:sz w:val="21"/>
                <w:szCs w:val="21"/>
              </w:rPr>
            </w:pPr>
            <w:r>
              <w:rPr>
                <w:rFonts w:ascii="Bookman Old Style" w:hAnsi="Bookman Old Style"/>
                <w:b/>
                <w:sz w:val="21"/>
                <w:szCs w:val="21"/>
              </w:rPr>
              <w:t>Average Marks</w:t>
            </w:r>
          </w:p>
        </w:tc>
        <w:tc>
          <w:tcPr>
            <w:tcW w:w="646" w:type="pct"/>
            <w:shd w:val="clear" w:color="auto" w:fill="auto"/>
          </w:tcPr>
          <w:p w:rsidR="00684D7C" w:rsidRDefault="00684D7C" w:rsidP="00E200B1">
            <w:pPr>
              <w:spacing w:before="40" w:after="40"/>
              <w:jc w:val="center"/>
              <w:rPr>
                <w:rFonts w:ascii="Bookman Old Style" w:hAnsi="Bookman Old Style"/>
                <w:b/>
                <w:sz w:val="21"/>
                <w:szCs w:val="21"/>
              </w:rPr>
            </w:pPr>
            <w:r>
              <w:rPr>
                <w:rFonts w:ascii="Bookman Old Style" w:hAnsi="Bookman Old Style"/>
                <w:b/>
                <w:sz w:val="21"/>
                <w:szCs w:val="21"/>
              </w:rPr>
              <w:t>ESE (50)</w:t>
            </w:r>
          </w:p>
        </w:tc>
      </w:tr>
      <w:tr w:rsidR="00684D7C" w:rsidTr="00E200B1">
        <w:tc>
          <w:tcPr>
            <w:tcW w:w="1596" w:type="pct"/>
            <w:shd w:val="clear" w:color="auto" w:fill="auto"/>
          </w:tcPr>
          <w:p w:rsidR="00684D7C" w:rsidRDefault="00684D7C" w:rsidP="00E200B1">
            <w:pPr>
              <w:spacing w:before="40" w:after="40"/>
              <w:rPr>
                <w:rFonts w:ascii="Bookman Old Style" w:hAnsi="Bookman Old Style"/>
                <w:sz w:val="21"/>
                <w:szCs w:val="21"/>
              </w:rPr>
            </w:pPr>
            <w:r>
              <w:rPr>
                <w:rFonts w:ascii="Bookman Old Style" w:hAnsi="Bookman Old Style"/>
                <w:sz w:val="21"/>
                <w:szCs w:val="21"/>
              </w:rPr>
              <w:t>Theoretical Knowledge</w:t>
            </w:r>
          </w:p>
        </w:tc>
        <w:tc>
          <w:tcPr>
            <w:tcW w:w="468"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05</w:t>
            </w:r>
          </w:p>
        </w:tc>
        <w:tc>
          <w:tcPr>
            <w:tcW w:w="730"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05</w:t>
            </w:r>
          </w:p>
        </w:tc>
        <w:tc>
          <w:tcPr>
            <w:tcW w:w="932"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05</w:t>
            </w:r>
          </w:p>
        </w:tc>
        <w:tc>
          <w:tcPr>
            <w:tcW w:w="627"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05+05/2=05</w:t>
            </w:r>
          </w:p>
        </w:tc>
        <w:tc>
          <w:tcPr>
            <w:tcW w:w="646"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05</w:t>
            </w:r>
          </w:p>
        </w:tc>
      </w:tr>
      <w:tr w:rsidR="00684D7C" w:rsidTr="00E200B1">
        <w:tc>
          <w:tcPr>
            <w:tcW w:w="1596" w:type="pct"/>
            <w:shd w:val="clear" w:color="auto" w:fill="auto"/>
          </w:tcPr>
          <w:p w:rsidR="00684D7C" w:rsidRDefault="00684D7C" w:rsidP="00E200B1">
            <w:pPr>
              <w:spacing w:before="40" w:after="40"/>
              <w:rPr>
                <w:rFonts w:ascii="Bookman Old Style" w:hAnsi="Bookman Old Style"/>
                <w:sz w:val="21"/>
                <w:szCs w:val="21"/>
              </w:rPr>
            </w:pPr>
            <w:r>
              <w:rPr>
                <w:rFonts w:ascii="Bookman Old Style" w:hAnsi="Bookman Old Style"/>
                <w:sz w:val="21"/>
                <w:szCs w:val="21"/>
              </w:rPr>
              <w:t>Communication and Presentation</w:t>
            </w:r>
          </w:p>
        </w:tc>
        <w:tc>
          <w:tcPr>
            <w:tcW w:w="468"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05</w:t>
            </w:r>
          </w:p>
        </w:tc>
        <w:tc>
          <w:tcPr>
            <w:tcW w:w="730"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05</w:t>
            </w:r>
          </w:p>
        </w:tc>
        <w:tc>
          <w:tcPr>
            <w:tcW w:w="932"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05</w:t>
            </w:r>
          </w:p>
        </w:tc>
        <w:tc>
          <w:tcPr>
            <w:tcW w:w="627"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05+05/2=05</w:t>
            </w:r>
          </w:p>
        </w:tc>
        <w:tc>
          <w:tcPr>
            <w:tcW w:w="646"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05</w:t>
            </w:r>
          </w:p>
        </w:tc>
      </w:tr>
      <w:tr w:rsidR="00684D7C" w:rsidTr="00E200B1">
        <w:tc>
          <w:tcPr>
            <w:tcW w:w="1596" w:type="pct"/>
            <w:shd w:val="clear" w:color="auto" w:fill="auto"/>
          </w:tcPr>
          <w:p w:rsidR="00684D7C" w:rsidRDefault="00684D7C" w:rsidP="00E200B1">
            <w:pPr>
              <w:spacing w:before="40" w:after="40"/>
              <w:rPr>
                <w:rFonts w:ascii="Bookman Old Style" w:hAnsi="Bookman Old Style"/>
                <w:sz w:val="21"/>
                <w:szCs w:val="21"/>
              </w:rPr>
            </w:pPr>
            <w:r>
              <w:rPr>
                <w:rFonts w:ascii="Bookman Old Style" w:hAnsi="Bookman Old Style"/>
                <w:sz w:val="21"/>
                <w:szCs w:val="21"/>
              </w:rPr>
              <w:t>Submission of Report</w:t>
            </w:r>
          </w:p>
        </w:tc>
        <w:tc>
          <w:tcPr>
            <w:tcW w:w="468"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730"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932"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627"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10+10/2=10</w:t>
            </w:r>
          </w:p>
        </w:tc>
        <w:tc>
          <w:tcPr>
            <w:tcW w:w="646"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10</w:t>
            </w:r>
          </w:p>
        </w:tc>
      </w:tr>
      <w:tr w:rsidR="00684D7C" w:rsidTr="00E200B1">
        <w:tc>
          <w:tcPr>
            <w:tcW w:w="1596" w:type="pct"/>
            <w:shd w:val="clear" w:color="auto" w:fill="auto"/>
          </w:tcPr>
          <w:p w:rsidR="00684D7C" w:rsidRDefault="00684D7C" w:rsidP="00E200B1">
            <w:pPr>
              <w:spacing w:before="40" w:after="40"/>
              <w:rPr>
                <w:rFonts w:ascii="Bookman Old Style" w:hAnsi="Bookman Old Style"/>
                <w:sz w:val="21"/>
                <w:szCs w:val="21"/>
              </w:rPr>
            </w:pPr>
            <w:r>
              <w:rPr>
                <w:rFonts w:ascii="Bookman Old Style" w:hAnsi="Bookman Old Style"/>
                <w:sz w:val="21"/>
                <w:szCs w:val="21"/>
              </w:rPr>
              <w:t>Learning from Field Work</w:t>
            </w:r>
          </w:p>
        </w:tc>
        <w:tc>
          <w:tcPr>
            <w:tcW w:w="468"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730"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932"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627"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10+10/2=10</w:t>
            </w:r>
          </w:p>
        </w:tc>
        <w:tc>
          <w:tcPr>
            <w:tcW w:w="646"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10</w:t>
            </w:r>
          </w:p>
        </w:tc>
      </w:tr>
      <w:tr w:rsidR="00684D7C" w:rsidTr="00E200B1">
        <w:tc>
          <w:tcPr>
            <w:tcW w:w="1596" w:type="pct"/>
            <w:shd w:val="clear" w:color="auto" w:fill="auto"/>
          </w:tcPr>
          <w:p w:rsidR="00684D7C" w:rsidRDefault="00684D7C" w:rsidP="00E200B1">
            <w:pPr>
              <w:spacing w:before="40" w:after="40"/>
              <w:rPr>
                <w:rFonts w:ascii="Bookman Old Style" w:hAnsi="Bookman Old Style"/>
                <w:sz w:val="21"/>
                <w:szCs w:val="21"/>
              </w:rPr>
            </w:pPr>
            <w:r>
              <w:rPr>
                <w:rFonts w:ascii="Bookman Old Style" w:hAnsi="Bookman Old Style"/>
                <w:sz w:val="21"/>
                <w:szCs w:val="21"/>
              </w:rPr>
              <w:t>Agency Evaluation</w:t>
            </w:r>
          </w:p>
        </w:tc>
        <w:tc>
          <w:tcPr>
            <w:tcW w:w="468"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730"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932"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627"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10+10/2=10</w:t>
            </w:r>
          </w:p>
        </w:tc>
        <w:tc>
          <w:tcPr>
            <w:tcW w:w="646"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10</w:t>
            </w:r>
          </w:p>
        </w:tc>
      </w:tr>
      <w:tr w:rsidR="00684D7C" w:rsidTr="00E200B1">
        <w:tc>
          <w:tcPr>
            <w:tcW w:w="1596" w:type="pct"/>
            <w:shd w:val="clear" w:color="auto" w:fill="auto"/>
          </w:tcPr>
          <w:p w:rsidR="00684D7C" w:rsidRDefault="00684D7C" w:rsidP="00E200B1">
            <w:pPr>
              <w:spacing w:before="40" w:after="40"/>
              <w:rPr>
                <w:rFonts w:ascii="Bookman Old Style" w:hAnsi="Bookman Old Style"/>
                <w:sz w:val="21"/>
                <w:szCs w:val="21"/>
              </w:rPr>
            </w:pPr>
            <w:r>
              <w:rPr>
                <w:rFonts w:ascii="Bookman Old Style" w:hAnsi="Bookman Old Style"/>
                <w:sz w:val="21"/>
                <w:szCs w:val="21"/>
              </w:rPr>
              <w:t>Study Tour</w:t>
            </w:r>
          </w:p>
        </w:tc>
        <w:tc>
          <w:tcPr>
            <w:tcW w:w="468"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730"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932"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10</w:t>
            </w:r>
          </w:p>
        </w:tc>
        <w:tc>
          <w:tcPr>
            <w:tcW w:w="627"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10+10/2=10</w:t>
            </w:r>
          </w:p>
        </w:tc>
        <w:tc>
          <w:tcPr>
            <w:tcW w:w="646" w:type="pct"/>
            <w:shd w:val="clear" w:color="auto" w:fill="auto"/>
          </w:tcPr>
          <w:p w:rsidR="00684D7C" w:rsidRDefault="00684D7C" w:rsidP="00E200B1">
            <w:pPr>
              <w:spacing w:before="40" w:after="40"/>
              <w:jc w:val="center"/>
              <w:rPr>
                <w:rFonts w:ascii="Bookman Old Style" w:hAnsi="Bookman Old Style"/>
                <w:sz w:val="21"/>
                <w:szCs w:val="21"/>
              </w:rPr>
            </w:pPr>
            <w:r>
              <w:rPr>
                <w:rFonts w:ascii="Bookman Old Style" w:hAnsi="Bookman Old Style"/>
                <w:sz w:val="21"/>
                <w:szCs w:val="21"/>
              </w:rPr>
              <w:t>10</w:t>
            </w:r>
          </w:p>
        </w:tc>
      </w:tr>
      <w:tr w:rsidR="00684D7C" w:rsidTr="00E200B1">
        <w:tc>
          <w:tcPr>
            <w:tcW w:w="1596" w:type="pct"/>
            <w:shd w:val="clear" w:color="auto" w:fill="auto"/>
          </w:tcPr>
          <w:p w:rsidR="00684D7C" w:rsidRDefault="00684D7C" w:rsidP="00E200B1">
            <w:pPr>
              <w:spacing w:before="40" w:after="40"/>
              <w:rPr>
                <w:rFonts w:ascii="Bookman Old Style" w:hAnsi="Bookman Old Style"/>
                <w:b/>
                <w:sz w:val="21"/>
                <w:szCs w:val="21"/>
              </w:rPr>
            </w:pPr>
            <w:r>
              <w:rPr>
                <w:rFonts w:ascii="Bookman Old Style" w:hAnsi="Bookman Old Style"/>
                <w:b/>
                <w:sz w:val="21"/>
                <w:szCs w:val="21"/>
              </w:rPr>
              <w:t xml:space="preserve">Total </w:t>
            </w:r>
          </w:p>
        </w:tc>
        <w:tc>
          <w:tcPr>
            <w:tcW w:w="468" w:type="pct"/>
            <w:shd w:val="clear" w:color="auto" w:fill="auto"/>
          </w:tcPr>
          <w:p w:rsidR="00684D7C" w:rsidRDefault="00684D7C" w:rsidP="00E200B1">
            <w:pPr>
              <w:spacing w:before="40" w:after="40"/>
              <w:jc w:val="center"/>
              <w:rPr>
                <w:rFonts w:ascii="Bookman Old Style" w:hAnsi="Bookman Old Style"/>
                <w:b/>
                <w:sz w:val="21"/>
                <w:szCs w:val="21"/>
              </w:rPr>
            </w:pPr>
            <w:r>
              <w:rPr>
                <w:rFonts w:ascii="Bookman Old Style" w:hAnsi="Bookman Old Style"/>
                <w:b/>
                <w:sz w:val="21"/>
                <w:szCs w:val="21"/>
              </w:rPr>
              <w:t>50</w:t>
            </w:r>
          </w:p>
        </w:tc>
        <w:tc>
          <w:tcPr>
            <w:tcW w:w="730" w:type="pct"/>
            <w:shd w:val="clear" w:color="auto" w:fill="auto"/>
          </w:tcPr>
          <w:p w:rsidR="00684D7C" w:rsidRDefault="00684D7C" w:rsidP="00E200B1">
            <w:pPr>
              <w:spacing w:before="40" w:after="40"/>
              <w:jc w:val="center"/>
              <w:rPr>
                <w:rFonts w:ascii="Bookman Old Style" w:hAnsi="Bookman Old Style"/>
                <w:b/>
                <w:sz w:val="21"/>
                <w:szCs w:val="21"/>
              </w:rPr>
            </w:pPr>
          </w:p>
        </w:tc>
        <w:tc>
          <w:tcPr>
            <w:tcW w:w="932" w:type="pct"/>
            <w:shd w:val="clear" w:color="auto" w:fill="auto"/>
          </w:tcPr>
          <w:p w:rsidR="00684D7C" w:rsidRDefault="00684D7C" w:rsidP="00E200B1">
            <w:pPr>
              <w:spacing w:before="40" w:after="40"/>
              <w:jc w:val="center"/>
              <w:rPr>
                <w:rFonts w:ascii="Bookman Old Style" w:hAnsi="Bookman Old Style"/>
                <w:b/>
                <w:sz w:val="21"/>
                <w:szCs w:val="21"/>
              </w:rPr>
            </w:pPr>
          </w:p>
        </w:tc>
        <w:tc>
          <w:tcPr>
            <w:tcW w:w="627" w:type="pct"/>
            <w:shd w:val="clear" w:color="auto" w:fill="auto"/>
          </w:tcPr>
          <w:p w:rsidR="00684D7C" w:rsidRDefault="00684D7C" w:rsidP="00E200B1">
            <w:pPr>
              <w:spacing w:before="40" w:after="40"/>
              <w:jc w:val="center"/>
              <w:rPr>
                <w:rFonts w:ascii="Bookman Old Style" w:hAnsi="Bookman Old Style"/>
                <w:b/>
                <w:sz w:val="21"/>
                <w:szCs w:val="21"/>
              </w:rPr>
            </w:pPr>
          </w:p>
        </w:tc>
        <w:tc>
          <w:tcPr>
            <w:tcW w:w="646" w:type="pct"/>
            <w:shd w:val="clear" w:color="auto" w:fill="auto"/>
          </w:tcPr>
          <w:p w:rsidR="00684D7C" w:rsidRDefault="00684D7C" w:rsidP="00E200B1">
            <w:pPr>
              <w:spacing w:before="40" w:after="40"/>
              <w:jc w:val="center"/>
              <w:rPr>
                <w:rFonts w:ascii="Bookman Old Style" w:hAnsi="Bookman Old Style"/>
                <w:b/>
                <w:sz w:val="21"/>
                <w:szCs w:val="21"/>
              </w:rPr>
            </w:pPr>
            <w:r>
              <w:rPr>
                <w:rFonts w:ascii="Bookman Old Style" w:hAnsi="Bookman Old Style"/>
                <w:b/>
                <w:sz w:val="21"/>
                <w:szCs w:val="21"/>
              </w:rPr>
              <w:t>50</w:t>
            </w:r>
          </w:p>
        </w:tc>
      </w:tr>
    </w:tbl>
    <w:p w:rsidR="00684D7C" w:rsidRDefault="00684D7C" w:rsidP="00684D7C">
      <w:pPr>
        <w:spacing w:line="360" w:lineRule="auto"/>
        <w:jc w:val="both"/>
        <w:rPr>
          <w:u w:val="single"/>
        </w:rPr>
      </w:pPr>
    </w:p>
    <w:p w:rsidR="00684D7C" w:rsidRDefault="00684D7C" w:rsidP="00684D7C">
      <w:pPr>
        <w:spacing w:after="240"/>
      </w:pPr>
    </w:p>
    <w:p w:rsidR="00684D7C" w:rsidRDefault="00684D7C" w:rsidP="00684D7C">
      <w:pPr>
        <w:jc w:val="center"/>
        <w:rPr>
          <w:b/>
          <w:bCs/>
          <w:color w:val="000000"/>
        </w:rPr>
      </w:pPr>
    </w:p>
    <w:p w:rsidR="00684D7C" w:rsidRDefault="00684D7C" w:rsidP="00684D7C">
      <w:pPr>
        <w:jc w:val="center"/>
        <w:rPr>
          <w:b/>
          <w:bCs/>
          <w:color w:val="000000"/>
        </w:rPr>
      </w:pPr>
    </w:p>
    <w:p w:rsidR="00684D7C" w:rsidRDefault="00684D7C" w:rsidP="00684D7C">
      <w:pPr>
        <w:jc w:val="center"/>
        <w:rPr>
          <w:b/>
          <w:bCs/>
          <w:color w:val="000000"/>
        </w:rPr>
      </w:pPr>
    </w:p>
    <w:p w:rsidR="00684D7C" w:rsidRDefault="00684D7C" w:rsidP="00684D7C">
      <w:pPr>
        <w:jc w:val="center"/>
        <w:rPr>
          <w:b/>
          <w:bCs/>
          <w:color w:val="000000"/>
        </w:rPr>
      </w:pPr>
    </w:p>
    <w:p w:rsidR="00684D7C" w:rsidRDefault="00684D7C" w:rsidP="00684D7C">
      <w:pPr>
        <w:jc w:val="center"/>
      </w:pPr>
      <w:r>
        <w:rPr>
          <w:b/>
          <w:bCs/>
          <w:color w:val="000000"/>
        </w:rPr>
        <w:t>MAPPING WITH PROGRAMME SPECIFIC OUTCOME</w:t>
      </w:r>
    </w:p>
    <w:p w:rsidR="00684D7C" w:rsidRDefault="00684D7C" w:rsidP="00684D7C"/>
    <w:tbl>
      <w:tblPr>
        <w:tblW w:w="0" w:type="auto"/>
        <w:jc w:val="center"/>
        <w:tblCellMar>
          <w:top w:w="15" w:type="dxa"/>
          <w:left w:w="15" w:type="dxa"/>
          <w:bottom w:w="15" w:type="dxa"/>
          <w:right w:w="15" w:type="dxa"/>
        </w:tblCellMar>
        <w:tblLook w:val="04A0" w:firstRow="1" w:lastRow="0" w:firstColumn="1" w:lastColumn="0" w:noHBand="0" w:noVBand="1"/>
      </w:tblPr>
      <w:tblGrid>
        <w:gridCol w:w="710"/>
        <w:gridCol w:w="817"/>
        <w:gridCol w:w="817"/>
        <w:gridCol w:w="817"/>
        <w:gridCol w:w="817"/>
        <w:gridCol w:w="817"/>
      </w:tblGrid>
      <w:tr w:rsidR="00684D7C" w:rsidTr="00E200B1">
        <w:trPr>
          <w:jc w:val="center"/>
        </w:trPr>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pPr>
            <w:r>
              <w:rPr>
                <w:b/>
                <w:bCs/>
                <w:color w:val="000000"/>
              </w:rPr>
              <w:t>PSO1</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pPr>
            <w:r>
              <w:rPr>
                <w:b/>
                <w:bCs/>
                <w:color w:val="000000"/>
              </w:rPr>
              <w:t>PSO2</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pPr>
            <w:r>
              <w:rPr>
                <w:b/>
                <w:bCs/>
                <w:color w:val="000000"/>
              </w:rPr>
              <w:t>PSO3</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pPr>
            <w:r>
              <w:rPr>
                <w:b/>
                <w:bCs/>
                <w:color w:val="000000"/>
              </w:rPr>
              <w:t>PSO4</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pPr>
            <w:r>
              <w:rPr>
                <w:b/>
                <w:bCs/>
                <w:color w:val="000000"/>
              </w:rPr>
              <w:t>PSO5</w:t>
            </w:r>
          </w:p>
        </w:tc>
      </w:tr>
      <w:tr w:rsidR="00684D7C" w:rsidTr="00E200B1">
        <w:trPr>
          <w:jc w:val="center"/>
        </w:trPr>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pPr>
            <w:r>
              <w:rPr>
                <w:b/>
                <w:bCs/>
                <w:color w:val="000000"/>
              </w:rPr>
              <w:t>CO1</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M</w:t>
            </w:r>
          </w:p>
        </w:tc>
      </w:tr>
      <w:tr w:rsidR="00684D7C" w:rsidTr="00E200B1">
        <w:trPr>
          <w:jc w:val="center"/>
        </w:trPr>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pPr>
            <w:r>
              <w:rPr>
                <w:b/>
                <w:bCs/>
                <w:color w:val="000000"/>
              </w:rPr>
              <w:t>CO2</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r>
      <w:tr w:rsidR="00684D7C" w:rsidTr="00E200B1">
        <w:trPr>
          <w:jc w:val="center"/>
        </w:trPr>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pPr>
            <w:r>
              <w:rPr>
                <w:b/>
                <w:bCs/>
                <w:color w:val="000000"/>
              </w:rPr>
              <w:t>CO3</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r>
      <w:tr w:rsidR="00684D7C" w:rsidTr="00E200B1">
        <w:trPr>
          <w:jc w:val="center"/>
        </w:trPr>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pPr>
            <w:r>
              <w:rPr>
                <w:b/>
                <w:bCs/>
                <w:color w:val="000000"/>
              </w:rPr>
              <w:t>CO4</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M</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r>
      <w:tr w:rsidR="00684D7C" w:rsidTr="00E200B1">
        <w:trPr>
          <w:jc w:val="center"/>
        </w:trPr>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pPr>
            <w:r>
              <w:rPr>
                <w:b/>
                <w:bCs/>
                <w:color w:val="000000"/>
              </w:rPr>
              <w:t>CO5</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M</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r>
      <w:tr w:rsidR="00684D7C" w:rsidTr="00E200B1">
        <w:trPr>
          <w:jc w:val="center"/>
        </w:trPr>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pPr>
            <w:r>
              <w:rPr>
                <w:b/>
                <w:bCs/>
                <w:color w:val="000000"/>
              </w:rPr>
              <w:t>CO6</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684D7C" w:rsidRDefault="00684D7C" w:rsidP="00E200B1">
            <w:pPr>
              <w:spacing w:line="0" w:lineRule="atLeast"/>
              <w:jc w:val="center"/>
            </w:pPr>
            <w:r>
              <w:rPr>
                <w:b/>
                <w:bCs/>
                <w:color w:val="000000"/>
              </w:rPr>
              <w:t>S</w:t>
            </w:r>
          </w:p>
        </w:tc>
      </w:tr>
    </w:tbl>
    <w:p w:rsidR="00684D7C" w:rsidRDefault="00684D7C" w:rsidP="00684D7C"/>
    <w:p w:rsidR="00684D7C" w:rsidRDefault="00684D7C" w:rsidP="00684D7C">
      <w:pPr>
        <w:rPr>
          <w:b/>
        </w:rPr>
      </w:pPr>
      <w:r>
        <w:tab/>
      </w:r>
      <w:r>
        <w:rPr>
          <w:b/>
        </w:rPr>
        <w:t xml:space="preserve">S – Strong </w:t>
      </w:r>
      <w:r>
        <w:rPr>
          <w:b/>
        </w:rPr>
        <w:tab/>
      </w:r>
      <w:r>
        <w:rPr>
          <w:b/>
        </w:rPr>
        <w:tab/>
        <w:t>M – Medium</w:t>
      </w:r>
      <w:r>
        <w:rPr>
          <w:b/>
        </w:rPr>
        <w:tab/>
      </w:r>
      <w:r>
        <w:rPr>
          <w:b/>
        </w:rPr>
        <w:tab/>
      </w:r>
      <w:r>
        <w:rPr>
          <w:b/>
        </w:rPr>
        <w:tab/>
      </w:r>
      <w:r>
        <w:rPr>
          <w:b/>
        </w:rPr>
        <w:tab/>
        <w:t>L - Low</w:t>
      </w:r>
    </w:p>
    <w:p w:rsidR="004C4512" w:rsidRDefault="004C4512" w:rsidP="00D25FB2">
      <w:pPr>
        <w:jc w:val="both"/>
        <w:rPr>
          <w:b/>
          <w:sz w:val="20"/>
          <w:szCs w:val="20"/>
        </w:rPr>
      </w:pPr>
    </w:p>
    <w:p w:rsidR="004C4512" w:rsidRDefault="004C4512" w:rsidP="00D25FB2">
      <w:pPr>
        <w:jc w:val="both"/>
        <w:rPr>
          <w:b/>
          <w:sz w:val="20"/>
          <w:szCs w:val="20"/>
        </w:rPr>
      </w:pPr>
    </w:p>
    <w:p w:rsidR="004C4512" w:rsidRDefault="004C4512" w:rsidP="00D25FB2">
      <w:pPr>
        <w:jc w:val="both"/>
        <w:rPr>
          <w:b/>
          <w:sz w:val="20"/>
          <w:szCs w:val="20"/>
        </w:rPr>
      </w:pPr>
    </w:p>
    <w:p w:rsidR="00684D7C" w:rsidRDefault="00684D7C" w:rsidP="00D25FB2">
      <w:pPr>
        <w:jc w:val="both"/>
        <w:rPr>
          <w:b/>
          <w:sz w:val="20"/>
          <w:szCs w:val="20"/>
        </w:rPr>
      </w:pPr>
    </w:p>
    <w:p w:rsidR="00684D7C" w:rsidRDefault="00684D7C" w:rsidP="00D25FB2">
      <w:pPr>
        <w:jc w:val="both"/>
        <w:rPr>
          <w:b/>
          <w:sz w:val="20"/>
          <w:szCs w:val="20"/>
        </w:rPr>
      </w:pPr>
    </w:p>
    <w:p w:rsidR="00684D7C" w:rsidRDefault="00684D7C" w:rsidP="00D25FB2">
      <w:pPr>
        <w:jc w:val="both"/>
        <w:rPr>
          <w:b/>
          <w:sz w:val="20"/>
          <w:szCs w:val="20"/>
        </w:rPr>
      </w:pPr>
    </w:p>
    <w:p w:rsidR="00684D7C" w:rsidRDefault="00684D7C" w:rsidP="00D25FB2">
      <w:pPr>
        <w:jc w:val="both"/>
        <w:rPr>
          <w:b/>
          <w:sz w:val="20"/>
          <w:szCs w:val="20"/>
        </w:rPr>
      </w:pPr>
    </w:p>
    <w:p w:rsidR="00684D7C" w:rsidRDefault="00684D7C" w:rsidP="00D25FB2">
      <w:pPr>
        <w:jc w:val="both"/>
        <w:rPr>
          <w:b/>
          <w:sz w:val="20"/>
          <w:szCs w:val="20"/>
        </w:rPr>
      </w:pPr>
    </w:p>
    <w:p w:rsidR="00684D7C" w:rsidRDefault="00684D7C" w:rsidP="00D25FB2">
      <w:pPr>
        <w:jc w:val="both"/>
        <w:rPr>
          <w:b/>
          <w:sz w:val="20"/>
          <w:szCs w:val="20"/>
        </w:rPr>
      </w:pPr>
    </w:p>
    <w:p w:rsidR="00684D7C" w:rsidRDefault="00684D7C" w:rsidP="00D25FB2">
      <w:pPr>
        <w:jc w:val="both"/>
        <w:rPr>
          <w:b/>
          <w:sz w:val="20"/>
          <w:szCs w:val="20"/>
        </w:rPr>
      </w:pPr>
    </w:p>
    <w:p w:rsidR="00684D7C" w:rsidRDefault="00684D7C" w:rsidP="00D25FB2">
      <w:pPr>
        <w:jc w:val="both"/>
        <w:rPr>
          <w:b/>
          <w:sz w:val="20"/>
          <w:szCs w:val="20"/>
        </w:rPr>
      </w:pPr>
    </w:p>
    <w:p w:rsidR="00684D7C" w:rsidRDefault="00684D7C" w:rsidP="00D25FB2">
      <w:pPr>
        <w:jc w:val="both"/>
        <w:rPr>
          <w:b/>
          <w:sz w:val="20"/>
          <w:szCs w:val="20"/>
        </w:rPr>
      </w:pPr>
    </w:p>
    <w:p w:rsidR="00684D7C" w:rsidRDefault="00684D7C" w:rsidP="00D25FB2">
      <w:pPr>
        <w:jc w:val="both"/>
        <w:rPr>
          <w:b/>
          <w:sz w:val="20"/>
          <w:szCs w:val="20"/>
        </w:rPr>
      </w:pPr>
    </w:p>
    <w:p w:rsidR="00684D7C" w:rsidRDefault="00684D7C" w:rsidP="00D25FB2">
      <w:pPr>
        <w:jc w:val="both"/>
        <w:rPr>
          <w:b/>
          <w:sz w:val="20"/>
          <w:szCs w:val="20"/>
        </w:rPr>
      </w:pPr>
    </w:p>
    <w:p w:rsidR="00684D7C" w:rsidRDefault="00684D7C" w:rsidP="00D25FB2">
      <w:pPr>
        <w:jc w:val="both"/>
        <w:rPr>
          <w:b/>
          <w:sz w:val="20"/>
          <w:szCs w:val="20"/>
        </w:rPr>
      </w:pPr>
    </w:p>
    <w:p w:rsidR="00684D7C" w:rsidRDefault="00684D7C" w:rsidP="00D25FB2">
      <w:pPr>
        <w:jc w:val="both"/>
        <w:rPr>
          <w:b/>
          <w:sz w:val="20"/>
          <w:szCs w:val="20"/>
        </w:rPr>
      </w:pPr>
    </w:p>
    <w:p w:rsidR="00684D7C" w:rsidRDefault="00684D7C" w:rsidP="00D25FB2">
      <w:pPr>
        <w:jc w:val="both"/>
        <w:rPr>
          <w:b/>
          <w:sz w:val="20"/>
          <w:szCs w:val="20"/>
        </w:rPr>
      </w:pPr>
    </w:p>
    <w:p w:rsidR="00684D7C" w:rsidRDefault="00684D7C" w:rsidP="00D25FB2">
      <w:pPr>
        <w:jc w:val="both"/>
        <w:rPr>
          <w:b/>
          <w:sz w:val="20"/>
          <w:szCs w:val="20"/>
        </w:rPr>
      </w:pPr>
    </w:p>
    <w:p w:rsidR="00684D7C" w:rsidRDefault="00684D7C" w:rsidP="00D25FB2">
      <w:pPr>
        <w:jc w:val="both"/>
        <w:rPr>
          <w:b/>
          <w:sz w:val="20"/>
          <w:szCs w:val="20"/>
        </w:rPr>
      </w:pPr>
    </w:p>
    <w:p w:rsidR="00684D7C" w:rsidRDefault="00684D7C" w:rsidP="00D25FB2">
      <w:pPr>
        <w:jc w:val="both"/>
        <w:rPr>
          <w:b/>
          <w:sz w:val="20"/>
          <w:szCs w:val="20"/>
        </w:rPr>
      </w:pPr>
    </w:p>
    <w:p w:rsidR="00684D7C" w:rsidRDefault="00684D7C" w:rsidP="00D25FB2">
      <w:pPr>
        <w:jc w:val="both"/>
        <w:rPr>
          <w:b/>
          <w:sz w:val="20"/>
          <w:szCs w:val="20"/>
        </w:rPr>
      </w:pPr>
    </w:p>
    <w:p w:rsidR="00684D7C" w:rsidRDefault="00684D7C" w:rsidP="00D25FB2">
      <w:pPr>
        <w:jc w:val="both"/>
        <w:rPr>
          <w:b/>
          <w:sz w:val="20"/>
          <w:szCs w:val="20"/>
        </w:rPr>
      </w:pPr>
    </w:p>
    <w:p w:rsidR="00684D7C" w:rsidRDefault="00684D7C" w:rsidP="00D25FB2">
      <w:pPr>
        <w:jc w:val="both"/>
        <w:rPr>
          <w:b/>
          <w:sz w:val="20"/>
          <w:szCs w:val="20"/>
        </w:rPr>
      </w:pPr>
    </w:p>
    <w:p w:rsidR="00684D7C" w:rsidRDefault="00684D7C" w:rsidP="00D25FB2">
      <w:pPr>
        <w:jc w:val="both"/>
        <w:rPr>
          <w:b/>
          <w:sz w:val="20"/>
          <w:szCs w:val="20"/>
        </w:rPr>
      </w:pPr>
    </w:p>
    <w:p w:rsidR="00684D7C" w:rsidRDefault="00684D7C" w:rsidP="00D25FB2">
      <w:pPr>
        <w:jc w:val="both"/>
        <w:rPr>
          <w:b/>
          <w:sz w:val="20"/>
          <w:szCs w:val="20"/>
        </w:rPr>
      </w:pPr>
    </w:p>
    <w:p w:rsidR="00684D7C" w:rsidRDefault="00684D7C" w:rsidP="00D25FB2">
      <w:pPr>
        <w:jc w:val="both"/>
        <w:rPr>
          <w:b/>
          <w:sz w:val="20"/>
          <w:szCs w:val="20"/>
        </w:rPr>
      </w:pPr>
    </w:p>
    <w:p w:rsidR="00684D7C" w:rsidRDefault="00684D7C" w:rsidP="00684D7C">
      <w:pPr>
        <w:spacing w:after="160" w:line="259" w:lineRule="auto"/>
        <w:rPr>
          <w:b/>
          <w:sz w:val="20"/>
          <w:szCs w:val="20"/>
        </w:rPr>
      </w:pPr>
      <w:r>
        <w:rPr>
          <w:b/>
          <w:sz w:val="20"/>
          <w:szCs w:val="20"/>
        </w:rPr>
        <w:br w:type="page"/>
      </w:r>
    </w:p>
    <w:p w:rsidR="004C4512" w:rsidRDefault="004C4512" w:rsidP="00D25FB2">
      <w:pPr>
        <w:jc w:val="both"/>
        <w:rPr>
          <w:b/>
          <w:sz w:val="20"/>
          <w:szCs w:val="20"/>
        </w:rPr>
      </w:pPr>
    </w:p>
    <w:tbl>
      <w:tblPr>
        <w:tblStyle w:val="TableGrid"/>
        <w:tblW w:w="9180" w:type="dxa"/>
        <w:tblLook w:val="04A0" w:firstRow="1" w:lastRow="0" w:firstColumn="1" w:lastColumn="0" w:noHBand="0" w:noVBand="1"/>
      </w:tblPr>
      <w:tblGrid>
        <w:gridCol w:w="2235"/>
        <w:gridCol w:w="4677"/>
        <w:gridCol w:w="1701"/>
        <w:gridCol w:w="567"/>
      </w:tblGrid>
      <w:tr w:rsidR="009F2F98" w:rsidRPr="00642C88" w:rsidTr="00AE2B1E">
        <w:trPr>
          <w:trHeight w:val="416"/>
        </w:trPr>
        <w:tc>
          <w:tcPr>
            <w:tcW w:w="2235" w:type="dxa"/>
            <w:vMerge w:val="restart"/>
          </w:tcPr>
          <w:p w:rsidR="009F2F98" w:rsidRDefault="009F2F98" w:rsidP="00AE2B1E">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IV</w:t>
            </w:r>
          </w:p>
          <w:p w:rsidR="009F2F98" w:rsidRPr="00642C88" w:rsidRDefault="009F2F98"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Core Practical IV</w:t>
            </w:r>
          </w:p>
          <w:p w:rsidR="009F2F98" w:rsidRPr="00642C88" w:rsidRDefault="00701B29"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A</w:t>
            </w:r>
          </w:p>
        </w:tc>
        <w:tc>
          <w:tcPr>
            <w:tcW w:w="4677" w:type="dxa"/>
            <w:vMerge w:val="restart"/>
          </w:tcPr>
          <w:p w:rsidR="00AD2227" w:rsidRDefault="009F2F98" w:rsidP="009F2F98">
            <w:pPr>
              <w:jc w:val="center"/>
              <w:rPr>
                <w:rFonts w:eastAsia="Times New Roman"/>
                <w:b/>
                <w:bCs/>
              </w:rPr>
            </w:pPr>
            <w:r w:rsidRPr="00642C88">
              <w:rPr>
                <w:rFonts w:eastAsia="Times New Roman"/>
                <w:b/>
                <w:bCs/>
              </w:rPr>
              <w:t>23PMSW</w:t>
            </w:r>
            <w:r>
              <w:rPr>
                <w:rFonts w:eastAsia="Times New Roman"/>
                <w:b/>
                <w:bCs/>
              </w:rPr>
              <w:t xml:space="preserve">P44: CORE PRACTICAL IV CONCURRENT FIELD WORK </w:t>
            </w:r>
            <w:r w:rsidR="00AD2227">
              <w:rPr>
                <w:rFonts w:eastAsia="Times New Roman"/>
                <w:b/>
                <w:bCs/>
              </w:rPr>
              <w:t>–</w:t>
            </w:r>
            <w:r>
              <w:rPr>
                <w:rFonts w:eastAsia="Times New Roman"/>
                <w:b/>
                <w:bCs/>
              </w:rPr>
              <w:t xml:space="preserve"> </w:t>
            </w:r>
            <w:r w:rsidR="00AD2E9F">
              <w:rPr>
                <w:rFonts w:eastAsia="Times New Roman"/>
                <w:b/>
                <w:bCs/>
              </w:rPr>
              <w:t>IV</w:t>
            </w:r>
          </w:p>
          <w:p w:rsidR="009F2F98" w:rsidRPr="00642C88" w:rsidRDefault="009F2F98" w:rsidP="009F2F98">
            <w:pPr>
              <w:jc w:val="center"/>
              <w:rPr>
                <w:rFonts w:eastAsia="Arial"/>
                <w:b/>
                <w:bCs/>
              </w:rPr>
            </w:pPr>
            <w:r>
              <w:rPr>
                <w:b/>
                <w:bCs/>
                <w:color w:val="000000"/>
              </w:rPr>
              <w:t>COMMUNITY DEVELOPMENT</w:t>
            </w:r>
            <w:r w:rsidR="004C4512">
              <w:rPr>
                <w:b/>
                <w:bCs/>
                <w:color w:val="000000"/>
              </w:rPr>
              <w:t xml:space="preserve"> SPECIALIZATION</w:t>
            </w:r>
          </w:p>
        </w:tc>
        <w:tc>
          <w:tcPr>
            <w:tcW w:w="1701" w:type="dxa"/>
          </w:tcPr>
          <w:p w:rsidR="009F2F98" w:rsidRPr="00642C88" w:rsidRDefault="009F2F98" w:rsidP="00AE2B1E">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567" w:type="dxa"/>
          </w:tcPr>
          <w:p w:rsidR="009F2F98" w:rsidRPr="00642C88" w:rsidRDefault="009F2F98"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3</w:t>
            </w:r>
          </w:p>
        </w:tc>
      </w:tr>
      <w:tr w:rsidR="009F2F98" w:rsidRPr="00642C88" w:rsidTr="00AE2B1E">
        <w:trPr>
          <w:trHeight w:val="386"/>
        </w:trPr>
        <w:tc>
          <w:tcPr>
            <w:tcW w:w="2235" w:type="dxa"/>
            <w:vMerge/>
            <w:tcBorders>
              <w:bottom w:val="single" w:sz="4" w:space="0" w:color="000000"/>
            </w:tcBorders>
          </w:tcPr>
          <w:p w:rsidR="009F2F98" w:rsidRPr="00642C88" w:rsidRDefault="009F2F98" w:rsidP="00AE2B1E">
            <w:pPr>
              <w:pStyle w:val="Normal1"/>
              <w:jc w:val="center"/>
              <w:rPr>
                <w:rFonts w:ascii="Times New Roman" w:eastAsia="Arial" w:hAnsi="Times New Roman" w:cs="Times New Roman"/>
                <w:b/>
                <w:sz w:val="24"/>
                <w:szCs w:val="24"/>
              </w:rPr>
            </w:pPr>
          </w:p>
        </w:tc>
        <w:tc>
          <w:tcPr>
            <w:tcW w:w="4677" w:type="dxa"/>
            <w:vMerge/>
            <w:tcBorders>
              <w:bottom w:val="single" w:sz="4" w:space="0" w:color="000000"/>
            </w:tcBorders>
          </w:tcPr>
          <w:p w:rsidR="009F2F98" w:rsidRPr="00642C88" w:rsidRDefault="009F2F98" w:rsidP="00AE2B1E">
            <w:pPr>
              <w:pStyle w:val="Normal1"/>
              <w:jc w:val="both"/>
              <w:rPr>
                <w:rFonts w:ascii="Times New Roman" w:eastAsia="Arial" w:hAnsi="Times New Roman" w:cs="Times New Roman"/>
                <w:b/>
                <w:sz w:val="24"/>
                <w:szCs w:val="24"/>
              </w:rPr>
            </w:pPr>
          </w:p>
        </w:tc>
        <w:tc>
          <w:tcPr>
            <w:tcW w:w="1701" w:type="dxa"/>
            <w:tcBorders>
              <w:bottom w:val="single" w:sz="4" w:space="0" w:color="000000"/>
            </w:tcBorders>
          </w:tcPr>
          <w:p w:rsidR="009F2F98" w:rsidRPr="00642C88" w:rsidRDefault="009F2F98"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567" w:type="dxa"/>
            <w:tcBorders>
              <w:bottom w:val="single" w:sz="4" w:space="0" w:color="000000"/>
            </w:tcBorders>
          </w:tcPr>
          <w:p w:rsidR="009F2F98" w:rsidRPr="00642C88" w:rsidRDefault="009F2F98"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2</w:t>
            </w:r>
          </w:p>
        </w:tc>
      </w:tr>
    </w:tbl>
    <w:p w:rsidR="009F2F98" w:rsidRDefault="009F2F98" w:rsidP="00D25FB2">
      <w:pPr>
        <w:jc w:val="center"/>
        <w:rPr>
          <w:b/>
          <w:bCs/>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623"/>
        <w:gridCol w:w="7566"/>
      </w:tblGrid>
      <w:tr w:rsidR="00D25FB2" w:rsidTr="0013498D">
        <w:trPr>
          <w:trHeight w:val="4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r>
              <w:rPr>
                <w:b/>
                <w:bCs/>
                <w:color w:val="000000"/>
              </w:rPr>
              <w:t>Prerequisites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r>
              <w:rPr>
                <w:b/>
                <w:bCs/>
                <w:color w:val="000000"/>
              </w:rPr>
              <w:t>Basic Understanding of CSR </w:t>
            </w:r>
          </w:p>
        </w:tc>
      </w:tr>
      <w:tr w:rsidR="00D25FB2" w:rsidTr="0013498D">
        <w:trPr>
          <w:trHeight w:val="45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r>
              <w:rPr>
                <w:b/>
                <w:bCs/>
                <w:color w:val="000000"/>
              </w:rPr>
              <w:t>Learning Objectives </w:t>
            </w:r>
          </w:p>
        </w:tc>
      </w:tr>
      <w:tr w:rsidR="00D25FB2" w:rsidTr="0013498D">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jc w:val="cente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5FB2" w:rsidRDefault="00D25FB2" w:rsidP="0013498D">
            <w:pPr>
              <w:jc w:val="both"/>
            </w:pPr>
            <w:r>
              <w:rPr>
                <w:color w:val="000000"/>
              </w:rPr>
              <w:t>To develop an understanding of the nature and structure of the Organisation</w:t>
            </w:r>
          </w:p>
        </w:tc>
      </w:tr>
      <w:tr w:rsidR="00D25FB2" w:rsidTr="0013498D">
        <w:trPr>
          <w:trHeight w:val="4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jc w:val="center"/>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jc w:val="both"/>
            </w:pPr>
            <w:r>
              <w:rPr>
                <w:color w:val="000000"/>
              </w:rPr>
              <w:t>To develop an understanding of the Strategic CSR Functions in all kinds of industries.</w:t>
            </w:r>
          </w:p>
        </w:tc>
      </w:tr>
      <w:tr w:rsidR="00D25FB2" w:rsidTr="0013498D">
        <w:trPr>
          <w:trHeight w:val="4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jc w:val="center"/>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jc w:val="both"/>
            </w:pPr>
            <w:r>
              <w:rPr>
                <w:color w:val="000000"/>
              </w:rPr>
              <w:t>To gain practical understanding of the CSR functions in the industries </w:t>
            </w:r>
          </w:p>
        </w:tc>
      </w:tr>
      <w:tr w:rsidR="00D25FB2" w:rsidTr="0013498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jc w:val="center"/>
            </w:pPr>
            <w:r>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jc w:val="both"/>
            </w:pPr>
            <w:r>
              <w:rPr>
                <w:color w:val="000000"/>
              </w:rPr>
              <w:t>To acquire an insight into the process of policy formulation and implementation</w:t>
            </w:r>
          </w:p>
        </w:tc>
      </w:tr>
      <w:tr w:rsidR="00D25FB2" w:rsidTr="0013498D">
        <w:trPr>
          <w:trHeight w:val="4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jc w:val="center"/>
            </w:pPr>
            <w:r>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5FB2" w:rsidRDefault="00D25FB2" w:rsidP="0013498D">
            <w:pPr>
              <w:jc w:val="both"/>
            </w:pPr>
            <w:r>
              <w:rPr>
                <w:color w:val="000000"/>
              </w:rPr>
              <w:t>To observe the application of the various methods of social work.</w:t>
            </w:r>
          </w:p>
        </w:tc>
      </w:tr>
    </w:tbl>
    <w:p w:rsidR="00D25FB2" w:rsidRDefault="00D25FB2" w:rsidP="00D25FB2"/>
    <w:tbl>
      <w:tblPr>
        <w:tblW w:w="0" w:type="auto"/>
        <w:tblCellMar>
          <w:top w:w="15" w:type="dxa"/>
          <w:left w:w="15" w:type="dxa"/>
          <w:bottom w:w="15" w:type="dxa"/>
          <w:right w:w="15" w:type="dxa"/>
        </w:tblCellMar>
        <w:tblLook w:val="04A0" w:firstRow="1" w:lastRow="0" w:firstColumn="1" w:lastColumn="0" w:noHBand="0" w:noVBand="1"/>
      </w:tblPr>
      <w:tblGrid>
        <w:gridCol w:w="9203"/>
      </w:tblGrid>
      <w:tr w:rsidR="00D25FB2" w:rsidTr="00275B94">
        <w:trPr>
          <w:trHeight w:val="34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r>
              <w:rPr>
                <w:b/>
                <w:bCs/>
                <w:color w:val="000000"/>
              </w:rPr>
              <w:t>Course Outcomes </w:t>
            </w:r>
          </w:p>
          <w:p w:rsidR="00D25FB2" w:rsidRDefault="00D25FB2" w:rsidP="0013498D"/>
          <w:p w:rsidR="00D25FB2" w:rsidRDefault="00D25FB2" w:rsidP="0013498D">
            <w:pPr>
              <w:jc w:val="both"/>
            </w:pPr>
            <w:r>
              <w:rPr>
                <w:color w:val="000000"/>
              </w:rPr>
              <w:t>On the successful completion of the course, student will be able: </w:t>
            </w:r>
          </w:p>
          <w:p w:rsidR="00D25FB2" w:rsidRDefault="00D25FB2" w:rsidP="0013498D">
            <w:pPr>
              <w:jc w:val="both"/>
            </w:pPr>
          </w:p>
          <w:p w:rsidR="00D25FB2" w:rsidRDefault="00D25FB2" w:rsidP="00275B94">
            <w:pPr>
              <w:spacing w:after="38"/>
              <w:jc w:val="both"/>
            </w:pPr>
            <w:r>
              <w:rPr>
                <w:color w:val="000000"/>
              </w:rPr>
              <w:t>CO1: To demonstrate an understanding of the nature, structure and role of organisations.</w:t>
            </w:r>
          </w:p>
          <w:p w:rsidR="00D25FB2" w:rsidRDefault="00D25FB2" w:rsidP="0013498D">
            <w:pPr>
              <w:jc w:val="both"/>
            </w:pPr>
            <w:r>
              <w:rPr>
                <w:color w:val="000000"/>
              </w:rPr>
              <w:t>CO2: To analyse the CSR functions of different kind of organisations </w:t>
            </w:r>
          </w:p>
          <w:p w:rsidR="00D25FB2" w:rsidRDefault="00D25FB2" w:rsidP="0013498D">
            <w:pPr>
              <w:jc w:val="both"/>
            </w:pPr>
            <w:r>
              <w:rPr>
                <w:color w:val="000000"/>
              </w:rPr>
              <w:t>CO3: To Identify the strategic CSR Functions of different kinds of industries.</w:t>
            </w:r>
          </w:p>
          <w:p w:rsidR="00D25FB2" w:rsidRDefault="00D25FB2" w:rsidP="00275B94">
            <w:pPr>
              <w:spacing w:after="38"/>
              <w:jc w:val="both"/>
            </w:pPr>
            <w:r>
              <w:rPr>
                <w:color w:val="000000"/>
              </w:rPr>
              <w:t>CO4: To demonstrate knowledge, skills, attitude and values required for working in the CSR sector. </w:t>
            </w:r>
          </w:p>
          <w:p w:rsidR="00D25FB2" w:rsidRDefault="00D25FB2" w:rsidP="00275B94">
            <w:pPr>
              <w:spacing w:after="38"/>
              <w:jc w:val="both"/>
            </w:pPr>
            <w:r>
              <w:rPr>
                <w:color w:val="000000"/>
              </w:rPr>
              <w:t>CO5: To undertake projects unique to the communities.</w:t>
            </w:r>
          </w:p>
          <w:p w:rsidR="00D25FB2" w:rsidRDefault="00D25FB2" w:rsidP="0013498D">
            <w:pPr>
              <w:jc w:val="both"/>
            </w:pPr>
            <w:r>
              <w:rPr>
                <w:color w:val="000000"/>
              </w:rPr>
              <w:t>CO6: To evaluate the CSR regulation act applicable to the industries.</w:t>
            </w:r>
          </w:p>
        </w:tc>
      </w:tr>
    </w:tbl>
    <w:p w:rsidR="009F2F98" w:rsidRDefault="009F2F98" w:rsidP="00D25FB2">
      <w:pPr>
        <w:spacing w:line="360" w:lineRule="auto"/>
        <w:jc w:val="both"/>
        <w:rPr>
          <w:b/>
          <w:bCs/>
          <w:color w:val="000000"/>
        </w:rPr>
      </w:pPr>
    </w:p>
    <w:p w:rsidR="00D25FB2" w:rsidRDefault="00D25FB2" w:rsidP="00D25FB2">
      <w:pPr>
        <w:spacing w:line="360" w:lineRule="auto"/>
        <w:jc w:val="both"/>
      </w:pPr>
      <w:r>
        <w:rPr>
          <w:b/>
          <w:bCs/>
          <w:color w:val="000000"/>
        </w:rPr>
        <w:t>UNIT – I</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(12 Hours)</w:t>
      </w:r>
    </w:p>
    <w:p w:rsidR="00D25FB2" w:rsidRDefault="00D25FB2" w:rsidP="00D25FB2">
      <w:pPr>
        <w:spacing w:line="360" w:lineRule="auto"/>
        <w:jc w:val="both"/>
      </w:pPr>
      <w:r>
        <w:rPr>
          <w:color w:val="000000"/>
        </w:rPr>
        <w:t>CSR: Concept, definition, scope, Evolution of CSR, CSR and social legitimacy, The evolving role of stakeholders, Moral and economic arguments for CSR</w:t>
      </w:r>
    </w:p>
    <w:p w:rsidR="00275B94" w:rsidRDefault="00275B94" w:rsidP="00D25FB2">
      <w:pPr>
        <w:spacing w:line="360" w:lineRule="auto"/>
        <w:jc w:val="both"/>
        <w:rPr>
          <w:b/>
          <w:bCs/>
          <w:color w:val="000000"/>
        </w:rPr>
      </w:pPr>
    </w:p>
    <w:p w:rsidR="00D25FB2" w:rsidRDefault="00D25FB2" w:rsidP="00D25FB2">
      <w:pPr>
        <w:spacing w:line="360" w:lineRule="auto"/>
        <w:jc w:val="both"/>
      </w:pPr>
      <w:r>
        <w:rPr>
          <w:b/>
          <w:bCs/>
          <w:color w:val="000000"/>
        </w:rPr>
        <w:t>UNIT – II</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(12 Hours)</w:t>
      </w:r>
    </w:p>
    <w:p w:rsidR="00D25FB2" w:rsidRDefault="00D25FB2" w:rsidP="00D25FB2">
      <w:pPr>
        <w:spacing w:line="360" w:lineRule="auto"/>
        <w:jc w:val="both"/>
      </w:pPr>
      <w:r>
        <w:rPr>
          <w:color w:val="000000"/>
        </w:rPr>
        <w:t>CSR policy and governance, Stakeholder engagement, Environmental assessments, Theories &amp; Models of CSR.</w:t>
      </w:r>
    </w:p>
    <w:p w:rsidR="00275B94" w:rsidRDefault="00275B94" w:rsidP="00D25FB2">
      <w:pPr>
        <w:spacing w:line="360" w:lineRule="auto"/>
        <w:jc w:val="both"/>
        <w:rPr>
          <w:b/>
          <w:bCs/>
          <w:color w:val="000000"/>
        </w:rPr>
      </w:pPr>
    </w:p>
    <w:p w:rsidR="00D25FB2" w:rsidRDefault="00D25FB2" w:rsidP="00D25FB2">
      <w:pPr>
        <w:spacing w:line="360" w:lineRule="auto"/>
        <w:jc w:val="both"/>
      </w:pPr>
      <w:r>
        <w:rPr>
          <w:b/>
          <w:bCs/>
          <w:color w:val="000000"/>
        </w:rPr>
        <w:t>UNIT – III</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(12 Hours)</w:t>
      </w:r>
    </w:p>
    <w:p w:rsidR="00D25FB2" w:rsidRDefault="00D25FB2" w:rsidP="00D25FB2">
      <w:pPr>
        <w:spacing w:line="360" w:lineRule="auto"/>
        <w:jc w:val="both"/>
      </w:pPr>
      <w:r>
        <w:rPr>
          <w:color w:val="000000"/>
        </w:rPr>
        <w:t>Community investment and evaluation, CSR and human resource management, Reporting and communications</w:t>
      </w:r>
      <w:r>
        <w:rPr>
          <w:b/>
          <w:bCs/>
          <w:color w:val="000000"/>
        </w:rPr>
        <w:t> </w:t>
      </w:r>
    </w:p>
    <w:p w:rsidR="00D25FB2" w:rsidRDefault="00D25FB2" w:rsidP="00D25FB2">
      <w:pPr>
        <w:spacing w:line="360" w:lineRule="auto"/>
        <w:jc w:val="both"/>
      </w:pPr>
      <w:r>
        <w:rPr>
          <w:b/>
          <w:bCs/>
          <w:color w:val="000000"/>
        </w:rPr>
        <w:t>UNIT – IV</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(12 Hours)</w:t>
      </w:r>
    </w:p>
    <w:p w:rsidR="00D25FB2" w:rsidRDefault="00D25FB2" w:rsidP="00D25FB2">
      <w:pPr>
        <w:spacing w:line="360" w:lineRule="auto"/>
        <w:jc w:val="both"/>
      </w:pPr>
      <w:r>
        <w:rPr>
          <w:color w:val="000000"/>
        </w:rPr>
        <w:t>Introducing a systems-based approach to developing CSR, Assessing the current state of a company’s CSR activities, Linking CSR to brands and reputation, Stakeholder engagement.</w:t>
      </w:r>
    </w:p>
    <w:p w:rsidR="00D25FB2" w:rsidRDefault="00D25FB2" w:rsidP="00D25FB2">
      <w:pPr>
        <w:spacing w:line="360" w:lineRule="auto"/>
        <w:jc w:val="both"/>
      </w:pPr>
      <w:r>
        <w:rPr>
          <w:b/>
          <w:bCs/>
          <w:color w:val="000000"/>
        </w:rPr>
        <w:t>UNIT – V</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(12 Hours)</w:t>
      </w:r>
    </w:p>
    <w:p w:rsidR="00D25FB2" w:rsidRDefault="00D25FB2" w:rsidP="00D25FB2">
      <w:pPr>
        <w:rPr>
          <w:color w:val="000000"/>
        </w:rPr>
      </w:pPr>
      <w:r>
        <w:rPr>
          <w:color w:val="000000"/>
        </w:rPr>
        <w:t>Implementing CSR programmes, Monitoring and measuring the impact of CSR programs, Company Act: 2013</w:t>
      </w:r>
    </w:p>
    <w:p w:rsidR="00D25FB2" w:rsidRDefault="00D25FB2" w:rsidP="00D25FB2">
      <w:pPr>
        <w:rPr>
          <w:color w:val="000000"/>
        </w:rPr>
      </w:pPr>
    </w:p>
    <w:p w:rsidR="00D25FB2" w:rsidRPr="00E31B8E" w:rsidRDefault="00D25FB2" w:rsidP="00D25FB2">
      <w:pPr>
        <w:pStyle w:val="F5"/>
        <w:rPr>
          <w:rFonts w:ascii="Times New Roman" w:hAnsi="Times New Roman"/>
          <w:sz w:val="24"/>
          <w:szCs w:val="24"/>
        </w:rPr>
      </w:pPr>
      <w:r w:rsidRPr="00E31B8E">
        <w:rPr>
          <w:rFonts w:ascii="Times New Roman" w:hAnsi="Times New Roman"/>
          <w:sz w:val="24"/>
          <w:szCs w:val="24"/>
        </w:rPr>
        <w:t>Component of Field Work:</w:t>
      </w:r>
    </w:p>
    <w:p w:rsidR="00D25FB2" w:rsidRPr="00E31B8E" w:rsidRDefault="00D25FB2" w:rsidP="00D91A39">
      <w:pPr>
        <w:pStyle w:val="BullF7"/>
        <w:numPr>
          <w:ilvl w:val="0"/>
          <w:numId w:val="65"/>
        </w:numPr>
        <w:rPr>
          <w:rFonts w:ascii="Times New Roman" w:hAnsi="Times New Roman"/>
          <w:sz w:val="24"/>
          <w:szCs w:val="24"/>
        </w:rPr>
      </w:pPr>
      <w:r w:rsidRPr="00E31B8E">
        <w:rPr>
          <w:rFonts w:ascii="Times New Roman" w:hAnsi="Times New Roman"/>
          <w:sz w:val="24"/>
          <w:szCs w:val="24"/>
        </w:rPr>
        <w:t>Regular field Work</w:t>
      </w:r>
    </w:p>
    <w:p w:rsidR="00D25FB2" w:rsidRPr="00E31B8E" w:rsidRDefault="00D25FB2" w:rsidP="00D91A39">
      <w:pPr>
        <w:pStyle w:val="BullF7"/>
        <w:numPr>
          <w:ilvl w:val="0"/>
          <w:numId w:val="65"/>
        </w:numPr>
        <w:rPr>
          <w:rFonts w:ascii="Times New Roman" w:hAnsi="Times New Roman"/>
          <w:sz w:val="24"/>
          <w:szCs w:val="24"/>
        </w:rPr>
      </w:pPr>
      <w:r w:rsidRPr="00E31B8E">
        <w:rPr>
          <w:rFonts w:ascii="Times New Roman" w:hAnsi="Times New Roman"/>
          <w:sz w:val="24"/>
          <w:szCs w:val="24"/>
        </w:rPr>
        <w:t>Study Tour</w:t>
      </w:r>
    </w:p>
    <w:p w:rsidR="00D25FB2" w:rsidRPr="00E31B8E" w:rsidRDefault="00D25FB2" w:rsidP="00D91A39">
      <w:pPr>
        <w:pStyle w:val="BullF7"/>
        <w:numPr>
          <w:ilvl w:val="0"/>
          <w:numId w:val="65"/>
        </w:numPr>
        <w:rPr>
          <w:rFonts w:ascii="Times New Roman" w:hAnsi="Times New Roman"/>
          <w:sz w:val="24"/>
          <w:szCs w:val="24"/>
        </w:rPr>
      </w:pPr>
      <w:r w:rsidRPr="00E31B8E">
        <w:rPr>
          <w:rFonts w:ascii="Times New Roman" w:hAnsi="Times New Roman"/>
          <w:sz w:val="24"/>
          <w:szCs w:val="24"/>
        </w:rPr>
        <w:t>Skill Laboratory</w:t>
      </w:r>
    </w:p>
    <w:p w:rsidR="00D25FB2" w:rsidRPr="00E31B8E" w:rsidRDefault="00D25FB2" w:rsidP="00D25FB2">
      <w:pPr>
        <w:autoSpaceDE w:val="0"/>
        <w:autoSpaceDN w:val="0"/>
        <w:adjustRightInd w:val="0"/>
        <w:rPr>
          <w:bCs/>
        </w:rPr>
      </w:pPr>
    </w:p>
    <w:p w:rsidR="00D25FB2" w:rsidRPr="00E31B8E" w:rsidRDefault="00D25FB2" w:rsidP="00D25FB2">
      <w:pPr>
        <w:pStyle w:val="F5"/>
        <w:rPr>
          <w:rFonts w:ascii="Times New Roman" w:hAnsi="Times New Roman"/>
          <w:sz w:val="24"/>
          <w:szCs w:val="24"/>
        </w:rPr>
      </w:pPr>
      <w:r w:rsidRPr="00E31B8E">
        <w:rPr>
          <w:rFonts w:ascii="Times New Roman" w:hAnsi="Times New Roman"/>
          <w:sz w:val="24"/>
          <w:szCs w:val="24"/>
        </w:rPr>
        <w:t>Study Tour:</w:t>
      </w:r>
    </w:p>
    <w:p w:rsidR="00D25FB2" w:rsidRPr="00E31B8E" w:rsidRDefault="00D25FB2" w:rsidP="00D25FB2">
      <w:pPr>
        <w:pStyle w:val="BodyF2"/>
        <w:rPr>
          <w:rFonts w:ascii="Times New Roman" w:hAnsi="Times New Roman"/>
          <w:sz w:val="24"/>
          <w:szCs w:val="24"/>
        </w:rPr>
      </w:pPr>
      <w:r w:rsidRPr="00E31B8E">
        <w:rPr>
          <w:rFonts w:ascii="Times New Roman" w:hAnsi="Times New Roman"/>
          <w:sz w:val="24"/>
          <w:szCs w:val="24"/>
        </w:rPr>
        <w:t xml:space="preserve">The aim of study tour is to provide an exposure for the students to other Schools of Social Work and well known organizations (common and specialization based) involved in the practice of social work outside the jurisdiction of University of Madras. The Place and the days shall be decided by the department in consultation with the students. The students are expected to observe the differences and nuances in such organizations with respect to their concurrent field work agencies in terms of service delivery. A detailed report of the study tour has to be submitted to the department immediately after the study tour. </w:t>
      </w:r>
    </w:p>
    <w:p w:rsidR="00D25FB2" w:rsidRPr="00E31B8E" w:rsidRDefault="00D25FB2" w:rsidP="00D25FB2">
      <w:pPr>
        <w:autoSpaceDE w:val="0"/>
        <w:autoSpaceDN w:val="0"/>
        <w:adjustRightInd w:val="0"/>
        <w:jc w:val="both"/>
      </w:pPr>
    </w:p>
    <w:p w:rsidR="00D25FB2" w:rsidRPr="00E31B8E" w:rsidRDefault="00D25FB2" w:rsidP="00D25FB2">
      <w:pPr>
        <w:pStyle w:val="F5"/>
        <w:rPr>
          <w:rFonts w:ascii="Times New Roman" w:hAnsi="Times New Roman"/>
          <w:sz w:val="24"/>
          <w:szCs w:val="24"/>
        </w:rPr>
      </w:pPr>
      <w:r w:rsidRPr="00E31B8E">
        <w:rPr>
          <w:rFonts w:ascii="Times New Roman" w:hAnsi="Times New Roman"/>
          <w:sz w:val="24"/>
          <w:szCs w:val="24"/>
        </w:rPr>
        <w:t>Skill Laboratory:</w:t>
      </w:r>
    </w:p>
    <w:p w:rsidR="00D25FB2" w:rsidRPr="00E31B8E" w:rsidRDefault="00D25FB2" w:rsidP="00D91A39">
      <w:pPr>
        <w:pStyle w:val="BullF7"/>
        <w:numPr>
          <w:ilvl w:val="0"/>
          <w:numId w:val="65"/>
        </w:numPr>
        <w:rPr>
          <w:rFonts w:ascii="Times New Roman" w:hAnsi="Times New Roman"/>
          <w:sz w:val="24"/>
          <w:szCs w:val="24"/>
        </w:rPr>
      </w:pPr>
      <w:r w:rsidRPr="00E31B8E">
        <w:rPr>
          <w:rFonts w:ascii="Times New Roman" w:hAnsi="Times New Roman"/>
          <w:sz w:val="24"/>
          <w:szCs w:val="24"/>
        </w:rPr>
        <w:t>Participatory Learning &amp; Action (PLA)</w:t>
      </w:r>
    </w:p>
    <w:p w:rsidR="00D25FB2" w:rsidRPr="00E31B8E" w:rsidRDefault="00D25FB2" w:rsidP="00D91A39">
      <w:pPr>
        <w:pStyle w:val="BullF7"/>
        <w:numPr>
          <w:ilvl w:val="0"/>
          <w:numId w:val="65"/>
        </w:numPr>
        <w:rPr>
          <w:rFonts w:ascii="Times New Roman" w:hAnsi="Times New Roman"/>
          <w:sz w:val="24"/>
          <w:szCs w:val="24"/>
        </w:rPr>
      </w:pPr>
      <w:r w:rsidRPr="00E31B8E">
        <w:rPr>
          <w:rFonts w:ascii="Times New Roman" w:hAnsi="Times New Roman"/>
          <w:sz w:val="24"/>
          <w:szCs w:val="24"/>
        </w:rPr>
        <w:t>Academic Writing Skills</w:t>
      </w:r>
    </w:p>
    <w:p w:rsidR="00D25FB2" w:rsidRPr="00E31B8E" w:rsidRDefault="00D25FB2" w:rsidP="00D91A39">
      <w:pPr>
        <w:pStyle w:val="BullF7"/>
        <w:numPr>
          <w:ilvl w:val="0"/>
          <w:numId w:val="65"/>
        </w:numPr>
        <w:rPr>
          <w:rFonts w:ascii="Times New Roman" w:hAnsi="Times New Roman"/>
          <w:sz w:val="24"/>
          <w:szCs w:val="24"/>
        </w:rPr>
      </w:pPr>
      <w:r w:rsidRPr="00E31B8E">
        <w:rPr>
          <w:rFonts w:ascii="Times New Roman" w:hAnsi="Times New Roman"/>
          <w:sz w:val="24"/>
          <w:szCs w:val="24"/>
        </w:rPr>
        <w:t>Organization Skills</w:t>
      </w:r>
    </w:p>
    <w:p w:rsidR="00D25FB2" w:rsidRPr="00E31B8E" w:rsidRDefault="00D25FB2" w:rsidP="00D91A39">
      <w:pPr>
        <w:pStyle w:val="BullF7"/>
        <w:numPr>
          <w:ilvl w:val="0"/>
          <w:numId w:val="65"/>
        </w:numPr>
        <w:rPr>
          <w:rFonts w:ascii="Times New Roman" w:hAnsi="Times New Roman"/>
          <w:sz w:val="24"/>
          <w:szCs w:val="24"/>
        </w:rPr>
      </w:pPr>
      <w:r w:rsidRPr="00E31B8E">
        <w:rPr>
          <w:rFonts w:ascii="Times New Roman" w:hAnsi="Times New Roman"/>
          <w:sz w:val="24"/>
          <w:szCs w:val="24"/>
        </w:rPr>
        <w:t>Public Relation / Networking Skills</w:t>
      </w:r>
    </w:p>
    <w:p w:rsidR="00D25FB2" w:rsidRPr="00E31B8E" w:rsidRDefault="00D25FB2" w:rsidP="00D91A39">
      <w:pPr>
        <w:pStyle w:val="BullF7"/>
        <w:numPr>
          <w:ilvl w:val="0"/>
          <w:numId w:val="65"/>
        </w:numPr>
        <w:rPr>
          <w:rFonts w:ascii="Times New Roman" w:hAnsi="Times New Roman"/>
          <w:sz w:val="24"/>
          <w:szCs w:val="24"/>
        </w:rPr>
      </w:pPr>
      <w:r w:rsidRPr="00E31B8E">
        <w:rPr>
          <w:rFonts w:ascii="Times New Roman" w:hAnsi="Times New Roman"/>
          <w:sz w:val="24"/>
          <w:szCs w:val="24"/>
        </w:rPr>
        <w:t>Project formulation and Evaluation</w:t>
      </w:r>
    </w:p>
    <w:p w:rsidR="00D25FB2" w:rsidRPr="00E31B8E" w:rsidRDefault="00D25FB2" w:rsidP="00D25FB2">
      <w:pPr>
        <w:spacing w:line="360" w:lineRule="auto"/>
        <w:jc w:val="both"/>
        <w:rPr>
          <w:u w:val="single"/>
        </w:rPr>
      </w:pPr>
    </w:p>
    <w:p w:rsidR="00D25FB2" w:rsidRPr="00E31B8E" w:rsidRDefault="00D25FB2" w:rsidP="00D25FB2">
      <w:pPr>
        <w:pStyle w:val="F5"/>
        <w:rPr>
          <w:rFonts w:ascii="Times New Roman" w:hAnsi="Times New Roman"/>
          <w:sz w:val="24"/>
          <w:szCs w:val="24"/>
        </w:rPr>
      </w:pPr>
      <w:r w:rsidRPr="00E31B8E">
        <w:rPr>
          <w:rFonts w:ascii="Times New Roman" w:hAnsi="Times New Roman"/>
          <w:sz w:val="24"/>
          <w:szCs w:val="24"/>
        </w:rPr>
        <w:t>gency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35"/>
        <w:gridCol w:w="2304"/>
        <w:gridCol w:w="1227"/>
        <w:gridCol w:w="824"/>
        <w:gridCol w:w="2612"/>
        <w:gridCol w:w="1287"/>
      </w:tblGrid>
      <w:tr w:rsidR="00D25FB2" w:rsidRPr="00E31B8E" w:rsidTr="0013498D">
        <w:tc>
          <w:tcPr>
            <w:tcW w:w="918" w:type="dxa"/>
            <w:shd w:val="clear" w:color="auto" w:fill="auto"/>
          </w:tcPr>
          <w:p w:rsidR="00D25FB2" w:rsidRPr="00E31B8E" w:rsidRDefault="00D25FB2" w:rsidP="0013498D">
            <w:pPr>
              <w:pStyle w:val="Default"/>
              <w:spacing w:before="40" w:after="40"/>
              <w:jc w:val="center"/>
              <w:rPr>
                <w:b/>
                <w:bCs/>
              </w:rPr>
            </w:pPr>
            <w:r w:rsidRPr="00E31B8E">
              <w:rPr>
                <w:b/>
                <w:bCs/>
              </w:rPr>
              <w:t>Sl.No</w:t>
            </w:r>
          </w:p>
        </w:tc>
        <w:tc>
          <w:tcPr>
            <w:tcW w:w="2700" w:type="dxa"/>
            <w:shd w:val="clear" w:color="auto" w:fill="auto"/>
          </w:tcPr>
          <w:p w:rsidR="00D25FB2" w:rsidRPr="00E31B8E" w:rsidRDefault="00D25FB2" w:rsidP="0013498D">
            <w:pPr>
              <w:pStyle w:val="Default"/>
              <w:spacing w:before="40" w:after="40"/>
              <w:jc w:val="center"/>
              <w:rPr>
                <w:b/>
                <w:bCs/>
              </w:rPr>
            </w:pPr>
            <w:r w:rsidRPr="00E31B8E">
              <w:rPr>
                <w:b/>
                <w:bCs/>
              </w:rPr>
              <w:t>Attributes</w:t>
            </w:r>
          </w:p>
        </w:tc>
        <w:tc>
          <w:tcPr>
            <w:tcW w:w="1440" w:type="dxa"/>
            <w:shd w:val="clear" w:color="auto" w:fill="auto"/>
          </w:tcPr>
          <w:p w:rsidR="00D25FB2" w:rsidRPr="00E31B8E" w:rsidRDefault="00D25FB2" w:rsidP="0013498D">
            <w:pPr>
              <w:pStyle w:val="Default"/>
              <w:spacing w:before="40" w:after="40"/>
              <w:jc w:val="center"/>
              <w:rPr>
                <w:b/>
                <w:bCs/>
              </w:rPr>
            </w:pPr>
            <w:r w:rsidRPr="00E31B8E">
              <w:rPr>
                <w:b/>
                <w:bCs/>
              </w:rPr>
              <w:t>Max Marks</w:t>
            </w:r>
          </w:p>
        </w:tc>
        <w:tc>
          <w:tcPr>
            <w:tcW w:w="900" w:type="dxa"/>
            <w:shd w:val="clear" w:color="auto" w:fill="auto"/>
          </w:tcPr>
          <w:p w:rsidR="00D25FB2" w:rsidRPr="00E31B8E" w:rsidRDefault="00D25FB2" w:rsidP="0013498D">
            <w:pPr>
              <w:pStyle w:val="Default"/>
              <w:spacing w:before="40" w:after="40"/>
              <w:jc w:val="center"/>
              <w:rPr>
                <w:b/>
                <w:bCs/>
              </w:rPr>
            </w:pPr>
            <w:r w:rsidRPr="00E31B8E">
              <w:rPr>
                <w:b/>
                <w:bCs/>
              </w:rPr>
              <w:t>Sl.No</w:t>
            </w:r>
          </w:p>
        </w:tc>
        <w:tc>
          <w:tcPr>
            <w:tcW w:w="3240" w:type="dxa"/>
            <w:shd w:val="clear" w:color="auto" w:fill="auto"/>
          </w:tcPr>
          <w:p w:rsidR="00D25FB2" w:rsidRPr="00E31B8E" w:rsidRDefault="00D25FB2" w:rsidP="0013498D">
            <w:pPr>
              <w:pStyle w:val="Default"/>
              <w:spacing w:before="40" w:after="40"/>
              <w:jc w:val="center"/>
              <w:rPr>
                <w:b/>
                <w:bCs/>
              </w:rPr>
            </w:pPr>
            <w:r w:rsidRPr="00E31B8E">
              <w:rPr>
                <w:b/>
                <w:bCs/>
              </w:rPr>
              <w:t>Attributes</w:t>
            </w:r>
          </w:p>
        </w:tc>
        <w:tc>
          <w:tcPr>
            <w:tcW w:w="1530" w:type="dxa"/>
            <w:shd w:val="clear" w:color="auto" w:fill="auto"/>
          </w:tcPr>
          <w:p w:rsidR="00D25FB2" w:rsidRPr="00E31B8E" w:rsidRDefault="00D25FB2" w:rsidP="0013498D">
            <w:pPr>
              <w:pStyle w:val="Default"/>
              <w:spacing w:before="40" w:after="40"/>
              <w:jc w:val="center"/>
              <w:rPr>
                <w:b/>
                <w:bCs/>
              </w:rPr>
            </w:pPr>
            <w:r w:rsidRPr="00E31B8E">
              <w:rPr>
                <w:b/>
                <w:bCs/>
              </w:rPr>
              <w:t>Max Marks</w:t>
            </w:r>
          </w:p>
        </w:tc>
      </w:tr>
      <w:tr w:rsidR="00D25FB2" w:rsidRPr="00E31B8E" w:rsidTr="0013498D">
        <w:tc>
          <w:tcPr>
            <w:tcW w:w="918" w:type="dxa"/>
            <w:shd w:val="clear" w:color="auto" w:fill="auto"/>
          </w:tcPr>
          <w:p w:rsidR="00D25FB2" w:rsidRPr="00E31B8E" w:rsidRDefault="00D25FB2" w:rsidP="0013498D">
            <w:pPr>
              <w:pStyle w:val="Default"/>
              <w:spacing w:before="40" w:after="40"/>
              <w:jc w:val="center"/>
              <w:rPr>
                <w:bCs/>
              </w:rPr>
            </w:pPr>
            <w:r w:rsidRPr="00E31B8E">
              <w:rPr>
                <w:bCs/>
              </w:rPr>
              <w:t>1</w:t>
            </w:r>
          </w:p>
        </w:tc>
        <w:tc>
          <w:tcPr>
            <w:tcW w:w="2700" w:type="dxa"/>
            <w:shd w:val="clear" w:color="auto" w:fill="auto"/>
          </w:tcPr>
          <w:p w:rsidR="00D25FB2" w:rsidRPr="00E31B8E" w:rsidRDefault="00D25FB2" w:rsidP="0013498D">
            <w:pPr>
              <w:pStyle w:val="Default"/>
              <w:spacing w:before="40" w:after="40"/>
              <w:rPr>
                <w:bCs/>
              </w:rPr>
            </w:pPr>
            <w:r w:rsidRPr="00E31B8E">
              <w:rPr>
                <w:bCs/>
              </w:rPr>
              <w:t>Punctuality</w:t>
            </w:r>
          </w:p>
        </w:tc>
        <w:tc>
          <w:tcPr>
            <w:tcW w:w="1440" w:type="dxa"/>
            <w:shd w:val="clear" w:color="auto" w:fill="auto"/>
          </w:tcPr>
          <w:p w:rsidR="00D25FB2" w:rsidRPr="00E31B8E" w:rsidRDefault="00D25FB2" w:rsidP="0013498D">
            <w:pPr>
              <w:pStyle w:val="Default"/>
              <w:spacing w:before="40" w:after="40"/>
              <w:jc w:val="center"/>
              <w:rPr>
                <w:bCs/>
              </w:rPr>
            </w:pPr>
            <w:r w:rsidRPr="00E31B8E">
              <w:rPr>
                <w:bCs/>
              </w:rPr>
              <w:t>10</w:t>
            </w:r>
          </w:p>
        </w:tc>
        <w:tc>
          <w:tcPr>
            <w:tcW w:w="900" w:type="dxa"/>
            <w:shd w:val="clear" w:color="auto" w:fill="auto"/>
          </w:tcPr>
          <w:p w:rsidR="00D25FB2" w:rsidRPr="00E31B8E" w:rsidRDefault="00D25FB2" w:rsidP="0013498D">
            <w:pPr>
              <w:pStyle w:val="Default"/>
              <w:spacing w:before="40" w:after="40"/>
              <w:jc w:val="center"/>
              <w:rPr>
                <w:bCs/>
              </w:rPr>
            </w:pPr>
            <w:r w:rsidRPr="00E31B8E">
              <w:rPr>
                <w:bCs/>
              </w:rPr>
              <w:t>6</w:t>
            </w:r>
          </w:p>
        </w:tc>
        <w:tc>
          <w:tcPr>
            <w:tcW w:w="3240" w:type="dxa"/>
            <w:shd w:val="clear" w:color="auto" w:fill="auto"/>
          </w:tcPr>
          <w:p w:rsidR="00D25FB2" w:rsidRPr="00E31B8E" w:rsidRDefault="00D25FB2" w:rsidP="0013498D">
            <w:pPr>
              <w:pStyle w:val="Default"/>
              <w:spacing w:before="40" w:after="40"/>
              <w:rPr>
                <w:bCs/>
              </w:rPr>
            </w:pPr>
            <w:r w:rsidRPr="00E31B8E">
              <w:rPr>
                <w:bCs/>
              </w:rPr>
              <w:t>Agency programmes &amp; activity</w:t>
            </w:r>
          </w:p>
        </w:tc>
        <w:tc>
          <w:tcPr>
            <w:tcW w:w="1530" w:type="dxa"/>
            <w:shd w:val="clear" w:color="auto" w:fill="auto"/>
          </w:tcPr>
          <w:p w:rsidR="00D25FB2" w:rsidRPr="00E31B8E" w:rsidRDefault="00D25FB2" w:rsidP="0013498D">
            <w:pPr>
              <w:pStyle w:val="Default"/>
              <w:spacing w:before="40" w:after="40"/>
              <w:jc w:val="center"/>
              <w:rPr>
                <w:bCs/>
              </w:rPr>
            </w:pPr>
            <w:r w:rsidRPr="00E31B8E">
              <w:rPr>
                <w:bCs/>
              </w:rPr>
              <w:t>10</w:t>
            </w:r>
          </w:p>
        </w:tc>
      </w:tr>
      <w:tr w:rsidR="00D25FB2" w:rsidRPr="00E31B8E" w:rsidTr="0013498D">
        <w:tc>
          <w:tcPr>
            <w:tcW w:w="918" w:type="dxa"/>
            <w:shd w:val="clear" w:color="auto" w:fill="auto"/>
          </w:tcPr>
          <w:p w:rsidR="00D25FB2" w:rsidRPr="00E31B8E" w:rsidRDefault="00D25FB2" w:rsidP="0013498D">
            <w:pPr>
              <w:pStyle w:val="Default"/>
              <w:spacing w:before="40" w:after="40"/>
              <w:jc w:val="center"/>
              <w:rPr>
                <w:bCs/>
              </w:rPr>
            </w:pPr>
            <w:r w:rsidRPr="00E31B8E">
              <w:rPr>
                <w:bCs/>
              </w:rPr>
              <w:t>2</w:t>
            </w:r>
          </w:p>
        </w:tc>
        <w:tc>
          <w:tcPr>
            <w:tcW w:w="2700" w:type="dxa"/>
            <w:shd w:val="clear" w:color="auto" w:fill="auto"/>
          </w:tcPr>
          <w:p w:rsidR="00D25FB2" w:rsidRPr="00E31B8E" w:rsidRDefault="00D25FB2" w:rsidP="0013498D">
            <w:pPr>
              <w:pStyle w:val="Default"/>
              <w:spacing w:before="40" w:after="40"/>
              <w:rPr>
                <w:bCs/>
              </w:rPr>
            </w:pPr>
            <w:r w:rsidRPr="00E31B8E">
              <w:rPr>
                <w:bCs/>
              </w:rPr>
              <w:t>Regularity</w:t>
            </w:r>
          </w:p>
        </w:tc>
        <w:tc>
          <w:tcPr>
            <w:tcW w:w="1440" w:type="dxa"/>
            <w:shd w:val="clear" w:color="auto" w:fill="auto"/>
          </w:tcPr>
          <w:p w:rsidR="00D25FB2" w:rsidRPr="00E31B8E" w:rsidRDefault="00D25FB2" w:rsidP="0013498D">
            <w:pPr>
              <w:pStyle w:val="Default"/>
              <w:spacing w:before="40" w:after="40"/>
              <w:jc w:val="center"/>
              <w:rPr>
                <w:bCs/>
              </w:rPr>
            </w:pPr>
            <w:r w:rsidRPr="00E31B8E">
              <w:rPr>
                <w:bCs/>
              </w:rPr>
              <w:t>10</w:t>
            </w:r>
          </w:p>
        </w:tc>
        <w:tc>
          <w:tcPr>
            <w:tcW w:w="900" w:type="dxa"/>
            <w:shd w:val="clear" w:color="auto" w:fill="auto"/>
          </w:tcPr>
          <w:p w:rsidR="00D25FB2" w:rsidRPr="00E31B8E" w:rsidRDefault="00D25FB2" w:rsidP="0013498D">
            <w:pPr>
              <w:pStyle w:val="Default"/>
              <w:spacing w:before="40" w:after="40"/>
              <w:jc w:val="center"/>
              <w:rPr>
                <w:bCs/>
              </w:rPr>
            </w:pPr>
            <w:r w:rsidRPr="00E31B8E">
              <w:rPr>
                <w:bCs/>
              </w:rPr>
              <w:t>7</w:t>
            </w:r>
          </w:p>
        </w:tc>
        <w:tc>
          <w:tcPr>
            <w:tcW w:w="3240" w:type="dxa"/>
            <w:shd w:val="clear" w:color="auto" w:fill="auto"/>
          </w:tcPr>
          <w:p w:rsidR="00D25FB2" w:rsidRPr="00E31B8E" w:rsidRDefault="00D25FB2" w:rsidP="0013498D">
            <w:pPr>
              <w:pStyle w:val="Default"/>
              <w:spacing w:before="40" w:after="40"/>
              <w:rPr>
                <w:bCs/>
              </w:rPr>
            </w:pPr>
            <w:r w:rsidRPr="00E31B8E">
              <w:rPr>
                <w:bCs/>
              </w:rPr>
              <w:t>Cooperation with agency</w:t>
            </w:r>
          </w:p>
        </w:tc>
        <w:tc>
          <w:tcPr>
            <w:tcW w:w="1530" w:type="dxa"/>
            <w:shd w:val="clear" w:color="auto" w:fill="auto"/>
          </w:tcPr>
          <w:p w:rsidR="00D25FB2" w:rsidRPr="00E31B8E" w:rsidRDefault="00D25FB2" w:rsidP="0013498D">
            <w:pPr>
              <w:pStyle w:val="Default"/>
              <w:spacing w:before="40" w:after="40"/>
              <w:jc w:val="center"/>
              <w:rPr>
                <w:bCs/>
              </w:rPr>
            </w:pPr>
            <w:r w:rsidRPr="00E31B8E">
              <w:rPr>
                <w:bCs/>
              </w:rPr>
              <w:t>10</w:t>
            </w:r>
          </w:p>
        </w:tc>
      </w:tr>
      <w:tr w:rsidR="00D25FB2" w:rsidRPr="00E31B8E" w:rsidTr="0013498D">
        <w:tc>
          <w:tcPr>
            <w:tcW w:w="918" w:type="dxa"/>
            <w:shd w:val="clear" w:color="auto" w:fill="auto"/>
          </w:tcPr>
          <w:p w:rsidR="00D25FB2" w:rsidRPr="00E31B8E" w:rsidRDefault="00D25FB2" w:rsidP="0013498D">
            <w:pPr>
              <w:pStyle w:val="Default"/>
              <w:spacing w:before="40" w:after="40"/>
              <w:jc w:val="center"/>
              <w:rPr>
                <w:bCs/>
              </w:rPr>
            </w:pPr>
            <w:r w:rsidRPr="00E31B8E">
              <w:rPr>
                <w:bCs/>
              </w:rPr>
              <w:t>3</w:t>
            </w:r>
          </w:p>
        </w:tc>
        <w:tc>
          <w:tcPr>
            <w:tcW w:w="2700" w:type="dxa"/>
            <w:shd w:val="clear" w:color="auto" w:fill="auto"/>
          </w:tcPr>
          <w:p w:rsidR="00D25FB2" w:rsidRPr="00E31B8E" w:rsidRDefault="00D25FB2" w:rsidP="0013498D">
            <w:pPr>
              <w:pStyle w:val="Default"/>
              <w:spacing w:before="40" w:after="40"/>
              <w:rPr>
                <w:bCs/>
              </w:rPr>
            </w:pPr>
            <w:r w:rsidRPr="00E31B8E">
              <w:rPr>
                <w:bCs/>
              </w:rPr>
              <w:t>Work Involvement</w:t>
            </w:r>
          </w:p>
        </w:tc>
        <w:tc>
          <w:tcPr>
            <w:tcW w:w="1440" w:type="dxa"/>
            <w:shd w:val="clear" w:color="auto" w:fill="auto"/>
          </w:tcPr>
          <w:p w:rsidR="00D25FB2" w:rsidRPr="00E31B8E" w:rsidRDefault="00D25FB2" w:rsidP="0013498D">
            <w:pPr>
              <w:pStyle w:val="Default"/>
              <w:spacing w:before="40" w:after="40"/>
              <w:jc w:val="center"/>
              <w:rPr>
                <w:bCs/>
              </w:rPr>
            </w:pPr>
            <w:r w:rsidRPr="00E31B8E">
              <w:rPr>
                <w:bCs/>
              </w:rPr>
              <w:t>10</w:t>
            </w:r>
          </w:p>
        </w:tc>
        <w:tc>
          <w:tcPr>
            <w:tcW w:w="900" w:type="dxa"/>
            <w:shd w:val="clear" w:color="auto" w:fill="auto"/>
          </w:tcPr>
          <w:p w:rsidR="00D25FB2" w:rsidRPr="00E31B8E" w:rsidRDefault="00D25FB2" w:rsidP="0013498D">
            <w:pPr>
              <w:pStyle w:val="Default"/>
              <w:spacing w:before="40" w:after="40"/>
              <w:jc w:val="center"/>
              <w:rPr>
                <w:bCs/>
              </w:rPr>
            </w:pPr>
            <w:r w:rsidRPr="00E31B8E">
              <w:rPr>
                <w:bCs/>
              </w:rPr>
              <w:t>8</w:t>
            </w:r>
          </w:p>
        </w:tc>
        <w:tc>
          <w:tcPr>
            <w:tcW w:w="3240" w:type="dxa"/>
            <w:shd w:val="clear" w:color="auto" w:fill="auto"/>
          </w:tcPr>
          <w:p w:rsidR="00D25FB2" w:rsidRPr="00E31B8E" w:rsidRDefault="00D25FB2" w:rsidP="0013498D">
            <w:pPr>
              <w:pStyle w:val="Default"/>
              <w:spacing w:before="40" w:after="40"/>
              <w:rPr>
                <w:bCs/>
              </w:rPr>
            </w:pPr>
            <w:r w:rsidRPr="00E31B8E">
              <w:rPr>
                <w:bCs/>
              </w:rPr>
              <w:t>Relationship with others</w:t>
            </w:r>
          </w:p>
        </w:tc>
        <w:tc>
          <w:tcPr>
            <w:tcW w:w="1530" w:type="dxa"/>
            <w:shd w:val="clear" w:color="auto" w:fill="auto"/>
          </w:tcPr>
          <w:p w:rsidR="00D25FB2" w:rsidRPr="00E31B8E" w:rsidRDefault="00D25FB2" w:rsidP="0013498D">
            <w:pPr>
              <w:pStyle w:val="Default"/>
              <w:spacing w:before="40" w:after="40"/>
              <w:jc w:val="center"/>
              <w:rPr>
                <w:bCs/>
              </w:rPr>
            </w:pPr>
            <w:r w:rsidRPr="00E31B8E">
              <w:rPr>
                <w:bCs/>
              </w:rPr>
              <w:t>10</w:t>
            </w:r>
          </w:p>
        </w:tc>
      </w:tr>
      <w:tr w:rsidR="00D25FB2" w:rsidRPr="00E31B8E" w:rsidTr="0013498D">
        <w:tc>
          <w:tcPr>
            <w:tcW w:w="918" w:type="dxa"/>
            <w:shd w:val="clear" w:color="auto" w:fill="auto"/>
          </w:tcPr>
          <w:p w:rsidR="00D25FB2" w:rsidRPr="00E31B8E" w:rsidRDefault="00D25FB2" w:rsidP="0013498D">
            <w:pPr>
              <w:pStyle w:val="Default"/>
              <w:spacing w:before="40" w:after="40"/>
              <w:jc w:val="center"/>
              <w:rPr>
                <w:bCs/>
              </w:rPr>
            </w:pPr>
            <w:r w:rsidRPr="00E31B8E">
              <w:rPr>
                <w:bCs/>
              </w:rPr>
              <w:t>4</w:t>
            </w:r>
          </w:p>
        </w:tc>
        <w:tc>
          <w:tcPr>
            <w:tcW w:w="2700" w:type="dxa"/>
            <w:shd w:val="clear" w:color="auto" w:fill="auto"/>
          </w:tcPr>
          <w:p w:rsidR="00D25FB2" w:rsidRPr="00E31B8E" w:rsidRDefault="00D25FB2" w:rsidP="0013498D">
            <w:pPr>
              <w:pStyle w:val="Default"/>
              <w:spacing w:before="40" w:after="40"/>
              <w:rPr>
                <w:bCs/>
              </w:rPr>
            </w:pPr>
            <w:r w:rsidRPr="00E31B8E">
              <w:rPr>
                <w:bCs/>
              </w:rPr>
              <w:t>Sense of Responsibility</w:t>
            </w:r>
          </w:p>
        </w:tc>
        <w:tc>
          <w:tcPr>
            <w:tcW w:w="1440" w:type="dxa"/>
            <w:shd w:val="clear" w:color="auto" w:fill="auto"/>
          </w:tcPr>
          <w:p w:rsidR="00D25FB2" w:rsidRPr="00E31B8E" w:rsidRDefault="00D25FB2" w:rsidP="0013498D">
            <w:pPr>
              <w:pStyle w:val="Default"/>
              <w:spacing w:before="40" w:after="40"/>
              <w:jc w:val="center"/>
              <w:rPr>
                <w:bCs/>
              </w:rPr>
            </w:pPr>
            <w:r w:rsidRPr="00E31B8E">
              <w:rPr>
                <w:bCs/>
              </w:rPr>
              <w:t>10</w:t>
            </w:r>
          </w:p>
        </w:tc>
        <w:tc>
          <w:tcPr>
            <w:tcW w:w="900" w:type="dxa"/>
            <w:shd w:val="clear" w:color="auto" w:fill="auto"/>
          </w:tcPr>
          <w:p w:rsidR="00D25FB2" w:rsidRPr="00E31B8E" w:rsidRDefault="00D25FB2" w:rsidP="0013498D">
            <w:pPr>
              <w:pStyle w:val="Default"/>
              <w:spacing w:before="40" w:after="40"/>
              <w:jc w:val="center"/>
              <w:rPr>
                <w:bCs/>
              </w:rPr>
            </w:pPr>
            <w:r w:rsidRPr="00E31B8E">
              <w:rPr>
                <w:bCs/>
              </w:rPr>
              <w:t>9</w:t>
            </w:r>
          </w:p>
        </w:tc>
        <w:tc>
          <w:tcPr>
            <w:tcW w:w="3240" w:type="dxa"/>
            <w:shd w:val="clear" w:color="auto" w:fill="auto"/>
          </w:tcPr>
          <w:p w:rsidR="00D25FB2" w:rsidRPr="00E31B8E" w:rsidRDefault="00D25FB2" w:rsidP="0013498D">
            <w:pPr>
              <w:pStyle w:val="Default"/>
              <w:spacing w:before="40" w:after="40"/>
              <w:rPr>
                <w:bCs/>
              </w:rPr>
            </w:pPr>
            <w:r w:rsidRPr="00E31B8E">
              <w:rPr>
                <w:bCs/>
              </w:rPr>
              <w:t>Performance at work</w:t>
            </w:r>
          </w:p>
        </w:tc>
        <w:tc>
          <w:tcPr>
            <w:tcW w:w="1530" w:type="dxa"/>
            <w:shd w:val="clear" w:color="auto" w:fill="auto"/>
          </w:tcPr>
          <w:p w:rsidR="00D25FB2" w:rsidRPr="00E31B8E" w:rsidRDefault="00D25FB2" w:rsidP="0013498D">
            <w:pPr>
              <w:pStyle w:val="Default"/>
              <w:spacing w:before="40" w:after="40"/>
              <w:jc w:val="center"/>
              <w:rPr>
                <w:bCs/>
              </w:rPr>
            </w:pPr>
            <w:r w:rsidRPr="00E31B8E">
              <w:rPr>
                <w:bCs/>
              </w:rPr>
              <w:t>10</w:t>
            </w:r>
          </w:p>
        </w:tc>
      </w:tr>
      <w:tr w:rsidR="00D25FB2" w:rsidRPr="00E31B8E" w:rsidTr="0013498D">
        <w:tc>
          <w:tcPr>
            <w:tcW w:w="918" w:type="dxa"/>
            <w:shd w:val="clear" w:color="auto" w:fill="auto"/>
          </w:tcPr>
          <w:p w:rsidR="00D25FB2" w:rsidRPr="00E31B8E" w:rsidRDefault="00D25FB2" w:rsidP="0013498D">
            <w:pPr>
              <w:pStyle w:val="Default"/>
              <w:spacing w:before="40" w:after="40"/>
              <w:jc w:val="center"/>
              <w:rPr>
                <w:bCs/>
              </w:rPr>
            </w:pPr>
            <w:r w:rsidRPr="00E31B8E">
              <w:rPr>
                <w:bCs/>
              </w:rPr>
              <w:t>5</w:t>
            </w:r>
          </w:p>
        </w:tc>
        <w:tc>
          <w:tcPr>
            <w:tcW w:w="2700" w:type="dxa"/>
            <w:shd w:val="clear" w:color="auto" w:fill="auto"/>
          </w:tcPr>
          <w:p w:rsidR="00D25FB2" w:rsidRPr="00E31B8E" w:rsidRDefault="00D25FB2" w:rsidP="0013498D">
            <w:pPr>
              <w:pStyle w:val="Default"/>
              <w:spacing w:before="40" w:after="40"/>
              <w:rPr>
                <w:bCs/>
              </w:rPr>
            </w:pPr>
            <w:r w:rsidRPr="00E31B8E">
              <w:rPr>
                <w:bCs/>
              </w:rPr>
              <w:t>Initiative to work</w:t>
            </w:r>
          </w:p>
        </w:tc>
        <w:tc>
          <w:tcPr>
            <w:tcW w:w="1440" w:type="dxa"/>
            <w:shd w:val="clear" w:color="auto" w:fill="auto"/>
          </w:tcPr>
          <w:p w:rsidR="00D25FB2" w:rsidRPr="00E31B8E" w:rsidRDefault="00D25FB2" w:rsidP="0013498D">
            <w:pPr>
              <w:pStyle w:val="Default"/>
              <w:spacing w:before="40" w:after="40"/>
              <w:jc w:val="center"/>
              <w:rPr>
                <w:bCs/>
              </w:rPr>
            </w:pPr>
            <w:r w:rsidRPr="00E31B8E">
              <w:rPr>
                <w:bCs/>
              </w:rPr>
              <w:t>10</w:t>
            </w:r>
          </w:p>
        </w:tc>
        <w:tc>
          <w:tcPr>
            <w:tcW w:w="900" w:type="dxa"/>
            <w:shd w:val="clear" w:color="auto" w:fill="auto"/>
          </w:tcPr>
          <w:p w:rsidR="00D25FB2" w:rsidRPr="00E31B8E" w:rsidRDefault="00D25FB2" w:rsidP="0013498D">
            <w:pPr>
              <w:pStyle w:val="Default"/>
              <w:spacing w:before="40" w:after="40"/>
              <w:jc w:val="center"/>
              <w:rPr>
                <w:bCs/>
              </w:rPr>
            </w:pPr>
            <w:r w:rsidRPr="00E31B8E">
              <w:rPr>
                <w:bCs/>
              </w:rPr>
              <w:t>10</w:t>
            </w:r>
          </w:p>
        </w:tc>
        <w:tc>
          <w:tcPr>
            <w:tcW w:w="3240" w:type="dxa"/>
            <w:shd w:val="clear" w:color="auto" w:fill="auto"/>
          </w:tcPr>
          <w:p w:rsidR="00D25FB2" w:rsidRPr="00E31B8E" w:rsidRDefault="00D25FB2" w:rsidP="0013498D">
            <w:pPr>
              <w:pStyle w:val="Default"/>
              <w:spacing w:before="40" w:after="40"/>
              <w:rPr>
                <w:bCs/>
              </w:rPr>
            </w:pPr>
            <w:r w:rsidRPr="00E31B8E">
              <w:rPr>
                <w:bCs/>
              </w:rPr>
              <w:t>Attitude toward learning</w:t>
            </w:r>
          </w:p>
        </w:tc>
        <w:tc>
          <w:tcPr>
            <w:tcW w:w="1530" w:type="dxa"/>
            <w:shd w:val="clear" w:color="auto" w:fill="auto"/>
          </w:tcPr>
          <w:p w:rsidR="00D25FB2" w:rsidRPr="00E31B8E" w:rsidRDefault="00D25FB2" w:rsidP="0013498D">
            <w:pPr>
              <w:pStyle w:val="Default"/>
              <w:spacing w:before="40" w:after="40"/>
              <w:jc w:val="center"/>
              <w:rPr>
                <w:bCs/>
              </w:rPr>
            </w:pPr>
            <w:r w:rsidRPr="00E31B8E">
              <w:rPr>
                <w:bCs/>
              </w:rPr>
              <w:t>10</w:t>
            </w:r>
          </w:p>
        </w:tc>
      </w:tr>
      <w:tr w:rsidR="00D25FB2" w:rsidRPr="00E31B8E" w:rsidTr="0013498D">
        <w:tc>
          <w:tcPr>
            <w:tcW w:w="5958" w:type="dxa"/>
            <w:gridSpan w:val="4"/>
            <w:shd w:val="clear" w:color="auto" w:fill="auto"/>
          </w:tcPr>
          <w:p w:rsidR="00D25FB2" w:rsidRPr="00E31B8E" w:rsidRDefault="00D25FB2" w:rsidP="0013498D">
            <w:pPr>
              <w:pStyle w:val="Default"/>
              <w:spacing w:before="40" w:after="40"/>
              <w:jc w:val="center"/>
              <w:rPr>
                <w:bCs/>
              </w:rPr>
            </w:pPr>
            <w:r w:rsidRPr="00E31B8E">
              <w:rPr>
                <w:b/>
                <w:bCs/>
              </w:rPr>
              <w:t>Note:</w:t>
            </w:r>
            <w:r w:rsidRPr="00E31B8E">
              <w:rPr>
                <w:bCs/>
              </w:rPr>
              <w:t xml:space="preserve"> Hundred marks converted to Ten Marks</w:t>
            </w:r>
          </w:p>
        </w:tc>
        <w:tc>
          <w:tcPr>
            <w:tcW w:w="3240" w:type="dxa"/>
            <w:shd w:val="clear" w:color="auto" w:fill="auto"/>
          </w:tcPr>
          <w:p w:rsidR="00D25FB2" w:rsidRPr="00E31B8E" w:rsidRDefault="00D25FB2" w:rsidP="0013498D">
            <w:pPr>
              <w:pStyle w:val="Default"/>
              <w:spacing w:before="40" w:after="40"/>
              <w:rPr>
                <w:b/>
                <w:bCs/>
              </w:rPr>
            </w:pPr>
            <w:r w:rsidRPr="00E31B8E">
              <w:rPr>
                <w:b/>
                <w:bCs/>
              </w:rPr>
              <w:t>Total Marks</w:t>
            </w:r>
          </w:p>
        </w:tc>
        <w:tc>
          <w:tcPr>
            <w:tcW w:w="1530" w:type="dxa"/>
            <w:shd w:val="clear" w:color="auto" w:fill="auto"/>
          </w:tcPr>
          <w:p w:rsidR="00D25FB2" w:rsidRPr="00E31B8E" w:rsidRDefault="00D25FB2" w:rsidP="0013498D">
            <w:pPr>
              <w:pStyle w:val="Default"/>
              <w:spacing w:before="40" w:after="40"/>
              <w:jc w:val="center"/>
              <w:rPr>
                <w:b/>
                <w:bCs/>
              </w:rPr>
            </w:pPr>
            <w:r w:rsidRPr="00E31B8E">
              <w:rPr>
                <w:b/>
                <w:bCs/>
              </w:rPr>
              <w:t>100</w:t>
            </w:r>
          </w:p>
        </w:tc>
      </w:tr>
    </w:tbl>
    <w:p w:rsidR="00D25FB2" w:rsidRPr="00E31B8E" w:rsidRDefault="00D25FB2" w:rsidP="00D25FB2">
      <w:pPr>
        <w:pStyle w:val="F5"/>
        <w:rPr>
          <w:rFonts w:ascii="Times New Roman" w:hAnsi="Times New Roman"/>
          <w:sz w:val="24"/>
          <w:szCs w:val="24"/>
        </w:rPr>
      </w:pPr>
    </w:p>
    <w:p w:rsidR="00D25FB2" w:rsidRPr="00E31B8E" w:rsidRDefault="00D25FB2" w:rsidP="00D25FB2">
      <w:pPr>
        <w:pStyle w:val="F5"/>
        <w:rPr>
          <w:rFonts w:ascii="Times New Roman" w:hAnsi="Times New Roman"/>
          <w:sz w:val="24"/>
          <w:szCs w:val="24"/>
        </w:rPr>
      </w:pPr>
      <w:r w:rsidRPr="00E31B8E">
        <w:rPr>
          <w:rFonts w:ascii="Times New Roman" w:hAnsi="Times New Roman"/>
          <w:sz w:val="24"/>
          <w:szCs w:val="24"/>
        </w:rPr>
        <w:t>Internal Assessment  Criteria (50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99"/>
        <w:gridCol w:w="868"/>
        <w:gridCol w:w="1812"/>
        <w:gridCol w:w="923"/>
        <w:gridCol w:w="2406"/>
        <w:gridCol w:w="881"/>
      </w:tblGrid>
      <w:tr w:rsidR="00D25FB2" w:rsidRPr="00E31B8E" w:rsidTr="0013498D">
        <w:tc>
          <w:tcPr>
            <w:tcW w:w="2689" w:type="dxa"/>
            <w:shd w:val="clear" w:color="auto" w:fill="auto"/>
          </w:tcPr>
          <w:p w:rsidR="00D25FB2" w:rsidRPr="00E31B8E" w:rsidRDefault="00D25FB2" w:rsidP="0013498D">
            <w:pPr>
              <w:spacing w:before="40" w:after="40"/>
              <w:rPr>
                <w:b/>
              </w:rPr>
            </w:pPr>
            <w:r w:rsidRPr="00E31B8E">
              <w:rPr>
                <w:b/>
              </w:rPr>
              <w:t>Field Work</w:t>
            </w:r>
          </w:p>
        </w:tc>
        <w:tc>
          <w:tcPr>
            <w:tcW w:w="907" w:type="dxa"/>
            <w:shd w:val="clear" w:color="auto" w:fill="auto"/>
          </w:tcPr>
          <w:p w:rsidR="00D25FB2" w:rsidRPr="00E31B8E" w:rsidRDefault="00D25FB2" w:rsidP="0013498D">
            <w:pPr>
              <w:spacing w:before="40" w:after="40"/>
              <w:jc w:val="center"/>
              <w:rPr>
                <w:b/>
              </w:rPr>
            </w:pPr>
            <w:r w:rsidRPr="00E31B8E">
              <w:rPr>
                <w:b/>
              </w:rPr>
              <w:t>Marks</w:t>
            </w:r>
          </w:p>
        </w:tc>
        <w:tc>
          <w:tcPr>
            <w:tcW w:w="2069" w:type="dxa"/>
            <w:shd w:val="clear" w:color="auto" w:fill="auto"/>
          </w:tcPr>
          <w:p w:rsidR="00D25FB2" w:rsidRPr="00E31B8E" w:rsidRDefault="00D25FB2" w:rsidP="0013498D">
            <w:pPr>
              <w:spacing w:before="40" w:after="40"/>
              <w:rPr>
                <w:b/>
              </w:rPr>
            </w:pPr>
            <w:r w:rsidRPr="00E31B8E">
              <w:rPr>
                <w:b/>
              </w:rPr>
              <w:t>Skill Laboratory</w:t>
            </w:r>
          </w:p>
        </w:tc>
        <w:tc>
          <w:tcPr>
            <w:tcW w:w="993" w:type="dxa"/>
            <w:shd w:val="clear" w:color="auto" w:fill="auto"/>
          </w:tcPr>
          <w:p w:rsidR="00D25FB2" w:rsidRPr="00E31B8E" w:rsidRDefault="00D25FB2" w:rsidP="0013498D">
            <w:pPr>
              <w:spacing w:before="40" w:after="40"/>
              <w:jc w:val="center"/>
              <w:rPr>
                <w:b/>
              </w:rPr>
            </w:pPr>
            <w:r w:rsidRPr="00E31B8E">
              <w:rPr>
                <w:b/>
              </w:rPr>
              <w:t>Marks</w:t>
            </w:r>
          </w:p>
        </w:tc>
        <w:tc>
          <w:tcPr>
            <w:tcW w:w="2900" w:type="dxa"/>
            <w:shd w:val="clear" w:color="auto" w:fill="auto"/>
          </w:tcPr>
          <w:p w:rsidR="00D25FB2" w:rsidRPr="00E31B8E" w:rsidRDefault="00D25FB2" w:rsidP="0013498D">
            <w:pPr>
              <w:spacing w:before="40" w:after="40"/>
              <w:rPr>
                <w:b/>
              </w:rPr>
            </w:pPr>
            <w:r w:rsidRPr="00E31B8E">
              <w:rPr>
                <w:b/>
              </w:rPr>
              <w:t>Study Tour</w:t>
            </w:r>
          </w:p>
        </w:tc>
        <w:tc>
          <w:tcPr>
            <w:tcW w:w="927" w:type="dxa"/>
            <w:shd w:val="clear" w:color="auto" w:fill="auto"/>
          </w:tcPr>
          <w:p w:rsidR="00D25FB2" w:rsidRPr="00E31B8E" w:rsidRDefault="00D25FB2" w:rsidP="0013498D">
            <w:pPr>
              <w:spacing w:before="40" w:after="40"/>
              <w:rPr>
                <w:b/>
              </w:rPr>
            </w:pPr>
            <w:r w:rsidRPr="00E31B8E">
              <w:rPr>
                <w:b/>
              </w:rPr>
              <w:t>Marks</w:t>
            </w:r>
          </w:p>
        </w:tc>
      </w:tr>
      <w:tr w:rsidR="00D25FB2" w:rsidRPr="00E31B8E" w:rsidTr="0013498D">
        <w:tc>
          <w:tcPr>
            <w:tcW w:w="2689" w:type="dxa"/>
            <w:shd w:val="clear" w:color="auto" w:fill="auto"/>
          </w:tcPr>
          <w:p w:rsidR="00D25FB2" w:rsidRPr="00E31B8E" w:rsidRDefault="00D25FB2" w:rsidP="0013498D">
            <w:pPr>
              <w:spacing w:before="40" w:after="40"/>
            </w:pPr>
            <w:r w:rsidRPr="00E31B8E">
              <w:t>Submission of Report</w:t>
            </w:r>
          </w:p>
        </w:tc>
        <w:tc>
          <w:tcPr>
            <w:tcW w:w="907" w:type="dxa"/>
            <w:shd w:val="clear" w:color="auto" w:fill="auto"/>
          </w:tcPr>
          <w:p w:rsidR="00D25FB2" w:rsidRPr="00E31B8E" w:rsidRDefault="00D25FB2" w:rsidP="0013498D">
            <w:pPr>
              <w:spacing w:before="40" w:after="40"/>
              <w:jc w:val="center"/>
            </w:pPr>
            <w:r w:rsidRPr="00E31B8E">
              <w:t>10</w:t>
            </w:r>
          </w:p>
        </w:tc>
        <w:tc>
          <w:tcPr>
            <w:tcW w:w="2069" w:type="dxa"/>
            <w:shd w:val="clear" w:color="auto" w:fill="auto"/>
          </w:tcPr>
          <w:p w:rsidR="00D25FB2" w:rsidRPr="00E31B8E" w:rsidRDefault="00D25FB2" w:rsidP="0013498D">
            <w:pPr>
              <w:spacing w:before="40" w:after="40"/>
            </w:pPr>
            <w:r w:rsidRPr="00E31B8E">
              <w:t>Active Participation</w:t>
            </w:r>
          </w:p>
        </w:tc>
        <w:tc>
          <w:tcPr>
            <w:tcW w:w="993" w:type="dxa"/>
            <w:shd w:val="clear" w:color="auto" w:fill="auto"/>
          </w:tcPr>
          <w:p w:rsidR="00D25FB2" w:rsidRPr="00E31B8E" w:rsidRDefault="00D25FB2" w:rsidP="0013498D">
            <w:pPr>
              <w:spacing w:before="40" w:after="40"/>
              <w:jc w:val="center"/>
            </w:pPr>
            <w:r w:rsidRPr="00E31B8E">
              <w:t>05</w:t>
            </w:r>
          </w:p>
        </w:tc>
        <w:tc>
          <w:tcPr>
            <w:tcW w:w="2900" w:type="dxa"/>
            <w:shd w:val="clear" w:color="auto" w:fill="auto"/>
          </w:tcPr>
          <w:p w:rsidR="00D25FB2" w:rsidRPr="00E31B8E" w:rsidRDefault="00D25FB2" w:rsidP="0013498D">
            <w:pPr>
              <w:spacing w:before="40" w:after="40"/>
            </w:pPr>
            <w:r w:rsidRPr="00E31B8E">
              <w:t>Active Participation</w:t>
            </w:r>
          </w:p>
        </w:tc>
        <w:tc>
          <w:tcPr>
            <w:tcW w:w="927" w:type="dxa"/>
            <w:shd w:val="clear" w:color="auto" w:fill="auto"/>
          </w:tcPr>
          <w:p w:rsidR="00D25FB2" w:rsidRPr="00E31B8E" w:rsidRDefault="00D25FB2" w:rsidP="0013498D">
            <w:pPr>
              <w:spacing w:before="40" w:after="40"/>
              <w:jc w:val="center"/>
            </w:pPr>
            <w:r w:rsidRPr="00E31B8E">
              <w:t>05</w:t>
            </w:r>
          </w:p>
        </w:tc>
      </w:tr>
      <w:tr w:rsidR="00D25FB2" w:rsidRPr="00E31B8E" w:rsidTr="0013498D">
        <w:tc>
          <w:tcPr>
            <w:tcW w:w="2689" w:type="dxa"/>
            <w:shd w:val="clear" w:color="auto" w:fill="auto"/>
          </w:tcPr>
          <w:p w:rsidR="00D25FB2" w:rsidRPr="00E31B8E" w:rsidRDefault="00D25FB2" w:rsidP="0013498D">
            <w:pPr>
              <w:spacing w:before="40" w:after="40"/>
            </w:pPr>
            <w:r w:rsidRPr="00E31B8E">
              <w:t>Presentation of Field Work</w:t>
            </w:r>
          </w:p>
        </w:tc>
        <w:tc>
          <w:tcPr>
            <w:tcW w:w="907" w:type="dxa"/>
            <w:shd w:val="clear" w:color="auto" w:fill="auto"/>
          </w:tcPr>
          <w:p w:rsidR="00D25FB2" w:rsidRPr="00E31B8E" w:rsidRDefault="00D25FB2" w:rsidP="0013498D">
            <w:pPr>
              <w:spacing w:before="40" w:after="40"/>
              <w:jc w:val="center"/>
            </w:pPr>
            <w:r w:rsidRPr="00E31B8E">
              <w:t>05</w:t>
            </w:r>
          </w:p>
        </w:tc>
        <w:tc>
          <w:tcPr>
            <w:tcW w:w="2069" w:type="dxa"/>
            <w:shd w:val="clear" w:color="auto" w:fill="auto"/>
          </w:tcPr>
          <w:p w:rsidR="00D25FB2" w:rsidRPr="00E31B8E" w:rsidRDefault="00D25FB2" w:rsidP="0013498D">
            <w:pPr>
              <w:spacing w:before="40" w:after="40"/>
            </w:pPr>
            <w:r w:rsidRPr="00E31B8E">
              <w:t>Report</w:t>
            </w:r>
          </w:p>
        </w:tc>
        <w:tc>
          <w:tcPr>
            <w:tcW w:w="993" w:type="dxa"/>
            <w:shd w:val="clear" w:color="auto" w:fill="auto"/>
          </w:tcPr>
          <w:p w:rsidR="00D25FB2" w:rsidRPr="00E31B8E" w:rsidRDefault="00D25FB2" w:rsidP="0013498D">
            <w:pPr>
              <w:spacing w:before="40" w:after="40"/>
              <w:jc w:val="center"/>
            </w:pPr>
            <w:r w:rsidRPr="00E31B8E">
              <w:t>05</w:t>
            </w:r>
          </w:p>
        </w:tc>
        <w:tc>
          <w:tcPr>
            <w:tcW w:w="2900" w:type="dxa"/>
            <w:shd w:val="clear" w:color="auto" w:fill="auto"/>
          </w:tcPr>
          <w:p w:rsidR="00D25FB2" w:rsidRPr="00E31B8E" w:rsidRDefault="00D25FB2" w:rsidP="0013498D">
            <w:pPr>
              <w:spacing w:before="40" w:after="40"/>
            </w:pPr>
            <w:r w:rsidRPr="00E31B8E">
              <w:t>Responsibility of Committee</w:t>
            </w:r>
          </w:p>
        </w:tc>
        <w:tc>
          <w:tcPr>
            <w:tcW w:w="927" w:type="dxa"/>
            <w:shd w:val="clear" w:color="auto" w:fill="auto"/>
          </w:tcPr>
          <w:p w:rsidR="00D25FB2" w:rsidRPr="00E31B8E" w:rsidRDefault="00D25FB2" w:rsidP="0013498D">
            <w:pPr>
              <w:spacing w:before="40" w:after="40"/>
              <w:jc w:val="center"/>
            </w:pPr>
            <w:r w:rsidRPr="00E31B8E">
              <w:t>05</w:t>
            </w:r>
          </w:p>
        </w:tc>
      </w:tr>
      <w:tr w:rsidR="00D25FB2" w:rsidRPr="00E31B8E" w:rsidTr="0013498D">
        <w:tc>
          <w:tcPr>
            <w:tcW w:w="2689" w:type="dxa"/>
            <w:shd w:val="clear" w:color="auto" w:fill="auto"/>
          </w:tcPr>
          <w:p w:rsidR="00D25FB2" w:rsidRPr="00E31B8E" w:rsidRDefault="00D25FB2" w:rsidP="0013498D">
            <w:pPr>
              <w:spacing w:before="40" w:after="40"/>
            </w:pPr>
            <w:r w:rsidRPr="00E31B8E">
              <w:t>Attendance for field work</w:t>
            </w:r>
          </w:p>
        </w:tc>
        <w:tc>
          <w:tcPr>
            <w:tcW w:w="907" w:type="dxa"/>
            <w:shd w:val="clear" w:color="auto" w:fill="auto"/>
          </w:tcPr>
          <w:p w:rsidR="00D25FB2" w:rsidRPr="00E31B8E" w:rsidRDefault="00D25FB2" w:rsidP="0013498D">
            <w:pPr>
              <w:spacing w:before="40" w:after="40"/>
              <w:jc w:val="center"/>
            </w:pPr>
            <w:r w:rsidRPr="00E31B8E">
              <w:t>05</w:t>
            </w:r>
          </w:p>
        </w:tc>
        <w:tc>
          <w:tcPr>
            <w:tcW w:w="2069" w:type="dxa"/>
            <w:shd w:val="clear" w:color="auto" w:fill="auto"/>
          </w:tcPr>
          <w:p w:rsidR="00D25FB2" w:rsidRPr="00E31B8E" w:rsidRDefault="00D25FB2" w:rsidP="0013498D">
            <w:pPr>
              <w:spacing w:before="40" w:after="40"/>
            </w:pPr>
            <w:r w:rsidRPr="00E31B8E">
              <w:t>Attendance</w:t>
            </w:r>
          </w:p>
        </w:tc>
        <w:tc>
          <w:tcPr>
            <w:tcW w:w="993" w:type="dxa"/>
            <w:shd w:val="clear" w:color="auto" w:fill="auto"/>
          </w:tcPr>
          <w:p w:rsidR="00D25FB2" w:rsidRPr="00E31B8E" w:rsidRDefault="00D25FB2" w:rsidP="0013498D">
            <w:pPr>
              <w:spacing w:before="40" w:after="40"/>
              <w:jc w:val="center"/>
            </w:pPr>
            <w:r w:rsidRPr="00E31B8E">
              <w:t>05</w:t>
            </w:r>
          </w:p>
        </w:tc>
        <w:tc>
          <w:tcPr>
            <w:tcW w:w="2900" w:type="dxa"/>
            <w:shd w:val="clear" w:color="auto" w:fill="auto"/>
          </w:tcPr>
          <w:p w:rsidR="00D25FB2" w:rsidRPr="00E31B8E" w:rsidRDefault="00D25FB2" w:rsidP="0013498D">
            <w:pPr>
              <w:spacing w:before="40" w:after="40"/>
            </w:pPr>
            <w:r w:rsidRPr="00E31B8E">
              <w:t>Presentation of Report</w:t>
            </w:r>
          </w:p>
        </w:tc>
        <w:tc>
          <w:tcPr>
            <w:tcW w:w="927" w:type="dxa"/>
            <w:shd w:val="clear" w:color="auto" w:fill="auto"/>
          </w:tcPr>
          <w:p w:rsidR="00D25FB2" w:rsidRPr="00E31B8E" w:rsidRDefault="00D25FB2" w:rsidP="0013498D">
            <w:pPr>
              <w:spacing w:before="40" w:after="40"/>
              <w:jc w:val="center"/>
            </w:pPr>
            <w:r w:rsidRPr="00E31B8E">
              <w:t>05</w:t>
            </w:r>
          </w:p>
        </w:tc>
      </w:tr>
      <w:tr w:rsidR="00D25FB2" w:rsidRPr="00E31B8E" w:rsidTr="0013498D">
        <w:tc>
          <w:tcPr>
            <w:tcW w:w="2689" w:type="dxa"/>
            <w:shd w:val="clear" w:color="auto" w:fill="auto"/>
          </w:tcPr>
          <w:p w:rsidR="00D25FB2" w:rsidRPr="00E31B8E" w:rsidRDefault="00D25FB2" w:rsidP="0013498D">
            <w:pPr>
              <w:spacing w:before="40" w:after="40"/>
              <w:rPr>
                <w:b/>
              </w:rPr>
            </w:pPr>
            <w:r w:rsidRPr="00E31B8E">
              <w:rPr>
                <w:b/>
              </w:rPr>
              <w:t>CIA (40 Marks)</w:t>
            </w:r>
          </w:p>
        </w:tc>
        <w:tc>
          <w:tcPr>
            <w:tcW w:w="907" w:type="dxa"/>
            <w:shd w:val="clear" w:color="auto" w:fill="auto"/>
          </w:tcPr>
          <w:p w:rsidR="00D25FB2" w:rsidRPr="00E31B8E" w:rsidRDefault="00D25FB2" w:rsidP="0013498D">
            <w:pPr>
              <w:spacing w:before="40" w:after="40"/>
              <w:jc w:val="center"/>
              <w:rPr>
                <w:b/>
              </w:rPr>
            </w:pPr>
            <w:r w:rsidRPr="00E31B8E">
              <w:rPr>
                <w:b/>
              </w:rPr>
              <w:t>20</w:t>
            </w:r>
          </w:p>
        </w:tc>
        <w:tc>
          <w:tcPr>
            <w:tcW w:w="2069" w:type="dxa"/>
            <w:shd w:val="clear" w:color="auto" w:fill="auto"/>
          </w:tcPr>
          <w:p w:rsidR="00D25FB2" w:rsidRPr="00E31B8E" w:rsidRDefault="00D25FB2" w:rsidP="0013498D">
            <w:pPr>
              <w:spacing w:before="40" w:after="40"/>
              <w:rPr>
                <w:b/>
              </w:rPr>
            </w:pPr>
          </w:p>
        </w:tc>
        <w:tc>
          <w:tcPr>
            <w:tcW w:w="993" w:type="dxa"/>
            <w:shd w:val="clear" w:color="auto" w:fill="auto"/>
          </w:tcPr>
          <w:p w:rsidR="00D25FB2" w:rsidRPr="00E31B8E" w:rsidRDefault="00D25FB2" w:rsidP="0013498D">
            <w:pPr>
              <w:spacing w:before="40" w:after="40"/>
              <w:jc w:val="center"/>
              <w:rPr>
                <w:b/>
              </w:rPr>
            </w:pPr>
            <w:r w:rsidRPr="00E31B8E">
              <w:rPr>
                <w:b/>
              </w:rPr>
              <w:t>15</w:t>
            </w:r>
          </w:p>
        </w:tc>
        <w:tc>
          <w:tcPr>
            <w:tcW w:w="2900" w:type="dxa"/>
            <w:shd w:val="clear" w:color="auto" w:fill="auto"/>
          </w:tcPr>
          <w:p w:rsidR="00D25FB2" w:rsidRPr="00E31B8E" w:rsidRDefault="00D25FB2" w:rsidP="0013498D">
            <w:pPr>
              <w:spacing w:before="40" w:after="40"/>
              <w:rPr>
                <w:b/>
              </w:rPr>
            </w:pPr>
          </w:p>
        </w:tc>
        <w:tc>
          <w:tcPr>
            <w:tcW w:w="927" w:type="dxa"/>
            <w:shd w:val="clear" w:color="auto" w:fill="auto"/>
          </w:tcPr>
          <w:p w:rsidR="00D25FB2" w:rsidRPr="00E31B8E" w:rsidRDefault="00D25FB2" w:rsidP="0013498D">
            <w:pPr>
              <w:spacing w:before="40" w:after="40"/>
              <w:jc w:val="center"/>
              <w:rPr>
                <w:b/>
              </w:rPr>
            </w:pPr>
            <w:r w:rsidRPr="00E31B8E">
              <w:rPr>
                <w:b/>
              </w:rPr>
              <w:t>15</w:t>
            </w:r>
          </w:p>
        </w:tc>
      </w:tr>
    </w:tbl>
    <w:p w:rsidR="00D25FB2" w:rsidRPr="00E31B8E" w:rsidRDefault="00D25FB2" w:rsidP="00D25FB2"/>
    <w:p w:rsidR="00D25FB2" w:rsidRPr="00E31B8E" w:rsidRDefault="00D25FB2" w:rsidP="00D25FB2">
      <w:pPr>
        <w:pStyle w:val="BodyF2"/>
        <w:rPr>
          <w:rFonts w:ascii="Times New Roman" w:hAnsi="Times New Roman"/>
          <w:sz w:val="24"/>
          <w:szCs w:val="24"/>
        </w:rPr>
      </w:pPr>
      <w:r w:rsidRPr="00E31B8E">
        <w:rPr>
          <w:rFonts w:ascii="Times New Roman" w:hAnsi="Times New Roman"/>
          <w:sz w:val="24"/>
          <w:szCs w:val="24"/>
        </w:rPr>
        <w:t xml:space="preserve">External Evaluation – (50 marks) - External examiner to be appointed by the University from Affiliated College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807"/>
        <w:gridCol w:w="796"/>
        <w:gridCol w:w="1195"/>
        <w:gridCol w:w="1916"/>
        <w:gridCol w:w="1294"/>
        <w:gridCol w:w="1081"/>
      </w:tblGrid>
      <w:tr w:rsidR="00D25FB2" w:rsidRPr="00E31B8E" w:rsidTr="0013498D">
        <w:tc>
          <w:tcPr>
            <w:tcW w:w="1596" w:type="pct"/>
            <w:shd w:val="clear" w:color="auto" w:fill="auto"/>
          </w:tcPr>
          <w:p w:rsidR="00D25FB2" w:rsidRPr="00E31B8E" w:rsidRDefault="00D25FB2" w:rsidP="0013498D">
            <w:pPr>
              <w:spacing w:before="40" w:after="40"/>
              <w:jc w:val="center"/>
              <w:rPr>
                <w:b/>
              </w:rPr>
            </w:pPr>
            <w:r w:rsidRPr="00E31B8E">
              <w:rPr>
                <w:b/>
              </w:rPr>
              <w:t>External Criteria</w:t>
            </w:r>
          </w:p>
        </w:tc>
        <w:tc>
          <w:tcPr>
            <w:tcW w:w="468" w:type="pct"/>
            <w:shd w:val="clear" w:color="auto" w:fill="auto"/>
          </w:tcPr>
          <w:p w:rsidR="00D25FB2" w:rsidRPr="00E31B8E" w:rsidRDefault="00D25FB2" w:rsidP="0013498D">
            <w:pPr>
              <w:spacing w:before="40" w:after="40"/>
              <w:jc w:val="center"/>
              <w:rPr>
                <w:b/>
              </w:rPr>
            </w:pPr>
            <w:r w:rsidRPr="00E31B8E">
              <w:rPr>
                <w:b/>
              </w:rPr>
              <w:t>Marks</w:t>
            </w:r>
          </w:p>
        </w:tc>
        <w:tc>
          <w:tcPr>
            <w:tcW w:w="730" w:type="pct"/>
            <w:shd w:val="clear" w:color="auto" w:fill="auto"/>
          </w:tcPr>
          <w:p w:rsidR="00D25FB2" w:rsidRPr="00E31B8E" w:rsidRDefault="00D25FB2" w:rsidP="0013498D">
            <w:pPr>
              <w:spacing w:before="40" w:after="40"/>
              <w:jc w:val="center"/>
              <w:rPr>
                <w:b/>
              </w:rPr>
            </w:pPr>
            <w:r w:rsidRPr="00E31B8E">
              <w:rPr>
                <w:b/>
              </w:rPr>
              <w:t>External Examiner (1)</w:t>
            </w:r>
          </w:p>
        </w:tc>
        <w:tc>
          <w:tcPr>
            <w:tcW w:w="932" w:type="pct"/>
            <w:shd w:val="clear" w:color="auto" w:fill="auto"/>
          </w:tcPr>
          <w:p w:rsidR="00D25FB2" w:rsidRPr="00E31B8E" w:rsidRDefault="00D25FB2" w:rsidP="0013498D">
            <w:pPr>
              <w:spacing w:before="40" w:after="40"/>
              <w:jc w:val="center"/>
              <w:rPr>
                <w:b/>
              </w:rPr>
            </w:pPr>
            <w:r w:rsidRPr="00E31B8E">
              <w:rPr>
                <w:b/>
              </w:rPr>
              <w:t>External/Internal Examiner (2)</w:t>
            </w:r>
          </w:p>
        </w:tc>
        <w:tc>
          <w:tcPr>
            <w:tcW w:w="627" w:type="pct"/>
            <w:shd w:val="clear" w:color="auto" w:fill="auto"/>
          </w:tcPr>
          <w:p w:rsidR="00D25FB2" w:rsidRPr="00E31B8E" w:rsidRDefault="00D25FB2" w:rsidP="0013498D">
            <w:pPr>
              <w:spacing w:before="40" w:after="40"/>
              <w:jc w:val="center"/>
              <w:rPr>
                <w:b/>
              </w:rPr>
            </w:pPr>
            <w:r w:rsidRPr="00E31B8E">
              <w:rPr>
                <w:b/>
              </w:rPr>
              <w:t>Average Marks</w:t>
            </w:r>
          </w:p>
        </w:tc>
        <w:tc>
          <w:tcPr>
            <w:tcW w:w="646" w:type="pct"/>
            <w:shd w:val="clear" w:color="auto" w:fill="auto"/>
          </w:tcPr>
          <w:p w:rsidR="00D25FB2" w:rsidRPr="00E31B8E" w:rsidRDefault="00D25FB2" w:rsidP="0013498D">
            <w:pPr>
              <w:spacing w:before="40" w:after="40"/>
              <w:jc w:val="center"/>
              <w:rPr>
                <w:b/>
              </w:rPr>
            </w:pPr>
            <w:r w:rsidRPr="00E31B8E">
              <w:rPr>
                <w:b/>
              </w:rPr>
              <w:t>ESE (50)</w:t>
            </w:r>
          </w:p>
        </w:tc>
      </w:tr>
      <w:tr w:rsidR="00D25FB2" w:rsidRPr="00E31B8E" w:rsidTr="0013498D">
        <w:tc>
          <w:tcPr>
            <w:tcW w:w="1596" w:type="pct"/>
            <w:shd w:val="clear" w:color="auto" w:fill="auto"/>
          </w:tcPr>
          <w:p w:rsidR="00D25FB2" w:rsidRPr="00E31B8E" w:rsidRDefault="00D25FB2" w:rsidP="0013498D">
            <w:pPr>
              <w:spacing w:before="40" w:after="40"/>
            </w:pPr>
            <w:r w:rsidRPr="00E31B8E">
              <w:t>Theoretical Knowledge</w:t>
            </w:r>
          </w:p>
        </w:tc>
        <w:tc>
          <w:tcPr>
            <w:tcW w:w="468" w:type="pct"/>
            <w:shd w:val="clear" w:color="auto" w:fill="auto"/>
          </w:tcPr>
          <w:p w:rsidR="00D25FB2" w:rsidRPr="00E31B8E" w:rsidRDefault="00D25FB2" w:rsidP="0013498D">
            <w:pPr>
              <w:spacing w:before="40" w:after="40"/>
              <w:jc w:val="center"/>
            </w:pPr>
            <w:r w:rsidRPr="00E31B8E">
              <w:t>05</w:t>
            </w:r>
          </w:p>
        </w:tc>
        <w:tc>
          <w:tcPr>
            <w:tcW w:w="730" w:type="pct"/>
            <w:shd w:val="clear" w:color="auto" w:fill="auto"/>
          </w:tcPr>
          <w:p w:rsidR="00D25FB2" w:rsidRPr="00E31B8E" w:rsidRDefault="00D25FB2" w:rsidP="0013498D">
            <w:pPr>
              <w:spacing w:before="40" w:after="40"/>
              <w:jc w:val="center"/>
            </w:pPr>
            <w:r w:rsidRPr="00E31B8E">
              <w:t>05</w:t>
            </w:r>
          </w:p>
        </w:tc>
        <w:tc>
          <w:tcPr>
            <w:tcW w:w="932" w:type="pct"/>
            <w:shd w:val="clear" w:color="auto" w:fill="auto"/>
          </w:tcPr>
          <w:p w:rsidR="00D25FB2" w:rsidRPr="00E31B8E" w:rsidRDefault="00D25FB2" w:rsidP="0013498D">
            <w:pPr>
              <w:spacing w:before="40" w:after="40"/>
              <w:jc w:val="center"/>
            </w:pPr>
            <w:r w:rsidRPr="00E31B8E">
              <w:t>05</w:t>
            </w:r>
          </w:p>
        </w:tc>
        <w:tc>
          <w:tcPr>
            <w:tcW w:w="627" w:type="pct"/>
            <w:shd w:val="clear" w:color="auto" w:fill="auto"/>
          </w:tcPr>
          <w:p w:rsidR="00D25FB2" w:rsidRPr="00E31B8E" w:rsidRDefault="00D25FB2" w:rsidP="0013498D">
            <w:pPr>
              <w:spacing w:before="40" w:after="40"/>
              <w:jc w:val="center"/>
            </w:pPr>
            <w:r w:rsidRPr="00E31B8E">
              <w:t>05+05/2=05</w:t>
            </w:r>
          </w:p>
        </w:tc>
        <w:tc>
          <w:tcPr>
            <w:tcW w:w="646" w:type="pct"/>
            <w:shd w:val="clear" w:color="auto" w:fill="auto"/>
          </w:tcPr>
          <w:p w:rsidR="00D25FB2" w:rsidRPr="00E31B8E" w:rsidRDefault="00D25FB2" w:rsidP="0013498D">
            <w:pPr>
              <w:spacing w:before="40" w:after="40"/>
              <w:jc w:val="center"/>
            </w:pPr>
            <w:r w:rsidRPr="00E31B8E">
              <w:t>05</w:t>
            </w:r>
          </w:p>
        </w:tc>
      </w:tr>
      <w:tr w:rsidR="00D25FB2" w:rsidRPr="00E31B8E" w:rsidTr="0013498D">
        <w:tc>
          <w:tcPr>
            <w:tcW w:w="1596" w:type="pct"/>
            <w:shd w:val="clear" w:color="auto" w:fill="auto"/>
          </w:tcPr>
          <w:p w:rsidR="00D25FB2" w:rsidRPr="00E31B8E" w:rsidRDefault="00D25FB2" w:rsidP="0013498D">
            <w:pPr>
              <w:spacing w:before="40" w:after="40"/>
            </w:pPr>
            <w:r w:rsidRPr="00E31B8E">
              <w:t>Communication and Presentation</w:t>
            </w:r>
          </w:p>
        </w:tc>
        <w:tc>
          <w:tcPr>
            <w:tcW w:w="468" w:type="pct"/>
            <w:shd w:val="clear" w:color="auto" w:fill="auto"/>
          </w:tcPr>
          <w:p w:rsidR="00D25FB2" w:rsidRPr="00E31B8E" w:rsidRDefault="00D25FB2" w:rsidP="0013498D">
            <w:pPr>
              <w:spacing w:before="40" w:after="40"/>
              <w:jc w:val="center"/>
            </w:pPr>
            <w:r w:rsidRPr="00E31B8E">
              <w:t>05</w:t>
            </w:r>
          </w:p>
        </w:tc>
        <w:tc>
          <w:tcPr>
            <w:tcW w:w="730" w:type="pct"/>
            <w:shd w:val="clear" w:color="auto" w:fill="auto"/>
          </w:tcPr>
          <w:p w:rsidR="00D25FB2" w:rsidRPr="00E31B8E" w:rsidRDefault="00D25FB2" w:rsidP="0013498D">
            <w:pPr>
              <w:spacing w:before="40" w:after="40"/>
              <w:jc w:val="center"/>
            </w:pPr>
            <w:r w:rsidRPr="00E31B8E">
              <w:t>05</w:t>
            </w:r>
          </w:p>
        </w:tc>
        <w:tc>
          <w:tcPr>
            <w:tcW w:w="932" w:type="pct"/>
            <w:shd w:val="clear" w:color="auto" w:fill="auto"/>
          </w:tcPr>
          <w:p w:rsidR="00D25FB2" w:rsidRPr="00E31B8E" w:rsidRDefault="00D25FB2" w:rsidP="0013498D">
            <w:pPr>
              <w:spacing w:before="40" w:after="40"/>
              <w:jc w:val="center"/>
            </w:pPr>
            <w:r w:rsidRPr="00E31B8E">
              <w:t>05</w:t>
            </w:r>
          </w:p>
        </w:tc>
        <w:tc>
          <w:tcPr>
            <w:tcW w:w="627" w:type="pct"/>
            <w:shd w:val="clear" w:color="auto" w:fill="auto"/>
          </w:tcPr>
          <w:p w:rsidR="00D25FB2" w:rsidRPr="00E31B8E" w:rsidRDefault="00D25FB2" w:rsidP="0013498D">
            <w:pPr>
              <w:spacing w:before="40" w:after="40"/>
              <w:jc w:val="center"/>
            </w:pPr>
            <w:r w:rsidRPr="00E31B8E">
              <w:t>05+05/2=05</w:t>
            </w:r>
          </w:p>
        </w:tc>
        <w:tc>
          <w:tcPr>
            <w:tcW w:w="646" w:type="pct"/>
            <w:shd w:val="clear" w:color="auto" w:fill="auto"/>
          </w:tcPr>
          <w:p w:rsidR="00D25FB2" w:rsidRPr="00E31B8E" w:rsidRDefault="00D25FB2" w:rsidP="0013498D">
            <w:pPr>
              <w:spacing w:before="40" w:after="40"/>
              <w:jc w:val="center"/>
            </w:pPr>
            <w:r w:rsidRPr="00E31B8E">
              <w:t>05</w:t>
            </w:r>
          </w:p>
        </w:tc>
      </w:tr>
      <w:tr w:rsidR="00D25FB2" w:rsidRPr="00E31B8E" w:rsidTr="0013498D">
        <w:tc>
          <w:tcPr>
            <w:tcW w:w="1596" w:type="pct"/>
            <w:shd w:val="clear" w:color="auto" w:fill="auto"/>
          </w:tcPr>
          <w:p w:rsidR="00D25FB2" w:rsidRPr="00E31B8E" w:rsidRDefault="00D25FB2" w:rsidP="0013498D">
            <w:pPr>
              <w:spacing w:before="40" w:after="40"/>
            </w:pPr>
            <w:r w:rsidRPr="00E31B8E">
              <w:t>Submission of Report</w:t>
            </w:r>
          </w:p>
        </w:tc>
        <w:tc>
          <w:tcPr>
            <w:tcW w:w="468" w:type="pct"/>
            <w:shd w:val="clear" w:color="auto" w:fill="auto"/>
          </w:tcPr>
          <w:p w:rsidR="00D25FB2" w:rsidRPr="00E31B8E" w:rsidRDefault="00D25FB2" w:rsidP="0013498D">
            <w:pPr>
              <w:spacing w:before="40" w:after="40"/>
              <w:jc w:val="center"/>
            </w:pPr>
            <w:r w:rsidRPr="00E31B8E">
              <w:t>10</w:t>
            </w:r>
          </w:p>
        </w:tc>
        <w:tc>
          <w:tcPr>
            <w:tcW w:w="730" w:type="pct"/>
            <w:shd w:val="clear" w:color="auto" w:fill="auto"/>
          </w:tcPr>
          <w:p w:rsidR="00D25FB2" w:rsidRPr="00E31B8E" w:rsidRDefault="00D25FB2" w:rsidP="0013498D">
            <w:pPr>
              <w:spacing w:before="40" w:after="40"/>
              <w:jc w:val="center"/>
            </w:pPr>
            <w:r w:rsidRPr="00E31B8E">
              <w:t>10</w:t>
            </w:r>
          </w:p>
        </w:tc>
        <w:tc>
          <w:tcPr>
            <w:tcW w:w="932" w:type="pct"/>
            <w:shd w:val="clear" w:color="auto" w:fill="auto"/>
          </w:tcPr>
          <w:p w:rsidR="00D25FB2" w:rsidRPr="00E31B8E" w:rsidRDefault="00D25FB2" w:rsidP="0013498D">
            <w:pPr>
              <w:spacing w:before="40" w:after="40"/>
              <w:jc w:val="center"/>
            </w:pPr>
            <w:r w:rsidRPr="00E31B8E">
              <w:t>10</w:t>
            </w:r>
          </w:p>
        </w:tc>
        <w:tc>
          <w:tcPr>
            <w:tcW w:w="627" w:type="pct"/>
            <w:shd w:val="clear" w:color="auto" w:fill="auto"/>
          </w:tcPr>
          <w:p w:rsidR="00D25FB2" w:rsidRPr="00E31B8E" w:rsidRDefault="00D25FB2" w:rsidP="0013498D">
            <w:pPr>
              <w:spacing w:before="40" w:after="40"/>
              <w:jc w:val="center"/>
            </w:pPr>
            <w:r w:rsidRPr="00E31B8E">
              <w:t>10+10/2=10</w:t>
            </w:r>
          </w:p>
        </w:tc>
        <w:tc>
          <w:tcPr>
            <w:tcW w:w="646" w:type="pct"/>
            <w:shd w:val="clear" w:color="auto" w:fill="auto"/>
          </w:tcPr>
          <w:p w:rsidR="00D25FB2" w:rsidRPr="00E31B8E" w:rsidRDefault="00D25FB2" w:rsidP="0013498D">
            <w:pPr>
              <w:spacing w:before="40" w:after="40"/>
              <w:jc w:val="center"/>
            </w:pPr>
            <w:r w:rsidRPr="00E31B8E">
              <w:t>10</w:t>
            </w:r>
          </w:p>
        </w:tc>
      </w:tr>
      <w:tr w:rsidR="00D25FB2" w:rsidRPr="00E31B8E" w:rsidTr="0013498D">
        <w:tc>
          <w:tcPr>
            <w:tcW w:w="1596" w:type="pct"/>
            <w:shd w:val="clear" w:color="auto" w:fill="auto"/>
          </w:tcPr>
          <w:p w:rsidR="00D25FB2" w:rsidRPr="00E31B8E" w:rsidRDefault="00D25FB2" w:rsidP="0013498D">
            <w:pPr>
              <w:spacing w:before="40" w:after="40"/>
            </w:pPr>
            <w:r w:rsidRPr="00E31B8E">
              <w:t>Learning from Field Work</w:t>
            </w:r>
          </w:p>
        </w:tc>
        <w:tc>
          <w:tcPr>
            <w:tcW w:w="468" w:type="pct"/>
            <w:shd w:val="clear" w:color="auto" w:fill="auto"/>
          </w:tcPr>
          <w:p w:rsidR="00D25FB2" w:rsidRPr="00E31B8E" w:rsidRDefault="00D25FB2" w:rsidP="0013498D">
            <w:pPr>
              <w:spacing w:before="40" w:after="40"/>
              <w:jc w:val="center"/>
            </w:pPr>
            <w:r w:rsidRPr="00E31B8E">
              <w:t>10</w:t>
            </w:r>
          </w:p>
        </w:tc>
        <w:tc>
          <w:tcPr>
            <w:tcW w:w="730" w:type="pct"/>
            <w:shd w:val="clear" w:color="auto" w:fill="auto"/>
          </w:tcPr>
          <w:p w:rsidR="00D25FB2" w:rsidRPr="00E31B8E" w:rsidRDefault="00D25FB2" w:rsidP="0013498D">
            <w:pPr>
              <w:spacing w:before="40" w:after="40"/>
              <w:jc w:val="center"/>
            </w:pPr>
            <w:r w:rsidRPr="00E31B8E">
              <w:t>10</w:t>
            </w:r>
          </w:p>
        </w:tc>
        <w:tc>
          <w:tcPr>
            <w:tcW w:w="932" w:type="pct"/>
            <w:shd w:val="clear" w:color="auto" w:fill="auto"/>
          </w:tcPr>
          <w:p w:rsidR="00D25FB2" w:rsidRPr="00E31B8E" w:rsidRDefault="00D25FB2" w:rsidP="0013498D">
            <w:pPr>
              <w:spacing w:before="40" w:after="40"/>
              <w:jc w:val="center"/>
            </w:pPr>
            <w:r w:rsidRPr="00E31B8E">
              <w:t>10</w:t>
            </w:r>
          </w:p>
        </w:tc>
        <w:tc>
          <w:tcPr>
            <w:tcW w:w="627" w:type="pct"/>
            <w:shd w:val="clear" w:color="auto" w:fill="auto"/>
          </w:tcPr>
          <w:p w:rsidR="00D25FB2" w:rsidRPr="00E31B8E" w:rsidRDefault="00D25FB2" w:rsidP="0013498D">
            <w:pPr>
              <w:spacing w:before="40" w:after="40"/>
              <w:jc w:val="center"/>
            </w:pPr>
            <w:r w:rsidRPr="00E31B8E">
              <w:t>10+10/2=10</w:t>
            </w:r>
          </w:p>
        </w:tc>
        <w:tc>
          <w:tcPr>
            <w:tcW w:w="646" w:type="pct"/>
            <w:shd w:val="clear" w:color="auto" w:fill="auto"/>
          </w:tcPr>
          <w:p w:rsidR="00D25FB2" w:rsidRPr="00E31B8E" w:rsidRDefault="00D25FB2" w:rsidP="0013498D">
            <w:pPr>
              <w:spacing w:before="40" w:after="40"/>
              <w:jc w:val="center"/>
            </w:pPr>
            <w:r w:rsidRPr="00E31B8E">
              <w:t>10</w:t>
            </w:r>
          </w:p>
        </w:tc>
      </w:tr>
      <w:tr w:rsidR="00D25FB2" w:rsidRPr="00E31B8E" w:rsidTr="0013498D">
        <w:tc>
          <w:tcPr>
            <w:tcW w:w="1596" w:type="pct"/>
            <w:shd w:val="clear" w:color="auto" w:fill="auto"/>
          </w:tcPr>
          <w:p w:rsidR="00D25FB2" w:rsidRPr="00E31B8E" w:rsidRDefault="00D25FB2" w:rsidP="0013498D">
            <w:pPr>
              <w:spacing w:before="40" w:after="40"/>
            </w:pPr>
            <w:r w:rsidRPr="00E31B8E">
              <w:t>Agency Evaluation</w:t>
            </w:r>
          </w:p>
        </w:tc>
        <w:tc>
          <w:tcPr>
            <w:tcW w:w="468" w:type="pct"/>
            <w:shd w:val="clear" w:color="auto" w:fill="auto"/>
          </w:tcPr>
          <w:p w:rsidR="00D25FB2" w:rsidRPr="00E31B8E" w:rsidRDefault="00D25FB2" w:rsidP="0013498D">
            <w:pPr>
              <w:spacing w:before="40" w:after="40"/>
              <w:jc w:val="center"/>
            </w:pPr>
            <w:r w:rsidRPr="00E31B8E">
              <w:t>10</w:t>
            </w:r>
          </w:p>
        </w:tc>
        <w:tc>
          <w:tcPr>
            <w:tcW w:w="730" w:type="pct"/>
            <w:shd w:val="clear" w:color="auto" w:fill="auto"/>
          </w:tcPr>
          <w:p w:rsidR="00D25FB2" w:rsidRPr="00E31B8E" w:rsidRDefault="00D25FB2" w:rsidP="0013498D">
            <w:pPr>
              <w:spacing w:before="40" w:after="40"/>
              <w:jc w:val="center"/>
            </w:pPr>
            <w:r w:rsidRPr="00E31B8E">
              <w:t>10</w:t>
            </w:r>
          </w:p>
        </w:tc>
        <w:tc>
          <w:tcPr>
            <w:tcW w:w="932" w:type="pct"/>
            <w:shd w:val="clear" w:color="auto" w:fill="auto"/>
          </w:tcPr>
          <w:p w:rsidR="00D25FB2" w:rsidRPr="00E31B8E" w:rsidRDefault="00D25FB2" w:rsidP="0013498D">
            <w:pPr>
              <w:spacing w:before="40" w:after="40"/>
              <w:jc w:val="center"/>
            </w:pPr>
            <w:r w:rsidRPr="00E31B8E">
              <w:t>10</w:t>
            </w:r>
          </w:p>
        </w:tc>
        <w:tc>
          <w:tcPr>
            <w:tcW w:w="627" w:type="pct"/>
            <w:shd w:val="clear" w:color="auto" w:fill="auto"/>
          </w:tcPr>
          <w:p w:rsidR="00D25FB2" w:rsidRPr="00E31B8E" w:rsidRDefault="00D25FB2" w:rsidP="0013498D">
            <w:pPr>
              <w:spacing w:before="40" w:after="40"/>
              <w:jc w:val="center"/>
            </w:pPr>
            <w:r w:rsidRPr="00E31B8E">
              <w:t>10+10/2=10</w:t>
            </w:r>
          </w:p>
        </w:tc>
        <w:tc>
          <w:tcPr>
            <w:tcW w:w="646" w:type="pct"/>
            <w:shd w:val="clear" w:color="auto" w:fill="auto"/>
          </w:tcPr>
          <w:p w:rsidR="00D25FB2" w:rsidRPr="00E31B8E" w:rsidRDefault="00D25FB2" w:rsidP="0013498D">
            <w:pPr>
              <w:spacing w:before="40" w:after="40"/>
              <w:jc w:val="center"/>
            </w:pPr>
            <w:r w:rsidRPr="00E31B8E">
              <w:t>10</w:t>
            </w:r>
          </w:p>
        </w:tc>
      </w:tr>
      <w:tr w:rsidR="00D25FB2" w:rsidRPr="00E31B8E" w:rsidTr="0013498D">
        <w:tc>
          <w:tcPr>
            <w:tcW w:w="1596" w:type="pct"/>
            <w:shd w:val="clear" w:color="auto" w:fill="auto"/>
          </w:tcPr>
          <w:p w:rsidR="00D25FB2" w:rsidRPr="00E31B8E" w:rsidRDefault="00D25FB2" w:rsidP="0013498D">
            <w:pPr>
              <w:spacing w:before="40" w:after="40"/>
            </w:pPr>
            <w:r w:rsidRPr="00E31B8E">
              <w:t>Study Tour</w:t>
            </w:r>
          </w:p>
        </w:tc>
        <w:tc>
          <w:tcPr>
            <w:tcW w:w="468" w:type="pct"/>
            <w:shd w:val="clear" w:color="auto" w:fill="auto"/>
          </w:tcPr>
          <w:p w:rsidR="00D25FB2" w:rsidRPr="00E31B8E" w:rsidRDefault="00D25FB2" w:rsidP="0013498D">
            <w:pPr>
              <w:spacing w:before="40" w:after="40"/>
              <w:jc w:val="center"/>
            </w:pPr>
            <w:r w:rsidRPr="00E31B8E">
              <w:t>10</w:t>
            </w:r>
          </w:p>
        </w:tc>
        <w:tc>
          <w:tcPr>
            <w:tcW w:w="730" w:type="pct"/>
            <w:shd w:val="clear" w:color="auto" w:fill="auto"/>
          </w:tcPr>
          <w:p w:rsidR="00D25FB2" w:rsidRPr="00E31B8E" w:rsidRDefault="00D25FB2" w:rsidP="0013498D">
            <w:pPr>
              <w:spacing w:before="40" w:after="40"/>
              <w:jc w:val="center"/>
            </w:pPr>
            <w:r w:rsidRPr="00E31B8E">
              <w:t>10</w:t>
            </w:r>
          </w:p>
        </w:tc>
        <w:tc>
          <w:tcPr>
            <w:tcW w:w="932" w:type="pct"/>
            <w:shd w:val="clear" w:color="auto" w:fill="auto"/>
          </w:tcPr>
          <w:p w:rsidR="00D25FB2" w:rsidRPr="00E31B8E" w:rsidRDefault="00D25FB2" w:rsidP="0013498D">
            <w:pPr>
              <w:spacing w:before="40" w:after="40"/>
              <w:jc w:val="center"/>
            </w:pPr>
            <w:r w:rsidRPr="00E31B8E">
              <w:t>10</w:t>
            </w:r>
          </w:p>
        </w:tc>
        <w:tc>
          <w:tcPr>
            <w:tcW w:w="627" w:type="pct"/>
            <w:shd w:val="clear" w:color="auto" w:fill="auto"/>
          </w:tcPr>
          <w:p w:rsidR="00D25FB2" w:rsidRPr="00E31B8E" w:rsidRDefault="00D25FB2" w:rsidP="0013498D">
            <w:pPr>
              <w:spacing w:before="40" w:after="40"/>
              <w:jc w:val="center"/>
            </w:pPr>
            <w:r w:rsidRPr="00E31B8E">
              <w:t>10+10/2=10</w:t>
            </w:r>
          </w:p>
        </w:tc>
        <w:tc>
          <w:tcPr>
            <w:tcW w:w="646" w:type="pct"/>
            <w:shd w:val="clear" w:color="auto" w:fill="auto"/>
          </w:tcPr>
          <w:p w:rsidR="00D25FB2" w:rsidRPr="00E31B8E" w:rsidRDefault="00D25FB2" w:rsidP="0013498D">
            <w:pPr>
              <w:spacing w:before="40" w:after="40"/>
              <w:jc w:val="center"/>
            </w:pPr>
            <w:r w:rsidRPr="00E31B8E">
              <w:t>10</w:t>
            </w:r>
          </w:p>
        </w:tc>
      </w:tr>
      <w:tr w:rsidR="00D25FB2" w:rsidRPr="00E31B8E" w:rsidTr="0013498D">
        <w:tc>
          <w:tcPr>
            <w:tcW w:w="1596" w:type="pct"/>
            <w:shd w:val="clear" w:color="auto" w:fill="auto"/>
          </w:tcPr>
          <w:p w:rsidR="00D25FB2" w:rsidRPr="00E31B8E" w:rsidRDefault="00D25FB2" w:rsidP="0013498D">
            <w:pPr>
              <w:spacing w:before="40" w:after="40"/>
              <w:rPr>
                <w:b/>
              </w:rPr>
            </w:pPr>
            <w:r w:rsidRPr="00E31B8E">
              <w:rPr>
                <w:b/>
              </w:rPr>
              <w:t xml:space="preserve">Total </w:t>
            </w:r>
          </w:p>
        </w:tc>
        <w:tc>
          <w:tcPr>
            <w:tcW w:w="468" w:type="pct"/>
            <w:shd w:val="clear" w:color="auto" w:fill="auto"/>
          </w:tcPr>
          <w:p w:rsidR="00D25FB2" w:rsidRPr="00E31B8E" w:rsidRDefault="00D25FB2" w:rsidP="0013498D">
            <w:pPr>
              <w:spacing w:before="40" w:after="40"/>
              <w:jc w:val="center"/>
              <w:rPr>
                <w:b/>
              </w:rPr>
            </w:pPr>
            <w:r w:rsidRPr="00E31B8E">
              <w:rPr>
                <w:b/>
              </w:rPr>
              <w:t>50</w:t>
            </w:r>
          </w:p>
        </w:tc>
        <w:tc>
          <w:tcPr>
            <w:tcW w:w="730" w:type="pct"/>
            <w:shd w:val="clear" w:color="auto" w:fill="auto"/>
          </w:tcPr>
          <w:p w:rsidR="00D25FB2" w:rsidRPr="00E31B8E" w:rsidRDefault="00D25FB2" w:rsidP="0013498D">
            <w:pPr>
              <w:spacing w:before="40" w:after="40"/>
              <w:jc w:val="center"/>
              <w:rPr>
                <w:b/>
              </w:rPr>
            </w:pPr>
          </w:p>
        </w:tc>
        <w:tc>
          <w:tcPr>
            <w:tcW w:w="932" w:type="pct"/>
            <w:shd w:val="clear" w:color="auto" w:fill="auto"/>
          </w:tcPr>
          <w:p w:rsidR="00D25FB2" w:rsidRPr="00E31B8E" w:rsidRDefault="00D25FB2" w:rsidP="0013498D">
            <w:pPr>
              <w:spacing w:before="40" w:after="40"/>
              <w:jc w:val="center"/>
              <w:rPr>
                <w:b/>
              </w:rPr>
            </w:pPr>
          </w:p>
        </w:tc>
        <w:tc>
          <w:tcPr>
            <w:tcW w:w="627" w:type="pct"/>
            <w:shd w:val="clear" w:color="auto" w:fill="auto"/>
          </w:tcPr>
          <w:p w:rsidR="00D25FB2" w:rsidRPr="00E31B8E" w:rsidRDefault="00D25FB2" w:rsidP="0013498D">
            <w:pPr>
              <w:spacing w:before="40" w:after="40"/>
              <w:jc w:val="center"/>
              <w:rPr>
                <w:b/>
              </w:rPr>
            </w:pPr>
          </w:p>
        </w:tc>
        <w:tc>
          <w:tcPr>
            <w:tcW w:w="646" w:type="pct"/>
            <w:shd w:val="clear" w:color="auto" w:fill="auto"/>
          </w:tcPr>
          <w:p w:rsidR="00D25FB2" w:rsidRPr="00E31B8E" w:rsidRDefault="00D25FB2" w:rsidP="0013498D">
            <w:pPr>
              <w:spacing w:before="40" w:after="40"/>
              <w:jc w:val="center"/>
              <w:rPr>
                <w:b/>
              </w:rPr>
            </w:pPr>
            <w:r w:rsidRPr="00E31B8E">
              <w:rPr>
                <w:b/>
              </w:rPr>
              <w:t>50</w:t>
            </w:r>
          </w:p>
        </w:tc>
      </w:tr>
    </w:tbl>
    <w:p w:rsidR="00D25FB2" w:rsidRDefault="00D25FB2" w:rsidP="00D25FB2">
      <w:pPr>
        <w:spacing w:line="360" w:lineRule="auto"/>
        <w:jc w:val="both"/>
        <w:rPr>
          <w:u w:val="single"/>
        </w:rPr>
      </w:pPr>
    </w:p>
    <w:p w:rsidR="00D25FB2" w:rsidRDefault="00D25FB2" w:rsidP="00D25FB2">
      <w:pPr>
        <w:rPr>
          <w:b/>
        </w:rPr>
      </w:pPr>
    </w:p>
    <w:p w:rsidR="00D25FB2" w:rsidRDefault="00D25FB2" w:rsidP="00D25FB2">
      <w:pPr>
        <w:spacing w:after="240"/>
        <w:jc w:val="center"/>
      </w:pPr>
      <w:r>
        <w:rPr>
          <w:b/>
          <w:bCs/>
          <w:color w:val="000000"/>
        </w:rPr>
        <w:t>MAPPING WITH PROGRAMME SPECIFIC OUTCOME</w:t>
      </w:r>
    </w:p>
    <w:tbl>
      <w:tblPr>
        <w:tblW w:w="6016" w:type="dxa"/>
        <w:jc w:val="center"/>
        <w:tblCellMar>
          <w:top w:w="15" w:type="dxa"/>
          <w:left w:w="15" w:type="dxa"/>
          <w:bottom w:w="15" w:type="dxa"/>
          <w:right w:w="15" w:type="dxa"/>
        </w:tblCellMar>
        <w:tblLook w:val="04A0" w:firstRow="1" w:lastRow="0" w:firstColumn="1" w:lastColumn="0" w:noHBand="0" w:noVBand="1"/>
      </w:tblPr>
      <w:tblGrid>
        <w:gridCol w:w="891"/>
        <w:gridCol w:w="1025"/>
        <w:gridCol w:w="1025"/>
        <w:gridCol w:w="1025"/>
        <w:gridCol w:w="1025"/>
        <w:gridCol w:w="1025"/>
      </w:tblGrid>
      <w:tr w:rsidR="00D25FB2" w:rsidTr="0013498D">
        <w:trPr>
          <w:trHeight w:val="49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pPr>
            <w:r>
              <w:rPr>
                <w:b/>
                <w:bCs/>
                <w:color w:val="000000"/>
              </w:rPr>
              <w:t>PSO1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pPr>
            <w:r>
              <w:rPr>
                <w:b/>
                <w:bCs/>
                <w:color w:val="000000"/>
              </w:rPr>
              <w:t>PSO2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pPr>
            <w:r>
              <w:rPr>
                <w:b/>
                <w:bCs/>
                <w:color w:val="000000"/>
              </w:rPr>
              <w:t>PSO3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pPr>
            <w:r>
              <w:rPr>
                <w:b/>
                <w:bCs/>
                <w:color w:val="000000"/>
              </w:rPr>
              <w:t>PSO4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pPr>
            <w:r>
              <w:rPr>
                <w:b/>
                <w:bCs/>
                <w:color w:val="000000"/>
              </w:rPr>
              <w:t>PSO5</w:t>
            </w:r>
          </w:p>
        </w:tc>
      </w:tr>
      <w:tr w:rsidR="00D25FB2" w:rsidTr="0013498D">
        <w:trPr>
          <w:trHeight w:val="49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pPr>
            <w:r>
              <w:rPr>
                <w:b/>
                <w:bCs/>
                <w:color w:val="000000"/>
              </w:rPr>
              <w:t>CO1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M</w:t>
            </w:r>
          </w:p>
        </w:tc>
      </w:tr>
      <w:tr w:rsidR="00D25FB2" w:rsidTr="0013498D">
        <w:trPr>
          <w:trHeight w:val="49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pPr>
            <w:r>
              <w:rPr>
                <w:b/>
                <w:bCs/>
                <w:color w:val="000000"/>
              </w:rPr>
              <w:t>CO2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M</w:t>
            </w:r>
          </w:p>
        </w:tc>
      </w:tr>
      <w:tr w:rsidR="00D25FB2" w:rsidTr="0013498D">
        <w:trPr>
          <w:trHeight w:val="5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pPr>
            <w:r>
              <w:rPr>
                <w:b/>
                <w:bCs/>
                <w:color w:val="000000"/>
              </w:rPr>
              <w:t>CO3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M</w:t>
            </w:r>
          </w:p>
        </w:tc>
      </w:tr>
      <w:tr w:rsidR="00D25FB2" w:rsidTr="0013498D">
        <w:trPr>
          <w:trHeight w:val="49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pPr>
            <w:r>
              <w:rPr>
                <w:b/>
                <w:bCs/>
                <w:color w:val="000000"/>
              </w:rPr>
              <w:t>CO4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S</w:t>
            </w:r>
          </w:p>
        </w:tc>
      </w:tr>
      <w:tr w:rsidR="00D25FB2" w:rsidTr="0013498D">
        <w:trPr>
          <w:trHeight w:val="5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pPr>
            <w:r>
              <w:rPr>
                <w:b/>
                <w:bCs/>
                <w:color w:val="000000"/>
              </w:rPr>
              <w:t>CO5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FB2" w:rsidRDefault="00D25FB2" w:rsidP="0013498D">
            <w:pPr>
              <w:spacing w:line="0" w:lineRule="atLeast"/>
              <w:jc w:val="center"/>
            </w:pPr>
            <w:r>
              <w:rPr>
                <w:b/>
                <w:bCs/>
                <w:color w:val="000000"/>
              </w:rPr>
              <w:t>S</w:t>
            </w:r>
          </w:p>
        </w:tc>
      </w:tr>
    </w:tbl>
    <w:p w:rsidR="00D25FB2" w:rsidRDefault="00D25FB2" w:rsidP="00D25FB2">
      <w:pPr>
        <w:ind w:left="720"/>
      </w:pPr>
      <w:r>
        <w:rPr>
          <w:b/>
          <w:bCs/>
          <w:color w:val="000000"/>
        </w:rPr>
        <w:t>     </w:t>
      </w:r>
    </w:p>
    <w:p w:rsidR="00D25FB2" w:rsidRDefault="00D25FB2" w:rsidP="00684D7C">
      <w:pPr>
        <w:ind w:left="720"/>
        <w:rPr>
          <w:b/>
          <w:bCs/>
          <w:color w:val="000000"/>
        </w:rPr>
      </w:pPr>
      <w:r>
        <w:rPr>
          <w:b/>
          <w:bCs/>
          <w:color w:val="000000"/>
        </w:rPr>
        <w:t>     S – Strong</w:t>
      </w:r>
      <w:r>
        <w:rPr>
          <w:b/>
          <w:bCs/>
          <w:color w:val="000000"/>
        </w:rPr>
        <w:tab/>
      </w:r>
      <w:r>
        <w:rPr>
          <w:b/>
          <w:bCs/>
          <w:color w:val="000000"/>
        </w:rPr>
        <w:tab/>
        <w:t>            M – Medium</w:t>
      </w:r>
      <w:r>
        <w:rPr>
          <w:b/>
          <w:bCs/>
          <w:color w:val="000000"/>
        </w:rPr>
        <w:tab/>
      </w:r>
      <w:r>
        <w:rPr>
          <w:b/>
          <w:bCs/>
          <w:color w:val="000000"/>
        </w:rPr>
        <w:tab/>
      </w:r>
      <w:r>
        <w:rPr>
          <w:b/>
          <w:bCs/>
          <w:color w:val="000000"/>
        </w:rPr>
        <w:tab/>
        <w:t xml:space="preserve">      L </w:t>
      </w:r>
      <w:r w:rsidR="00275B94">
        <w:rPr>
          <w:b/>
          <w:bCs/>
          <w:color w:val="000000"/>
        </w:rPr>
        <w:t>–</w:t>
      </w:r>
      <w:r>
        <w:rPr>
          <w:b/>
          <w:bCs/>
          <w:color w:val="000000"/>
        </w:rPr>
        <w:t xml:space="preserve"> Low</w:t>
      </w:r>
    </w:p>
    <w:p w:rsidR="00275B94" w:rsidRPr="00684D7C" w:rsidRDefault="00275B94" w:rsidP="00684D7C">
      <w:pPr>
        <w:ind w:left="720"/>
      </w:pPr>
    </w:p>
    <w:p w:rsidR="00D25FB2" w:rsidRDefault="00D25FB2" w:rsidP="000A3F7B">
      <w:pPr>
        <w:ind w:left="720"/>
        <w:rPr>
          <w:b/>
        </w:rPr>
      </w:pPr>
    </w:p>
    <w:tbl>
      <w:tblPr>
        <w:tblStyle w:val="TableGrid"/>
        <w:tblW w:w="9180" w:type="dxa"/>
        <w:tblLook w:val="04A0" w:firstRow="1" w:lastRow="0" w:firstColumn="1" w:lastColumn="0" w:noHBand="0" w:noVBand="1"/>
      </w:tblPr>
      <w:tblGrid>
        <w:gridCol w:w="2235"/>
        <w:gridCol w:w="4677"/>
        <w:gridCol w:w="1701"/>
        <w:gridCol w:w="567"/>
      </w:tblGrid>
      <w:tr w:rsidR="00F47DF3" w:rsidRPr="00642C88" w:rsidTr="00AE2B1E">
        <w:trPr>
          <w:trHeight w:val="416"/>
        </w:trPr>
        <w:tc>
          <w:tcPr>
            <w:tcW w:w="2235" w:type="dxa"/>
            <w:vMerge w:val="restart"/>
          </w:tcPr>
          <w:p w:rsidR="00F47DF3" w:rsidRDefault="00F47DF3" w:rsidP="00AE2B1E">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IV</w:t>
            </w:r>
          </w:p>
          <w:p w:rsidR="00F47DF3" w:rsidRPr="00642C88" w:rsidRDefault="00F47DF3"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Elective - IV</w:t>
            </w:r>
          </w:p>
          <w:p w:rsidR="00F47DF3" w:rsidRPr="00642C88" w:rsidRDefault="00701B29"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A</w:t>
            </w:r>
          </w:p>
        </w:tc>
        <w:tc>
          <w:tcPr>
            <w:tcW w:w="4677" w:type="dxa"/>
            <w:vMerge w:val="restart"/>
          </w:tcPr>
          <w:p w:rsidR="00F47DF3" w:rsidRPr="00F47DF3" w:rsidRDefault="00F47DF3" w:rsidP="00F47DF3">
            <w:pPr>
              <w:ind w:left="394"/>
              <w:jc w:val="center"/>
              <w:rPr>
                <w:b/>
                <w:spacing w:val="-5"/>
              </w:rPr>
            </w:pPr>
            <w:r w:rsidRPr="00642C88">
              <w:rPr>
                <w:rFonts w:eastAsia="Times New Roman"/>
                <w:b/>
                <w:bCs/>
              </w:rPr>
              <w:t>23PMSW</w:t>
            </w:r>
            <w:r>
              <w:rPr>
                <w:rFonts w:eastAsia="Times New Roman"/>
                <w:b/>
                <w:bCs/>
              </w:rPr>
              <w:t xml:space="preserve">E45-1: ELECTIVE IV </w:t>
            </w:r>
            <w:r w:rsidRPr="00F47DF3">
              <w:rPr>
                <w:b/>
              </w:rPr>
              <w:t>COUNSELLING</w:t>
            </w:r>
            <w:r w:rsidRPr="00F47DF3">
              <w:rPr>
                <w:b/>
                <w:spacing w:val="-5"/>
              </w:rPr>
              <w:t xml:space="preserve"> IN SOCIAL WORK</w:t>
            </w:r>
          </w:p>
          <w:p w:rsidR="00F47DF3" w:rsidRPr="00642C88" w:rsidRDefault="00F47DF3" w:rsidP="00F47DF3">
            <w:pPr>
              <w:jc w:val="center"/>
              <w:rPr>
                <w:rFonts w:eastAsia="Arial"/>
                <w:b/>
                <w:bCs/>
              </w:rPr>
            </w:pPr>
          </w:p>
        </w:tc>
        <w:tc>
          <w:tcPr>
            <w:tcW w:w="1701" w:type="dxa"/>
          </w:tcPr>
          <w:p w:rsidR="00F47DF3" w:rsidRPr="00642C88" w:rsidRDefault="00F47DF3" w:rsidP="00AE2B1E">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567" w:type="dxa"/>
          </w:tcPr>
          <w:p w:rsidR="00F47DF3" w:rsidRPr="00642C88" w:rsidRDefault="00F47DF3"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3</w:t>
            </w:r>
          </w:p>
        </w:tc>
      </w:tr>
      <w:tr w:rsidR="00F47DF3" w:rsidRPr="00642C88" w:rsidTr="00AE2B1E">
        <w:trPr>
          <w:trHeight w:val="386"/>
        </w:trPr>
        <w:tc>
          <w:tcPr>
            <w:tcW w:w="2235" w:type="dxa"/>
            <w:vMerge/>
            <w:tcBorders>
              <w:bottom w:val="single" w:sz="4" w:space="0" w:color="000000"/>
            </w:tcBorders>
          </w:tcPr>
          <w:p w:rsidR="00F47DF3" w:rsidRPr="00642C88" w:rsidRDefault="00F47DF3" w:rsidP="00AE2B1E">
            <w:pPr>
              <w:pStyle w:val="Normal1"/>
              <w:jc w:val="center"/>
              <w:rPr>
                <w:rFonts w:ascii="Times New Roman" w:eastAsia="Arial" w:hAnsi="Times New Roman" w:cs="Times New Roman"/>
                <w:b/>
                <w:sz w:val="24"/>
                <w:szCs w:val="24"/>
              </w:rPr>
            </w:pPr>
          </w:p>
        </w:tc>
        <w:tc>
          <w:tcPr>
            <w:tcW w:w="4677" w:type="dxa"/>
            <w:vMerge/>
            <w:tcBorders>
              <w:bottom w:val="single" w:sz="4" w:space="0" w:color="000000"/>
            </w:tcBorders>
          </w:tcPr>
          <w:p w:rsidR="00F47DF3" w:rsidRPr="00642C88" w:rsidRDefault="00F47DF3" w:rsidP="00AE2B1E">
            <w:pPr>
              <w:pStyle w:val="Normal1"/>
              <w:jc w:val="both"/>
              <w:rPr>
                <w:rFonts w:ascii="Times New Roman" w:eastAsia="Arial" w:hAnsi="Times New Roman" w:cs="Times New Roman"/>
                <w:b/>
                <w:sz w:val="24"/>
                <w:szCs w:val="24"/>
              </w:rPr>
            </w:pPr>
          </w:p>
        </w:tc>
        <w:tc>
          <w:tcPr>
            <w:tcW w:w="1701" w:type="dxa"/>
            <w:tcBorders>
              <w:bottom w:val="single" w:sz="4" w:space="0" w:color="000000"/>
            </w:tcBorders>
          </w:tcPr>
          <w:p w:rsidR="00F47DF3" w:rsidRPr="00642C88" w:rsidRDefault="00F47DF3"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567" w:type="dxa"/>
            <w:tcBorders>
              <w:bottom w:val="single" w:sz="4" w:space="0" w:color="000000"/>
            </w:tcBorders>
          </w:tcPr>
          <w:p w:rsidR="00F47DF3" w:rsidRPr="00642C88" w:rsidRDefault="00F47DF3"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4</w:t>
            </w:r>
          </w:p>
        </w:tc>
      </w:tr>
    </w:tbl>
    <w:p w:rsidR="00D25FB2" w:rsidRDefault="00D25FB2" w:rsidP="000A3F7B">
      <w:pPr>
        <w:ind w:left="720"/>
        <w:rPr>
          <w:b/>
        </w:rPr>
      </w:pPr>
    </w:p>
    <w:p w:rsidR="00D25FB2" w:rsidRDefault="00D25FB2" w:rsidP="000A3F7B">
      <w:pPr>
        <w:ind w:left="720"/>
        <w:rPr>
          <w:b/>
        </w:rPr>
      </w:pP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
        <w:gridCol w:w="1972"/>
        <w:gridCol w:w="6351"/>
      </w:tblGrid>
      <w:tr w:rsidR="00D25FB2" w:rsidTr="00F47DF3">
        <w:trPr>
          <w:trHeight w:val="452"/>
        </w:trPr>
        <w:tc>
          <w:tcPr>
            <w:tcW w:w="2937" w:type="dxa"/>
            <w:gridSpan w:val="2"/>
            <w:shd w:val="clear" w:color="auto" w:fill="auto"/>
          </w:tcPr>
          <w:p w:rsidR="00D25FB2" w:rsidRDefault="00D25FB2" w:rsidP="0013498D">
            <w:pPr>
              <w:ind w:hanging="2"/>
            </w:pPr>
            <w:r>
              <w:rPr>
                <w:b/>
              </w:rPr>
              <w:t xml:space="preserve">Prerequisites </w:t>
            </w:r>
          </w:p>
        </w:tc>
        <w:tc>
          <w:tcPr>
            <w:tcW w:w="6351" w:type="dxa"/>
            <w:shd w:val="clear" w:color="auto" w:fill="FFFFFF"/>
          </w:tcPr>
          <w:p w:rsidR="00D25FB2" w:rsidRPr="00F47DF3" w:rsidRDefault="00D25FB2" w:rsidP="0013498D">
            <w:pPr>
              <w:pStyle w:val="BodyText"/>
              <w:spacing w:before="36"/>
              <w:rPr>
                <w:b w:val="0"/>
                <w:sz w:val="24"/>
                <w:szCs w:val="24"/>
              </w:rPr>
            </w:pPr>
            <w:r w:rsidRPr="00F47DF3">
              <w:rPr>
                <w:b w:val="0"/>
                <w:sz w:val="24"/>
                <w:szCs w:val="24"/>
              </w:rPr>
              <w:t>Basic understanding of Counselling, techniques &amp;process ofCounselling in different settings.</w:t>
            </w:r>
          </w:p>
        </w:tc>
      </w:tr>
      <w:tr w:rsidR="00D25FB2" w:rsidTr="00F47DF3">
        <w:trPr>
          <w:trHeight w:val="452"/>
        </w:trPr>
        <w:tc>
          <w:tcPr>
            <w:tcW w:w="9288" w:type="dxa"/>
            <w:gridSpan w:val="3"/>
          </w:tcPr>
          <w:p w:rsidR="00D25FB2" w:rsidRDefault="00D25FB2" w:rsidP="0013498D">
            <w:pPr>
              <w:ind w:hanging="2"/>
            </w:pPr>
            <w:r>
              <w:rPr>
                <w:b/>
              </w:rPr>
              <w:t xml:space="preserve">Learning Objectives </w:t>
            </w:r>
          </w:p>
        </w:tc>
      </w:tr>
      <w:tr w:rsidR="00D25FB2" w:rsidTr="00F47DF3">
        <w:trPr>
          <w:trHeight w:val="402"/>
        </w:trPr>
        <w:tc>
          <w:tcPr>
            <w:tcW w:w="965" w:type="dxa"/>
          </w:tcPr>
          <w:p w:rsidR="00D25FB2" w:rsidRDefault="00D25FB2" w:rsidP="0013498D">
            <w:pPr>
              <w:ind w:hanging="2"/>
              <w:jc w:val="center"/>
            </w:pPr>
            <w:r>
              <w:t>1</w:t>
            </w:r>
          </w:p>
        </w:tc>
        <w:tc>
          <w:tcPr>
            <w:tcW w:w="8323" w:type="dxa"/>
            <w:gridSpan w:val="2"/>
            <w:vAlign w:val="center"/>
          </w:tcPr>
          <w:p w:rsidR="00D25FB2" w:rsidRDefault="00D25FB2" w:rsidP="0013498D">
            <w:pPr>
              <w:tabs>
                <w:tab w:val="left" w:pos="1661"/>
              </w:tabs>
              <w:spacing w:before="43"/>
            </w:pPr>
            <w:r>
              <w:t>To understand</w:t>
            </w:r>
            <w:r w:rsidR="00684D7C">
              <w:t xml:space="preserve"> </w:t>
            </w:r>
            <w:r>
              <w:t>Counselling</w:t>
            </w:r>
            <w:r w:rsidR="00684D7C">
              <w:t xml:space="preserve"> </w:t>
            </w:r>
            <w:r>
              <w:t>Basics</w:t>
            </w:r>
          </w:p>
        </w:tc>
      </w:tr>
      <w:tr w:rsidR="00D25FB2" w:rsidTr="00F47DF3">
        <w:trPr>
          <w:trHeight w:val="411"/>
        </w:trPr>
        <w:tc>
          <w:tcPr>
            <w:tcW w:w="965" w:type="dxa"/>
          </w:tcPr>
          <w:p w:rsidR="00D25FB2" w:rsidRDefault="00D25FB2" w:rsidP="0013498D">
            <w:pPr>
              <w:ind w:hanging="2"/>
              <w:jc w:val="center"/>
            </w:pPr>
            <w:r>
              <w:t>2</w:t>
            </w:r>
          </w:p>
        </w:tc>
        <w:tc>
          <w:tcPr>
            <w:tcW w:w="8323" w:type="dxa"/>
            <w:gridSpan w:val="2"/>
            <w:vAlign w:val="center"/>
          </w:tcPr>
          <w:p w:rsidR="00D25FB2" w:rsidRDefault="00D25FB2" w:rsidP="0013498D">
            <w:pPr>
              <w:tabs>
                <w:tab w:val="left" w:pos="1661"/>
              </w:tabs>
              <w:spacing w:before="41"/>
            </w:pPr>
            <w:r>
              <w:t>To learn</w:t>
            </w:r>
            <w:r w:rsidR="00684D7C">
              <w:t xml:space="preserve"> </w:t>
            </w:r>
            <w:r>
              <w:t>the</w:t>
            </w:r>
            <w:r w:rsidR="00684D7C">
              <w:t xml:space="preserve"> </w:t>
            </w:r>
            <w:r>
              <w:t>Process</w:t>
            </w:r>
            <w:r w:rsidR="00684D7C">
              <w:t xml:space="preserve"> </w:t>
            </w:r>
            <w:r>
              <w:t>and Skills</w:t>
            </w:r>
            <w:r w:rsidR="00684D7C">
              <w:t xml:space="preserve"> </w:t>
            </w:r>
            <w:r>
              <w:t>in</w:t>
            </w:r>
            <w:r w:rsidR="00684D7C">
              <w:t xml:space="preserve"> </w:t>
            </w:r>
            <w:r>
              <w:t>Counselling</w:t>
            </w:r>
          </w:p>
        </w:tc>
      </w:tr>
      <w:tr w:rsidR="00D25FB2" w:rsidTr="00F47DF3">
        <w:trPr>
          <w:trHeight w:val="415"/>
        </w:trPr>
        <w:tc>
          <w:tcPr>
            <w:tcW w:w="965" w:type="dxa"/>
          </w:tcPr>
          <w:p w:rsidR="00D25FB2" w:rsidRDefault="00D25FB2" w:rsidP="0013498D">
            <w:pPr>
              <w:ind w:hanging="2"/>
              <w:jc w:val="center"/>
            </w:pPr>
            <w:r>
              <w:t>3</w:t>
            </w:r>
          </w:p>
        </w:tc>
        <w:tc>
          <w:tcPr>
            <w:tcW w:w="8323" w:type="dxa"/>
            <w:gridSpan w:val="2"/>
            <w:vAlign w:val="center"/>
          </w:tcPr>
          <w:p w:rsidR="00D25FB2" w:rsidRDefault="00D25FB2" w:rsidP="0013498D">
            <w:pPr>
              <w:tabs>
                <w:tab w:val="left" w:pos="1661"/>
              </w:tabs>
              <w:spacing w:before="41"/>
            </w:pPr>
            <w:r>
              <w:t>To gainTheoretical</w:t>
            </w:r>
            <w:r w:rsidR="00684D7C">
              <w:t xml:space="preserve"> </w:t>
            </w:r>
            <w:r>
              <w:t>Foundations of</w:t>
            </w:r>
            <w:r w:rsidR="00684D7C">
              <w:t xml:space="preserve"> </w:t>
            </w:r>
            <w:r>
              <w:t>Counselling</w:t>
            </w:r>
          </w:p>
        </w:tc>
      </w:tr>
      <w:tr w:rsidR="00D25FB2" w:rsidTr="00F47DF3">
        <w:trPr>
          <w:trHeight w:val="420"/>
        </w:trPr>
        <w:tc>
          <w:tcPr>
            <w:tcW w:w="965" w:type="dxa"/>
          </w:tcPr>
          <w:p w:rsidR="00D25FB2" w:rsidRDefault="00D25FB2" w:rsidP="0013498D">
            <w:pPr>
              <w:ind w:hanging="2"/>
              <w:jc w:val="center"/>
            </w:pPr>
            <w:r>
              <w:t>4</w:t>
            </w:r>
          </w:p>
        </w:tc>
        <w:tc>
          <w:tcPr>
            <w:tcW w:w="8323" w:type="dxa"/>
            <w:gridSpan w:val="2"/>
            <w:vAlign w:val="center"/>
          </w:tcPr>
          <w:p w:rsidR="00D25FB2" w:rsidRDefault="00D25FB2" w:rsidP="0013498D">
            <w:pPr>
              <w:tabs>
                <w:tab w:val="left" w:pos="1661"/>
              </w:tabs>
              <w:spacing w:before="41"/>
            </w:pPr>
            <w:r>
              <w:t>To aware about Counselling in different settings</w:t>
            </w:r>
          </w:p>
        </w:tc>
      </w:tr>
      <w:tr w:rsidR="00D25FB2" w:rsidTr="00F47DF3">
        <w:trPr>
          <w:trHeight w:val="412"/>
        </w:trPr>
        <w:tc>
          <w:tcPr>
            <w:tcW w:w="965" w:type="dxa"/>
          </w:tcPr>
          <w:p w:rsidR="00D25FB2" w:rsidRDefault="00D25FB2" w:rsidP="0013498D">
            <w:pPr>
              <w:ind w:hanging="2"/>
              <w:jc w:val="center"/>
            </w:pPr>
            <w:r>
              <w:t>5</w:t>
            </w:r>
          </w:p>
        </w:tc>
        <w:tc>
          <w:tcPr>
            <w:tcW w:w="8323" w:type="dxa"/>
            <w:gridSpan w:val="2"/>
          </w:tcPr>
          <w:p w:rsidR="00D25FB2" w:rsidRDefault="00D25FB2" w:rsidP="0013498D">
            <w:pPr>
              <w:tabs>
                <w:tab w:val="left" w:pos="1661"/>
              </w:tabs>
              <w:spacing w:before="41"/>
            </w:pPr>
            <w:r>
              <w:t>To learn CounsellinginSpecialSituations</w:t>
            </w:r>
          </w:p>
        </w:tc>
      </w:tr>
    </w:tbl>
    <w:p w:rsidR="00D25FB2" w:rsidRDefault="00D25FB2" w:rsidP="00D25FB2">
      <w:pPr>
        <w:ind w:hanging="2"/>
      </w:pP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8"/>
      </w:tblGrid>
      <w:tr w:rsidR="00D25FB2" w:rsidTr="00F47DF3">
        <w:tc>
          <w:tcPr>
            <w:tcW w:w="9288" w:type="dxa"/>
          </w:tcPr>
          <w:p w:rsidR="00D25FB2" w:rsidRDefault="00D25FB2" w:rsidP="0013498D">
            <w:pPr>
              <w:ind w:hanging="2"/>
            </w:pPr>
            <w:r>
              <w:rPr>
                <w:b/>
              </w:rPr>
              <w:t xml:space="preserve">Course Outcomes </w:t>
            </w:r>
          </w:p>
          <w:p w:rsidR="00D25FB2" w:rsidRDefault="00D25FB2" w:rsidP="0013498D">
            <w:pPr>
              <w:ind w:hanging="2"/>
            </w:pPr>
          </w:p>
          <w:p w:rsidR="00D25FB2" w:rsidRDefault="00D25FB2" w:rsidP="0013498D">
            <w:pPr>
              <w:ind w:hanging="2"/>
              <w:jc w:val="both"/>
            </w:pPr>
            <w:r>
              <w:t xml:space="preserve">On the successful completion of the course, student will be able: </w:t>
            </w:r>
          </w:p>
          <w:p w:rsidR="00D25FB2" w:rsidRDefault="00D25FB2" w:rsidP="0013498D">
            <w:pPr>
              <w:ind w:hanging="2"/>
              <w:jc w:val="both"/>
            </w:pPr>
          </w:p>
          <w:p w:rsidR="00D25FB2" w:rsidRDefault="00D25FB2" w:rsidP="0013498D">
            <w:pPr>
              <w:tabs>
                <w:tab w:val="left" w:pos="1301"/>
              </w:tabs>
              <w:spacing w:before="41"/>
            </w:pPr>
            <w:r>
              <w:t>CO1: To demonstrate</w:t>
            </w:r>
            <w:r w:rsidR="00275B94">
              <w:t xml:space="preserve"> </w:t>
            </w:r>
            <w:r>
              <w:t>ethics</w:t>
            </w:r>
            <w:r w:rsidR="00275B94">
              <w:t xml:space="preserve"> </w:t>
            </w:r>
            <w:r>
              <w:t>in</w:t>
            </w:r>
            <w:r w:rsidR="00275B94">
              <w:t xml:space="preserve"> </w:t>
            </w:r>
            <w:r>
              <w:t>Counselling.</w:t>
            </w:r>
          </w:p>
          <w:p w:rsidR="00D25FB2" w:rsidRDefault="00D25FB2" w:rsidP="0013498D">
            <w:pPr>
              <w:tabs>
                <w:tab w:val="left" w:pos="1301"/>
              </w:tabs>
              <w:spacing w:before="43"/>
            </w:pPr>
            <w:r>
              <w:t>CO2: To use</w:t>
            </w:r>
            <w:r w:rsidR="00275B94">
              <w:t xml:space="preserve"> </w:t>
            </w:r>
            <w:r>
              <w:t>various</w:t>
            </w:r>
            <w:r w:rsidR="00275B94">
              <w:t xml:space="preserve"> </w:t>
            </w:r>
            <w:r>
              <w:t>Counselling</w:t>
            </w:r>
            <w:r w:rsidR="00275B94">
              <w:t xml:space="preserve"> </w:t>
            </w:r>
            <w:r>
              <w:t>skillsrequired</w:t>
            </w:r>
            <w:r w:rsidR="00275B94">
              <w:t xml:space="preserve"> </w:t>
            </w:r>
            <w:r>
              <w:t>and</w:t>
            </w:r>
            <w:r w:rsidR="00275B94">
              <w:t xml:space="preserve"> </w:t>
            </w:r>
            <w:r>
              <w:t>Counselling</w:t>
            </w:r>
            <w:r w:rsidR="00275B94">
              <w:t xml:space="preserve"> </w:t>
            </w:r>
            <w:r>
              <w:t>process.</w:t>
            </w:r>
          </w:p>
          <w:p w:rsidR="00D25FB2" w:rsidRDefault="00D25FB2" w:rsidP="0013498D">
            <w:pPr>
              <w:tabs>
                <w:tab w:val="left" w:pos="1301"/>
              </w:tabs>
              <w:spacing w:before="41"/>
            </w:pPr>
            <w:r>
              <w:t>CO3: To designCounsellingtechniquesbasedonthesocialbackgroundoftheclient.</w:t>
            </w:r>
          </w:p>
          <w:p w:rsidR="00D25FB2" w:rsidRDefault="00D25FB2" w:rsidP="0013498D">
            <w:pPr>
              <w:tabs>
                <w:tab w:val="left" w:pos="1301"/>
              </w:tabs>
              <w:spacing w:before="41"/>
            </w:pPr>
            <w:r>
              <w:t>CO4: To use</w:t>
            </w:r>
            <w:r w:rsidR="00275B94">
              <w:t xml:space="preserve"> </w:t>
            </w:r>
            <w:r>
              <w:t>Counselling</w:t>
            </w:r>
            <w:r w:rsidR="00275B94">
              <w:t xml:space="preserve"> </w:t>
            </w:r>
            <w:r>
              <w:t>as a</w:t>
            </w:r>
            <w:r w:rsidR="00275B94">
              <w:t xml:space="preserve"> </w:t>
            </w:r>
            <w:r>
              <w:t>tool</w:t>
            </w:r>
            <w:r w:rsidR="00275B94">
              <w:t xml:space="preserve"> </w:t>
            </w:r>
            <w:r>
              <w:t>for</w:t>
            </w:r>
            <w:r w:rsidR="00275B94">
              <w:t xml:space="preserve"> </w:t>
            </w:r>
            <w:r>
              <w:t>managing</w:t>
            </w:r>
            <w:r w:rsidR="00275B94">
              <w:t xml:space="preserve"> </w:t>
            </w:r>
            <w:r>
              <w:t>changes</w:t>
            </w:r>
            <w:r w:rsidR="00275B94">
              <w:t xml:space="preserve"> </w:t>
            </w:r>
            <w:r>
              <w:t>and situations.</w:t>
            </w:r>
          </w:p>
          <w:p w:rsidR="00D25FB2" w:rsidRDefault="00D25FB2" w:rsidP="0013498D">
            <w:pPr>
              <w:tabs>
                <w:tab w:val="left" w:pos="1301"/>
              </w:tabs>
              <w:spacing w:before="41"/>
            </w:pPr>
            <w:r>
              <w:t>CO5: To apply</w:t>
            </w:r>
            <w:r w:rsidR="00275B94">
              <w:t xml:space="preserve"> </w:t>
            </w:r>
            <w:r>
              <w:t>Counselling</w:t>
            </w:r>
            <w:r w:rsidR="00275B94">
              <w:t xml:space="preserve"> </w:t>
            </w:r>
            <w:r>
              <w:t>skills</w:t>
            </w:r>
            <w:r w:rsidR="00275B94">
              <w:t xml:space="preserve"> </w:t>
            </w:r>
            <w:r>
              <w:t>at different</w:t>
            </w:r>
            <w:r w:rsidR="00275B94">
              <w:t xml:space="preserve"> </w:t>
            </w:r>
            <w:r>
              <w:t>settings.</w:t>
            </w:r>
          </w:p>
          <w:p w:rsidR="00D25FB2" w:rsidRDefault="00D25FB2" w:rsidP="0013498D">
            <w:pPr>
              <w:tabs>
                <w:tab w:val="left" w:pos="1301"/>
              </w:tabs>
              <w:spacing w:before="41"/>
            </w:pPr>
            <w:r>
              <w:t>CO6: To apply Counselling in emergency situations</w:t>
            </w:r>
          </w:p>
          <w:p w:rsidR="00D25FB2" w:rsidRDefault="00D25FB2" w:rsidP="0013498D">
            <w:pPr>
              <w:ind w:hanging="2"/>
            </w:pPr>
          </w:p>
        </w:tc>
      </w:tr>
    </w:tbl>
    <w:p w:rsidR="00D25FB2" w:rsidRDefault="00D25FB2" w:rsidP="00D25FB2">
      <w:pPr>
        <w:spacing w:line="360" w:lineRule="auto"/>
        <w:ind w:hanging="2"/>
        <w:jc w:val="center"/>
        <w:rPr>
          <w:b/>
          <w:u w:val="single"/>
        </w:rPr>
      </w:pPr>
    </w:p>
    <w:p w:rsidR="00D25FB2" w:rsidRDefault="00D25FB2" w:rsidP="00D25FB2">
      <w:pPr>
        <w:spacing w:line="360" w:lineRule="auto"/>
        <w:ind w:hanging="2"/>
      </w:pPr>
      <w:r>
        <w:rPr>
          <w:b/>
        </w:rPr>
        <w:t>UNIT – I</w:t>
      </w:r>
      <w:r>
        <w:rPr>
          <w:b/>
        </w:rPr>
        <w:tab/>
      </w:r>
      <w:r>
        <w:rPr>
          <w:b/>
        </w:rPr>
        <w:tab/>
      </w:r>
      <w:r>
        <w:rPr>
          <w:b/>
        </w:rPr>
        <w:tab/>
      </w:r>
      <w:r>
        <w:rPr>
          <w:b/>
        </w:rPr>
        <w:tab/>
      </w:r>
      <w:r>
        <w:rPr>
          <w:b/>
        </w:rPr>
        <w:tab/>
      </w:r>
      <w:r>
        <w:rPr>
          <w:b/>
        </w:rPr>
        <w:tab/>
      </w:r>
      <w:r>
        <w:rPr>
          <w:b/>
        </w:rPr>
        <w:tab/>
      </w:r>
      <w:r>
        <w:rPr>
          <w:b/>
        </w:rPr>
        <w:tab/>
      </w:r>
      <w:r>
        <w:rPr>
          <w:b/>
        </w:rPr>
        <w:tab/>
        <w:t>(9 Hours)</w:t>
      </w:r>
    </w:p>
    <w:p w:rsidR="00D25FB2" w:rsidRPr="00F47DF3" w:rsidRDefault="00D25FB2" w:rsidP="00275B94">
      <w:pPr>
        <w:pStyle w:val="BodyText"/>
        <w:tabs>
          <w:tab w:val="left" w:pos="7560"/>
        </w:tabs>
        <w:spacing w:line="360" w:lineRule="auto"/>
        <w:ind w:right="175"/>
        <w:rPr>
          <w:b w:val="0"/>
          <w:sz w:val="24"/>
          <w:szCs w:val="24"/>
        </w:rPr>
      </w:pPr>
      <w:r w:rsidRPr="00F47DF3">
        <w:rPr>
          <w:b w:val="0"/>
          <w:sz w:val="24"/>
          <w:szCs w:val="24"/>
        </w:rPr>
        <w:t>Introduction</w:t>
      </w:r>
      <w:r w:rsidR="00275B94">
        <w:rPr>
          <w:b w:val="0"/>
          <w:sz w:val="24"/>
          <w:szCs w:val="24"/>
        </w:rPr>
        <w:t xml:space="preserve"> </w:t>
      </w:r>
      <w:r w:rsidRPr="00F47DF3">
        <w:rPr>
          <w:b w:val="0"/>
          <w:sz w:val="24"/>
          <w:szCs w:val="24"/>
        </w:rPr>
        <w:t>to</w:t>
      </w:r>
      <w:r w:rsidR="00275B94">
        <w:rPr>
          <w:b w:val="0"/>
          <w:sz w:val="24"/>
          <w:szCs w:val="24"/>
        </w:rPr>
        <w:t xml:space="preserve"> Counselling: Counselling </w:t>
      </w:r>
      <w:r w:rsidRPr="00F47DF3">
        <w:rPr>
          <w:b w:val="0"/>
          <w:sz w:val="24"/>
          <w:szCs w:val="24"/>
        </w:rPr>
        <w:t>Definition,Objectives,Goals,PrinciplesofCounselling,DifferencebetweenCounselling,CaseWork &amp;Psycho-therapy,Codeof Ethics.</w:t>
      </w:r>
    </w:p>
    <w:p w:rsidR="00D25FB2" w:rsidRPr="00F47DF3" w:rsidRDefault="00D25FB2" w:rsidP="00D25FB2">
      <w:pPr>
        <w:pStyle w:val="BodyText"/>
        <w:tabs>
          <w:tab w:val="left" w:pos="7560"/>
        </w:tabs>
        <w:spacing w:line="360" w:lineRule="auto"/>
        <w:ind w:right="175"/>
        <w:jc w:val="both"/>
        <w:rPr>
          <w:sz w:val="16"/>
        </w:rPr>
      </w:pPr>
    </w:p>
    <w:p w:rsidR="00D25FB2" w:rsidRDefault="00D25FB2" w:rsidP="00D25FB2">
      <w:pPr>
        <w:spacing w:line="360" w:lineRule="auto"/>
        <w:ind w:hanging="2"/>
        <w:jc w:val="both"/>
      </w:pPr>
      <w:r>
        <w:rPr>
          <w:b/>
        </w:rPr>
        <w:t>UNIT – II</w:t>
      </w:r>
      <w:r>
        <w:rPr>
          <w:b/>
        </w:rPr>
        <w:tab/>
      </w:r>
      <w:r>
        <w:rPr>
          <w:b/>
        </w:rPr>
        <w:tab/>
      </w:r>
      <w:r>
        <w:rPr>
          <w:b/>
        </w:rPr>
        <w:tab/>
      </w:r>
      <w:r>
        <w:rPr>
          <w:b/>
        </w:rPr>
        <w:tab/>
      </w:r>
      <w:r>
        <w:rPr>
          <w:b/>
        </w:rPr>
        <w:tab/>
      </w:r>
      <w:r>
        <w:rPr>
          <w:b/>
        </w:rPr>
        <w:tab/>
      </w:r>
      <w:r>
        <w:rPr>
          <w:b/>
        </w:rPr>
        <w:tab/>
      </w:r>
      <w:r>
        <w:rPr>
          <w:b/>
        </w:rPr>
        <w:tab/>
      </w:r>
      <w:r>
        <w:rPr>
          <w:b/>
        </w:rPr>
        <w:tab/>
        <w:t>(9 Hours)</w:t>
      </w:r>
    </w:p>
    <w:p w:rsidR="00D25FB2" w:rsidRDefault="00D25FB2" w:rsidP="00D25FB2">
      <w:pPr>
        <w:pStyle w:val="Heading1"/>
        <w:tabs>
          <w:tab w:val="left" w:pos="7560"/>
        </w:tabs>
        <w:spacing w:line="360" w:lineRule="auto"/>
        <w:jc w:val="both"/>
      </w:pPr>
      <w:r>
        <w:t>Process&amp; SkillsinCounselling</w:t>
      </w:r>
      <w:r>
        <w:rPr>
          <w:b w:val="0"/>
        </w:rPr>
        <w:t xml:space="preserve">: StepsforCounselling,TypesofCounselling:Directive,Non-Directive&amp;Eclectic.Qualitiesof </w:t>
      </w:r>
      <w:r>
        <w:rPr>
          <w:b w:val="0"/>
          <w:spacing w:val="-57"/>
        </w:rPr>
        <w:t>an</w:t>
      </w:r>
      <w:r>
        <w:rPr>
          <w:b w:val="0"/>
          <w:spacing w:val="-1"/>
        </w:rPr>
        <w:t xml:space="preserve"> effective</w:t>
      </w:r>
      <w:r>
        <w:rPr>
          <w:b w:val="0"/>
        </w:rPr>
        <w:t>counselor, Counsellingskills &amp;techniques.</w:t>
      </w:r>
    </w:p>
    <w:p w:rsidR="00F47DF3" w:rsidRDefault="00F47DF3" w:rsidP="004F6A1A">
      <w:pPr>
        <w:spacing w:line="360" w:lineRule="auto"/>
        <w:jc w:val="both"/>
      </w:pPr>
    </w:p>
    <w:p w:rsidR="00D25FB2" w:rsidRDefault="00D25FB2" w:rsidP="00D25FB2">
      <w:pPr>
        <w:spacing w:line="360" w:lineRule="auto"/>
        <w:ind w:hanging="2"/>
        <w:jc w:val="both"/>
      </w:pPr>
      <w:r>
        <w:rPr>
          <w:b/>
        </w:rPr>
        <w:t>UNIT – IIII</w:t>
      </w:r>
      <w:r>
        <w:rPr>
          <w:b/>
        </w:rPr>
        <w:tab/>
      </w:r>
      <w:r>
        <w:rPr>
          <w:b/>
        </w:rPr>
        <w:tab/>
      </w:r>
      <w:r>
        <w:rPr>
          <w:b/>
        </w:rPr>
        <w:tab/>
      </w:r>
      <w:r>
        <w:rPr>
          <w:b/>
        </w:rPr>
        <w:tab/>
      </w:r>
      <w:r>
        <w:rPr>
          <w:b/>
        </w:rPr>
        <w:tab/>
      </w:r>
      <w:r>
        <w:rPr>
          <w:b/>
        </w:rPr>
        <w:tab/>
      </w:r>
      <w:r>
        <w:rPr>
          <w:b/>
        </w:rPr>
        <w:tab/>
      </w:r>
      <w:r>
        <w:rPr>
          <w:b/>
        </w:rPr>
        <w:tab/>
      </w:r>
      <w:r>
        <w:rPr>
          <w:b/>
        </w:rPr>
        <w:tab/>
        <w:t>(9 Hours)</w:t>
      </w:r>
    </w:p>
    <w:p w:rsidR="00D25FB2" w:rsidRDefault="00D25FB2" w:rsidP="00D25FB2">
      <w:pPr>
        <w:pStyle w:val="Heading1"/>
        <w:tabs>
          <w:tab w:val="left" w:pos="7560"/>
        </w:tabs>
        <w:spacing w:line="360" w:lineRule="auto"/>
        <w:jc w:val="both"/>
        <w:rPr>
          <w:b w:val="0"/>
        </w:rPr>
      </w:pPr>
      <w:r>
        <w:rPr>
          <w:b w:val="0"/>
        </w:rPr>
        <w:t>TheoreticalfoundationsofCounselling</w:t>
      </w:r>
      <w:r>
        <w:t xml:space="preserve">: </w:t>
      </w:r>
      <w:r>
        <w:rPr>
          <w:b w:val="0"/>
        </w:rPr>
        <w:t>Psychoanalytictheory(Freud),PersonCentered(Roger),CognitiveBehaviourTherapy(CBT), Rational</w:t>
      </w:r>
      <w:r w:rsidR="00275B94">
        <w:rPr>
          <w:b w:val="0"/>
        </w:rPr>
        <w:t xml:space="preserve"> </w:t>
      </w:r>
      <w:r>
        <w:rPr>
          <w:b w:val="0"/>
        </w:rPr>
        <w:t>Emotive</w:t>
      </w:r>
      <w:r w:rsidR="00275B94">
        <w:rPr>
          <w:b w:val="0"/>
        </w:rPr>
        <w:t xml:space="preserve"> </w:t>
      </w:r>
      <w:r>
        <w:rPr>
          <w:b w:val="0"/>
        </w:rPr>
        <w:t>Behavioural</w:t>
      </w:r>
      <w:r w:rsidR="00275B94">
        <w:rPr>
          <w:b w:val="0"/>
        </w:rPr>
        <w:t xml:space="preserve"> </w:t>
      </w:r>
      <w:r>
        <w:rPr>
          <w:b w:val="0"/>
        </w:rPr>
        <w:t>Therapy, Gestalt</w:t>
      </w:r>
      <w:r w:rsidR="00275B94">
        <w:rPr>
          <w:b w:val="0"/>
        </w:rPr>
        <w:t xml:space="preserve"> </w:t>
      </w:r>
      <w:r>
        <w:rPr>
          <w:b w:val="0"/>
        </w:rPr>
        <w:t>Therapy,</w:t>
      </w:r>
      <w:r w:rsidR="00275B94">
        <w:rPr>
          <w:b w:val="0"/>
        </w:rPr>
        <w:t xml:space="preserve"> </w:t>
      </w:r>
      <w:r>
        <w:rPr>
          <w:b w:val="0"/>
        </w:rPr>
        <w:t>Humanisticapproach (Carl Rogers</w:t>
      </w:r>
      <w:r w:rsidR="00275B94">
        <w:rPr>
          <w:b w:val="0"/>
        </w:rPr>
        <w:t xml:space="preserve"> </w:t>
      </w:r>
      <w:r>
        <w:rPr>
          <w:b w:val="0"/>
        </w:rPr>
        <w:t>&amp;Maslow).</w:t>
      </w:r>
    </w:p>
    <w:p w:rsidR="00D25FB2" w:rsidRDefault="00D25FB2" w:rsidP="00D25FB2">
      <w:pPr>
        <w:pStyle w:val="Heading1"/>
        <w:tabs>
          <w:tab w:val="left" w:pos="7560"/>
        </w:tabs>
        <w:spacing w:line="360" w:lineRule="auto"/>
        <w:jc w:val="both"/>
      </w:pPr>
    </w:p>
    <w:p w:rsidR="00D25FB2" w:rsidRDefault="00D25FB2" w:rsidP="00D25FB2">
      <w:pPr>
        <w:spacing w:line="360" w:lineRule="auto"/>
        <w:ind w:hanging="2"/>
        <w:jc w:val="both"/>
      </w:pPr>
      <w:r>
        <w:rPr>
          <w:b/>
        </w:rPr>
        <w:t>UNIT – IV</w:t>
      </w:r>
      <w:r>
        <w:rPr>
          <w:b/>
        </w:rPr>
        <w:tab/>
      </w:r>
      <w:r>
        <w:rPr>
          <w:b/>
        </w:rPr>
        <w:tab/>
      </w:r>
      <w:r>
        <w:rPr>
          <w:b/>
        </w:rPr>
        <w:tab/>
      </w:r>
      <w:r>
        <w:rPr>
          <w:b/>
        </w:rPr>
        <w:tab/>
      </w:r>
      <w:r>
        <w:rPr>
          <w:b/>
        </w:rPr>
        <w:tab/>
      </w:r>
      <w:r>
        <w:rPr>
          <w:b/>
        </w:rPr>
        <w:tab/>
      </w:r>
      <w:r>
        <w:rPr>
          <w:b/>
        </w:rPr>
        <w:tab/>
      </w:r>
      <w:r>
        <w:rPr>
          <w:b/>
        </w:rPr>
        <w:tab/>
      </w:r>
      <w:r>
        <w:rPr>
          <w:b/>
        </w:rPr>
        <w:tab/>
        <w:t>(9 Hours)</w:t>
      </w:r>
    </w:p>
    <w:p w:rsidR="00D25FB2" w:rsidRDefault="00D25FB2" w:rsidP="00D25FB2">
      <w:pPr>
        <w:tabs>
          <w:tab w:val="left" w:pos="8501"/>
        </w:tabs>
        <w:spacing w:line="360" w:lineRule="auto"/>
        <w:ind w:right="178"/>
        <w:jc w:val="both"/>
      </w:pPr>
      <w:r>
        <w:rPr>
          <w:b/>
        </w:rPr>
        <w:t>Counselling in different Setting:</w:t>
      </w:r>
      <w:r>
        <w:t xml:space="preserve"> Industrial/Work place, Martial, Family, De-addiction Counselling. Terminal Illness (Palliative, Hospice, AIDS, Cancer), School Counselling, Career Counselling, Grief Counselling. Suicidal Counselling.</w:t>
      </w:r>
    </w:p>
    <w:p w:rsidR="000E669D" w:rsidRDefault="000E669D" w:rsidP="00D25FB2">
      <w:pPr>
        <w:spacing w:line="360" w:lineRule="auto"/>
        <w:ind w:hanging="2"/>
        <w:jc w:val="both"/>
        <w:rPr>
          <w:b/>
        </w:rPr>
      </w:pPr>
    </w:p>
    <w:p w:rsidR="00D25FB2" w:rsidRDefault="00D25FB2" w:rsidP="00D25FB2">
      <w:pPr>
        <w:spacing w:line="360" w:lineRule="auto"/>
        <w:ind w:hanging="2"/>
        <w:jc w:val="both"/>
      </w:pPr>
      <w:r>
        <w:rPr>
          <w:b/>
        </w:rPr>
        <w:t>UNIT – V</w:t>
      </w:r>
      <w:r>
        <w:rPr>
          <w:b/>
        </w:rPr>
        <w:tab/>
      </w:r>
      <w:r>
        <w:rPr>
          <w:b/>
        </w:rPr>
        <w:tab/>
      </w:r>
      <w:r>
        <w:rPr>
          <w:b/>
        </w:rPr>
        <w:tab/>
      </w:r>
      <w:r>
        <w:rPr>
          <w:b/>
        </w:rPr>
        <w:tab/>
      </w:r>
      <w:r>
        <w:rPr>
          <w:b/>
        </w:rPr>
        <w:tab/>
      </w:r>
      <w:r>
        <w:rPr>
          <w:b/>
        </w:rPr>
        <w:tab/>
      </w:r>
      <w:r>
        <w:rPr>
          <w:b/>
        </w:rPr>
        <w:tab/>
      </w:r>
      <w:r>
        <w:rPr>
          <w:b/>
        </w:rPr>
        <w:tab/>
      </w:r>
      <w:r>
        <w:rPr>
          <w:b/>
        </w:rPr>
        <w:tab/>
        <w:t>(9 Hours)</w:t>
      </w:r>
    </w:p>
    <w:p w:rsidR="00D25FB2" w:rsidRDefault="00D25FB2" w:rsidP="00D25FB2">
      <w:pPr>
        <w:pStyle w:val="Heading1"/>
        <w:tabs>
          <w:tab w:val="left" w:pos="8501"/>
        </w:tabs>
        <w:spacing w:before="1" w:line="360" w:lineRule="auto"/>
        <w:jc w:val="both"/>
      </w:pPr>
      <w:r>
        <w:t xml:space="preserve">Crisis&amp;TraumaCounselling: </w:t>
      </w:r>
      <w:r>
        <w:rPr>
          <w:b w:val="0"/>
        </w:rPr>
        <w:t>Counselling in emergency and Disaster Situations (Migrants, Refuges, Trauma CARE, Victims of Communal Riots, Pandemic), CrisisIntervention</w:t>
      </w:r>
    </w:p>
    <w:p w:rsidR="00D25FB2" w:rsidRDefault="00D25FB2" w:rsidP="00D25FB2">
      <w:pPr>
        <w:spacing w:line="360" w:lineRule="auto"/>
        <w:ind w:hanging="2"/>
        <w:jc w:val="both"/>
      </w:pP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D25FB2" w:rsidTr="0013498D">
        <w:trPr>
          <w:trHeight w:val="3410"/>
        </w:trPr>
        <w:tc>
          <w:tcPr>
            <w:tcW w:w="9747" w:type="dxa"/>
          </w:tcPr>
          <w:p w:rsidR="00D25FB2" w:rsidRDefault="00D25FB2" w:rsidP="0013498D">
            <w:pPr>
              <w:ind w:hanging="2"/>
            </w:pPr>
            <w:r>
              <w:rPr>
                <w:b/>
              </w:rPr>
              <w:t>Text Books</w:t>
            </w:r>
          </w:p>
          <w:p w:rsidR="00D25FB2" w:rsidRDefault="00D25FB2" w:rsidP="0013498D">
            <w:pPr>
              <w:spacing w:line="360" w:lineRule="auto"/>
              <w:ind w:hanging="2"/>
            </w:pPr>
          </w:p>
          <w:p w:rsidR="00D25FB2" w:rsidRDefault="00D25FB2" w:rsidP="000E669D">
            <w:pPr>
              <w:pStyle w:val="ListParagraph"/>
              <w:widowControl w:val="0"/>
              <w:numPr>
                <w:ilvl w:val="0"/>
                <w:numId w:val="99"/>
              </w:numPr>
              <w:tabs>
                <w:tab w:val="left" w:pos="851"/>
                <w:tab w:val="left" w:pos="852"/>
              </w:tabs>
              <w:autoSpaceDE w:val="0"/>
              <w:autoSpaceDN w:val="0"/>
              <w:spacing w:after="0" w:line="480" w:lineRule="auto"/>
              <w:contextualSpacing/>
              <w:rPr>
                <w:rFonts w:ascii="Times New Roman" w:hAnsi="Times New Roman"/>
                <w:sz w:val="24"/>
                <w:szCs w:val="24"/>
              </w:rPr>
            </w:pPr>
            <w:r>
              <w:rPr>
                <w:rFonts w:ascii="Times New Roman" w:hAnsi="Times New Roman"/>
                <w:sz w:val="24"/>
                <w:szCs w:val="24"/>
              </w:rPr>
              <w:t xml:space="preserve">Antony John (2003) Skills of Counselling, </w:t>
            </w:r>
            <w:r>
              <w:rPr>
                <w:rFonts w:ascii="Times New Roman" w:hAnsi="Times New Roman"/>
                <w:sz w:val="24"/>
                <w:szCs w:val="24"/>
                <w:shd w:val="clear" w:color="auto" w:fill="FFFFFF"/>
              </w:rPr>
              <w:t>Guru Publications</w:t>
            </w:r>
          </w:p>
          <w:p w:rsidR="00D25FB2" w:rsidRDefault="00D25FB2" w:rsidP="000E669D">
            <w:pPr>
              <w:pStyle w:val="ListParagraph"/>
              <w:widowControl w:val="0"/>
              <w:numPr>
                <w:ilvl w:val="0"/>
                <w:numId w:val="99"/>
              </w:numPr>
              <w:tabs>
                <w:tab w:val="left" w:pos="851"/>
                <w:tab w:val="left" w:pos="852"/>
              </w:tabs>
              <w:autoSpaceDE w:val="0"/>
              <w:autoSpaceDN w:val="0"/>
              <w:spacing w:before="1" w:after="0" w:line="480" w:lineRule="auto"/>
              <w:contextualSpacing/>
              <w:rPr>
                <w:rFonts w:ascii="Times New Roman" w:hAnsi="Times New Roman"/>
                <w:sz w:val="24"/>
                <w:szCs w:val="24"/>
              </w:rPr>
            </w:pPr>
            <w:r>
              <w:rPr>
                <w:rFonts w:ascii="Times New Roman" w:hAnsi="Times New Roman"/>
                <w:sz w:val="24"/>
                <w:szCs w:val="24"/>
              </w:rPr>
              <w:t>Egan,Gerard,2006.Theskilledhelper:Aproblemmanagementopportunity, DevelopmentApproachtohelping,Wadsworthpublishers,Boston</w:t>
            </w:r>
          </w:p>
          <w:p w:rsidR="00D25FB2" w:rsidRDefault="00D25FB2" w:rsidP="000E669D">
            <w:pPr>
              <w:pStyle w:val="ListParagraph"/>
              <w:widowControl w:val="0"/>
              <w:numPr>
                <w:ilvl w:val="0"/>
                <w:numId w:val="99"/>
              </w:numPr>
              <w:tabs>
                <w:tab w:val="left" w:pos="1661"/>
              </w:tabs>
              <w:autoSpaceDE w:val="0"/>
              <w:autoSpaceDN w:val="0"/>
              <w:spacing w:before="41" w:after="0" w:line="480" w:lineRule="auto"/>
              <w:contextualSpacing/>
              <w:rPr>
                <w:rFonts w:ascii="Times New Roman" w:hAnsi="Times New Roman"/>
                <w:sz w:val="24"/>
                <w:szCs w:val="24"/>
              </w:rPr>
            </w:pPr>
            <w:r>
              <w:rPr>
                <w:rFonts w:ascii="Times New Roman" w:hAnsi="Times New Roman"/>
                <w:spacing w:val="-1"/>
                <w:sz w:val="24"/>
                <w:szCs w:val="24"/>
              </w:rPr>
              <w:t>Ramanth,Sharma.</w:t>
            </w:r>
            <w:r>
              <w:rPr>
                <w:rFonts w:ascii="Times New Roman" w:hAnsi="Times New Roman"/>
                <w:sz w:val="24"/>
                <w:szCs w:val="24"/>
              </w:rPr>
              <w:t>&amp;Rachana,Sharma.(2004).</w:t>
            </w:r>
            <w:r>
              <w:rPr>
                <w:rFonts w:ascii="Times New Roman" w:hAnsi="Times New Roman"/>
                <w:i/>
                <w:sz w:val="24"/>
                <w:szCs w:val="24"/>
              </w:rPr>
              <w:t>GuidanceandCounsellinginIndia.</w:t>
            </w:r>
            <w:r>
              <w:rPr>
                <w:rFonts w:ascii="Times New Roman" w:hAnsi="Times New Roman"/>
                <w:sz w:val="24"/>
                <w:szCs w:val="24"/>
              </w:rPr>
              <w:t>NewDelhi:AtlanticpublishersandDistributiors.</w:t>
            </w:r>
          </w:p>
          <w:p w:rsidR="00D25FB2" w:rsidRDefault="00D25FB2" w:rsidP="000E669D">
            <w:pPr>
              <w:pStyle w:val="ListParagraph"/>
              <w:widowControl w:val="0"/>
              <w:numPr>
                <w:ilvl w:val="0"/>
                <w:numId w:val="99"/>
              </w:numPr>
              <w:tabs>
                <w:tab w:val="left" w:pos="851"/>
                <w:tab w:val="left" w:pos="852"/>
              </w:tabs>
              <w:autoSpaceDE w:val="0"/>
              <w:autoSpaceDN w:val="0"/>
              <w:spacing w:after="0" w:line="480" w:lineRule="auto"/>
              <w:contextualSpacing/>
              <w:rPr>
                <w:rFonts w:ascii="Times New Roman" w:hAnsi="Times New Roman"/>
                <w:sz w:val="24"/>
                <w:szCs w:val="24"/>
              </w:rPr>
            </w:pPr>
            <w:r>
              <w:rPr>
                <w:rFonts w:ascii="Times New Roman" w:hAnsi="Times New Roman"/>
                <w:sz w:val="24"/>
                <w:szCs w:val="24"/>
              </w:rPr>
              <w:t>Rao,Narayana,2003CounsellingandGuidance,TataMcGrawHill,New Delhi.India</w:t>
            </w:r>
          </w:p>
          <w:p w:rsidR="00D25FB2" w:rsidRDefault="00D25FB2" w:rsidP="000E669D">
            <w:pPr>
              <w:numPr>
                <w:ilvl w:val="0"/>
                <w:numId w:val="99"/>
              </w:numPr>
              <w:suppressAutoHyphens/>
              <w:spacing w:line="480" w:lineRule="auto"/>
              <w:jc w:val="both"/>
              <w:textAlignment w:val="top"/>
              <w:outlineLvl w:val="0"/>
            </w:pPr>
            <w:r>
              <w:t>Ray,Wolfe&amp;WindyDryden.(1996).</w:t>
            </w:r>
            <w:r>
              <w:rPr>
                <w:i/>
              </w:rPr>
              <w:t>HandbookofCounsellingPsychology.</w:t>
            </w:r>
            <w:r>
              <w:t>NewDelhi,New Delhi: SagePublications</w:t>
            </w:r>
          </w:p>
        </w:tc>
      </w:tr>
      <w:tr w:rsidR="00D25FB2" w:rsidTr="000E669D">
        <w:trPr>
          <w:trHeight w:val="4385"/>
        </w:trPr>
        <w:tc>
          <w:tcPr>
            <w:tcW w:w="9747" w:type="dxa"/>
            <w:shd w:val="clear" w:color="auto" w:fill="FFFFFF"/>
          </w:tcPr>
          <w:p w:rsidR="00D25FB2" w:rsidRDefault="00D25FB2" w:rsidP="0013498D">
            <w:pPr>
              <w:ind w:hanging="2"/>
            </w:pPr>
            <w:r>
              <w:rPr>
                <w:b/>
              </w:rPr>
              <w:t>Books for References</w:t>
            </w:r>
          </w:p>
          <w:p w:rsidR="00D25FB2" w:rsidRPr="000E669D" w:rsidRDefault="00D25FB2" w:rsidP="0013498D">
            <w:pPr>
              <w:ind w:hanging="2"/>
              <w:rPr>
                <w:sz w:val="8"/>
              </w:rPr>
            </w:pPr>
          </w:p>
          <w:p w:rsidR="00D25FB2" w:rsidRDefault="00D25FB2" w:rsidP="00D91A39">
            <w:pPr>
              <w:pStyle w:val="ListParagraph"/>
              <w:widowControl w:val="0"/>
              <w:numPr>
                <w:ilvl w:val="0"/>
                <w:numId w:val="100"/>
              </w:numPr>
              <w:tabs>
                <w:tab w:val="left" w:pos="1661"/>
              </w:tabs>
              <w:autoSpaceDE w:val="0"/>
              <w:autoSpaceDN w:val="0"/>
              <w:spacing w:after="0" w:line="360" w:lineRule="auto"/>
              <w:ind w:right="177"/>
              <w:contextualSpacing/>
              <w:rPr>
                <w:rFonts w:ascii="Times New Roman" w:hAnsi="Times New Roman"/>
                <w:sz w:val="24"/>
                <w:szCs w:val="24"/>
              </w:rPr>
            </w:pPr>
            <w:r>
              <w:rPr>
                <w:rFonts w:ascii="Times New Roman" w:hAnsi="Times New Roman"/>
                <w:sz w:val="24"/>
                <w:szCs w:val="24"/>
              </w:rPr>
              <w:t>Dave,Mearns.(1997).PersonCenteredCounsellingTraining.NewDelhi,NewDelhi:SagePublications.</w:t>
            </w:r>
          </w:p>
          <w:p w:rsidR="00D25FB2" w:rsidRDefault="00D25FB2" w:rsidP="00D91A39">
            <w:pPr>
              <w:pStyle w:val="ListParagraph"/>
              <w:widowControl w:val="0"/>
              <w:numPr>
                <w:ilvl w:val="0"/>
                <w:numId w:val="100"/>
              </w:numPr>
              <w:shd w:val="clear" w:color="auto" w:fill="FFFFFF"/>
              <w:autoSpaceDE w:val="0"/>
              <w:autoSpaceDN w:val="0"/>
              <w:spacing w:after="0" w:line="360" w:lineRule="auto"/>
              <w:contextualSpacing/>
              <w:rPr>
                <w:rFonts w:ascii="Times New Roman" w:hAnsi="Times New Roman"/>
                <w:sz w:val="24"/>
                <w:szCs w:val="24"/>
              </w:rPr>
            </w:pPr>
            <w:r>
              <w:rPr>
                <w:rFonts w:ascii="Times New Roman" w:hAnsi="Times New Roman"/>
                <w:sz w:val="24"/>
                <w:szCs w:val="24"/>
              </w:rPr>
              <w:t xml:space="preserve">David Murphy · 2017, </w:t>
            </w:r>
            <w:r>
              <w:rPr>
                <w:rFonts w:ascii="Times New Roman" w:hAnsi="Times New Roman"/>
                <w:sz w:val="24"/>
                <w:szCs w:val="24"/>
                <w:shd w:val="clear" w:color="auto" w:fill="FFFFFF"/>
              </w:rPr>
              <w:t>Counselling Psychology: A Textbook for Study and Practice, John Wiley &amp; Sons Ltd.</w:t>
            </w:r>
          </w:p>
          <w:p w:rsidR="00D25FB2" w:rsidRDefault="00D25FB2" w:rsidP="00D91A39">
            <w:pPr>
              <w:pStyle w:val="ListParagraph"/>
              <w:widowControl w:val="0"/>
              <w:numPr>
                <w:ilvl w:val="0"/>
                <w:numId w:val="100"/>
              </w:numPr>
              <w:tabs>
                <w:tab w:val="left" w:pos="1661"/>
              </w:tabs>
              <w:autoSpaceDE w:val="0"/>
              <w:autoSpaceDN w:val="0"/>
              <w:spacing w:after="0" w:line="360" w:lineRule="auto"/>
              <w:contextualSpacing/>
              <w:rPr>
                <w:rFonts w:ascii="Times New Roman" w:hAnsi="Times New Roman"/>
                <w:sz w:val="24"/>
                <w:szCs w:val="24"/>
              </w:rPr>
            </w:pPr>
            <w:r>
              <w:rPr>
                <w:rFonts w:ascii="Times New Roman" w:hAnsi="Times New Roman"/>
                <w:sz w:val="24"/>
                <w:szCs w:val="24"/>
              </w:rPr>
              <w:t>Joyce&amp;Charlotte,Sills;(2002).SkillsinGestaltCounselling&amp;Psychotherapy. NewDelhi,NewDelhi:sagepublications.</w:t>
            </w:r>
          </w:p>
          <w:p w:rsidR="00D25FB2" w:rsidRDefault="00D25FB2" w:rsidP="00D91A39">
            <w:pPr>
              <w:pStyle w:val="ListParagraph"/>
              <w:widowControl w:val="0"/>
              <w:numPr>
                <w:ilvl w:val="0"/>
                <w:numId w:val="100"/>
              </w:numPr>
              <w:tabs>
                <w:tab w:val="left" w:pos="1661"/>
              </w:tabs>
              <w:autoSpaceDE w:val="0"/>
              <w:autoSpaceDN w:val="0"/>
              <w:spacing w:after="0" w:line="360" w:lineRule="auto"/>
              <w:ind w:right="179"/>
              <w:contextualSpacing/>
              <w:rPr>
                <w:rFonts w:ascii="Times New Roman" w:hAnsi="Times New Roman"/>
                <w:sz w:val="24"/>
                <w:szCs w:val="24"/>
              </w:rPr>
            </w:pPr>
            <w:r>
              <w:rPr>
                <w:rFonts w:ascii="Times New Roman" w:hAnsi="Times New Roman"/>
                <w:sz w:val="24"/>
                <w:szCs w:val="24"/>
              </w:rPr>
              <w:t>Michael,Carroll.(1996).WorkplaceCounselling:Asystematicapproachtoemployeecare.New Delhi, New Delhi: Sagepublications.</w:t>
            </w:r>
          </w:p>
          <w:p w:rsidR="00D25FB2" w:rsidRDefault="00D25FB2" w:rsidP="00D91A39">
            <w:pPr>
              <w:pStyle w:val="ListParagraph"/>
              <w:widowControl w:val="0"/>
              <w:numPr>
                <w:ilvl w:val="0"/>
                <w:numId w:val="100"/>
              </w:numPr>
              <w:tabs>
                <w:tab w:val="left" w:pos="851"/>
                <w:tab w:val="left" w:pos="852"/>
              </w:tabs>
              <w:autoSpaceDE w:val="0"/>
              <w:autoSpaceDN w:val="0"/>
              <w:spacing w:after="0" w:line="360" w:lineRule="auto"/>
              <w:ind w:right="711"/>
              <w:contextualSpacing/>
              <w:rPr>
                <w:rFonts w:ascii="Times New Roman" w:hAnsi="Times New Roman"/>
                <w:sz w:val="24"/>
                <w:szCs w:val="24"/>
              </w:rPr>
            </w:pPr>
            <w:r>
              <w:rPr>
                <w:rFonts w:ascii="Times New Roman" w:hAnsi="Times New Roman"/>
                <w:sz w:val="24"/>
                <w:szCs w:val="24"/>
              </w:rPr>
              <w:t>Palmer,2004Counselling,TheBACCounsellingreader,BritishAssociationforCounselling,Vol.1&amp;2, Sage publications,New Delhi,India</w:t>
            </w:r>
          </w:p>
        </w:tc>
      </w:tr>
      <w:tr w:rsidR="00D25FB2" w:rsidTr="0013498D">
        <w:trPr>
          <w:trHeight w:val="4112"/>
        </w:trPr>
        <w:tc>
          <w:tcPr>
            <w:tcW w:w="9747" w:type="dxa"/>
          </w:tcPr>
          <w:p w:rsidR="00D25FB2" w:rsidRDefault="00D25FB2" w:rsidP="0013498D">
            <w:pPr>
              <w:ind w:hanging="2"/>
              <w:jc w:val="both"/>
              <w:rPr>
                <w:b/>
              </w:rPr>
            </w:pPr>
            <w:r>
              <w:rPr>
                <w:b/>
              </w:rPr>
              <w:t>Web Resources</w:t>
            </w:r>
          </w:p>
          <w:p w:rsidR="00D25FB2" w:rsidRDefault="004B3BC8" w:rsidP="00D91A39">
            <w:pPr>
              <w:pStyle w:val="ListParagraph"/>
              <w:widowControl w:val="0"/>
              <w:numPr>
                <w:ilvl w:val="0"/>
                <w:numId w:val="101"/>
              </w:numPr>
              <w:tabs>
                <w:tab w:val="left" w:pos="1300"/>
                <w:tab w:val="left" w:pos="1301"/>
              </w:tabs>
              <w:autoSpaceDE w:val="0"/>
              <w:autoSpaceDN w:val="0"/>
              <w:spacing w:before="36" w:after="0" w:line="360" w:lineRule="auto"/>
              <w:ind w:right="1567"/>
              <w:contextualSpacing/>
              <w:rPr>
                <w:rFonts w:ascii="Times New Roman" w:hAnsi="Times New Roman"/>
                <w:sz w:val="24"/>
                <w:szCs w:val="24"/>
              </w:rPr>
            </w:pPr>
            <w:hyperlink r:id="rId181" w:history="1">
              <w:r w:rsidR="00D25FB2">
                <w:rPr>
                  <w:rStyle w:val="Hyperlink"/>
                  <w:rFonts w:ascii="Times New Roman" w:eastAsia="SimSun" w:hAnsi="Times New Roman"/>
                  <w:spacing w:val="-1"/>
                  <w:sz w:val="24"/>
                  <w:szCs w:val="24"/>
                </w:rPr>
                <w:t>https://www.scitechnol.com/international-journal-of-mental-health-and-</w:t>
              </w:r>
            </w:hyperlink>
            <w:hyperlink r:id="rId182">
              <w:r w:rsidR="00D25FB2">
                <w:rPr>
                  <w:rFonts w:ascii="Times New Roman" w:hAnsi="Times New Roman"/>
                  <w:sz w:val="24"/>
                  <w:szCs w:val="24"/>
                </w:rPr>
                <w:t>psychiatry.php</w:t>
              </w:r>
            </w:hyperlink>
          </w:p>
          <w:p w:rsidR="00D25FB2" w:rsidRDefault="004B3BC8" w:rsidP="00D91A39">
            <w:pPr>
              <w:pStyle w:val="ListParagraph"/>
              <w:widowControl w:val="0"/>
              <w:numPr>
                <w:ilvl w:val="0"/>
                <w:numId w:val="101"/>
              </w:numPr>
              <w:tabs>
                <w:tab w:val="left" w:pos="1300"/>
                <w:tab w:val="left" w:pos="1301"/>
              </w:tabs>
              <w:autoSpaceDE w:val="0"/>
              <w:autoSpaceDN w:val="0"/>
              <w:spacing w:before="13" w:after="0" w:line="360" w:lineRule="auto"/>
              <w:contextualSpacing/>
              <w:rPr>
                <w:rFonts w:ascii="Times New Roman" w:hAnsi="Times New Roman"/>
                <w:sz w:val="24"/>
                <w:szCs w:val="24"/>
              </w:rPr>
            </w:pPr>
            <w:hyperlink r:id="rId183">
              <w:r w:rsidR="00D25FB2">
                <w:rPr>
                  <w:rFonts w:ascii="Times New Roman" w:hAnsi="Times New Roman"/>
                  <w:sz w:val="24"/>
                  <w:szCs w:val="24"/>
                </w:rPr>
                <w:t>https://journals.sagepub.com/home/HPO</w:t>
              </w:r>
            </w:hyperlink>
          </w:p>
          <w:p w:rsidR="00D25FB2" w:rsidRDefault="004B3BC8" w:rsidP="00D91A39">
            <w:pPr>
              <w:pStyle w:val="ListParagraph"/>
              <w:widowControl w:val="0"/>
              <w:numPr>
                <w:ilvl w:val="0"/>
                <w:numId w:val="101"/>
              </w:numPr>
              <w:tabs>
                <w:tab w:val="left" w:pos="1300"/>
                <w:tab w:val="left" w:pos="1301"/>
              </w:tabs>
              <w:autoSpaceDE w:val="0"/>
              <w:autoSpaceDN w:val="0"/>
              <w:spacing w:before="29" w:after="0" w:line="360" w:lineRule="auto"/>
              <w:contextualSpacing/>
              <w:rPr>
                <w:rFonts w:ascii="Times New Roman" w:hAnsi="Times New Roman"/>
                <w:sz w:val="24"/>
                <w:szCs w:val="24"/>
              </w:rPr>
            </w:pPr>
            <w:hyperlink r:id="rId184">
              <w:r w:rsidR="00D25FB2">
                <w:rPr>
                  <w:rFonts w:ascii="Times New Roman" w:hAnsi="Times New Roman"/>
                  <w:sz w:val="24"/>
                  <w:szCs w:val="24"/>
                </w:rPr>
                <w:t>https://journals.sagepub.com/home/JHV</w:t>
              </w:r>
            </w:hyperlink>
          </w:p>
          <w:p w:rsidR="00D25FB2" w:rsidRDefault="004B3BC8" w:rsidP="00D91A39">
            <w:pPr>
              <w:pStyle w:val="ListParagraph"/>
              <w:widowControl w:val="0"/>
              <w:numPr>
                <w:ilvl w:val="0"/>
                <w:numId w:val="101"/>
              </w:numPr>
              <w:tabs>
                <w:tab w:val="left" w:pos="1300"/>
                <w:tab w:val="left" w:pos="1301"/>
              </w:tabs>
              <w:autoSpaceDE w:val="0"/>
              <w:autoSpaceDN w:val="0"/>
              <w:spacing w:before="31" w:after="0" w:line="360" w:lineRule="auto"/>
              <w:ind w:right="600"/>
              <w:contextualSpacing/>
              <w:rPr>
                <w:rFonts w:ascii="Times New Roman" w:hAnsi="Times New Roman"/>
                <w:sz w:val="24"/>
                <w:szCs w:val="24"/>
              </w:rPr>
            </w:pPr>
            <w:hyperlink r:id="rId185">
              <w:r w:rsidR="00D25FB2">
                <w:rPr>
                  <w:rFonts w:ascii="Times New Roman" w:hAnsi="Times New Roman"/>
                  <w:sz w:val="24"/>
                  <w:szCs w:val="24"/>
                </w:rPr>
                <w:t>https://www.journals.elsevier.com/journal-of-behavior-therapy-and-experimental-</w:t>
              </w:r>
            </w:hyperlink>
            <w:hyperlink r:id="rId186">
              <w:r w:rsidR="00D25FB2">
                <w:rPr>
                  <w:rFonts w:ascii="Times New Roman" w:hAnsi="Times New Roman"/>
                  <w:sz w:val="24"/>
                  <w:szCs w:val="24"/>
                </w:rPr>
                <w:t>psychiatry</w:t>
              </w:r>
            </w:hyperlink>
          </w:p>
          <w:p w:rsidR="00D25FB2" w:rsidRDefault="004B3BC8" w:rsidP="00D91A39">
            <w:pPr>
              <w:pStyle w:val="ListParagraph"/>
              <w:widowControl w:val="0"/>
              <w:numPr>
                <w:ilvl w:val="0"/>
                <w:numId w:val="101"/>
              </w:numPr>
              <w:tabs>
                <w:tab w:val="left" w:pos="1300"/>
                <w:tab w:val="left" w:pos="1301"/>
              </w:tabs>
              <w:autoSpaceDE w:val="0"/>
              <w:autoSpaceDN w:val="0"/>
              <w:spacing w:before="12" w:after="0" w:line="360" w:lineRule="auto"/>
              <w:contextualSpacing/>
              <w:rPr>
                <w:rFonts w:ascii="Times New Roman" w:hAnsi="Times New Roman"/>
                <w:sz w:val="24"/>
                <w:szCs w:val="24"/>
              </w:rPr>
            </w:pPr>
            <w:hyperlink r:id="rId187">
              <w:r w:rsidR="00D25FB2">
                <w:rPr>
                  <w:rFonts w:ascii="Times New Roman" w:hAnsi="Times New Roman"/>
                  <w:sz w:val="24"/>
                  <w:szCs w:val="24"/>
                </w:rPr>
                <w:t>https://www.apa.org/pubs/journals/abn/index</w:t>
              </w:r>
            </w:hyperlink>
          </w:p>
          <w:p w:rsidR="00D25FB2" w:rsidRDefault="004B3BC8" w:rsidP="00D91A39">
            <w:pPr>
              <w:pStyle w:val="ListParagraph"/>
              <w:widowControl w:val="0"/>
              <w:numPr>
                <w:ilvl w:val="0"/>
                <w:numId w:val="101"/>
              </w:numPr>
              <w:tabs>
                <w:tab w:val="left" w:pos="1300"/>
                <w:tab w:val="left" w:pos="1301"/>
              </w:tabs>
              <w:autoSpaceDE w:val="0"/>
              <w:autoSpaceDN w:val="0"/>
              <w:spacing w:before="29" w:after="0" w:line="360" w:lineRule="auto"/>
              <w:contextualSpacing/>
              <w:rPr>
                <w:rFonts w:ascii="Times New Roman" w:hAnsi="Times New Roman"/>
                <w:sz w:val="24"/>
                <w:szCs w:val="24"/>
              </w:rPr>
            </w:pPr>
            <w:hyperlink r:id="rId188">
              <w:r w:rsidR="00D25FB2">
                <w:rPr>
                  <w:rFonts w:ascii="Times New Roman" w:hAnsi="Times New Roman"/>
                  <w:sz w:val="24"/>
                  <w:szCs w:val="24"/>
                </w:rPr>
                <w:t>https://www.scitechnol.com/traumatic-stress-disorders-treatment.php</w:t>
              </w:r>
            </w:hyperlink>
          </w:p>
          <w:p w:rsidR="00D25FB2" w:rsidRDefault="004B3BC8" w:rsidP="00D91A39">
            <w:pPr>
              <w:pStyle w:val="ListParagraph"/>
              <w:widowControl w:val="0"/>
              <w:numPr>
                <w:ilvl w:val="0"/>
                <w:numId w:val="101"/>
              </w:numPr>
              <w:tabs>
                <w:tab w:val="left" w:pos="1300"/>
                <w:tab w:val="left" w:pos="1301"/>
              </w:tabs>
              <w:autoSpaceDE w:val="0"/>
              <w:autoSpaceDN w:val="0"/>
              <w:spacing w:before="29" w:after="0" w:line="360" w:lineRule="auto"/>
              <w:contextualSpacing/>
              <w:rPr>
                <w:rFonts w:ascii="Times New Roman" w:hAnsi="Times New Roman"/>
                <w:sz w:val="24"/>
                <w:szCs w:val="24"/>
              </w:rPr>
            </w:pPr>
            <w:hyperlink r:id="rId189">
              <w:r w:rsidR="00D25FB2">
                <w:rPr>
                  <w:rFonts w:ascii="Times New Roman" w:hAnsi="Times New Roman"/>
                  <w:sz w:val="24"/>
                  <w:szCs w:val="24"/>
                </w:rPr>
                <w:t>https://www.journals.elsevier.com/journal-of-experimental-social-psychology</w:t>
              </w:r>
            </w:hyperlink>
          </w:p>
          <w:p w:rsidR="00D25FB2" w:rsidRDefault="004B3BC8" w:rsidP="00D91A39">
            <w:pPr>
              <w:pStyle w:val="ListParagraph"/>
              <w:widowControl w:val="0"/>
              <w:numPr>
                <w:ilvl w:val="0"/>
                <w:numId w:val="101"/>
              </w:numPr>
              <w:tabs>
                <w:tab w:val="left" w:pos="1300"/>
                <w:tab w:val="left" w:pos="1301"/>
              </w:tabs>
              <w:autoSpaceDE w:val="0"/>
              <w:autoSpaceDN w:val="0"/>
              <w:spacing w:before="28" w:after="0" w:line="360" w:lineRule="auto"/>
              <w:contextualSpacing/>
              <w:rPr>
                <w:rFonts w:ascii="Times New Roman" w:hAnsi="Times New Roman"/>
                <w:sz w:val="24"/>
                <w:szCs w:val="24"/>
              </w:rPr>
            </w:pPr>
            <w:hyperlink r:id="rId190">
              <w:r w:rsidR="00D25FB2">
                <w:rPr>
                  <w:rFonts w:ascii="Times New Roman" w:hAnsi="Times New Roman"/>
                  <w:sz w:val="24"/>
                  <w:szCs w:val="24"/>
                </w:rPr>
                <w:t>https://www.journals.elsevier.com/mental-health-and-physical-activity</w:t>
              </w:r>
            </w:hyperlink>
          </w:p>
          <w:p w:rsidR="00D25FB2" w:rsidRDefault="004B3BC8" w:rsidP="00D91A39">
            <w:pPr>
              <w:pStyle w:val="ListParagraph"/>
              <w:widowControl w:val="0"/>
              <w:numPr>
                <w:ilvl w:val="0"/>
                <w:numId w:val="101"/>
              </w:numPr>
              <w:tabs>
                <w:tab w:val="left" w:pos="1300"/>
                <w:tab w:val="left" w:pos="1301"/>
              </w:tabs>
              <w:autoSpaceDE w:val="0"/>
              <w:autoSpaceDN w:val="0"/>
              <w:spacing w:before="29" w:after="0" w:line="360" w:lineRule="auto"/>
              <w:contextualSpacing/>
              <w:rPr>
                <w:rFonts w:ascii="Times New Roman" w:hAnsi="Times New Roman"/>
                <w:sz w:val="24"/>
                <w:szCs w:val="24"/>
              </w:rPr>
            </w:pPr>
            <w:hyperlink r:id="rId191">
              <w:r w:rsidR="00D25FB2">
                <w:rPr>
                  <w:rFonts w:ascii="Times New Roman" w:hAnsi="Times New Roman"/>
                  <w:sz w:val="24"/>
                  <w:szCs w:val="24"/>
                </w:rPr>
                <w:t>http://learnmem.cshlp.org/</w:t>
              </w:r>
            </w:hyperlink>
          </w:p>
          <w:p w:rsidR="00D25FB2" w:rsidRDefault="004B3BC8" w:rsidP="000E669D">
            <w:pPr>
              <w:pStyle w:val="ListParagraph"/>
              <w:widowControl w:val="0"/>
              <w:numPr>
                <w:ilvl w:val="0"/>
                <w:numId w:val="101"/>
              </w:numPr>
              <w:tabs>
                <w:tab w:val="left" w:pos="1300"/>
                <w:tab w:val="left" w:pos="1301"/>
              </w:tabs>
              <w:autoSpaceDE w:val="0"/>
              <w:autoSpaceDN w:val="0"/>
              <w:spacing w:before="28" w:after="0" w:line="360" w:lineRule="auto"/>
              <w:contextualSpacing/>
            </w:pPr>
            <w:hyperlink r:id="rId192">
              <w:r w:rsidR="00D25FB2">
                <w:rPr>
                  <w:rFonts w:ascii="Times New Roman" w:hAnsi="Times New Roman"/>
                  <w:sz w:val="24"/>
                  <w:szCs w:val="24"/>
                </w:rPr>
                <w:t>https://journals.sagepub.com/toc/SPP/7/</w:t>
              </w:r>
            </w:hyperlink>
          </w:p>
        </w:tc>
      </w:tr>
    </w:tbl>
    <w:p w:rsidR="00D25FB2" w:rsidRDefault="00D25FB2" w:rsidP="00D25FB2">
      <w:pPr>
        <w:ind w:hanging="2"/>
      </w:pPr>
    </w:p>
    <w:p w:rsidR="00D25FB2" w:rsidRDefault="00D25FB2" w:rsidP="00D25FB2">
      <w:pPr>
        <w:ind w:hanging="2"/>
        <w:jc w:val="center"/>
      </w:pPr>
      <w:r>
        <w:rPr>
          <w:b/>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13498D">
            <w:pPr>
              <w:ind w:hanging="2"/>
            </w:pP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ind w:hanging="2"/>
            </w:pPr>
            <w:r>
              <w:rPr>
                <w:b/>
              </w:rPr>
              <w:t>PSO1</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ind w:hanging="2"/>
            </w:pPr>
            <w:r>
              <w:rPr>
                <w:b/>
              </w:rPr>
              <w:t>PSO2</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ind w:hanging="2"/>
            </w:pPr>
            <w:r>
              <w:rPr>
                <w:b/>
              </w:rPr>
              <w:t>PSO3</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ind w:hanging="2"/>
            </w:pPr>
            <w:r>
              <w:rPr>
                <w:b/>
              </w:rPr>
              <w:t>PSO4</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ind w:hanging="2"/>
            </w:pPr>
            <w:r>
              <w:rPr>
                <w:b/>
              </w:rPr>
              <w:t>PSO5</w:t>
            </w:r>
          </w:p>
        </w:tc>
      </w:tr>
      <w:tr w:rsidR="00D25FB2" w:rsidTr="000E669D">
        <w:trPr>
          <w:trHeight w:val="255"/>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pPr>
            <w:r>
              <w:rPr>
                <w:b/>
              </w:rPr>
              <w:t>CO1</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pPr>
            <w:r>
              <w:rPr>
                <w:b/>
              </w:rPr>
              <w:t>CO2</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pPr>
            <w:r>
              <w:rPr>
                <w:b/>
              </w:rPr>
              <w:t>CO3</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pPr>
            <w:r>
              <w:rPr>
                <w:b/>
              </w:rPr>
              <w:t>CO4</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pPr>
            <w:r>
              <w:rPr>
                <w:b/>
              </w:rPr>
              <w:t>CO5</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pPr>
            <w:r>
              <w:rPr>
                <w:b/>
              </w:rPr>
              <w:t>CO6</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0E669D">
            <w:pPr>
              <w:ind w:hanging="2"/>
              <w:jc w:val="center"/>
            </w:pPr>
            <w:r>
              <w:rPr>
                <w:b/>
              </w:rPr>
              <w:t>S</w:t>
            </w:r>
          </w:p>
        </w:tc>
      </w:tr>
    </w:tbl>
    <w:p w:rsidR="00D25FB2" w:rsidRDefault="00D25FB2" w:rsidP="00D25FB2">
      <w:pPr>
        <w:ind w:hanging="2"/>
      </w:pPr>
    </w:p>
    <w:p w:rsidR="00D25FB2" w:rsidRDefault="00D25FB2" w:rsidP="00D25FB2">
      <w:pPr>
        <w:ind w:hanging="2"/>
        <w:jc w:val="center"/>
      </w:pPr>
      <w:r>
        <w:rPr>
          <w:b/>
        </w:rPr>
        <w:t>S – Strong</w:t>
      </w:r>
      <w:r>
        <w:rPr>
          <w:b/>
        </w:rPr>
        <w:tab/>
      </w:r>
      <w:r>
        <w:rPr>
          <w:b/>
        </w:rPr>
        <w:tab/>
        <w:t xml:space="preserve">            M – Medium</w:t>
      </w:r>
      <w:r>
        <w:rPr>
          <w:b/>
        </w:rPr>
        <w:tab/>
      </w:r>
      <w:r>
        <w:rPr>
          <w:b/>
        </w:rPr>
        <w:tab/>
      </w:r>
      <w:r>
        <w:rPr>
          <w:b/>
        </w:rPr>
        <w:tab/>
        <w:t xml:space="preserve">      L - Low</w:t>
      </w:r>
    </w:p>
    <w:p w:rsidR="00D25FB2" w:rsidRDefault="00D25FB2" w:rsidP="00D25FB2">
      <w:pPr>
        <w:ind w:hanging="2"/>
      </w:pPr>
    </w:p>
    <w:p w:rsidR="00D25FB2" w:rsidRDefault="00D25FB2" w:rsidP="00D25FB2">
      <w:pPr>
        <w:rPr>
          <w:b/>
        </w:rPr>
      </w:pPr>
    </w:p>
    <w:tbl>
      <w:tblPr>
        <w:tblStyle w:val="TableGrid"/>
        <w:tblW w:w="9180" w:type="dxa"/>
        <w:tblLook w:val="04A0" w:firstRow="1" w:lastRow="0" w:firstColumn="1" w:lastColumn="0" w:noHBand="0" w:noVBand="1"/>
      </w:tblPr>
      <w:tblGrid>
        <w:gridCol w:w="2235"/>
        <w:gridCol w:w="4677"/>
        <w:gridCol w:w="1701"/>
        <w:gridCol w:w="567"/>
      </w:tblGrid>
      <w:tr w:rsidR="000E669D" w:rsidRPr="00642C88" w:rsidTr="00AE2B1E">
        <w:trPr>
          <w:trHeight w:val="416"/>
        </w:trPr>
        <w:tc>
          <w:tcPr>
            <w:tcW w:w="2235" w:type="dxa"/>
            <w:vMerge w:val="restart"/>
          </w:tcPr>
          <w:p w:rsidR="000E669D" w:rsidRDefault="000E669D" w:rsidP="00AE2B1E">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IV</w:t>
            </w:r>
          </w:p>
          <w:p w:rsidR="000E669D" w:rsidRPr="00642C88" w:rsidRDefault="000E669D"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Elective - IV</w:t>
            </w:r>
          </w:p>
          <w:p w:rsidR="000E669D" w:rsidRPr="00642C88" w:rsidRDefault="00701B29"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A</w:t>
            </w:r>
          </w:p>
        </w:tc>
        <w:tc>
          <w:tcPr>
            <w:tcW w:w="4677" w:type="dxa"/>
            <w:vMerge w:val="restart"/>
          </w:tcPr>
          <w:p w:rsidR="000E669D" w:rsidRPr="00642C88" w:rsidRDefault="000E669D" w:rsidP="000E669D">
            <w:pPr>
              <w:ind w:hanging="2"/>
              <w:jc w:val="center"/>
              <w:rPr>
                <w:rFonts w:eastAsia="Arial"/>
                <w:b/>
                <w:bCs/>
              </w:rPr>
            </w:pPr>
            <w:r w:rsidRPr="00642C88">
              <w:rPr>
                <w:rFonts w:eastAsia="Times New Roman"/>
                <w:b/>
                <w:bCs/>
              </w:rPr>
              <w:t>23PMSW</w:t>
            </w:r>
            <w:r>
              <w:rPr>
                <w:rFonts w:eastAsia="Times New Roman"/>
                <w:b/>
                <w:bCs/>
              </w:rPr>
              <w:t xml:space="preserve">E45-2: ELECTIVE IV - </w:t>
            </w:r>
            <w:r w:rsidRPr="000E669D">
              <w:rPr>
                <w:b/>
              </w:rPr>
              <w:t>PUBLIC HEALTH IN INDIA</w:t>
            </w:r>
          </w:p>
        </w:tc>
        <w:tc>
          <w:tcPr>
            <w:tcW w:w="1701" w:type="dxa"/>
          </w:tcPr>
          <w:p w:rsidR="000E669D" w:rsidRPr="00642C88" w:rsidRDefault="000E669D" w:rsidP="00AE2B1E">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567" w:type="dxa"/>
          </w:tcPr>
          <w:p w:rsidR="000E669D" w:rsidRPr="00642C88" w:rsidRDefault="000E669D"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3</w:t>
            </w:r>
          </w:p>
        </w:tc>
      </w:tr>
      <w:tr w:rsidR="000E669D" w:rsidRPr="00642C88" w:rsidTr="00AE2B1E">
        <w:trPr>
          <w:trHeight w:val="386"/>
        </w:trPr>
        <w:tc>
          <w:tcPr>
            <w:tcW w:w="2235" w:type="dxa"/>
            <w:vMerge/>
            <w:tcBorders>
              <w:bottom w:val="single" w:sz="4" w:space="0" w:color="000000"/>
            </w:tcBorders>
          </w:tcPr>
          <w:p w:rsidR="000E669D" w:rsidRPr="00642C88" w:rsidRDefault="000E669D" w:rsidP="00AE2B1E">
            <w:pPr>
              <w:pStyle w:val="Normal1"/>
              <w:jc w:val="center"/>
              <w:rPr>
                <w:rFonts w:ascii="Times New Roman" w:eastAsia="Arial" w:hAnsi="Times New Roman" w:cs="Times New Roman"/>
                <w:b/>
                <w:sz w:val="24"/>
                <w:szCs w:val="24"/>
              </w:rPr>
            </w:pPr>
          </w:p>
        </w:tc>
        <w:tc>
          <w:tcPr>
            <w:tcW w:w="4677" w:type="dxa"/>
            <w:vMerge/>
            <w:tcBorders>
              <w:bottom w:val="single" w:sz="4" w:space="0" w:color="000000"/>
            </w:tcBorders>
          </w:tcPr>
          <w:p w:rsidR="000E669D" w:rsidRPr="00642C88" w:rsidRDefault="000E669D" w:rsidP="00AE2B1E">
            <w:pPr>
              <w:pStyle w:val="Normal1"/>
              <w:jc w:val="both"/>
              <w:rPr>
                <w:rFonts w:ascii="Times New Roman" w:eastAsia="Arial" w:hAnsi="Times New Roman" w:cs="Times New Roman"/>
                <w:b/>
                <w:sz w:val="24"/>
                <w:szCs w:val="24"/>
              </w:rPr>
            </w:pPr>
          </w:p>
        </w:tc>
        <w:tc>
          <w:tcPr>
            <w:tcW w:w="1701" w:type="dxa"/>
            <w:tcBorders>
              <w:bottom w:val="single" w:sz="4" w:space="0" w:color="000000"/>
            </w:tcBorders>
          </w:tcPr>
          <w:p w:rsidR="000E669D" w:rsidRPr="00642C88" w:rsidRDefault="000E669D"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567" w:type="dxa"/>
            <w:tcBorders>
              <w:bottom w:val="single" w:sz="4" w:space="0" w:color="000000"/>
            </w:tcBorders>
          </w:tcPr>
          <w:p w:rsidR="000E669D" w:rsidRPr="00642C88" w:rsidRDefault="000E669D"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4</w:t>
            </w:r>
          </w:p>
        </w:tc>
      </w:tr>
    </w:tbl>
    <w:p w:rsidR="00D25FB2" w:rsidRDefault="00D25FB2" w:rsidP="00D25FB2">
      <w:pPr>
        <w:rPr>
          <w:b/>
        </w:rPr>
      </w:pPr>
    </w:p>
    <w:p w:rsidR="00D25FB2" w:rsidRDefault="00D25FB2" w:rsidP="00D25FB2">
      <w:pPr>
        <w:ind w:hanging="2"/>
        <w:jc w:val="center"/>
        <w:rPr>
          <w:b/>
          <w:u w:val="single"/>
        </w:rPr>
      </w:pP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
        <w:gridCol w:w="1972"/>
        <w:gridCol w:w="6351"/>
      </w:tblGrid>
      <w:tr w:rsidR="00D25FB2" w:rsidTr="000E669D">
        <w:trPr>
          <w:trHeight w:val="452"/>
        </w:trPr>
        <w:tc>
          <w:tcPr>
            <w:tcW w:w="2937" w:type="dxa"/>
            <w:gridSpan w:val="2"/>
            <w:shd w:val="clear" w:color="auto" w:fill="auto"/>
          </w:tcPr>
          <w:p w:rsidR="00D25FB2" w:rsidRDefault="00D25FB2" w:rsidP="0013498D">
            <w:pPr>
              <w:ind w:hanging="2"/>
              <w:rPr>
                <w:color w:val="000000"/>
              </w:rPr>
            </w:pPr>
            <w:r>
              <w:rPr>
                <w:b/>
                <w:color w:val="000000"/>
              </w:rPr>
              <w:t xml:space="preserve">Prerequisites </w:t>
            </w:r>
          </w:p>
        </w:tc>
        <w:tc>
          <w:tcPr>
            <w:tcW w:w="6351" w:type="dxa"/>
            <w:shd w:val="clear" w:color="auto" w:fill="FFFFFF"/>
          </w:tcPr>
          <w:p w:rsidR="00D25FB2" w:rsidRDefault="00D25FB2" w:rsidP="0013498D">
            <w:pPr>
              <w:ind w:hanging="2"/>
              <w:rPr>
                <w:color w:val="000000"/>
              </w:rPr>
            </w:pPr>
            <w:r>
              <w:rPr>
                <w:b/>
                <w:color w:val="000000"/>
              </w:rPr>
              <w:t>Basic Understanding of Health in the community</w:t>
            </w:r>
          </w:p>
        </w:tc>
      </w:tr>
      <w:tr w:rsidR="00D25FB2" w:rsidTr="000E669D">
        <w:trPr>
          <w:trHeight w:val="452"/>
        </w:trPr>
        <w:tc>
          <w:tcPr>
            <w:tcW w:w="9288" w:type="dxa"/>
            <w:gridSpan w:val="3"/>
          </w:tcPr>
          <w:p w:rsidR="00D25FB2" w:rsidRDefault="00D25FB2" w:rsidP="0013498D">
            <w:pPr>
              <w:ind w:hanging="2"/>
              <w:rPr>
                <w:color w:val="000000"/>
              </w:rPr>
            </w:pPr>
            <w:r>
              <w:rPr>
                <w:b/>
                <w:color w:val="000000"/>
              </w:rPr>
              <w:t xml:space="preserve">Learning Objectives </w:t>
            </w:r>
          </w:p>
        </w:tc>
      </w:tr>
      <w:tr w:rsidR="00D25FB2" w:rsidTr="000E669D">
        <w:trPr>
          <w:trHeight w:val="402"/>
        </w:trPr>
        <w:tc>
          <w:tcPr>
            <w:tcW w:w="965" w:type="dxa"/>
          </w:tcPr>
          <w:p w:rsidR="00D25FB2" w:rsidRDefault="00D25FB2" w:rsidP="0013498D">
            <w:pPr>
              <w:ind w:hanging="2"/>
              <w:jc w:val="center"/>
              <w:rPr>
                <w:color w:val="000000"/>
              </w:rPr>
            </w:pPr>
            <w:r>
              <w:rPr>
                <w:color w:val="000000"/>
              </w:rPr>
              <w:t>1</w:t>
            </w:r>
          </w:p>
        </w:tc>
        <w:tc>
          <w:tcPr>
            <w:tcW w:w="8323" w:type="dxa"/>
            <w:gridSpan w:val="2"/>
            <w:vAlign w:val="center"/>
          </w:tcPr>
          <w:p w:rsidR="00D25FB2" w:rsidRDefault="00D25FB2" w:rsidP="0013498D">
            <w:pPr>
              <w:ind w:hanging="2"/>
              <w:jc w:val="both"/>
              <w:rPr>
                <w:color w:val="000000"/>
              </w:rPr>
            </w:pPr>
            <w:r>
              <w:rPr>
                <w:color w:val="000000"/>
              </w:rPr>
              <w:t>To develop an understanding of a multidimensional approach to Health.  </w:t>
            </w:r>
          </w:p>
        </w:tc>
      </w:tr>
      <w:tr w:rsidR="00D25FB2" w:rsidTr="000E669D">
        <w:trPr>
          <w:trHeight w:val="411"/>
        </w:trPr>
        <w:tc>
          <w:tcPr>
            <w:tcW w:w="965" w:type="dxa"/>
          </w:tcPr>
          <w:p w:rsidR="00D25FB2" w:rsidRDefault="00D25FB2" w:rsidP="0013498D">
            <w:pPr>
              <w:ind w:hanging="2"/>
              <w:jc w:val="center"/>
              <w:rPr>
                <w:color w:val="000000"/>
              </w:rPr>
            </w:pPr>
            <w:r>
              <w:rPr>
                <w:color w:val="000000"/>
              </w:rPr>
              <w:t>2</w:t>
            </w:r>
          </w:p>
        </w:tc>
        <w:tc>
          <w:tcPr>
            <w:tcW w:w="8323" w:type="dxa"/>
            <w:gridSpan w:val="2"/>
            <w:vAlign w:val="center"/>
          </w:tcPr>
          <w:p w:rsidR="00D25FB2" w:rsidRDefault="00D25FB2" w:rsidP="0013498D">
            <w:pPr>
              <w:ind w:hanging="2"/>
              <w:jc w:val="both"/>
              <w:rPr>
                <w:color w:val="000000"/>
              </w:rPr>
            </w:pPr>
            <w:r>
              <w:rPr>
                <w:color w:val="000000"/>
              </w:rPr>
              <w:t>To understand the administration of the basic health infrastructure in the country  </w:t>
            </w:r>
          </w:p>
        </w:tc>
      </w:tr>
      <w:tr w:rsidR="00D25FB2" w:rsidTr="000E669D">
        <w:trPr>
          <w:trHeight w:val="415"/>
        </w:trPr>
        <w:tc>
          <w:tcPr>
            <w:tcW w:w="965" w:type="dxa"/>
          </w:tcPr>
          <w:p w:rsidR="00D25FB2" w:rsidRDefault="00D25FB2" w:rsidP="0013498D">
            <w:pPr>
              <w:ind w:hanging="2"/>
              <w:jc w:val="center"/>
              <w:rPr>
                <w:color w:val="000000"/>
              </w:rPr>
            </w:pPr>
            <w:r>
              <w:rPr>
                <w:color w:val="000000"/>
              </w:rPr>
              <w:t>3</w:t>
            </w:r>
          </w:p>
        </w:tc>
        <w:tc>
          <w:tcPr>
            <w:tcW w:w="8323" w:type="dxa"/>
            <w:gridSpan w:val="2"/>
            <w:vAlign w:val="center"/>
          </w:tcPr>
          <w:p w:rsidR="00D25FB2" w:rsidRDefault="00D25FB2" w:rsidP="0013498D">
            <w:pPr>
              <w:ind w:hanging="2"/>
              <w:jc w:val="both"/>
              <w:rPr>
                <w:color w:val="000000"/>
              </w:rPr>
            </w:pPr>
            <w:r>
              <w:rPr>
                <w:color w:val="000000"/>
              </w:rPr>
              <w:t>To relate the knowledge of Social Work practice to the Health situation in India. </w:t>
            </w:r>
          </w:p>
        </w:tc>
      </w:tr>
      <w:tr w:rsidR="00D25FB2" w:rsidTr="000E669D">
        <w:trPr>
          <w:trHeight w:val="420"/>
        </w:trPr>
        <w:tc>
          <w:tcPr>
            <w:tcW w:w="965" w:type="dxa"/>
          </w:tcPr>
          <w:p w:rsidR="00D25FB2" w:rsidRDefault="00D25FB2" w:rsidP="0013498D">
            <w:pPr>
              <w:ind w:hanging="2"/>
              <w:jc w:val="center"/>
              <w:rPr>
                <w:color w:val="000000"/>
              </w:rPr>
            </w:pPr>
            <w:r>
              <w:rPr>
                <w:color w:val="000000"/>
              </w:rPr>
              <w:t>4</w:t>
            </w:r>
          </w:p>
        </w:tc>
        <w:tc>
          <w:tcPr>
            <w:tcW w:w="8323" w:type="dxa"/>
            <w:gridSpan w:val="2"/>
            <w:vAlign w:val="center"/>
          </w:tcPr>
          <w:p w:rsidR="00D25FB2" w:rsidRDefault="00D25FB2" w:rsidP="0013498D">
            <w:pPr>
              <w:ind w:hanging="2"/>
              <w:jc w:val="both"/>
              <w:rPr>
                <w:color w:val="000000"/>
              </w:rPr>
            </w:pPr>
            <w:r>
              <w:rPr>
                <w:color w:val="000000"/>
              </w:rPr>
              <w:t>To gain knowledge about Communicable and Non – Communicable Diseases </w:t>
            </w:r>
          </w:p>
        </w:tc>
      </w:tr>
      <w:tr w:rsidR="00D25FB2" w:rsidTr="000E669D">
        <w:trPr>
          <w:trHeight w:val="412"/>
        </w:trPr>
        <w:tc>
          <w:tcPr>
            <w:tcW w:w="965" w:type="dxa"/>
          </w:tcPr>
          <w:p w:rsidR="00D25FB2" w:rsidRDefault="00D25FB2" w:rsidP="0013498D">
            <w:pPr>
              <w:ind w:hanging="2"/>
              <w:jc w:val="center"/>
              <w:rPr>
                <w:color w:val="000000"/>
              </w:rPr>
            </w:pPr>
            <w:r>
              <w:rPr>
                <w:color w:val="000000"/>
              </w:rPr>
              <w:t>5</w:t>
            </w:r>
          </w:p>
        </w:tc>
        <w:tc>
          <w:tcPr>
            <w:tcW w:w="8323" w:type="dxa"/>
            <w:gridSpan w:val="2"/>
          </w:tcPr>
          <w:p w:rsidR="00D25FB2" w:rsidRDefault="00D25FB2" w:rsidP="0013498D">
            <w:pPr>
              <w:ind w:hanging="2"/>
              <w:rPr>
                <w:color w:val="000000"/>
              </w:rPr>
            </w:pPr>
            <w:r>
              <w:rPr>
                <w:color w:val="000000"/>
              </w:rPr>
              <w:t>To enhance the knowledge on Maternal and Child Health</w:t>
            </w:r>
          </w:p>
        </w:tc>
      </w:tr>
    </w:tbl>
    <w:p w:rsidR="00D25FB2" w:rsidRDefault="00D25FB2" w:rsidP="00D25FB2">
      <w:pPr>
        <w:ind w:hanging="2"/>
      </w:pP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8"/>
      </w:tblGrid>
      <w:tr w:rsidR="00D25FB2" w:rsidTr="000E669D">
        <w:tc>
          <w:tcPr>
            <w:tcW w:w="9288" w:type="dxa"/>
          </w:tcPr>
          <w:p w:rsidR="00D25FB2" w:rsidRDefault="00D25FB2" w:rsidP="0013498D">
            <w:pPr>
              <w:ind w:hanging="2"/>
            </w:pPr>
            <w:r>
              <w:rPr>
                <w:b/>
              </w:rPr>
              <w:t xml:space="preserve">Course Outcomes </w:t>
            </w:r>
          </w:p>
          <w:p w:rsidR="00D25FB2" w:rsidRDefault="00D25FB2" w:rsidP="0013498D">
            <w:pPr>
              <w:ind w:hanging="2"/>
            </w:pPr>
          </w:p>
          <w:p w:rsidR="00D25FB2" w:rsidRDefault="00D25FB2" w:rsidP="0013498D">
            <w:pPr>
              <w:ind w:hanging="2"/>
              <w:jc w:val="both"/>
              <w:rPr>
                <w:color w:val="000000"/>
              </w:rPr>
            </w:pPr>
            <w:r>
              <w:rPr>
                <w:color w:val="000000"/>
              </w:rPr>
              <w:t xml:space="preserve">On the successful completion of the course, student will be able: </w:t>
            </w:r>
          </w:p>
          <w:p w:rsidR="00D25FB2" w:rsidRDefault="00D25FB2" w:rsidP="0013498D">
            <w:pPr>
              <w:ind w:hanging="2"/>
              <w:jc w:val="both"/>
              <w:rPr>
                <w:color w:val="000000"/>
              </w:rPr>
            </w:pPr>
          </w:p>
          <w:p w:rsidR="00D25FB2" w:rsidRDefault="00D25FB2" w:rsidP="0013498D">
            <w:pPr>
              <w:ind w:hanging="2"/>
              <w:rPr>
                <w:color w:val="000000"/>
              </w:rPr>
            </w:pPr>
            <w:r>
              <w:rPr>
                <w:color w:val="000000"/>
              </w:rPr>
              <w:t>CO1: To aware an in-depth knowledge of the Health in the community.</w:t>
            </w:r>
          </w:p>
          <w:p w:rsidR="00D25FB2" w:rsidRDefault="00D25FB2" w:rsidP="0013498D">
            <w:pPr>
              <w:ind w:hanging="2"/>
              <w:rPr>
                <w:color w:val="000000"/>
              </w:rPr>
            </w:pPr>
            <w:r>
              <w:rPr>
                <w:color w:val="000000"/>
              </w:rPr>
              <w:t>CO2: To formulate health care programs with Human Rights perspective</w:t>
            </w:r>
          </w:p>
          <w:p w:rsidR="00D25FB2" w:rsidRDefault="00D25FB2" w:rsidP="0013498D">
            <w:pPr>
              <w:ind w:hanging="2"/>
              <w:rPr>
                <w:color w:val="000000"/>
              </w:rPr>
            </w:pPr>
            <w:r>
              <w:rPr>
                <w:color w:val="000000"/>
              </w:rPr>
              <w:t>CO3: To understand the health related to vulnerable group</w:t>
            </w:r>
          </w:p>
          <w:p w:rsidR="00D25FB2" w:rsidRDefault="00D25FB2" w:rsidP="0013498D">
            <w:pPr>
              <w:ind w:hanging="2"/>
              <w:rPr>
                <w:color w:val="000000"/>
              </w:rPr>
            </w:pPr>
            <w:r>
              <w:rPr>
                <w:color w:val="000000"/>
              </w:rPr>
              <w:t>CO4: To compare the administration of various health care systems in the country.</w:t>
            </w:r>
          </w:p>
          <w:p w:rsidR="00D25FB2" w:rsidRDefault="00D25FB2" w:rsidP="0013498D">
            <w:pPr>
              <w:ind w:hanging="2"/>
              <w:rPr>
                <w:color w:val="000000"/>
              </w:rPr>
            </w:pPr>
            <w:r>
              <w:t>CO5: To utilize the National Health Programmed and Health Policies while working among communities</w:t>
            </w:r>
          </w:p>
          <w:p w:rsidR="00D25FB2" w:rsidRDefault="00D25FB2" w:rsidP="0013498D">
            <w:pPr>
              <w:ind w:hanging="2"/>
              <w:rPr>
                <w:color w:val="000000"/>
              </w:rPr>
            </w:pPr>
            <w:r>
              <w:rPr>
                <w:color w:val="000000"/>
              </w:rPr>
              <w:t>CO6: To plan appropriate Preventive, Primitive and Rehabilitative health care programs.</w:t>
            </w:r>
          </w:p>
          <w:p w:rsidR="00D25FB2" w:rsidRDefault="00D25FB2" w:rsidP="0013498D">
            <w:pPr>
              <w:ind w:hanging="2"/>
            </w:pPr>
          </w:p>
        </w:tc>
      </w:tr>
    </w:tbl>
    <w:p w:rsidR="00D25FB2" w:rsidRDefault="00D25FB2" w:rsidP="00D25FB2">
      <w:pPr>
        <w:ind w:hanging="2"/>
        <w:jc w:val="center"/>
        <w:rPr>
          <w:b/>
          <w:u w:val="single"/>
        </w:rPr>
      </w:pPr>
    </w:p>
    <w:p w:rsidR="00D25FB2" w:rsidRDefault="00D25FB2" w:rsidP="00D25FB2">
      <w:pPr>
        <w:spacing w:line="360" w:lineRule="auto"/>
        <w:ind w:hanging="2"/>
      </w:pPr>
      <w:r>
        <w:rPr>
          <w:b/>
        </w:rPr>
        <w:t>UNIT – I</w:t>
      </w:r>
      <w:r>
        <w:rPr>
          <w:b/>
        </w:rPr>
        <w:tab/>
      </w:r>
      <w:r>
        <w:rPr>
          <w:b/>
        </w:rPr>
        <w:tab/>
      </w:r>
      <w:r>
        <w:rPr>
          <w:b/>
        </w:rPr>
        <w:tab/>
      </w:r>
      <w:r>
        <w:rPr>
          <w:b/>
        </w:rPr>
        <w:tab/>
      </w:r>
      <w:r>
        <w:rPr>
          <w:b/>
        </w:rPr>
        <w:tab/>
      </w:r>
      <w:r>
        <w:rPr>
          <w:b/>
        </w:rPr>
        <w:tab/>
      </w:r>
      <w:r>
        <w:rPr>
          <w:b/>
        </w:rPr>
        <w:tab/>
      </w:r>
      <w:r>
        <w:rPr>
          <w:b/>
        </w:rPr>
        <w:tab/>
      </w:r>
      <w:r>
        <w:rPr>
          <w:b/>
        </w:rPr>
        <w:tab/>
        <w:t>(9 Hours)</w:t>
      </w:r>
    </w:p>
    <w:p w:rsidR="00D25FB2" w:rsidRDefault="00D25FB2" w:rsidP="00D25FB2">
      <w:pPr>
        <w:spacing w:line="360" w:lineRule="auto"/>
        <w:ind w:hanging="2"/>
        <w:jc w:val="both"/>
      </w:pPr>
      <w:r>
        <w:rPr>
          <w:b/>
        </w:rPr>
        <w:t xml:space="preserve">Concepts related to Health: </w:t>
      </w:r>
      <w:r>
        <w:t>Definition of Health, Concept of Well-being, Health Spectrum, Health indicators, Social Determinants of health; Hygiene, Sanitation and Health; Meaning of disease, sickness/illness, and Sick role.</w:t>
      </w:r>
    </w:p>
    <w:p w:rsidR="00D25FB2" w:rsidRDefault="00D25FB2" w:rsidP="00D25FB2">
      <w:pPr>
        <w:spacing w:line="360" w:lineRule="auto"/>
        <w:ind w:hanging="2"/>
        <w:jc w:val="both"/>
      </w:pPr>
      <w:r>
        <w:rPr>
          <w:b/>
        </w:rPr>
        <w:t>UNIT – II</w:t>
      </w:r>
      <w:r>
        <w:rPr>
          <w:b/>
        </w:rPr>
        <w:tab/>
      </w:r>
      <w:r>
        <w:rPr>
          <w:b/>
        </w:rPr>
        <w:tab/>
      </w:r>
      <w:r>
        <w:rPr>
          <w:b/>
        </w:rPr>
        <w:tab/>
      </w:r>
      <w:r>
        <w:rPr>
          <w:b/>
        </w:rPr>
        <w:tab/>
      </w:r>
      <w:r>
        <w:rPr>
          <w:b/>
        </w:rPr>
        <w:tab/>
      </w:r>
      <w:r>
        <w:rPr>
          <w:b/>
        </w:rPr>
        <w:tab/>
      </w:r>
      <w:r>
        <w:rPr>
          <w:b/>
        </w:rPr>
        <w:tab/>
      </w:r>
      <w:r>
        <w:rPr>
          <w:b/>
        </w:rPr>
        <w:tab/>
      </w:r>
      <w:r>
        <w:rPr>
          <w:b/>
        </w:rPr>
        <w:tab/>
        <w:t>(9 Hours)</w:t>
      </w:r>
    </w:p>
    <w:p w:rsidR="00D25FB2" w:rsidRDefault="00D25FB2" w:rsidP="00D25FB2">
      <w:pPr>
        <w:spacing w:line="360" w:lineRule="auto"/>
        <w:ind w:hanging="2"/>
        <w:jc w:val="both"/>
        <w:rPr>
          <w:color w:val="000000"/>
        </w:rPr>
      </w:pPr>
      <w:r>
        <w:rPr>
          <w:b/>
        </w:rPr>
        <w:t xml:space="preserve">Concepts and measures: </w:t>
      </w:r>
      <w:r>
        <w:t>Food, Nutrition &amp; Health, Concept of balanced diet, Malnutrition, Vitamin and Protein deficiency disorders; Health Education - Definition, Approaches, Models, Contents, Principles and practice of Health Education; Preventive, Curative and Social medicine. Role of Social Worker – Proactive, Preventive, Developmental and Remedial measures in Health Primary health care and Principles of Primary Health Care; Health Perspective - Human Development Index; The Sustainable Development Goals related to health.</w:t>
      </w:r>
    </w:p>
    <w:p w:rsidR="00D25FB2" w:rsidRDefault="00D25FB2" w:rsidP="00D25FB2">
      <w:pPr>
        <w:spacing w:line="360" w:lineRule="auto"/>
        <w:ind w:hanging="2"/>
        <w:jc w:val="both"/>
      </w:pPr>
    </w:p>
    <w:p w:rsidR="00D25FB2" w:rsidRDefault="00D25FB2" w:rsidP="00D25FB2">
      <w:pPr>
        <w:spacing w:line="360" w:lineRule="auto"/>
        <w:ind w:hanging="2"/>
        <w:jc w:val="both"/>
      </w:pPr>
      <w:r>
        <w:rPr>
          <w:b/>
        </w:rPr>
        <w:t>UNIT – IIII</w:t>
      </w:r>
      <w:r>
        <w:rPr>
          <w:b/>
        </w:rPr>
        <w:tab/>
      </w:r>
      <w:r>
        <w:rPr>
          <w:b/>
        </w:rPr>
        <w:tab/>
      </w:r>
      <w:r>
        <w:rPr>
          <w:b/>
        </w:rPr>
        <w:tab/>
      </w:r>
      <w:r>
        <w:rPr>
          <w:b/>
        </w:rPr>
        <w:tab/>
      </w:r>
      <w:r>
        <w:rPr>
          <w:b/>
        </w:rPr>
        <w:tab/>
      </w:r>
      <w:r>
        <w:rPr>
          <w:b/>
        </w:rPr>
        <w:tab/>
      </w:r>
      <w:r>
        <w:rPr>
          <w:b/>
        </w:rPr>
        <w:tab/>
      </w:r>
      <w:r>
        <w:rPr>
          <w:b/>
        </w:rPr>
        <w:tab/>
      </w:r>
      <w:r>
        <w:rPr>
          <w:b/>
        </w:rPr>
        <w:tab/>
        <w:t>(9 Hours)</w:t>
      </w:r>
    </w:p>
    <w:p w:rsidR="00D25FB2" w:rsidRDefault="00D25FB2" w:rsidP="00D25FB2">
      <w:pPr>
        <w:spacing w:line="360" w:lineRule="auto"/>
        <w:ind w:hanging="2"/>
        <w:jc w:val="both"/>
      </w:pPr>
      <w:r>
        <w:rPr>
          <w:b/>
        </w:rPr>
        <w:t xml:space="preserve">Communicable and Non – Communicable Diseases: </w:t>
      </w:r>
      <w:r>
        <w:t>Causes, Prevention and Treatment: Communicable diseases and mode of transmission - HIV/AIDS, T.B, Hansen’s disease, Vector borne, Air borne and Water borne disease and Swine Flu; and Non – Communicable diseases - Diabetes, Cardiac diseases, Hepatitis and Cancer Addiction and health: Alcoholism and Drug addiction – definition, characteristics and stages. Effects of addiction – the individual, family, health, social, economic, employment and moral.</w:t>
      </w:r>
    </w:p>
    <w:p w:rsidR="000E669D" w:rsidRDefault="000E669D" w:rsidP="00D25FB2">
      <w:pPr>
        <w:spacing w:line="360" w:lineRule="auto"/>
        <w:ind w:hanging="2"/>
        <w:jc w:val="both"/>
        <w:rPr>
          <w:b/>
        </w:rPr>
      </w:pPr>
    </w:p>
    <w:p w:rsidR="00D25FB2" w:rsidRDefault="00D25FB2" w:rsidP="00D25FB2">
      <w:pPr>
        <w:spacing w:line="360" w:lineRule="auto"/>
        <w:ind w:hanging="2"/>
        <w:jc w:val="both"/>
      </w:pPr>
      <w:r>
        <w:rPr>
          <w:b/>
        </w:rPr>
        <w:t>UNIT – IV</w:t>
      </w:r>
      <w:r>
        <w:rPr>
          <w:b/>
        </w:rPr>
        <w:tab/>
      </w:r>
      <w:r>
        <w:rPr>
          <w:b/>
        </w:rPr>
        <w:tab/>
      </w:r>
      <w:r>
        <w:rPr>
          <w:b/>
        </w:rPr>
        <w:tab/>
      </w:r>
      <w:r>
        <w:rPr>
          <w:b/>
        </w:rPr>
        <w:tab/>
      </w:r>
      <w:r>
        <w:rPr>
          <w:b/>
        </w:rPr>
        <w:tab/>
      </w:r>
      <w:r>
        <w:rPr>
          <w:b/>
        </w:rPr>
        <w:tab/>
      </w:r>
      <w:r>
        <w:rPr>
          <w:b/>
        </w:rPr>
        <w:tab/>
      </w:r>
      <w:r>
        <w:rPr>
          <w:b/>
        </w:rPr>
        <w:tab/>
      </w:r>
      <w:r>
        <w:rPr>
          <w:b/>
        </w:rPr>
        <w:tab/>
        <w:t>(9 Hours)</w:t>
      </w:r>
    </w:p>
    <w:p w:rsidR="00D25FB2" w:rsidRDefault="00D25FB2" w:rsidP="00D25FB2">
      <w:pPr>
        <w:spacing w:line="360" w:lineRule="auto"/>
        <w:ind w:hanging="2"/>
        <w:jc w:val="both"/>
      </w:pPr>
      <w:r>
        <w:rPr>
          <w:b/>
        </w:rPr>
        <w:t xml:space="preserve">Health Programmes &amp; Policy: National Health programmes: </w:t>
      </w:r>
      <w:r>
        <w:t>Family Welfare, Maternal and Child Health, ICDS, School health programmes, AIDS control programmes, National and International Organisations related to health: ICMR, WHO, UNICEF, RNTCP. Welfare measures for the Differently Abled, State Health programmes for the weaker sections. National Health Policy 2002; Population Policy; ESI Act 1975; Health care systems in India - Levels of Health Care-Primary, Secondary and Tertiary levels, NRHM, AYUSH</w:t>
      </w:r>
    </w:p>
    <w:p w:rsidR="000E669D" w:rsidRDefault="000E669D" w:rsidP="00D25FB2">
      <w:pPr>
        <w:spacing w:line="360" w:lineRule="auto"/>
        <w:ind w:hanging="2"/>
        <w:jc w:val="both"/>
        <w:rPr>
          <w:b/>
        </w:rPr>
      </w:pPr>
    </w:p>
    <w:p w:rsidR="00D25FB2" w:rsidRDefault="00D25FB2" w:rsidP="00D25FB2">
      <w:pPr>
        <w:spacing w:line="360" w:lineRule="auto"/>
        <w:ind w:hanging="2"/>
        <w:jc w:val="both"/>
      </w:pPr>
      <w:r>
        <w:rPr>
          <w:b/>
        </w:rPr>
        <w:t>UNIT – V</w:t>
      </w:r>
      <w:r>
        <w:rPr>
          <w:b/>
        </w:rPr>
        <w:tab/>
      </w:r>
      <w:r>
        <w:rPr>
          <w:b/>
        </w:rPr>
        <w:tab/>
      </w:r>
      <w:r>
        <w:rPr>
          <w:b/>
        </w:rPr>
        <w:tab/>
      </w:r>
      <w:r>
        <w:rPr>
          <w:b/>
        </w:rPr>
        <w:tab/>
      </w:r>
      <w:r>
        <w:rPr>
          <w:b/>
        </w:rPr>
        <w:tab/>
      </w:r>
      <w:r>
        <w:rPr>
          <w:b/>
        </w:rPr>
        <w:tab/>
      </w:r>
      <w:r>
        <w:rPr>
          <w:b/>
        </w:rPr>
        <w:tab/>
      </w:r>
      <w:r>
        <w:rPr>
          <w:b/>
        </w:rPr>
        <w:tab/>
      </w:r>
      <w:r>
        <w:rPr>
          <w:b/>
        </w:rPr>
        <w:tab/>
        <w:t>(9 Hours)</w:t>
      </w:r>
    </w:p>
    <w:p w:rsidR="00D25FB2" w:rsidRDefault="00D25FB2" w:rsidP="00D25FB2">
      <w:pPr>
        <w:spacing w:line="360" w:lineRule="auto"/>
        <w:ind w:hanging="2"/>
        <w:jc w:val="both"/>
      </w:pPr>
      <w:r>
        <w:rPr>
          <w:b/>
        </w:rPr>
        <w:t xml:space="preserve">Maternal and Child Health: </w:t>
      </w:r>
      <w:r>
        <w:t>Maternal and Child Health – Issues and problems, Gender and Health, definition and importance of IMR &amp; MMR, Antenatal Intranasal and Post-natal care; Breast feeding and its importance; Reproductive Health – Importance of Reproductive health; Family planning &amp; its methods; Sex and Sexuality in terms of HIV/AIDS, LGBT; Sexual Reproductive Health Right.</w:t>
      </w:r>
    </w:p>
    <w:p w:rsidR="00D25FB2" w:rsidRDefault="00D25FB2" w:rsidP="00D25FB2">
      <w:pPr>
        <w:spacing w:line="360" w:lineRule="auto"/>
        <w:ind w:hanging="2"/>
        <w:jc w:val="both"/>
      </w:pP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D25FB2" w:rsidTr="0013498D">
        <w:trPr>
          <w:trHeight w:val="3410"/>
        </w:trPr>
        <w:tc>
          <w:tcPr>
            <w:tcW w:w="9747" w:type="dxa"/>
          </w:tcPr>
          <w:p w:rsidR="00D25FB2" w:rsidRDefault="00D25FB2" w:rsidP="0013498D">
            <w:pPr>
              <w:ind w:hanging="2"/>
            </w:pPr>
            <w:r>
              <w:rPr>
                <w:b/>
              </w:rPr>
              <w:t>Text Books</w:t>
            </w:r>
          </w:p>
          <w:p w:rsidR="00D25FB2" w:rsidRDefault="00D25FB2" w:rsidP="0013498D">
            <w:pPr>
              <w:spacing w:line="360" w:lineRule="auto"/>
              <w:ind w:hanging="2"/>
            </w:pPr>
          </w:p>
          <w:p w:rsidR="00D25FB2" w:rsidRDefault="00D25FB2" w:rsidP="007B1958">
            <w:pPr>
              <w:pStyle w:val="ListParagraph"/>
              <w:numPr>
                <w:ilvl w:val="3"/>
                <w:numId w:val="101"/>
              </w:numPr>
              <w:shd w:val="clear" w:color="auto" w:fill="FFFFFF"/>
              <w:tabs>
                <w:tab w:val="left" w:pos="720"/>
              </w:tabs>
              <w:suppressAutoHyphens/>
              <w:spacing w:line="360" w:lineRule="auto"/>
              <w:ind w:hanging="2581"/>
              <w:jc w:val="both"/>
              <w:textAlignment w:val="top"/>
              <w:outlineLvl w:val="0"/>
            </w:pPr>
            <w:r>
              <w:t>Park &amp; Park. (2003). Textbook of preventive and social medicine.</w:t>
            </w:r>
          </w:p>
          <w:p w:rsidR="00D25FB2" w:rsidRDefault="00D25FB2" w:rsidP="007B1958">
            <w:pPr>
              <w:pStyle w:val="ListParagraph"/>
              <w:numPr>
                <w:ilvl w:val="3"/>
                <w:numId w:val="101"/>
              </w:numPr>
              <w:tabs>
                <w:tab w:val="left" w:pos="720"/>
              </w:tabs>
              <w:suppressAutoHyphens/>
              <w:spacing w:line="360" w:lineRule="auto"/>
              <w:ind w:hanging="2581"/>
              <w:jc w:val="both"/>
              <w:textAlignment w:val="top"/>
              <w:outlineLvl w:val="0"/>
            </w:pPr>
            <w:r>
              <w:t>Ajit. (2005). Social Dimensions of Health. New Delhi: Rawat Publications. </w:t>
            </w:r>
          </w:p>
          <w:p w:rsidR="00D25FB2" w:rsidRDefault="00D25FB2" w:rsidP="007B1958">
            <w:pPr>
              <w:pStyle w:val="ListParagraph"/>
              <w:numPr>
                <w:ilvl w:val="3"/>
                <w:numId w:val="101"/>
              </w:numPr>
              <w:tabs>
                <w:tab w:val="left" w:pos="720"/>
              </w:tabs>
              <w:suppressAutoHyphens/>
              <w:spacing w:line="360" w:lineRule="auto"/>
              <w:ind w:hanging="2581"/>
              <w:jc w:val="both"/>
              <w:textAlignment w:val="top"/>
              <w:outlineLvl w:val="0"/>
            </w:pPr>
            <w:r>
              <w:t>Bajpai. (1998). Social Work Perspectives on Health. New Delhi: Rawat Publications. </w:t>
            </w:r>
          </w:p>
          <w:p w:rsidR="00D25FB2" w:rsidRDefault="00D25FB2" w:rsidP="007B1958">
            <w:pPr>
              <w:pStyle w:val="ListParagraph"/>
              <w:numPr>
                <w:ilvl w:val="3"/>
                <w:numId w:val="101"/>
              </w:numPr>
              <w:tabs>
                <w:tab w:val="left" w:pos="720"/>
              </w:tabs>
              <w:suppressAutoHyphens/>
              <w:spacing w:line="360" w:lineRule="auto"/>
              <w:ind w:hanging="2581"/>
              <w:jc w:val="both"/>
              <w:textAlignment w:val="top"/>
              <w:outlineLvl w:val="0"/>
            </w:pPr>
            <w:r>
              <w:t>Mishra. (2000). Indian Health Report. New Delhi: Oxford University Press. </w:t>
            </w:r>
          </w:p>
          <w:p w:rsidR="00D25FB2" w:rsidRDefault="00D25FB2" w:rsidP="007B1958">
            <w:pPr>
              <w:pStyle w:val="ListParagraph"/>
              <w:numPr>
                <w:ilvl w:val="3"/>
                <w:numId w:val="101"/>
              </w:numPr>
              <w:tabs>
                <w:tab w:val="left" w:pos="720"/>
              </w:tabs>
              <w:suppressAutoHyphens/>
              <w:spacing w:line="360" w:lineRule="auto"/>
              <w:ind w:hanging="2581"/>
              <w:jc w:val="both"/>
              <w:textAlignment w:val="top"/>
              <w:outlineLvl w:val="0"/>
            </w:pPr>
            <w:r>
              <w:t>Narayana. (1997). Health and Development. New Delhi: Rawat Publications. </w:t>
            </w:r>
          </w:p>
        </w:tc>
      </w:tr>
      <w:tr w:rsidR="00D25FB2" w:rsidTr="000E669D">
        <w:trPr>
          <w:trHeight w:val="4810"/>
        </w:trPr>
        <w:tc>
          <w:tcPr>
            <w:tcW w:w="9747" w:type="dxa"/>
            <w:shd w:val="clear" w:color="auto" w:fill="FFFFFF"/>
          </w:tcPr>
          <w:p w:rsidR="00D25FB2" w:rsidRDefault="00D25FB2" w:rsidP="0013498D">
            <w:pPr>
              <w:ind w:hanging="2"/>
            </w:pPr>
            <w:r>
              <w:rPr>
                <w:b/>
              </w:rPr>
              <w:t>Books for References</w:t>
            </w:r>
          </w:p>
          <w:p w:rsidR="00D25FB2" w:rsidRDefault="00D25FB2" w:rsidP="0013498D">
            <w:pPr>
              <w:ind w:hanging="2"/>
            </w:pPr>
          </w:p>
          <w:p w:rsidR="00D25FB2" w:rsidRDefault="00D25FB2" w:rsidP="00701B29">
            <w:pPr>
              <w:numPr>
                <w:ilvl w:val="0"/>
                <w:numId w:val="106"/>
              </w:numPr>
              <w:suppressAutoHyphens/>
              <w:spacing w:line="360" w:lineRule="auto"/>
              <w:jc w:val="both"/>
              <w:textAlignment w:val="top"/>
              <w:outlineLvl w:val="0"/>
            </w:pPr>
            <w:r>
              <w:t>Pokrana. (1994). Social Beliefs, Cultural Practices in Health and Disease. New Delhi: Rawat Publications. </w:t>
            </w:r>
          </w:p>
          <w:p w:rsidR="00D25FB2" w:rsidRDefault="00D25FB2" w:rsidP="00701B29">
            <w:pPr>
              <w:numPr>
                <w:ilvl w:val="0"/>
                <w:numId w:val="106"/>
              </w:numPr>
              <w:suppressAutoHyphens/>
              <w:spacing w:after="160" w:line="259" w:lineRule="auto"/>
              <w:textAlignment w:val="top"/>
              <w:outlineLvl w:val="0"/>
            </w:pPr>
            <w:r>
              <w:t>Aakriti Grover, ‎R.B. Singh,( 2019) Urban Health and Wellbeing: Indian Case Studies, Springer</w:t>
            </w:r>
          </w:p>
          <w:p w:rsidR="00D25FB2" w:rsidRDefault="00D25FB2" w:rsidP="00701B29">
            <w:pPr>
              <w:numPr>
                <w:ilvl w:val="0"/>
                <w:numId w:val="106"/>
              </w:numPr>
              <w:suppressAutoHyphens/>
              <w:spacing w:after="160" w:line="259" w:lineRule="auto"/>
              <w:textAlignment w:val="top"/>
              <w:outlineLvl w:val="0"/>
            </w:pPr>
            <w:r>
              <w:t>Jugal Kishore,( 2001), National Health Programmes of India, National Policies &amp; Legislations Related to Health, Century Publications</w:t>
            </w:r>
          </w:p>
          <w:p w:rsidR="00D25FB2" w:rsidRDefault="00D25FB2" w:rsidP="00701B29">
            <w:pPr>
              <w:numPr>
                <w:ilvl w:val="0"/>
                <w:numId w:val="106"/>
              </w:numPr>
              <w:suppressAutoHyphens/>
              <w:spacing w:after="160" w:line="259" w:lineRule="auto"/>
              <w:textAlignment w:val="top"/>
              <w:outlineLvl w:val="0"/>
            </w:pPr>
            <w:r>
              <w:t>B. M. Ramesh, ‎Shiva S. Halli, ‎Krishnamurthy J, Mohan H.L · (2018) Maternal, Newborn and Child Health Programmes in India: A Programme Science Approach, Sage Publications.</w:t>
            </w:r>
          </w:p>
          <w:p w:rsidR="00D25FB2" w:rsidRDefault="00D25FB2" w:rsidP="00701B29">
            <w:pPr>
              <w:numPr>
                <w:ilvl w:val="0"/>
                <w:numId w:val="106"/>
              </w:numPr>
              <w:suppressAutoHyphens/>
              <w:spacing w:after="160" w:line="259" w:lineRule="auto"/>
              <w:textAlignment w:val="top"/>
              <w:outlineLvl w:val="0"/>
            </w:pPr>
            <w:r>
              <w:t>S.L. Goel · (2009) Education of Communicable and Non-Communicable Diseases, Deep &amp; Deep Publications, New Delhi</w:t>
            </w:r>
          </w:p>
        </w:tc>
      </w:tr>
      <w:tr w:rsidR="00D25FB2" w:rsidTr="0013498D">
        <w:trPr>
          <w:trHeight w:val="4112"/>
        </w:trPr>
        <w:tc>
          <w:tcPr>
            <w:tcW w:w="9747" w:type="dxa"/>
          </w:tcPr>
          <w:p w:rsidR="00D25FB2" w:rsidRDefault="00D25FB2" w:rsidP="0013498D">
            <w:pPr>
              <w:ind w:hanging="2"/>
              <w:jc w:val="both"/>
            </w:pPr>
            <w:r>
              <w:rPr>
                <w:b/>
              </w:rPr>
              <w:t>Web Resources</w:t>
            </w:r>
          </w:p>
          <w:p w:rsidR="00D25FB2" w:rsidRDefault="00D25FB2" w:rsidP="0013498D">
            <w:pPr>
              <w:ind w:hanging="2"/>
              <w:jc w:val="both"/>
            </w:pPr>
          </w:p>
          <w:p w:rsidR="00D25FB2" w:rsidRDefault="004B3BC8" w:rsidP="00D91A39">
            <w:pPr>
              <w:numPr>
                <w:ilvl w:val="0"/>
                <w:numId w:val="102"/>
              </w:numPr>
              <w:suppressAutoHyphens/>
              <w:spacing w:line="360" w:lineRule="auto"/>
              <w:jc w:val="both"/>
              <w:textAlignment w:val="top"/>
              <w:outlineLvl w:val="0"/>
            </w:pPr>
            <w:hyperlink r:id="rId193">
              <w:r w:rsidR="00D25FB2">
                <w:rPr>
                  <w:u w:val="single"/>
                </w:rPr>
                <w:t>www.who.org</w:t>
              </w:r>
            </w:hyperlink>
            <w:r w:rsidR="00D25FB2">
              <w:t xml:space="preserve"> World Health Reports (1995-2020)</w:t>
            </w:r>
          </w:p>
          <w:p w:rsidR="00D25FB2" w:rsidRDefault="004B3BC8" w:rsidP="00D91A39">
            <w:pPr>
              <w:numPr>
                <w:ilvl w:val="0"/>
                <w:numId w:val="102"/>
              </w:numPr>
              <w:suppressAutoHyphens/>
              <w:spacing w:line="360" w:lineRule="auto"/>
              <w:jc w:val="both"/>
              <w:textAlignment w:val="top"/>
              <w:outlineLvl w:val="0"/>
            </w:pPr>
            <w:hyperlink r:id="rId194">
              <w:r w:rsidR="00D25FB2">
                <w:rPr>
                  <w:u w:val="single"/>
                </w:rPr>
                <w:t>www.tnhealth.org</w:t>
              </w:r>
            </w:hyperlink>
            <w:r w:rsidR="00D25FB2">
              <w:t xml:space="preserve"> Annual Report </w:t>
            </w:r>
          </w:p>
          <w:p w:rsidR="00D25FB2" w:rsidRDefault="004B3BC8" w:rsidP="00D91A39">
            <w:pPr>
              <w:numPr>
                <w:ilvl w:val="0"/>
                <w:numId w:val="102"/>
              </w:numPr>
              <w:suppressAutoHyphens/>
              <w:spacing w:line="360" w:lineRule="auto"/>
              <w:jc w:val="both"/>
              <w:textAlignment w:val="top"/>
              <w:outlineLvl w:val="0"/>
            </w:pPr>
            <w:hyperlink r:id="rId195">
              <w:r w:rsidR="00D25FB2">
                <w:rPr>
                  <w:u w:val="single"/>
                </w:rPr>
                <w:t>www.mohfw.nic.in</w:t>
              </w:r>
            </w:hyperlink>
            <w:r w:rsidR="00D25FB2">
              <w:t xml:space="preserve"> Annual Report </w:t>
            </w:r>
          </w:p>
          <w:p w:rsidR="00D25FB2" w:rsidRDefault="004B3BC8" w:rsidP="00D91A39">
            <w:pPr>
              <w:numPr>
                <w:ilvl w:val="0"/>
                <w:numId w:val="102"/>
              </w:numPr>
              <w:suppressAutoHyphens/>
              <w:spacing w:line="360" w:lineRule="auto"/>
              <w:jc w:val="both"/>
              <w:textAlignment w:val="top"/>
              <w:outlineLvl w:val="0"/>
            </w:pPr>
            <w:hyperlink r:id="rId196">
              <w:r w:rsidR="00D25FB2">
                <w:rPr>
                  <w:u w:val="single"/>
                </w:rPr>
                <w:t>www.nfhsindia.org</w:t>
              </w:r>
            </w:hyperlink>
            <w:r w:rsidR="00D25FB2">
              <w:t xml:space="preserve"> National Family Health Survey, India </w:t>
            </w:r>
          </w:p>
          <w:p w:rsidR="00D25FB2" w:rsidRDefault="004B3BC8" w:rsidP="00D91A39">
            <w:pPr>
              <w:numPr>
                <w:ilvl w:val="0"/>
                <w:numId w:val="102"/>
              </w:numPr>
              <w:suppressAutoHyphens/>
              <w:spacing w:line="360" w:lineRule="auto"/>
              <w:jc w:val="both"/>
              <w:textAlignment w:val="top"/>
              <w:outlineLvl w:val="0"/>
            </w:pPr>
            <w:hyperlink r:id="rId197">
              <w:r w:rsidR="00D25FB2">
                <w:rPr>
                  <w:u w:val="single"/>
                </w:rPr>
                <w:t>www.vhai.org</w:t>
              </w:r>
            </w:hyperlink>
            <w:r w:rsidR="00D25FB2">
              <w:t xml:space="preserve"> State of India’s health report, Report of independent Commission on health in India and other reports.</w:t>
            </w:r>
          </w:p>
          <w:p w:rsidR="00D25FB2" w:rsidRDefault="004B3BC8" w:rsidP="00D91A39">
            <w:pPr>
              <w:numPr>
                <w:ilvl w:val="0"/>
                <w:numId w:val="102"/>
              </w:numPr>
              <w:suppressAutoHyphens/>
              <w:spacing w:line="360" w:lineRule="auto"/>
              <w:jc w:val="both"/>
              <w:textAlignment w:val="top"/>
              <w:outlineLvl w:val="0"/>
            </w:pPr>
            <w:hyperlink r:id="rId198">
              <w:r w:rsidR="00D25FB2">
                <w:rPr>
                  <w:u w:val="single"/>
                </w:rPr>
                <w:t>https://www.rsisinternational.org/Issue19/165-168.pdf</w:t>
              </w:r>
            </w:hyperlink>
          </w:p>
        </w:tc>
      </w:tr>
    </w:tbl>
    <w:p w:rsidR="00D25FB2" w:rsidRDefault="00D25FB2" w:rsidP="00D25FB2">
      <w:pPr>
        <w:ind w:hanging="2"/>
      </w:pPr>
    </w:p>
    <w:p w:rsidR="00D25FB2" w:rsidRDefault="00D25FB2" w:rsidP="00D25FB2">
      <w:pPr>
        <w:ind w:hanging="2"/>
        <w:jc w:val="center"/>
      </w:pPr>
      <w:r>
        <w:rPr>
          <w:b/>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13498D">
            <w:pPr>
              <w:ind w:hanging="2"/>
            </w:pP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ind w:hanging="2"/>
            </w:pPr>
            <w:r>
              <w:rPr>
                <w:b/>
              </w:rPr>
              <w:t>PSO1</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ind w:hanging="2"/>
            </w:pPr>
            <w:r>
              <w:rPr>
                <w:b/>
              </w:rPr>
              <w:t>PSO2</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ind w:hanging="2"/>
            </w:pPr>
            <w:r>
              <w:rPr>
                <w:b/>
              </w:rPr>
              <w:t>PSO3</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ind w:hanging="2"/>
            </w:pPr>
            <w:r>
              <w:rPr>
                <w:b/>
              </w:rPr>
              <w:t>PSO4</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ind w:hanging="2"/>
            </w:pPr>
            <w:r>
              <w:rPr>
                <w:b/>
              </w:rPr>
              <w:t>PSO5</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13498D">
            <w:pPr>
              <w:ind w:hanging="2"/>
            </w:pPr>
            <w:r>
              <w:rPr>
                <w:b/>
              </w:rPr>
              <w:t>CO1</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13498D">
            <w:pPr>
              <w:ind w:hanging="2"/>
            </w:pPr>
            <w:r>
              <w:rPr>
                <w:b/>
              </w:rPr>
              <w:t>CO2</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13498D">
            <w:pPr>
              <w:ind w:hanging="2"/>
            </w:pPr>
            <w:r>
              <w:rPr>
                <w:b/>
              </w:rPr>
              <w:t>CO3</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13498D">
            <w:pPr>
              <w:ind w:hanging="2"/>
            </w:pPr>
            <w:r>
              <w:rPr>
                <w:b/>
              </w:rPr>
              <w:t>CO4</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13498D">
            <w:pPr>
              <w:ind w:hanging="2"/>
            </w:pPr>
            <w:r>
              <w:rPr>
                <w:b/>
              </w:rPr>
              <w:t>CO5</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r>
      <w:tr w:rsidR="00D25FB2"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D25FB2" w:rsidRDefault="00D25FB2" w:rsidP="0013498D">
            <w:pPr>
              <w:ind w:hanging="2"/>
            </w:pPr>
            <w:r>
              <w:rPr>
                <w:b/>
              </w:rPr>
              <w:t>CO6</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D25FB2" w:rsidRDefault="00D25FB2" w:rsidP="0013498D">
            <w:pPr>
              <w:spacing w:line="360" w:lineRule="auto"/>
              <w:ind w:hanging="2"/>
              <w:jc w:val="center"/>
            </w:pPr>
            <w:r>
              <w:rPr>
                <w:b/>
              </w:rPr>
              <w:t>S</w:t>
            </w:r>
          </w:p>
        </w:tc>
      </w:tr>
    </w:tbl>
    <w:p w:rsidR="00D25FB2" w:rsidRDefault="00D25FB2" w:rsidP="00D25FB2">
      <w:pPr>
        <w:ind w:hanging="2"/>
      </w:pPr>
    </w:p>
    <w:p w:rsidR="00D25FB2" w:rsidRDefault="00D25FB2" w:rsidP="00D25FB2">
      <w:pPr>
        <w:jc w:val="both"/>
        <w:rPr>
          <w:b/>
        </w:rPr>
      </w:pPr>
      <w:r>
        <w:rPr>
          <w:b/>
        </w:rPr>
        <w:t>S – Strong</w:t>
      </w:r>
      <w:r>
        <w:rPr>
          <w:b/>
        </w:rPr>
        <w:tab/>
      </w:r>
      <w:r>
        <w:rPr>
          <w:b/>
        </w:rPr>
        <w:tab/>
        <w:t xml:space="preserve">            M – Medium</w:t>
      </w:r>
      <w:r>
        <w:rPr>
          <w:b/>
        </w:rPr>
        <w:tab/>
      </w:r>
      <w:r>
        <w:rPr>
          <w:b/>
        </w:rPr>
        <w:tab/>
      </w:r>
      <w:r>
        <w:rPr>
          <w:b/>
        </w:rPr>
        <w:tab/>
        <w:t xml:space="preserve">      L - Low</w:t>
      </w:r>
    </w:p>
    <w:p w:rsidR="00D25FB2" w:rsidRDefault="00D25FB2" w:rsidP="000A3F7B">
      <w:pPr>
        <w:ind w:left="720"/>
        <w:rPr>
          <w:b/>
        </w:rPr>
      </w:pPr>
    </w:p>
    <w:p w:rsidR="00D25FB2" w:rsidRDefault="00D25FB2" w:rsidP="000A3F7B">
      <w:pPr>
        <w:ind w:left="720"/>
        <w:rPr>
          <w:b/>
        </w:rPr>
      </w:pPr>
    </w:p>
    <w:tbl>
      <w:tblPr>
        <w:tblStyle w:val="TableGrid"/>
        <w:tblW w:w="9180" w:type="dxa"/>
        <w:tblLook w:val="04A0" w:firstRow="1" w:lastRow="0" w:firstColumn="1" w:lastColumn="0" w:noHBand="0" w:noVBand="1"/>
      </w:tblPr>
      <w:tblGrid>
        <w:gridCol w:w="2235"/>
        <w:gridCol w:w="4677"/>
        <w:gridCol w:w="1701"/>
        <w:gridCol w:w="567"/>
      </w:tblGrid>
      <w:tr w:rsidR="000E669D" w:rsidRPr="00642C88" w:rsidTr="00AE2B1E">
        <w:trPr>
          <w:trHeight w:val="416"/>
        </w:trPr>
        <w:tc>
          <w:tcPr>
            <w:tcW w:w="2235" w:type="dxa"/>
            <w:vMerge w:val="restart"/>
          </w:tcPr>
          <w:p w:rsidR="000E669D" w:rsidRDefault="000E669D" w:rsidP="00AE2B1E">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IV</w:t>
            </w:r>
          </w:p>
          <w:p w:rsidR="000E669D" w:rsidRDefault="00BC3A04" w:rsidP="000E669D">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Skill Enhancement</w:t>
            </w:r>
          </w:p>
          <w:p w:rsidR="00701B29" w:rsidRPr="00642C88" w:rsidRDefault="00701B29" w:rsidP="000E669D">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B</w:t>
            </w:r>
          </w:p>
        </w:tc>
        <w:tc>
          <w:tcPr>
            <w:tcW w:w="4677" w:type="dxa"/>
            <w:vMerge w:val="restart"/>
          </w:tcPr>
          <w:p w:rsidR="000E669D" w:rsidRPr="00642C88" w:rsidRDefault="000E669D" w:rsidP="00BC3A04">
            <w:pPr>
              <w:jc w:val="center"/>
              <w:rPr>
                <w:rFonts w:eastAsia="Arial"/>
                <w:b/>
                <w:bCs/>
              </w:rPr>
            </w:pPr>
            <w:r w:rsidRPr="00642C88">
              <w:rPr>
                <w:rFonts w:eastAsia="Times New Roman"/>
                <w:b/>
                <w:bCs/>
              </w:rPr>
              <w:t>23PMSW</w:t>
            </w:r>
            <w:r>
              <w:rPr>
                <w:rFonts w:eastAsia="Times New Roman"/>
                <w:b/>
                <w:bCs/>
              </w:rPr>
              <w:t xml:space="preserve">S46: </w:t>
            </w:r>
            <w:r w:rsidR="00BC3A04" w:rsidRPr="000E669D">
              <w:rPr>
                <w:b/>
                <w:bCs/>
              </w:rPr>
              <w:t>SKILLS FOR EMPLOYABILITY AND COMPETITIVE EXAMINATIONS</w:t>
            </w:r>
          </w:p>
        </w:tc>
        <w:tc>
          <w:tcPr>
            <w:tcW w:w="1701" w:type="dxa"/>
          </w:tcPr>
          <w:p w:rsidR="000E669D" w:rsidRPr="00642C88" w:rsidRDefault="000E669D" w:rsidP="00AE2B1E">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567" w:type="dxa"/>
          </w:tcPr>
          <w:p w:rsidR="000E669D" w:rsidRPr="00642C88" w:rsidRDefault="00BC3A04"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2</w:t>
            </w:r>
          </w:p>
        </w:tc>
      </w:tr>
      <w:tr w:rsidR="000E669D" w:rsidRPr="00642C88" w:rsidTr="00AE2B1E">
        <w:trPr>
          <w:trHeight w:val="386"/>
        </w:trPr>
        <w:tc>
          <w:tcPr>
            <w:tcW w:w="2235" w:type="dxa"/>
            <w:vMerge/>
            <w:tcBorders>
              <w:bottom w:val="single" w:sz="4" w:space="0" w:color="000000"/>
            </w:tcBorders>
          </w:tcPr>
          <w:p w:rsidR="000E669D" w:rsidRPr="00642C88" w:rsidRDefault="000E669D" w:rsidP="00AE2B1E">
            <w:pPr>
              <w:pStyle w:val="Normal1"/>
              <w:jc w:val="center"/>
              <w:rPr>
                <w:rFonts w:ascii="Times New Roman" w:eastAsia="Arial" w:hAnsi="Times New Roman" w:cs="Times New Roman"/>
                <w:b/>
                <w:sz w:val="24"/>
                <w:szCs w:val="24"/>
              </w:rPr>
            </w:pPr>
          </w:p>
        </w:tc>
        <w:tc>
          <w:tcPr>
            <w:tcW w:w="4677" w:type="dxa"/>
            <w:vMerge/>
            <w:tcBorders>
              <w:bottom w:val="single" w:sz="4" w:space="0" w:color="000000"/>
            </w:tcBorders>
          </w:tcPr>
          <w:p w:rsidR="000E669D" w:rsidRPr="00642C88" w:rsidRDefault="000E669D" w:rsidP="00AE2B1E">
            <w:pPr>
              <w:pStyle w:val="Normal1"/>
              <w:jc w:val="both"/>
              <w:rPr>
                <w:rFonts w:ascii="Times New Roman" w:eastAsia="Arial" w:hAnsi="Times New Roman" w:cs="Times New Roman"/>
                <w:b/>
                <w:sz w:val="24"/>
                <w:szCs w:val="24"/>
              </w:rPr>
            </w:pPr>
          </w:p>
        </w:tc>
        <w:tc>
          <w:tcPr>
            <w:tcW w:w="1701" w:type="dxa"/>
            <w:tcBorders>
              <w:bottom w:val="single" w:sz="4" w:space="0" w:color="000000"/>
            </w:tcBorders>
          </w:tcPr>
          <w:p w:rsidR="000E669D" w:rsidRPr="00642C88" w:rsidRDefault="000E669D"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567" w:type="dxa"/>
            <w:tcBorders>
              <w:bottom w:val="single" w:sz="4" w:space="0" w:color="000000"/>
            </w:tcBorders>
          </w:tcPr>
          <w:p w:rsidR="000E669D" w:rsidRPr="00642C88" w:rsidRDefault="00BC3A04" w:rsidP="00AE2B1E">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2</w:t>
            </w:r>
          </w:p>
        </w:tc>
      </w:tr>
    </w:tbl>
    <w:p w:rsidR="00D25FB2" w:rsidRDefault="00D25FB2" w:rsidP="000A3F7B">
      <w:pPr>
        <w:ind w:left="720"/>
        <w:rPr>
          <w:b/>
        </w:rPr>
      </w:pPr>
    </w:p>
    <w:p w:rsidR="00D33AEA" w:rsidRDefault="00D33AEA" w:rsidP="00D33AEA">
      <w:pPr>
        <w:ind w:left="720"/>
        <w:jc w:val="cente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1789"/>
        <w:gridCol w:w="6991"/>
      </w:tblGrid>
      <w:tr w:rsidR="0013498D" w:rsidTr="0013498D">
        <w:trPr>
          <w:trHeight w:val="452"/>
        </w:trPr>
        <w:tc>
          <w:tcPr>
            <w:tcW w:w="2756" w:type="dxa"/>
            <w:gridSpan w:val="2"/>
          </w:tcPr>
          <w:p w:rsidR="0013498D" w:rsidRDefault="0013498D" w:rsidP="0013498D">
            <w:pPr>
              <w:rPr>
                <w:color w:val="000000"/>
              </w:rPr>
            </w:pPr>
            <w:r>
              <w:rPr>
                <w:b/>
                <w:color w:val="000000"/>
              </w:rPr>
              <w:t xml:space="preserve">Prerequisites </w:t>
            </w:r>
          </w:p>
        </w:tc>
        <w:tc>
          <w:tcPr>
            <w:tcW w:w="6991" w:type="dxa"/>
          </w:tcPr>
          <w:p w:rsidR="0013498D" w:rsidRDefault="0013498D" w:rsidP="0013498D">
            <w:pPr>
              <w:rPr>
                <w:color w:val="000000"/>
              </w:rPr>
            </w:pPr>
            <w:r>
              <w:rPr>
                <w:b/>
                <w:color w:val="000000"/>
              </w:rPr>
              <w:t xml:space="preserve">Basic Understanding of Employability skills and </w:t>
            </w:r>
            <w:r>
              <w:rPr>
                <w:b/>
                <w:bCs/>
                <w:color w:val="000000"/>
              </w:rPr>
              <w:t>Competitive Examination</w:t>
            </w:r>
          </w:p>
        </w:tc>
      </w:tr>
      <w:tr w:rsidR="0013498D" w:rsidTr="0013498D">
        <w:trPr>
          <w:trHeight w:val="452"/>
        </w:trPr>
        <w:tc>
          <w:tcPr>
            <w:tcW w:w="9747" w:type="dxa"/>
            <w:gridSpan w:val="3"/>
          </w:tcPr>
          <w:p w:rsidR="0013498D" w:rsidRDefault="0013498D" w:rsidP="0013498D">
            <w:pPr>
              <w:rPr>
                <w:color w:val="000000"/>
              </w:rPr>
            </w:pPr>
            <w:r>
              <w:rPr>
                <w:b/>
                <w:color w:val="000000"/>
              </w:rPr>
              <w:t xml:space="preserve">Learning Objectives </w:t>
            </w:r>
          </w:p>
        </w:tc>
      </w:tr>
      <w:tr w:rsidR="0013498D" w:rsidTr="0013498D">
        <w:trPr>
          <w:trHeight w:val="523"/>
        </w:trPr>
        <w:tc>
          <w:tcPr>
            <w:tcW w:w="967" w:type="dxa"/>
          </w:tcPr>
          <w:p w:rsidR="0013498D" w:rsidRDefault="0013498D" w:rsidP="0013498D">
            <w:pPr>
              <w:jc w:val="center"/>
              <w:rPr>
                <w:color w:val="000000"/>
              </w:rPr>
            </w:pPr>
            <w:r>
              <w:rPr>
                <w:color w:val="000000"/>
              </w:rPr>
              <w:t>1</w:t>
            </w:r>
          </w:p>
        </w:tc>
        <w:tc>
          <w:tcPr>
            <w:tcW w:w="8780" w:type="dxa"/>
            <w:gridSpan w:val="2"/>
            <w:vAlign w:val="center"/>
          </w:tcPr>
          <w:p w:rsidR="0013498D" w:rsidRDefault="0013498D" w:rsidP="0013498D">
            <w:pPr>
              <w:rPr>
                <w:color w:val="000000"/>
              </w:rPr>
            </w:pPr>
            <w:r>
              <w:t>To understand the importance of Employability skills</w:t>
            </w:r>
          </w:p>
        </w:tc>
      </w:tr>
      <w:tr w:rsidR="0013498D" w:rsidTr="0013498D">
        <w:trPr>
          <w:trHeight w:val="411"/>
        </w:trPr>
        <w:tc>
          <w:tcPr>
            <w:tcW w:w="967" w:type="dxa"/>
          </w:tcPr>
          <w:p w:rsidR="0013498D" w:rsidRDefault="0013498D" w:rsidP="0013498D">
            <w:pPr>
              <w:jc w:val="center"/>
              <w:rPr>
                <w:color w:val="000000"/>
              </w:rPr>
            </w:pPr>
            <w:r>
              <w:rPr>
                <w:color w:val="000000"/>
              </w:rPr>
              <w:t>2</w:t>
            </w:r>
          </w:p>
        </w:tc>
        <w:tc>
          <w:tcPr>
            <w:tcW w:w="8780" w:type="dxa"/>
            <w:gridSpan w:val="2"/>
            <w:vAlign w:val="center"/>
          </w:tcPr>
          <w:p w:rsidR="0013498D" w:rsidRDefault="0013498D" w:rsidP="0013498D">
            <w:pPr>
              <w:spacing w:line="360" w:lineRule="auto"/>
              <w:jc w:val="both"/>
              <w:rPr>
                <w:color w:val="000000"/>
              </w:rPr>
            </w:pPr>
            <w:r>
              <w:rPr>
                <w:color w:val="000000"/>
              </w:rPr>
              <w:t>To understand various skills required for Competitive exam</w:t>
            </w:r>
          </w:p>
        </w:tc>
      </w:tr>
      <w:tr w:rsidR="0013498D" w:rsidTr="0013498D">
        <w:trPr>
          <w:trHeight w:val="415"/>
        </w:trPr>
        <w:tc>
          <w:tcPr>
            <w:tcW w:w="967" w:type="dxa"/>
          </w:tcPr>
          <w:p w:rsidR="0013498D" w:rsidRDefault="0013498D" w:rsidP="0013498D">
            <w:pPr>
              <w:jc w:val="center"/>
              <w:rPr>
                <w:color w:val="000000"/>
              </w:rPr>
            </w:pPr>
            <w:r>
              <w:rPr>
                <w:color w:val="000000"/>
              </w:rPr>
              <w:t>3</w:t>
            </w:r>
          </w:p>
        </w:tc>
        <w:tc>
          <w:tcPr>
            <w:tcW w:w="8780" w:type="dxa"/>
            <w:gridSpan w:val="2"/>
            <w:vAlign w:val="center"/>
          </w:tcPr>
          <w:p w:rsidR="0013498D" w:rsidRDefault="0013498D" w:rsidP="0013498D">
            <w:pPr>
              <w:rPr>
                <w:color w:val="000000"/>
              </w:rPr>
            </w:pPr>
            <w:r>
              <w:rPr>
                <w:color w:val="000000"/>
              </w:rPr>
              <w:t>To enhance various soft skills to succeed the competitive examination </w:t>
            </w:r>
          </w:p>
        </w:tc>
      </w:tr>
      <w:tr w:rsidR="0013498D" w:rsidTr="0013498D">
        <w:trPr>
          <w:trHeight w:val="420"/>
        </w:trPr>
        <w:tc>
          <w:tcPr>
            <w:tcW w:w="967" w:type="dxa"/>
          </w:tcPr>
          <w:p w:rsidR="0013498D" w:rsidRDefault="0013498D" w:rsidP="0013498D">
            <w:pPr>
              <w:jc w:val="center"/>
              <w:rPr>
                <w:color w:val="000000"/>
              </w:rPr>
            </w:pPr>
            <w:r>
              <w:rPr>
                <w:color w:val="000000"/>
              </w:rPr>
              <w:t>4</w:t>
            </w:r>
          </w:p>
        </w:tc>
        <w:tc>
          <w:tcPr>
            <w:tcW w:w="8780" w:type="dxa"/>
            <w:gridSpan w:val="2"/>
            <w:vAlign w:val="center"/>
          </w:tcPr>
          <w:p w:rsidR="0013498D" w:rsidRDefault="0013498D" w:rsidP="0013498D">
            <w:pPr>
              <w:spacing w:line="360" w:lineRule="auto"/>
              <w:rPr>
                <w:color w:val="000000"/>
              </w:rPr>
            </w:pPr>
            <w:r>
              <w:t>To interpret person’s ability to interact effectively with co-workers and customers &amp; use formal and technical communication</w:t>
            </w:r>
          </w:p>
        </w:tc>
      </w:tr>
      <w:tr w:rsidR="0013498D" w:rsidTr="0013498D">
        <w:trPr>
          <w:trHeight w:val="412"/>
        </w:trPr>
        <w:tc>
          <w:tcPr>
            <w:tcW w:w="967" w:type="dxa"/>
          </w:tcPr>
          <w:p w:rsidR="0013498D" w:rsidRDefault="0013498D" w:rsidP="0013498D">
            <w:pPr>
              <w:jc w:val="center"/>
              <w:rPr>
                <w:color w:val="000000"/>
              </w:rPr>
            </w:pPr>
            <w:r>
              <w:rPr>
                <w:color w:val="000000"/>
              </w:rPr>
              <w:t>5</w:t>
            </w:r>
          </w:p>
        </w:tc>
        <w:tc>
          <w:tcPr>
            <w:tcW w:w="8780" w:type="dxa"/>
            <w:gridSpan w:val="2"/>
            <w:vAlign w:val="center"/>
          </w:tcPr>
          <w:p w:rsidR="0013498D" w:rsidRDefault="0013498D" w:rsidP="0013498D">
            <w:pPr>
              <w:rPr>
                <w:color w:val="000000"/>
              </w:rPr>
            </w:pPr>
            <w:r>
              <w:rPr>
                <w:color w:val="000000"/>
              </w:rPr>
              <w:t>To enable them to develop aptitude and problem solving skills to win Competitive examinations. </w:t>
            </w:r>
          </w:p>
        </w:tc>
      </w:tr>
    </w:tbl>
    <w:p w:rsidR="0013498D" w:rsidRDefault="0013498D" w:rsidP="0013498D"/>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13498D" w:rsidTr="0013498D">
        <w:tc>
          <w:tcPr>
            <w:tcW w:w="9747" w:type="dxa"/>
          </w:tcPr>
          <w:p w:rsidR="0013498D" w:rsidRDefault="0013498D" w:rsidP="0013498D">
            <w:r>
              <w:rPr>
                <w:b/>
              </w:rPr>
              <w:t xml:space="preserve">Course Outcomes </w:t>
            </w:r>
          </w:p>
          <w:p w:rsidR="0013498D" w:rsidRDefault="0013498D" w:rsidP="0013498D">
            <w:pPr>
              <w:jc w:val="both"/>
              <w:rPr>
                <w:color w:val="000000"/>
              </w:rPr>
            </w:pPr>
            <w:r>
              <w:rPr>
                <w:color w:val="000000"/>
              </w:rPr>
              <w:t xml:space="preserve">On the successful completion of the course, student will be able: </w:t>
            </w:r>
          </w:p>
          <w:p w:rsidR="0013498D" w:rsidRDefault="0013498D" w:rsidP="0013498D">
            <w:pPr>
              <w:jc w:val="both"/>
              <w:rPr>
                <w:color w:val="000000"/>
              </w:rPr>
            </w:pPr>
          </w:p>
          <w:p w:rsidR="0013498D" w:rsidRDefault="0013498D" w:rsidP="0013498D">
            <w:pPr>
              <w:pStyle w:val="Default"/>
              <w:spacing w:line="360" w:lineRule="auto"/>
            </w:pPr>
            <w:r>
              <w:t>CO1 : To Enhance the Behavioural Skills of the students.</w:t>
            </w:r>
          </w:p>
          <w:p w:rsidR="0013498D" w:rsidRDefault="0013498D" w:rsidP="0013498D">
            <w:pPr>
              <w:spacing w:after="38" w:line="360" w:lineRule="auto"/>
              <w:jc w:val="both"/>
              <w:rPr>
                <w:color w:val="000000"/>
              </w:rPr>
            </w:pPr>
            <w:r>
              <w:rPr>
                <w:color w:val="000000"/>
              </w:rPr>
              <w:t xml:space="preserve">CO2 : To acquire Skills and knowledge for successful completion for competitive exam </w:t>
            </w:r>
          </w:p>
          <w:p w:rsidR="0013498D" w:rsidRDefault="0013498D" w:rsidP="0013498D">
            <w:pPr>
              <w:spacing w:after="38" w:line="360" w:lineRule="auto"/>
              <w:jc w:val="both"/>
            </w:pPr>
            <w:r>
              <w:rPr>
                <w:color w:val="000000"/>
              </w:rPr>
              <w:t xml:space="preserve">CO3: </w:t>
            </w:r>
            <w:r>
              <w:t xml:space="preserve">To enhance the student to improve </w:t>
            </w:r>
            <w:r>
              <w:rPr>
                <w:color w:val="000000"/>
              </w:rPr>
              <w:t>Strategy for Competitive Exams:</w:t>
            </w:r>
          </w:p>
          <w:p w:rsidR="0013498D" w:rsidRDefault="0013498D" w:rsidP="0013498D">
            <w:pPr>
              <w:spacing w:line="360" w:lineRule="auto"/>
              <w:jc w:val="both"/>
            </w:pPr>
            <w:r>
              <w:rPr>
                <w:color w:val="000000"/>
              </w:rPr>
              <w:t>CO4: To motivate them for successful Goal setting and effective planning</w:t>
            </w:r>
          </w:p>
          <w:p w:rsidR="0013498D" w:rsidRDefault="0013498D" w:rsidP="0013498D">
            <w:pPr>
              <w:spacing w:after="38" w:line="360" w:lineRule="auto"/>
              <w:jc w:val="both"/>
              <w:rPr>
                <w:color w:val="000000"/>
              </w:rPr>
            </w:pPr>
            <w:r>
              <w:rPr>
                <w:color w:val="000000"/>
              </w:rPr>
              <w:t xml:space="preserve">CO5: </w:t>
            </w:r>
            <w:r>
              <w:t>To provide an in-depth view to the students about Essential skills for success.</w:t>
            </w:r>
          </w:p>
          <w:p w:rsidR="0013498D" w:rsidRDefault="0013498D" w:rsidP="0013498D">
            <w:pPr>
              <w:spacing w:after="38" w:line="360" w:lineRule="auto"/>
              <w:jc w:val="both"/>
            </w:pPr>
            <w:r>
              <w:rPr>
                <w:color w:val="000000"/>
              </w:rPr>
              <w:t xml:space="preserve">CO6 : </w:t>
            </w:r>
            <w:r>
              <w:t>To prepare them to the world of work.</w:t>
            </w:r>
          </w:p>
        </w:tc>
      </w:tr>
    </w:tbl>
    <w:p w:rsidR="00BC3A04" w:rsidRDefault="00BC3A04" w:rsidP="0013498D">
      <w:pPr>
        <w:spacing w:line="360" w:lineRule="auto"/>
        <w:rPr>
          <w:b/>
        </w:rPr>
      </w:pPr>
    </w:p>
    <w:p w:rsidR="0013498D" w:rsidRDefault="0013498D" w:rsidP="0013498D">
      <w:pPr>
        <w:spacing w:line="360" w:lineRule="auto"/>
        <w:rPr>
          <w:b/>
        </w:rPr>
      </w:pPr>
      <w:r>
        <w:rPr>
          <w:b/>
        </w:rPr>
        <w:t>UNIT – I</w:t>
      </w:r>
      <w:r>
        <w:rPr>
          <w:b/>
        </w:rPr>
        <w:tab/>
      </w:r>
      <w:r>
        <w:rPr>
          <w:b/>
        </w:rPr>
        <w:tab/>
      </w:r>
      <w:r>
        <w:rPr>
          <w:b/>
        </w:rPr>
        <w:tab/>
      </w:r>
      <w:r>
        <w:rPr>
          <w:b/>
        </w:rPr>
        <w:tab/>
      </w:r>
      <w:r>
        <w:rPr>
          <w:b/>
        </w:rPr>
        <w:tab/>
      </w:r>
      <w:r>
        <w:rPr>
          <w:b/>
        </w:rPr>
        <w:tab/>
      </w:r>
      <w:r>
        <w:rPr>
          <w:b/>
        </w:rPr>
        <w:tab/>
      </w:r>
      <w:r>
        <w:rPr>
          <w:b/>
        </w:rPr>
        <w:tab/>
      </w:r>
      <w:r>
        <w:rPr>
          <w:b/>
        </w:rPr>
        <w:tab/>
        <w:t>(6 Hours)</w:t>
      </w:r>
    </w:p>
    <w:p w:rsidR="0013498D" w:rsidRDefault="0013498D" w:rsidP="0013498D">
      <w:pPr>
        <w:pStyle w:val="Default"/>
        <w:spacing w:line="360" w:lineRule="auto"/>
      </w:pPr>
      <w:r>
        <w:rPr>
          <w:b/>
        </w:rPr>
        <w:t>Behavioral Skills:</w:t>
      </w:r>
      <w:r w:rsidR="00275B94">
        <w:rPr>
          <w:b/>
        </w:rPr>
        <w:t xml:space="preserve"> </w:t>
      </w:r>
      <w:r>
        <w:t>Expectation setting: Creating a Focus and Responsibility Learning environment, Personal strength analysis /Strength blindness: self-aware and confidence building, Perception</w:t>
      </w:r>
      <w:r>
        <w:rPr>
          <w:bCs/>
        </w:rPr>
        <w:t xml:space="preserve"> Management: Display</w:t>
      </w:r>
      <w:r>
        <w:t xml:space="preserve"> Professionalism at the institute and work place, Social</w:t>
      </w:r>
      <w:r>
        <w:rPr>
          <w:bCs/>
        </w:rPr>
        <w:t xml:space="preserve"> Etiquette:</w:t>
      </w:r>
      <w:r>
        <w:t xml:space="preserve"> Characteristic of a responsible citizen- Display the same by respecting self, others, environment, care for duty and value for time </w:t>
      </w:r>
    </w:p>
    <w:p w:rsidR="0013498D" w:rsidRDefault="00BC3A04" w:rsidP="0013498D">
      <w:pPr>
        <w:pStyle w:val="Default"/>
        <w:spacing w:line="360" w:lineRule="auto"/>
        <w:jc w:val="both"/>
      </w:pPr>
      <w:r>
        <w:br/>
      </w:r>
    </w:p>
    <w:p w:rsidR="00BC3A04" w:rsidRDefault="00BC3A04" w:rsidP="0013498D">
      <w:pPr>
        <w:pStyle w:val="Default"/>
        <w:spacing w:line="360" w:lineRule="auto"/>
        <w:jc w:val="both"/>
      </w:pPr>
    </w:p>
    <w:p w:rsidR="00BC3A04" w:rsidRDefault="00BC3A04" w:rsidP="0013498D">
      <w:pPr>
        <w:pStyle w:val="Default"/>
        <w:spacing w:line="360" w:lineRule="auto"/>
        <w:jc w:val="both"/>
      </w:pPr>
    </w:p>
    <w:p w:rsidR="00BC3A04" w:rsidRDefault="00BC3A04" w:rsidP="0013498D">
      <w:pPr>
        <w:pStyle w:val="Default"/>
        <w:spacing w:line="360" w:lineRule="auto"/>
        <w:jc w:val="both"/>
      </w:pPr>
    </w:p>
    <w:p w:rsidR="0013498D" w:rsidRDefault="0013498D" w:rsidP="0013498D">
      <w:pPr>
        <w:pStyle w:val="Default"/>
        <w:spacing w:line="360" w:lineRule="auto"/>
        <w:jc w:val="both"/>
        <w:rPr>
          <w:b/>
        </w:rPr>
      </w:pPr>
      <w:r>
        <w:rPr>
          <w:b/>
        </w:rPr>
        <w:t>UNIT – II</w:t>
      </w:r>
      <w:r>
        <w:rPr>
          <w:b/>
        </w:rPr>
        <w:tab/>
      </w:r>
      <w:r>
        <w:rPr>
          <w:b/>
        </w:rPr>
        <w:tab/>
      </w:r>
      <w:r>
        <w:rPr>
          <w:b/>
        </w:rPr>
        <w:tab/>
      </w:r>
      <w:r>
        <w:rPr>
          <w:b/>
        </w:rPr>
        <w:tab/>
      </w:r>
      <w:r>
        <w:rPr>
          <w:b/>
        </w:rPr>
        <w:tab/>
      </w:r>
      <w:r>
        <w:rPr>
          <w:b/>
        </w:rPr>
        <w:tab/>
      </w:r>
      <w:r>
        <w:rPr>
          <w:b/>
        </w:rPr>
        <w:tab/>
      </w:r>
      <w:r>
        <w:rPr>
          <w:b/>
        </w:rPr>
        <w:tab/>
      </w:r>
      <w:r>
        <w:rPr>
          <w:b/>
        </w:rPr>
        <w:tab/>
        <w:t>(6 Hours)</w:t>
      </w:r>
    </w:p>
    <w:p w:rsidR="0013498D" w:rsidRDefault="0013498D" w:rsidP="0013498D">
      <w:pPr>
        <w:spacing w:line="360" w:lineRule="auto"/>
        <w:jc w:val="both"/>
      </w:pPr>
      <w:r>
        <w:rPr>
          <w:b/>
          <w:bCs/>
          <w:color w:val="000000"/>
        </w:rPr>
        <w:t>Introduction of Competitive Examinations</w:t>
      </w:r>
      <w:r>
        <w:rPr>
          <w:color w:val="000000"/>
        </w:rPr>
        <w:t>, Basics of competitive exams, history, Purpose, objectives, types of competitive exams.  Skills for Competitive examination- Communication: Body Language, Presentation skills, Interpersonal Skills Time and Stress Management,</w:t>
      </w:r>
      <w:r w:rsidR="00275B94">
        <w:rPr>
          <w:color w:val="000000"/>
        </w:rPr>
        <w:t xml:space="preserve"> </w:t>
      </w:r>
      <w:r>
        <w:rPr>
          <w:color w:val="000000"/>
        </w:rPr>
        <w:t>Planning, Preparation, Focus group discussion- Preparation for a group discussion, Skills for effective participation, Non-verbal communication in group discussion, Types of group discussions. </w:t>
      </w:r>
    </w:p>
    <w:p w:rsidR="0013498D" w:rsidRDefault="0013498D" w:rsidP="0013498D">
      <w:pPr>
        <w:spacing w:line="360" w:lineRule="auto"/>
        <w:jc w:val="both"/>
        <w:rPr>
          <w:color w:val="000000"/>
        </w:rPr>
      </w:pPr>
      <w:r>
        <w:rPr>
          <w:b/>
          <w:bCs/>
          <w:color w:val="000000"/>
        </w:rPr>
        <w:t>Interviews:</w:t>
      </w:r>
      <w:r>
        <w:rPr>
          <w:color w:val="000000"/>
        </w:rPr>
        <w:t xml:space="preserve"> Developing an Interview Strategy, practicing for the Interview, During the Interview Stress Interviews, Traditional Interviews Writing Skills, Basics of writing, Writing paragraphs, Writing research articles and Report writing</w:t>
      </w:r>
    </w:p>
    <w:p w:rsidR="0013498D" w:rsidRDefault="0013498D" w:rsidP="0013498D">
      <w:pPr>
        <w:pStyle w:val="Default"/>
        <w:spacing w:line="360" w:lineRule="auto"/>
        <w:jc w:val="both"/>
        <w:rPr>
          <w:b/>
        </w:rPr>
      </w:pPr>
    </w:p>
    <w:p w:rsidR="0013498D" w:rsidRDefault="0013498D" w:rsidP="0013498D">
      <w:pPr>
        <w:spacing w:line="360" w:lineRule="auto"/>
        <w:jc w:val="both"/>
        <w:rPr>
          <w:b/>
        </w:rPr>
      </w:pPr>
      <w:r>
        <w:rPr>
          <w:b/>
        </w:rPr>
        <w:t>UNIT – III</w:t>
      </w:r>
      <w:r>
        <w:rPr>
          <w:b/>
        </w:rPr>
        <w:tab/>
      </w:r>
      <w:r>
        <w:rPr>
          <w:b/>
        </w:rPr>
        <w:tab/>
      </w:r>
      <w:r>
        <w:rPr>
          <w:b/>
        </w:rPr>
        <w:tab/>
      </w:r>
      <w:r>
        <w:rPr>
          <w:b/>
        </w:rPr>
        <w:tab/>
      </w:r>
      <w:r>
        <w:rPr>
          <w:b/>
        </w:rPr>
        <w:tab/>
      </w:r>
      <w:r>
        <w:rPr>
          <w:b/>
        </w:rPr>
        <w:tab/>
      </w:r>
      <w:r>
        <w:rPr>
          <w:b/>
        </w:rPr>
        <w:tab/>
      </w:r>
      <w:r>
        <w:rPr>
          <w:b/>
        </w:rPr>
        <w:tab/>
      </w:r>
      <w:r>
        <w:rPr>
          <w:b/>
        </w:rPr>
        <w:tab/>
        <w:t>(6 Hours)</w:t>
      </w:r>
    </w:p>
    <w:p w:rsidR="0013498D" w:rsidRDefault="0013498D" w:rsidP="0013498D">
      <w:pPr>
        <w:spacing w:line="360" w:lineRule="auto"/>
        <w:jc w:val="both"/>
      </w:pPr>
      <w:r>
        <w:rPr>
          <w:b/>
          <w:bCs/>
          <w:color w:val="000000"/>
        </w:rPr>
        <w:t>Preparation Strategy for Competitive Exams</w:t>
      </w:r>
      <w:r>
        <w:rPr>
          <w:color w:val="000000"/>
        </w:rPr>
        <w:t>: Set S.M.A.R.T. Goals (Specific</w:t>
      </w:r>
    </w:p>
    <w:p w:rsidR="0013498D" w:rsidRDefault="0013498D" w:rsidP="0013498D">
      <w:pPr>
        <w:spacing w:line="360" w:lineRule="auto"/>
        <w:jc w:val="both"/>
      </w:pPr>
      <w:r>
        <w:rPr>
          <w:color w:val="000000"/>
        </w:rPr>
        <w:t>Measurable Achievable Relevant Time-Bound). Self Management vs Time Management Attend</w:t>
      </w:r>
      <w:r w:rsidR="0029429D">
        <w:t xml:space="preserve"> </w:t>
      </w:r>
      <w:r>
        <w:rPr>
          <w:color w:val="000000"/>
        </w:rPr>
        <w:t>Online/ Offline Classes Regularly, Revise on a Daily Basis, Solve Time-Bound Exercises, Mock</w:t>
      </w:r>
      <w:r w:rsidR="0029429D">
        <w:t xml:space="preserve"> </w:t>
      </w:r>
      <w:r>
        <w:rPr>
          <w:color w:val="000000"/>
        </w:rPr>
        <w:t>Tests &amp;</w:t>
      </w:r>
      <w:r w:rsidR="0029429D">
        <w:rPr>
          <w:color w:val="000000"/>
        </w:rPr>
        <w:t>c</w:t>
      </w:r>
      <w:r>
        <w:rPr>
          <w:color w:val="000000"/>
        </w:rPr>
        <w:t>amp; Model Papers, Raise Doubts or Questions if any, Choose Institutes/ Teachers Wisely</w:t>
      </w:r>
    </w:p>
    <w:p w:rsidR="0013498D" w:rsidRDefault="0013498D" w:rsidP="0013498D">
      <w:pPr>
        <w:spacing w:line="360" w:lineRule="auto"/>
        <w:jc w:val="both"/>
      </w:pPr>
      <w:r>
        <w:rPr>
          <w:color w:val="000000"/>
        </w:rPr>
        <w:t>– Choose the books, study material and resources wisely, Get Concepts Clear, Focus- Solve</w:t>
      </w:r>
    </w:p>
    <w:p w:rsidR="0013498D" w:rsidRDefault="0013498D" w:rsidP="0013498D">
      <w:pPr>
        <w:spacing w:line="360" w:lineRule="auto"/>
        <w:jc w:val="both"/>
        <w:rPr>
          <w:color w:val="000000"/>
        </w:rPr>
      </w:pPr>
      <w:r>
        <w:rPr>
          <w:color w:val="000000"/>
        </w:rPr>
        <w:t>Previous Year Question Papers, Be Regular, Well Planned &amp;amp; Disciplined.</w:t>
      </w:r>
    </w:p>
    <w:p w:rsidR="0013498D" w:rsidRDefault="0013498D" w:rsidP="0013498D">
      <w:pPr>
        <w:spacing w:line="360" w:lineRule="auto"/>
        <w:rPr>
          <w:b/>
        </w:rPr>
      </w:pPr>
    </w:p>
    <w:p w:rsidR="0013498D" w:rsidRDefault="0013498D" w:rsidP="0013498D">
      <w:pPr>
        <w:spacing w:line="360" w:lineRule="auto"/>
        <w:rPr>
          <w:b/>
        </w:rPr>
      </w:pPr>
      <w:r>
        <w:rPr>
          <w:b/>
        </w:rPr>
        <w:t>UNIT – IV</w:t>
      </w:r>
      <w:r>
        <w:rPr>
          <w:b/>
        </w:rPr>
        <w:tab/>
      </w:r>
      <w:r>
        <w:rPr>
          <w:b/>
        </w:rPr>
        <w:tab/>
      </w:r>
      <w:r>
        <w:rPr>
          <w:b/>
        </w:rPr>
        <w:tab/>
      </w:r>
      <w:r>
        <w:rPr>
          <w:b/>
        </w:rPr>
        <w:tab/>
      </w:r>
      <w:r>
        <w:rPr>
          <w:b/>
        </w:rPr>
        <w:tab/>
      </w:r>
      <w:r>
        <w:rPr>
          <w:b/>
        </w:rPr>
        <w:tab/>
      </w:r>
      <w:r>
        <w:rPr>
          <w:b/>
        </w:rPr>
        <w:tab/>
      </w:r>
      <w:r>
        <w:rPr>
          <w:b/>
        </w:rPr>
        <w:tab/>
      </w:r>
      <w:r>
        <w:rPr>
          <w:b/>
        </w:rPr>
        <w:tab/>
        <w:t>(6 Hours)</w:t>
      </w:r>
    </w:p>
    <w:p w:rsidR="0013498D" w:rsidRPr="00B54FB1" w:rsidRDefault="0013498D" w:rsidP="0013498D">
      <w:pPr>
        <w:spacing w:line="360" w:lineRule="auto"/>
        <w:jc w:val="both"/>
      </w:pPr>
      <w:r>
        <w:rPr>
          <w:color w:val="000000"/>
        </w:rPr>
        <w:t>Listening, Problem Solving, thinking out of the Box, Teamwork, Being Independent, Decision Making, Be Organised, Positive Attitude, Collaboration, Understanding Learning Style, Reading.</w:t>
      </w:r>
      <w:r>
        <w:rPr>
          <w:b/>
          <w:bCs/>
          <w:color w:val="000000"/>
        </w:rPr>
        <w:t xml:space="preserve"> Emotional Intelligence skills:</w:t>
      </w:r>
      <w:r>
        <w:rPr>
          <w:color w:val="000000"/>
        </w:rPr>
        <w:t xml:space="preserve"> Self Awareness, self-Regulation, Social Skills, Empathy. Motivation</w:t>
      </w:r>
      <w:r w:rsidR="00B54FB1">
        <w:rPr>
          <w:color w:val="000000"/>
        </w:rPr>
        <w:t xml:space="preserve">, </w:t>
      </w:r>
      <w:r>
        <w:rPr>
          <w:color w:val="000000"/>
        </w:rPr>
        <w:t>Spatial and perceptual abilities, situation reaction test, Memory and inductive reasoning, Logical reasoning, Coding and Decoding, Direction Test, Syllogism, English Language/ Verbal Ability, Comprehension, </w:t>
      </w:r>
    </w:p>
    <w:p w:rsidR="0013498D" w:rsidRDefault="0013498D" w:rsidP="0013498D">
      <w:pPr>
        <w:spacing w:line="360" w:lineRule="auto"/>
        <w:rPr>
          <w:b/>
        </w:rPr>
      </w:pPr>
    </w:p>
    <w:p w:rsidR="00BC3A04" w:rsidRDefault="00BC3A04" w:rsidP="0013498D">
      <w:pPr>
        <w:spacing w:line="360" w:lineRule="auto"/>
        <w:rPr>
          <w:b/>
        </w:rPr>
      </w:pPr>
    </w:p>
    <w:p w:rsidR="0013498D" w:rsidRDefault="0013498D" w:rsidP="0013498D">
      <w:pPr>
        <w:spacing w:line="360" w:lineRule="auto"/>
        <w:rPr>
          <w:b/>
        </w:rPr>
      </w:pPr>
      <w:r>
        <w:rPr>
          <w:b/>
        </w:rPr>
        <w:t>UNIT – V</w:t>
      </w:r>
      <w:r>
        <w:rPr>
          <w:b/>
        </w:rPr>
        <w:tab/>
      </w:r>
      <w:r>
        <w:rPr>
          <w:b/>
        </w:rPr>
        <w:tab/>
      </w:r>
      <w:r>
        <w:rPr>
          <w:b/>
        </w:rPr>
        <w:tab/>
      </w:r>
      <w:r>
        <w:rPr>
          <w:b/>
        </w:rPr>
        <w:tab/>
      </w:r>
      <w:r>
        <w:rPr>
          <w:b/>
        </w:rPr>
        <w:tab/>
      </w:r>
      <w:r>
        <w:rPr>
          <w:b/>
        </w:rPr>
        <w:tab/>
      </w:r>
      <w:r>
        <w:rPr>
          <w:b/>
        </w:rPr>
        <w:tab/>
      </w:r>
      <w:r>
        <w:rPr>
          <w:b/>
        </w:rPr>
        <w:tab/>
      </w:r>
      <w:r>
        <w:rPr>
          <w:b/>
        </w:rPr>
        <w:tab/>
        <w:t>(6 Hours)</w:t>
      </w:r>
    </w:p>
    <w:p w:rsidR="0013498D" w:rsidRDefault="0013498D" w:rsidP="0013498D">
      <w:pPr>
        <w:pStyle w:val="Default"/>
        <w:spacing w:line="360" w:lineRule="auto"/>
        <w:jc w:val="both"/>
      </w:pPr>
      <w:r>
        <w:rPr>
          <w:b/>
        </w:rPr>
        <w:t>Preparation to the world of work</w:t>
      </w:r>
      <w:r>
        <w:t xml:space="preserve">: Career Plan: Identify the difference between job and career, </w:t>
      </w:r>
      <w:r>
        <w:rPr>
          <w:bCs/>
        </w:rPr>
        <w:t>Basic Professional Skills: Career Pathways: Awareness</w:t>
      </w:r>
      <w:r>
        <w:t xml:space="preserve"> of industries, and the respective professional pathways, Awareness of higher education / up skilling (short-term) options, Steps involved in online application for Instructor course, Apprenticeship and different jobs in popular site like theindiajobs.com, naukri.com, monsterindia.com, Govt. website. Learning Occupational Safety, Health and Environment Education. Understanding Labour Welfare Legislation.</w:t>
      </w:r>
    </w:p>
    <w:p w:rsidR="0013498D" w:rsidRDefault="0013498D" w:rsidP="0013498D">
      <w:pPr>
        <w:jc w:val="both"/>
        <w:rPr>
          <w:i/>
        </w:rPr>
      </w:pPr>
    </w:p>
    <w:p w:rsidR="0013498D" w:rsidRDefault="0013498D" w:rsidP="0013498D">
      <w:pPr>
        <w:jc w:val="both"/>
        <w:rPr>
          <w:i/>
        </w:rPr>
      </w:pPr>
    </w:p>
    <w:p w:rsidR="0013498D" w:rsidRDefault="0013498D" w:rsidP="0013498D">
      <w:pPr>
        <w:jc w:val="both"/>
      </w:pPr>
      <w:r>
        <w:rPr>
          <w:i/>
        </w:rPr>
        <w:t>Case Studies: Some cases of real business world to supplement learning from the course.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13498D" w:rsidTr="007B1958">
        <w:trPr>
          <w:trHeight w:val="747"/>
        </w:trPr>
        <w:tc>
          <w:tcPr>
            <w:tcW w:w="9180" w:type="dxa"/>
          </w:tcPr>
          <w:p w:rsidR="0013498D" w:rsidRDefault="0013498D" w:rsidP="0013498D">
            <w:pPr>
              <w:spacing w:line="360" w:lineRule="auto"/>
              <w:rPr>
                <w:b/>
              </w:rPr>
            </w:pPr>
            <w:r>
              <w:rPr>
                <w:b/>
              </w:rPr>
              <w:t>Text Books</w:t>
            </w:r>
          </w:p>
          <w:p w:rsidR="0013498D" w:rsidRDefault="0013498D" w:rsidP="00D91A39">
            <w:pPr>
              <w:numPr>
                <w:ilvl w:val="0"/>
                <w:numId w:val="103"/>
              </w:numPr>
              <w:shd w:val="clear" w:color="auto" w:fill="FFFFFF"/>
              <w:rPr>
                <w:color w:val="212121"/>
              </w:rPr>
            </w:pPr>
            <w:r>
              <w:rPr>
                <w:color w:val="212121"/>
                <w:shd w:val="clear" w:color="auto" w:fill="FFFFFF"/>
              </w:rPr>
              <w:t xml:space="preserve">Abhijit Guha (2020) Quantitative Aptitude for Competitive Examinations, McGraw Hill India, </w:t>
            </w:r>
            <w:r>
              <w:rPr>
                <w:color w:val="212121"/>
              </w:rPr>
              <w:t>ISBN: 9789389811544, 9389811546</w:t>
            </w:r>
          </w:p>
          <w:p w:rsidR="0013498D" w:rsidRDefault="0013498D" w:rsidP="00D91A39">
            <w:pPr>
              <w:pStyle w:val="Heading1"/>
              <w:keepNext/>
              <w:widowControl/>
              <w:numPr>
                <w:ilvl w:val="0"/>
                <w:numId w:val="103"/>
              </w:numPr>
              <w:shd w:val="clear" w:color="auto" w:fill="FFFFFF"/>
              <w:autoSpaceDE/>
              <w:autoSpaceDN/>
              <w:spacing w:before="300" w:after="150" w:line="259" w:lineRule="auto"/>
              <w:jc w:val="both"/>
              <w:rPr>
                <w:b w:val="0"/>
                <w:color w:val="212121"/>
                <w:shd w:val="clear" w:color="auto" w:fill="FFFFFF"/>
              </w:rPr>
            </w:pPr>
            <w:r>
              <w:rPr>
                <w:b w:val="0"/>
                <w:color w:val="212121"/>
                <w:shd w:val="clear" w:color="auto" w:fill="FFFFFF"/>
              </w:rPr>
              <w:t>Disha Publication (2020) General Quantitative Aptitude for Competitive Exams, SBN: 9789389645101, 9789389645101</w:t>
            </w:r>
          </w:p>
          <w:p w:rsidR="0013498D" w:rsidRDefault="0013498D" w:rsidP="00D91A39">
            <w:pPr>
              <w:pStyle w:val="ListParagraph"/>
              <w:numPr>
                <w:ilvl w:val="0"/>
                <w:numId w:val="103"/>
              </w:numPr>
              <w:shd w:val="clear" w:color="auto" w:fill="FFFFFF"/>
              <w:spacing w:after="0" w:line="240" w:lineRule="auto"/>
              <w:contextualSpacing/>
              <w:rPr>
                <w:rFonts w:ascii="Times New Roman" w:hAnsi="Times New Roman"/>
                <w:color w:val="212121"/>
                <w:sz w:val="24"/>
                <w:szCs w:val="24"/>
              </w:rPr>
            </w:pPr>
            <w:r>
              <w:rPr>
                <w:rFonts w:ascii="Times New Roman" w:hAnsi="Times New Roman"/>
                <w:color w:val="212121"/>
                <w:sz w:val="24"/>
                <w:szCs w:val="24"/>
              </w:rPr>
              <w:t xml:space="preserve">Grant Taylor, Tata McGraw-Hill Education India, ISBN: 9780070996038, 9780070996038 </w:t>
            </w:r>
            <w:r>
              <w:rPr>
                <w:rFonts w:ascii="Times New Roman" w:hAnsi="Times New Roman"/>
                <w:color w:val="212121"/>
                <w:sz w:val="24"/>
                <w:szCs w:val="24"/>
                <w:shd w:val="clear" w:color="auto" w:fill="FFFFFF"/>
              </w:rPr>
              <w:t>McGraw Hill India</w:t>
            </w:r>
          </w:p>
          <w:p w:rsidR="0013498D" w:rsidRDefault="0013498D" w:rsidP="0013498D"/>
          <w:p w:rsidR="0013498D" w:rsidRDefault="0013498D" w:rsidP="00D91A39">
            <w:pPr>
              <w:numPr>
                <w:ilvl w:val="0"/>
                <w:numId w:val="103"/>
              </w:numPr>
              <w:shd w:val="clear" w:color="auto" w:fill="FFFFFF"/>
              <w:rPr>
                <w:color w:val="212121"/>
              </w:rPr>
            </w:pPr>
            <w:r>
              <w:rPr>
                <w:color w:val="000000"/>
              </w:rPr>
              <w:t xml:space="preserve">Felicity Becker, (2021) Boost your employability, Sage Publications </w:t>
            </w:r>
            <w:r>
              <w:rPr>
                <w:color w:val="000000"/>
                <w:shd w:val="clear" w:color="auto" w:fill="FFFFFF"/>
              </w:rPr>
              <w:t>ISBN: 9781529745009</w:t>
            </w:r>
          </w:p>
          <w:p w:rsidR="0013498D" w:rsidRDefault="0013498D" w:rsidP="0013498D">
            <w:pPr>
              <w:shd w:val="clear" w:color="auto" w:fill="FFFFFF"/>
              <w:ind w:left="720"/>
              <w:rPr>
                <w:color w:val="212121"/>
              </w:rPr>
            </w:pPr>
          </w:p>
          <w:p w:rsidR="0013498D" w:rsidRDefault="0013498D" w:rsidP="00D91A39">
            <w:pPr>
              <w:numPr>
                <w:ilvl w:val="0"/>
                <w:numId w:val="103"/>
              </w:numPr>
              <w:shd w:val="clear" w:color="auto" w:fill="FFFFFF"/>
              <w:rPr>
                <w:color w:val="212121"/>
              </w:rPr>
            </w:pPr>
            <w:r>
              <w:rPr>
                <w:color w:val="212121"/>
                <w:shd w:val="clear" w:color="auto" w:fill="FFFFFF"/>
              </w:rPr>
              <w:t>Lucent's – (2022) General Knowledge 14 Edition2022 General Knowledge 14 Edition,</w:t>
            </w:r>
            <w:r>
              <w:rPr>
                <w:color w:val="212121"/>
              </w:rPr>
              <w:t xml:space="preserve"> ISBN: 9789384761547, 9384761540</w:t>
            </w:r>
          </w:p>
        </w:tc>
      </w:tr>
      <w:tr w:rsidR="0013498D" w:rsidTr="007B1958">
        <w:trPr>
          <w:trHeight w:val="1125"/>
        </w:trPr>
        <w:tc>
          <w:tcPr>
            <w:tcW w:w="9180" w:type="dxa"/>
          </w:tcPr>
          <w:p w:rsidR="0013498D" w:rsidRDefault="0013498D" w:rsidP="0013498D">
            <w:r>
              <w:rPr>
                <w:b/>
              </w:rPr>
              <w:t>Books for References</w:t>
            </w:r>
          </w:p>
          <w:p w:rsidR="0013498D" w:rsidRDefault="0013498D" w:rsidP="00D91A39">
            <w:pPr>
              <w:numPr>
                <w:ilvl w:val="0"/>
                <w:numId w:val="104"/>
              </w:numPr>
              <w:jc w:val="both"/>
            </w:pPr>
            <w:r>
              <w:rPr>
                <w:bCs/>
              </w:rPr>
              <w:t>Arvind Nawale, Mm Manisha (2018) An Introduction to Employability Skills’ published by Macmillan</w:t>
            </w:r>
          </w:p>
          <w:p w:rsidR="0013498D" w:rsidRDefault="0013498D" w:rsidP="00D91A39">
            <w:pPr>
              <w:pStyle w:val="Heading1"/>
              <w:widowControl/>
              <w:numPr>
                <w:ilvl w:val="0"/>
                <w:numId w:val="104"/>
              </w:numPr>
              <w:shd w:val="clear" w:color="auto" w:fill="FFFFFF"/>
              <w:autoSpaceDE/>
              <w:autoSpaceDN/>
              <w:jc w:val="both"/>
              <w:rPr>
                <w:b w:val="0"/>
                <w:bCs w:val="0"/>
              </w:rPr>
            </w:pPr>
            <w:r>
              <w:rPr>
                <w:b w:val="0"/>
                <w:shd w:val="clear" w:color="auto" w:fill="FFFFFF"/>
              </w:rPr>
              <w:t>David W.G. Hind</w:t>
            </w:r>
            <w:r>
              <w:rPr>
                <w:rStyle w:val="a-size-extra-large"/>
                <w:b w:val="0"/>
              </w:rPr>
              <w:t xml:space="preserve"> (</w:t>
            </w:r>
            <w:r>
              <w:rPr>
                <w:rStyle w:val="a-list-item"/>
                <w:b w:val="0"/>
              </w:rPr>
              <w:t>2005)</w:t>
            </w:r>
            <w:r>
              <w:rPr>
                <w:rStyle w:val="a-size-extra-large"/>
                <w:b w:val="0"/>
              </w:rPr>
              <w:t xml:space="preserve"> Employability Skills,</w:t>
            </w:r>
            <w:r>
              <w:rPr>
                <w:rStyle w:val="a-list-item"/>
                <w:b w:val="0"/>
              </w:rPr>
              <w:t xml:space="preserve"> Business Education Publishers Ltd,</w:t>
            </w:r>
            <w:r>
              <w:rPr>
                <w:rStyle w:val="a-text-bold"/>
              </w:rPr>
              <w:t xml:space="preserve"> ISBN-10 ‏: ‎ </w:t>
            </w:r>
            <w:r>
              <w:rPr>
                <w:rStyle w:val="a-list-item"/>
                <w:b w:val="0"/>
              </w:rPr>
              <w:t>1901888401</w:t>
            </w:r>
          </w:p>
          <w:p w:rsidR="0013498D" w:rsidRDefault="0013498D" w:rsidP="00D91A39">
            <w:pPr>
              <w:pStyle w:val="Heading1"/>
              <w:widowControl/>
              <w:numPr>
                <w:ilvl w:val="0"/>
                <w:numId w:val="104"/>
              </w:numPr>
              <w:shd w:val="clear" w:color="auto" w:fill="FFFFFF"/>
              <w:autoSpaceDE/>
              <w:autoSpaceDN/>
              <w:jc w:val="both"/>
              <w:rPr>
                <w:b w:val="0"/>
                <w:bCs w:val="0"/>
              </w:rPr>
            </w:pPr>
            <w:r>
              <w:rPr>
                <w:b w:val="0"/>
              </w:rPr>
              <w:t xml:space="preserve">Felicity Becker, (2021) Boost your employability, Sage Publications </w:t>
            </w:r>
            <w:r>
              <w:rPr>
                <w:b w:val="0"/>
                <w:shd w:val="clear" w:color="auto" w:fill="FFFFFF"/>
              </w:rPr>
              <w:t>ISBN: 9781529745009</w:t>
            </w:r>
          </w:p>
          <w:p w:rsidR="0013498D" w:rsidRDefault="0013498D" w:rsidP="00D91A39">
            <w:pPr>
              <w:numPr>
                <w:ilvl w:val="0"/>
                <w:numId w:val="104"/>
              </w:numPr>
              <w:jc w:val="both"/>
            </w:pPr>
            <w:r>
              <w:t>Ghosh B.N, 2012, Managing Soft Skills for Personality Development, New Delhi, McGraw Hill India.</w:t>
            </w:r>
          </w:p>
          <w:p w:rsidR="0013498D" w:rsidRDefault="0013498D" w:rsidP="00D91A39">
            <w:pPr>
              <w:numPr>
                <w:ilvl w:val="0"/>
                <w:numId w:val="104"/>
              </w:numPr>
              <w:jc w:val="both"/>
            </w:pPr>
            <w:r>
              <w:t>Johnson, D.W. (1997). Reaching out – Interpersonal Effectiveness and Self Actualization. 6th ed. Boston: Allyn and Bacon.</w:t>
            </w:r>
          </w:p>
          <w:p w:rsidR="0013498D" w:rsidRDefault="0013498D" w:rsidP="00D91A39">
            <w:pPr>
              <w:pStyle w:val="Heading1"/>
              <w:widowControl/>
              <w:numPr>
                <w:ilvl w:val="0"/>
                <w:numId w:val="104"/>
              </w:numPr>
              <w:shd w:val="clear" w:color="auto" w:fill="FFFFFF"/>
              <w:autoSpaceDE/>
              <w:autoSpaceDN/>
              <w:spacing w:after="100" w:afterAutospacing="1"/>
              <w:jc w:val="both"/>
              <w:rPr>
                <w:b w:val="0"/>
                <w:shd w:val="clear" w:color="auto" w:fill="FFFFFF"/>
              </w:rPr>
            </w:pPr>
            <w:r>
              <w:rPr>
                <w:rStyle w:val="Emphasis"/>
                <w:b w:val="0"/>
                <w:shd w:val="clear" w:color="auto" w:fill="FFFFFF"/>
              </w:rPr>
              <w:t>Mercy V Chaita</w:t>
            </w:r>
            <w:r>
              <w:rPr>
                <w:b w:val="0"/>
                <w:shd w:val="clear" w:color="auto" w:fill="FFFFFF"/>
              </w:rPr>
              <w:t> (2016)</w:t>
            </w:r>
            <w:r>
              <w:rPr>
                <w:rStyle w:val="Emphasis"/>
                <w:b w:val="0"/>
                <w:shd w:val="clear" w:color="auto" w:fill="FFFFFF"/>
              </w:rPr>
              <w:t xml:space="preserve"> Developing Graduate Employability Skills</w:t>
            </w:r>
            <w:r>
              <w:rPr>
                <w:b w:val="0"/>
                <w:shd w:val="clear" w:color="auto" w:fill="FFFFFF"/>
              </w:rPr>
              <w:t>: </w:t>
            </w:r>
            <w:r>
              <w:rPr>
                <w:rStyle w:val="Emphasis"/>
                <w:b w:val="0"/>
                <w:shd w:val="clear" w:color="auto" w:fill="FFFFFF"/>
              </w:rPr>
              <w:t>Your Pathway to Employment</w:t>
            </w:r>
            <w:r>
              <w:rPr>
                <w:b w:val="0"/>
                <w:shd w:val="clear" w:color="auto" w:fill="FFFFFF"/>
              </w:rPr>
              <w:t>.</w:t>
            </w:r>
          </w:p>
          <w:p w:rsidR="0013498D" w:rsidRDefault="0013498D" w:rsidP="00D91A39">
            <w:pPr>
              <w:numPr>
                <w:ilvl w:val="0"/>
                <w:numId w:val="104"/>
              </w:numPr>
              <w:jc w:val="both"/>
            </w:pPr>
            <w:r>
              <w:t xml:space="preserve">Peter, Francis. 2012, Soft Skills and Professional Communication. New Delhi: Tata McGraw Hill. </w:t>
            </w:r>
          </w:p>
          <w:p w:rsidR="0013498D" w:rsidRDefault="0013498D" w:rsidP="00D91A39">
            <w:pPr>
              <w:pStyle w:val="Heading1"/>
              <w:widowControl/>
              <w:numPr>
                <w:ilvl w:val="0"/>
                <w:numId w:val="104"/>
              </w:numPr>
              <w:shd w:val="clear" w:color="auto" w:fill="FFFFFF"/>
              <w:autoSpaceDE/>
              <w:autoSpaceDN/>
              <w:jc w:val="both"/>
              <w:rPr>
                <w:b w:val="0"/>
              </w:rPr>
            </w:pPr>
            <w:r>
              <w:rPr>
                <w:b w:val="0"/>
              </w:rPr>
              <w:t xml:space="preserve">Robbins, S. P. and Hunsaker, Phillip, L. (2009). Training in Interpersonal skills. Tips for managing people at work. 5th ed. New Delhi: PHI Learning </w:t>
            </w:r>
          </w:p>
          <w:p w:rsidR="0013498D" w:rsidRDefault="0013498D" w:rsidP="00D91A39">
            <w:pPr>
              <w:pStyle w:val="Heading1"/>
              <w:widowControl/>
              <w:numPr>
                <w:ilvl w:val="0"/>
                <w:numId w:val="104"/>
              </w:numPr>
              <w:shd w:val="clear" w:color="auto" w:fill="FFFFFF"/>
              <w:autoSpaceDE/>
              <w:autoSpaceDN/>
              <w:jc w:val="both"/>
              <w:rPr>
                <w:b w:val="0"/>
                <w:bCs w:val="0"/>
              </w:rPr>
            </w:pPr>
            <w:r>
              <w:rPr>
                <w:b w:val="0"/>
              </w:rPr>
              <w:t>Stella Cottrell (2021) Skills for Success, Personal Development and Employability, ISBN 9781352011593</w:t>
            </w:r>
          </w:p>
        </w:tc>
      </w:tr>
      <w:tr w:rsidR="0013498D" w:rsidTr="007B1958">
        <w:trPr>
          <w:trHeight w:val="1371"/>
        </w:trPr>
        <w:tc>
          <w:tcPr>
            <w:tcW w:w="9180" w:type="dxa"/>
          </w:tcPr>
          <w:p w:rsidR="0013498D" w:rsidRDefault="0013498D" w:rsidP="0013498D">
            <w:pPr>
              <w:jc w:val="both"/>
              <w:rPr>
                <w:b/>
              </w:rPr>
            </w:pPr>
            <w:r>
              <w:rPr>
                <w:b/>
              </w:rPr>
              <w:t>Web Resources</w:t>
            </w:r>
          </w:p>
          <w:p w:rsidR="0013498D" w:rsidRDefault="004B3BC8" w:rsidP="00D91A39">
            <w:pPr>
              <w:numPr>
                <w:ilvl w:val="0"/>
                <w:numId w:val="105"/>
              </w:numPr>
              <w:spacing w:line="360" w:lineRule="auto"/>
              <w:jc w:val="both"/>
              <w:textAlignment w:val="baseline"/>
              <w:rPr>
                <w:color w:val="000000"/>
              </w:rPr>
            </w:pPr>
            <w:hyperlink r:id="rId199" w:history="1">
              <w:r w:rsidR="0013498D">
                <w:rPr>
                  <w:color w:val="0000FF"/>
                  <w:u w:val="single"/>
                </w:rPr>
                <w:t>https://www.ilo.org/wcmsp5/groups/public/---dgreports/---dcomm/documents/publication/wcms_098504.pdf</w:t>
              </w:r>
            </w:hyperlink>
            <w:r w:rsidR="0013498D">
              <w:rPr>
                <w:color w:val="000000"/>
              </w:rPr>
              <w:t> </w:t>
            </w:r>
          </w:p>
          <w:p w:rsidR="0013498D" w:rsidRDefault="004B3BC8" w:rsidP="00D91A39">
            <w:pPr>
              <w:numPr>
                <w:ilvl w:val="0"/>
                <w:numId w:val="105"/>
              </w:numPr>
              <w:spacing w:line="360" w:lineRule="auto"/>
              <w:jc w:val="both"/>
              <w:textAlignment w:val="baseline"/>
              <w:rPr>
                <w:color w:val="000000"/>
              </w:rPr>
            </w:pPr>
            <w:hyperlink r:id="rId200" w:anchor="UNEP_Green_Jobs_Initiative" w:history="1">
              <w:r w:rsidR="0013498D">
                <w:rPr>
                  <w:color w:val="0000FF"/>
                  <w:u w:val="single"/>
                </w:rPr>
                <w:t>https://en.wikipedia.org/wiki/Green_job#UNEP_Green_Jobs_Initiative</w:t>
              </w:r>
            </w:hyperlink>
          </w:p>
          <w:p w:rsidR="0013498D" w:rsidRDefault="0013498D" w:rsidP="00D91A39">
            <w:pPr>
              <w:numPr>
                <w:ilvl w:val="0"/>
                <w:numId w:val="105"/>
              </w:numPr>
              <w:spacing w:line="360" w:lineRule="auto"/>
              <w:jc w:val="both"/>
              <w:textAlignment w:val="baseline"/>
              <w:rPr>
                <w:color w:val="000000"/>
              </w:rPr>
            </w:pPr>
            <w:r>
              <w:rPr>
                <w:color w:val="000000"/>
              </w:rPr>
              <w:t>https://in.indeed.com/career-advice/finding-a-job/employability-skills</w:t>
            </w:r>
          </w:p>
          <w:p w:rsidR="0013498D" w:rsidRDefault="0013498D" w:rsidP="00D91A39">
            <w:pPr>
              <w:numPr>
                <w:ilvl w:val="0"/>
                <w:numId w:val="105"/>
              </w:numPr>
              <w:spacing w:line="360" w:lineRule="auto"/>
              <w:jc w:val="both"/>
              <w:textAlignment w:val="baseline"/>
              <w:rPr>
                <w:color w:val="000000"/>
              </w:rPr>
            </w:pPr>
            <w:r>
              <w:rPr>
                <w:color w:val="000000"/>
              </w:rPr>
              <w:t>https://www.simplilearn.com/why-are-employability-skills-important-article</w:t>
            </w:r>
          </w:p>
          <w:p w:rsidR="0013498D" w:rsidRDefault="0013498D" w:rsidP="00D91A39">
            <w:pPr>
              <w:numPr>
                <w:ilvl w:val="0"/>
                <w:numId w:val="105"/>
              </w:numPr>
              <w:spacing w:line="360" w:lineRule="auto"/>
              <w:jc w:val="both"/>
              <w:textAlignment w:val="baseline"/>
              <w:rPr>
                <w:color w:val="000000"/>
              </w:rPr>
            </w:pPr>
            <w:r>
              <w:rPr>
                <w:color w:val="000000"/>
              </w:rPr>
              <w:t>https://cte.ed.gov/initiatives/employability-skills-framework</w:t>
            </w:r>
          </w:p>
        </w:tc>
      </w:tr>
    </w:tbl>
    <w:p w:rsidR="0013498D" w:rsidRDefault="0013498D" w:rsidP="0013498D">
      <w:pPr>
        <w:jc w:val="center"/>
        <w:rPr>
          <w:b/>
          <w:sz w:val="6"/>
        </w:rPr>
      </w:pPr>
    </w:p>
    <w:p w:rsidR="00BC3A04" w:rsidRDefault="00BC3A04" w:rsidP="0013498D">
      <w:pPr>
        <w:jc w:val="center"/>
        <w:rPr>
          <w:b/>
        </w:rPr>
      </w:pPr>
    </w:p>
    <w:p w:rsidR="0013498D" w:rsidRDefault="0013498D" w:rsidP="0013498D">
      <w:pPr>
        <w:jc w:val="center"/>
      </w:pPr>
      <w:r>
        <w:rPr>
          <w:b/>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13498D"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13498D" w:rsidRDefault="0013498D" w:rsidP="0013498D"/>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r>
              <w:rPr>
                <w:b/>
              </w:rPr>
              <w:t>PSO1</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r>
              <w:rPr>
                <w:b/>
              </w:rPr>
              <w:t>PSO2</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r>
              <w:rPr>
                <w:b/>
              </w:rPr>
              <w:t>PSO3</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r>
              <w:rPr>
                <w:b/>
              </w:rPr>
              <w:t>PSO4</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r>
              <w:rPr>
                <w:b/>
              </w:rPr>
              <w:t>PSO5</w:t>
            </w:r>
          </w:p>
        </w:tc>
      </w:tr>
      <w:tr w:rsidR="0013498D"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13498D" w:rsidRDefault="0013498D" w:rsidP="0013498D">
            <w:r>
              <w:rPr>
                <w:b/>
              </w:rPr>
              <w:t>CO1</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M</w:t>
            </w:r>
          </w:p>
        </w:tc>
      </w:tr>
      <w:tr w:rsidR="0013498D"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13498D" w:rsidRDefault="0013498D" w:rsidP="0013498D">
            <w:r>
              <w:rPr>
                <w:b/>
              </w:rPr>
              <w:t>CO2</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r>
      <w:tr w:rsidR="0013498D"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13498D" w:rsidRDefault="0013498D" w:rsidP="0013498D">
            <w:r>
              <w:rPr>
                <w:b/>
              </w:rPr>
              <w:t>CO3</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r>
      <w:tr w:rsidR="0013498D"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13498D" w:rsidRDefault="0013498D" w:rsidP="0013498D">
            <w:r>
              <w:rPr>
                <w:b/>
              </w:rPr>
              <w:t>CO4</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r>
      <w:tr w:rsidR="0013498D"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13498D" w:rsidRDefault="0013498D" w:rsidP="0013498D">
            <w:r>
              <w:rPr>
                <w:b/>
              </w:rPr>
              <w:t>CO5</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r>
      <w:tr w:rsidR="0013498D" w:rsidTr="0013498D">
        <w:trPr>
          <w:jc w:val="center"/>
        </w:trPr>
        <w:tc>
          <w:tcPr>
            <w:tcW w:w="1026" w:type="dxa"/>
            <w:tcBorders>
              <w:top w:val="single" w:sz="4" w:space="0" w:color="000000"/>
              <w:left w:val="single" w:sz="4" w:space="0" w:color="000000"/>
              <w:bottom w:val="single" w:sz="4" w:space="0" w:color="000000"/>
              <w:right w:val="single" w:sz="4" w:space="0" w:color="000000"/>
            </w:tcBorders>
          </w:tcPr>
          <w:p w:rsidR="0013498D" w:rsidRDefault="0013498D" w:rsidP="0013498D">
            <w:r>
              <w:rPr>
                <w:b/>
              </w:rPr>
              <w:t>CO6</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13498D" w:rsidRDefault="0013498D" w:rsidP="0013498D">
            <w:pPr>
              <w:jc w:val="center"/>
            </w:pPr>
            <w:r>
              <w:rPr>
                <w:b/>
              </w:rPr>
              <w:t>S</w:t>
            </w:r>
          </w:p>
        </w:tc>
      </w:tr>
    </w:tbl>
    <w:p w:rsidR="0013498D" w:rsidRDefault="0013498D" w:rsidP="0013498D">
      <w:pPr>
        <w:ind w:left="720"/>
      </w:pPr>
    </w:p>
    <w:p w:rsidR="0013498D" w:rsidRDefault="0013498D" w:rsidP="0013498D">
      <w:pPr>
        <w:ind w:left="720"/>
        <w:rPr>
          <w:b/>
          <w:color w:val="000000"/>
          <w:u w:val="single"/>
        </w:rPr>
      </w:pPr>
      <w:r>
        <w:rPr>
          <w:b/>
        </w:rPr>
        <w:t xml:space="preserve">     S – Strong</w:t>
      </w:r>
      <w:r>
        <w:rPr>
          <w:b/>
        </w:rPr>
        <w:tab/>
      </w:r>
      <w:r>
        <w:rPr>
          <w:b/>
        </w:rPr>
        <w:tab/>
        <w:t xml:space="preserve">            M – Medium</w:t>
      </w:r>
      <w:r>
        <w:rPr>
          <w:b/>
        </w:rPr>
        <w:tab/>
      </w:r>
      <w:r>
        <w:rPr>
          <w:b/>
        </w:rPr>
        <w:tab/>
      </w:r>
      <w:r>
        <w:rPr>
          <w:b/>
        </w:rPr>
        <w:tab/>
        <w:t xml:space="preserve">      L – Low</w:t>
      </w:r>
    </w:p>
    <w:p w:rsidR="00D25FB2" w:rsidRDefault="00D25FB2" w:rsidP="000A3F7B">
      <w:pPr>
        <w:ind w:left="720"/>
        <w:rPr>
          <w:b/>
        </w:rPr>
      </w:pPr>
    </w:p>
    <w:p w:rsidR="00D25FB2" w:rsidRDefault="00D25FB2" w:rsidP="000A3F7B">
      <w:pPr>
        <w:ind w:left="720"/>
        <w:rPr>
          <w:b/>
        </w:rPr>
      </w:pPr>
    </w:p>
    <w:p w:rsidR="00D25FB2" w:rsidRDefault="00D25FB2" w:rsidP="000A3F7B">
      <w:pPr>
        <w:ind w:left="720"/>
        <w:rPr>
          <w:b/>
        </w:rPr>
      </w:pPr>
    </w:p>
    <w:p w:rsidR="00B751B6" w:rsidRDefault="00B751B6">
      <w:pPr>
        <w:spacing w:after="160" w:line="259" w:lineRule="auto"/>
        <w:rPr>
          <w:b/>
        </w:rPr>
      </w:pPr>
      <w:r>
        <w:rPr>
          <w:b/>
        </w:rPr>
        <w:br w:type="page"/>
      </w:r>
    </w:p>
    <w:p w:rsidR="00B751B6" w:rsidRDefault="00B751B6" w:rsidP="000A3F7B">
      <w:pPr>
        <w:ind w:left="720"/>
        <w:rPr>
          <w:b/>
        </w:rPr>
      </w:pPr>
    </w:p>
    <w:tbl>
      <w:tblPr>
        <w:tblStyle w:val="TableGrid"/>
        <w:tblW w:w="9180" w:type="dxa"/>
        <w:tblLook w:val="04A0" w:firstRow="1" w:lastRow="0" w:firstColumn="1" w:lastColumn="0" w:noHBand="0" w:noVBand="1"/>
      </w:tblPr>
      <w:tblGrid>
        <w:gridCol w:w="2235"/>
        <w:gridCol w:w="4677"/>
        <w:gridCol w:w="1701"/>
        <w:gridCol w:w="567"/>
      </w:tblGrid>
      <w:tr w:rsidR="00B751B6" w:rsidRPr="00642C88" w:rsidTr="002505A0">
        <w:trPr>
          <w:trHeight w:val="416"/>
        </w:trPr>
        <w:tc>
          <w:tcPr>
            <w:tcW w:w="2235" w:type="dxa"/>
            <w:vMerge w:val="restart"/>
          </w:tcPr>
          <w:p w:rsidR="00B751B6" w:rsidRDefault="00B751B6" w:rsidP="002505A0">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Semester</w:t>
            </w:r>
            <w:r>
              <w:rPr>
                <w:rFonts w:ascii="Times New Roman" w:eastAsia="Arial" w:hAnsi="Times New Roman" w:cs="Times New Roman"/>
                <w:b/>
                <w:sz w:val="24"/>
                <w:szCs w:val="24"/>
              </w:rPr>
              <w:t xml:space="preserve"> - IV</w:t>
            </w:r>
          </w:p>
          <w:p w:rsidR="00B751B6" w:rsidRPr="00642C88" w:rsidRDefault="00B751B6" w:rsidP="002505A0">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PART – C</w:t>
            </w:r>
          </w:p>
        </w:tc>
        <w:tc>
          <w:tcPr>
            <w:tcW w:w="4677" w:type="dxa"/>
            <w:vMerge w:val="restart"/>
          </w:tcPr>
          <w:p w:rsidR="00B751B6" w:rsidRPr="00642C88" w:rsidRDefault="00B751B6" w:rsidP="002505A0">
            <w:pPr>
              <w:jc w:val="center"/>
              <w:rPr>
                <w:rFonts w:eastAsia="Arial"/>
                <w:b/>
                <w:bCs/>
              </w:rPr>
            </w:pPr>
            <w:r w:rsidRPr="00642C88">
              <w:rPr>
                <w:rFonts w:eastAsia="Times New Roman"/>
                <w:b/>
                <w:bCs/>
              </w:rPr>
              <w:t>23PMSW</w:t>
            </w:r>
            <w:r>
              <w:rPr>
                <w:rFonts w:eastAsia="Times New Roman"/>
                <w:b/>
                <w:bCs/>
              </w:rPr>
              <w:t xml:space="preserve">X47: </w:t>
            </w:r>
            <w:r>
              <w:rPr>
                <w:b/>
                <w:bCs/>
              </w:rPr>
              <w:t>EXTENSION ACTIVITY</w:t>
            </w:r>
          </w:p>
        </w:tc>
        <w:tc>
          <w:tcPr>
            <w:tcW w:w="1701" w:type="dxa"/>
          </w:tcPr>
          <w:p w:rsidR="00B751B6" w:rsidRPr="00642C88" w:rsidRDefault="00B751B6" w:rsidP="002505A0">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567" w:type="dxa"/>
          </w:tcPr>
          <w:p w:rsidR="00B751B6" w:rsidRPr="00642C88" w:rsidRDefault="00BA6FE8" w:rsidP="002505A0">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1</w:t>
            </w:r>
          </w:p>
        </w:tc>
      </w:tr>
      <w:tr w:rsidR="00B751B6" w:rsidRPr="00642C88" w:rsidTr="002505A0">
        <w:trPr>
          <w:trHeight w:val="386"/>
        </w:trPr>
        <w:tc>
          <w:tcPr>
            <w:tcW w:w="2235" w:type="dxa"/>
            <w:vMerge/>
            <w:tcBorders>
              <w:bottom w:val="single" w:sz="4" w:space="0" w:color="000000"/>
            </w:tcBorders>
          </w:tcPr>
          <w:p w:rsidR="00B751B6" w:rsidRPr="00642C88" w:rsidRDefault="00B751B6" w:rsidP="002505A0">
            <w:pPr>
              <w:pStyle w:val="Normal1"/>
              <w:jc w:val="center"/>
              <w:rPr>
                <w:rFonts w:ascii="Times New Roman" w:eastAsia="Arial" w:hAnsi="Times New Roman" w:cs="Times New Roman"/>
                <w:b/>
                <w:sz w:val="24"/>
                <w:szCs w:val="24"/>
              </w:rPr>
            </w:pPr>
          </w:p>
        </w:tc>
        <w:tc>
          <w:tcPr>
            <w:tcW w:w="4677" w:type="dxa"/>
            <w:vMerge/>
            <w:tcBorders>
              <w:bottom w:val="single" w:sz="4" w:space="0" w:color="000000"/>
            </w:tcBorders>
          </w:tcPr>
          <w:p w:rsidR="00B751B6" w:rsidRPr="00642C88" w:rsidRDefault="00B751B6" w:rsidP="002505A0">
            <w:pPr>
              <w:pStyle w:val="Normal1"/>
              <w:jc w:val="both"/>
              <w:rPr>
                <w:rFonts w:ascii="Times New Roman" w:eastAsia="Arial" w:hAnsi="Times New Roman" w:cs="Times New Roman"/>
                <w:b/>
                <w:sz w:val="24"/>
                <w:szCs w:val="24"/>
              </w:rPr>
            </w:pPr>
          </w:p>
        </w:tc>
        <w:tc>
          <w:tcPr>
            <w:tcW w:w="1701" w:type="dxa"/>
            <w:tcBorders>
              <w:bottom w:val="single" w:sz="4" w:space="0" w:color="000000"/>
            </w:tcBorders>
          </w:tcPr>
          <w:p w:rsidR="00B751B6" w:rsidRPr="00642C88" w:rsidRDefault="00B751B6" w:rsidP="002505A0">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567" w:type="dxa"/>
            <w:tcBorders>
              <w:bottom w:val="single" w:sz="4" w:space="0" w:color="000000"/>
            </w:tcBorders>
          </w:tcPr>
          <w:p w:rsidR="00B751B6" w:rsidRPr="00642C88" w:rsidRDefault="00BA6FE8" w:rsidP="002505A0">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w:t>
            </w:r>
          </w:p>
        </w:tc>
      </w:tr>
    </w:tbl>
    <w:p w:rsidR="00B751B6" w:rsidRDefault="00B751B6" w:rsidP="000A3F7B">
      <w:pPr>
        <w:ind w:left="720"/>
        <w:rPr>
          <w:b/>
        </w:rPr>
      </w:pPr>
    </w:p>
    <w:p w:rsidR="00BA6FE8" w:rsidRPr="002224EB" w:rsidRDefault="00BA6FE8" w:rsidP="000A3F7B">
      <w:pPr>
        <w:ind w:left="720"/>
        <w:rPr>
          <w:b/>
        </w:rPr>
      </w:pPr>
      <w:r>
        <w:rPr>
          <w:b/>
        </w:rPr>
        <w:t>-Refer to the Regulations-</w:t>
      </w:r>
    </w:p>
    <w:sectPr w:rsidR="00BA6FE8" w:rsidRPr="002224EB" w:rsidSect="000C3D1A">
      <w:footerReference w:type="default" r:id="rId201"/>
      <w:pgSz w:w="11906" w:h="16838"/>
      <w:pgMar w:top="1440" w:right="1133"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D26" w:rsidRDefault="001B6D26" w:rsidP="009961A8">
      <w:r>
        <w:separator/>
      </w:r>
    </w:p>
  </w:endnote>
  <w:endnote w:type="continuationSeparator" w:id="0">
    <w:p w:rsidR="001B6D26" w:rsidRDefault="001B6D26" w:rsidP="0099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Latha">
    <w:altName w:val="Leelawadee UI Semilight"/>
    <w:panose1 w:val="020004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altName w:val="Segoe Print"/>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633800"/>
      <w:docPartObj>
        <w:docPartGallery w:val="Page Numbers (Bottom of Page)"/>
        <w:docPartUnique/>
      </w:docPartObj>
    </w:sdtPr>
    <w:sdtEndPr>
      <w:rPr>
        <w:noProof/>
      </w:rPr>
    </w:sdtEndPr>
    <w:sdtContent>
      <w:p w:rsidR="00E200B1" w:rsidRDefault="00DF581B">
        <w:pPr>
          <w:pStyle w:val="Footer"/>
          <w:jc w:val="right"/>
        </w:pPr>
        <w:r>
          <w:fldChar w:fldCharType="begin"/>
        </w:r>
        <w:r>
          <w:instrText xml:space="preserve"> PAGE   \* MERGEFORMAT </w:instrText>
        </w:r>
        <w:r>
          <w:fldChar w:fldCharType="separate"/>
        </w:r>
        <w:r w:rsidR="004B3BC8">
          <w:rPr>
            <w:noProof/>
          </w:rPr>
          <w:t>3</w:t>
        </w:r>
        <w:r>
          <w:rPr>
            <w:noProof/>
          </w:rPr>
          <w:fldChar w:fldCharType="end"/>
        </w:r>
      </w:p>
    </w:sdtContent>
  </w:sdt>
  <w:p w:rsidR="00E200B1" w:rsidRDefault="00E200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D26" w:rsidRDefault="001B6D26" w:rsidP="009961A8">
      <w:r>
        <w:separator/>
      </w:r>
    </w:p>
  </w:footnote>
  <w:footnote w:type="continuationSeparator" w:id="0">
    <w:p w:rsidR="001B6D26" w:rsidRDefault="001B6D26" w:rsidP="009961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9E0"/>
    <w:multiLevelType w:val="multilevel"/>
    <w:tmpl w:val="00754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0E2693"/>
    <w:multiLevelType w:val="multilevel"/>
    <w:tmpl w:val="010E269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22E3BE4"/>
    <w:multiLevelType w:val="hybridMultilevel"/>
    <w:tmpl w:val="59626EA8"/>
    <w:lvl w:ilvl="0" w:tplc="CAA24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C97BCF"/>
    <w:multiLevelType w:val="multilevel"/>
    <w:tmpl w:val="AB6E47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80784F"/>
    <w:multiLevelType w:val="multilevel"/>
    <w:tmpl w:val="038078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09F3"/>
    <w:multiLevelType w:val="multilevel"/>
    <w:tmpl w:val="050E09F3"/>
    <w:lvl w:ilvl="0">
      <w:start w:val="1"/>
      <w:numFmt w:val="decimal"/>
      <w:lvlText w:val="%1."/>
      <w:lvlJc w:val="left"/>
      <w:pPr>
        <w:ind w:left="720" w:hanging="360"/>
      </w:pPr>
      <w:rPr>
        <w:rFonts w:ascii="Calibri" w:hAnsi="Calibri" w:cs="Times New Roman" w:hint="default"/>
        <w:b w:val="0"/>
        <w:sz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6092A17"/>
    <w:multiLevelType w:val="multilevel"/>
    <w:tmpl w:val="06092A17"/>
    <w:lvl w:ilvl="0">
      <w:start w:val="1"/>
      <w:numFmt w:val="decimal"/>
      <w:lvlText w:val="%1."/>
      <w:lvlJc w:val="left"/>
      <w:pPr>
        <w:tabs>
          <w:tab w:val="left" w:pos="720"/>
        </w:tabs>
        <w:ind w:left="720" w:hanging="360"/>
      </w:pPr>
      <w:rPr>
        <w:rFonts w:hint="default"/>
        <w:color w:val="auto"/>
        <w:sz w:val="24"/>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084978E4"/>
    <w:multiLevelType w:val="multilevel"/>
    <w:tmpl w:val="084978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AC438A"/>
    <w:multiLevelType w:val="multilevel"/>
    <w:tmpl w:val="09AC438A"/>
    <w:lvl w:ilvl="0">
      <w:start w:val="1"/>
      <w:numFmt w:val="decimal"/>
      <w:lvlText w:val="%1."/>
      <w:lvlJc w:val="left"/>
      <w:pPr>
        <w:ind w:left="1440" w:hanging="360"/>
      </w:pPr>
      <w:rPr>
        <w:rFonts w:ascii="Calibri" w:hAnsi="Calibri" w:cs="Times New Roman" w:hint="default"/>
        <w:b w:val="0"/>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09F8310E"/>
    <w:multiLevelType w:val="multilevel"/>
    <w:tmpl w:val="A6407894"/>
    <w:lvl w:ilvl="0">
      <w:start w:val="1"/>
      <w:numFmt w:val="decimal"/>
      <w:lvlText w:val="%1."/>
      <w:lvlJc w:val="left"/>
      <w:pPr>
        <w:ind w:left="1080" w:hanging="360"/>
      </w:pPr>
      <w:rPr>
        <w:rFonts w:ascii="Calibri" w:hAnsi="Calibri" w:cs="Times New Roman" w:hint="default"/>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A5E6904"/>
    <w:multiLevelType w:val="multilevel"/>
    <w:tmpl w:val="0A5E69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DBD3464"/>
    <w:multiLevelType w:val="multilevel"/>
    <w:tmpl w:val="0DBD3464"/>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0DF22B89"/>
    <w:multiLevelType w:val="multilevel"/>
    <w:tmpl w:val="BB76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C85430"/>
    <w:multiLevelType w:val="multilevel"/>
    <w:tmpl w:val="0EC85430"/>
    <w:lvl w:ilvl="0">
      <w:start w:val="1"/>
      <w:numFmt w:val="decimal"/>
      <w:lvlText w:val="%1."/>
      <w:lvlJc w:val="left"/>
      <w:pPr>
        <w:ind w:left="720" w:hanging="360"/>
      </w:pPr>
      <w:rPr>
        <w:rFonts w:ascii="Calibri" w:hAnsi="Calibri" w:cs="Times New Roman"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1FC155D"/>
    <w:multiLevelType w:val="hybridMultilevel"/>
    <w:tmpl w:val="6FA4831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12224493"/>
    <w:multiLevelType w:val="multilevel"/>
    <w:tmpl w:val="1222449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9B44F9"/>
    <w:multiLevelType w:val="multilevel"/>
    <w:tmpl w:val="149B44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75467F"/>
    <w:multiLevelType w:val="multilevel"/>
    <w:tmpl w:val="1675467F"/>
    <w:lvl w:ilvl="0">
      <w:start w:val="1"/>
      <w:numFmt w:val="decimal"/>
      <w:lvlText w:val="%1."/>
      <w:lvlJc w:val="left"/>
      <w:pPr>
        <w:ind w:left="720" w:hanging="360"/>
      </w:pPr>
      <w:rPr>
        <w:rFonts w:ascii="Calibri" w:hAnsi="Calibri" w:cs="Times New Roman" w:hint="default"/>
        <w:b w:val="0"/>
        <w:sz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17F01643"/>
    <w:multiLevelType w:val="multilevel"/>
    <w:tmpl w:val="17F01643"/>
    <w:lvl w:ilvl="0">
      <w:start w:val="1"/>
      <w:numFmt w:val="decimal"/>
      <w:lvlText w:val="%1."/>
      <w:lvlJc w:val="lef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19336ACA"/>
    <w:multiLevelType w:val="multilevel"/>
    <w:tmpl w:val="19336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5D1656"/>
    <w:multiLevelType w:val="multilevel"/>
    <w:tmpl w:val="1A5D1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6F5CF5"/>
    <w:multiLevelType w:val="multilevel"/>
    <w:tmpl w:val="ABAC8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CD42867"/>
    <w:multiLevelType w:val="multilevel"/>
    <w:tmpl w:val="1CD42867"/>
    <w:lvl w:ilvl="0">
      <w:start w:val="1"/>
      <w:numFmt w:val="decimal"/>
      <w:lvlText w:val="%1."/>
      <w:lvlJc w:val="lef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1CF10350"/>
    <w:multiLevelType w:val="multilevel"/>
    <w:tmpl w:val="1CF103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DD777FD"/>
    <w:multiLevelType w:val="multilevel"/>
    <w:tmpl w:val="ABAC8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DEB6EC7"/>
    <w:multiLevelType w:val="multilevel"/>
    <w:tmpl w:val="1DEB6EC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1F471271"/>
    <w:multiLevelType w:val="multilevel"/>
    <w:tmpl w:val="1F471271"/>
    <w:lvl w:ilvl="0">
      <w:start w:val="1"/>
      <w:numFmt w:val="decimal"/>
      <w:lvlText w:val="%1."/>
      <w:lvlJc w:val="left"/>
      <w:pPr>
        <w:ind w:left="8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F762531"/>
    <w:multiLevelType w:val="multilevel"/>
    <w:tmpl w:val="1F762531"/>
    <w:lvl w:ilvl="0">
      <w:start w:val="1"/>
      <w:numFmt w:val="decimal"/>
      <w:lvlText w:val="%1."/>
      <w:lvlJc w:val="lef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8" w15:restartNumberingAfterBreak="0">
    <w:nsid w:val="209242CF"/>
    <w:multiLevelType w:val="multilevel"/>
    <w:tmpl w:val="209242CF"/>
    <w:lvl w:ilvl="0">
      <w:start w:val="1"/>
      <w:numFmt w:val="decimal"/>
      <w:lvlText w:val="%1."/>
      <w:lvlJc w:val="lef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9" w15:restartNumberingAfterBreak="0">
    <w:nsid w:val="21322D24"/>
    <w:multiLevelType w:val="multilevel"/>
    <w:tmpl w:val="21322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21A7CC1"/>
    <w:multiLevelType w:val="multilevel"/>
    <w:tmpl w:val="319A68AA"/>
    <w:lvl w:ilvl="0">
      <w:start w:val="1"/>
      <w:numFmt w:val="decimal"/>
      <w:lvlText w:val="%1."/>
      <w:lvlJc w:val="left"/>
      <w:pPr>
        <w:tabs>
          <w:tab w:val="num" w:pos="720"/>
        </w:tabs>
        <w:ind w:left="720" w:hanging="360"/>
      </w:pPr>
      <w:rPr>
        <w:rFonts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5F612E"/>
    <w:multiLevelType w:val="multilevel"/>
    <w:tmpl w:val="ABAC8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3871A88"/>
    <w:multiLevelType w:val="multilevel"/>
    <w:tmpl w:val="23871A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27ED65A4"/>
    <w:multiLevelType w:val="multilevel"/>
    <w:tmpl w:val="27ED6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B4542D4"/>
    <w:multiLevelType w:val="multilevel"/>
    <w:tmpl w:val="2B4542D4"/>
    <w:lvl w:ilvl="0">
      <w:start w:val="1"/>
      <w:numFmt w:val="decimal"/>
      <w:lvlText w:val="%1."/>
      <w:lvlJc w:val="left"/>
      <w:pPr>
        <w:ind w:left="1080" w:hanging="360"/>
      </w:pPr>
      <w:rPr>
        <w:rFonts w:ascii="Calibri" w:hAnsi="Calibri" w:cs="Times New Roman"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BC852A2"/>
    <w:multiLevelType w:val="hybridMultilevel"/>
    <w:tmpl w:val="ABAC86D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6" w15:restartNumberingAfterBreak="0">
    <w:nsid w:val="2D874888"/>
    <w:multiLevelType w:val="multilevel"/>
    <w:tmpl w:val="2D874888"/>
    <w:lvl w:ilvl="0">
      <w:start w:val="1"/>
      <w:numFmt w:val="bullet"/>
      <w:lvlText w:val=""/>
      <w:lvlJc w:val="left"/>
      <w:pPr>
        <w:ind w:left="830" w:hanging="360"/>
      </w:pPr>
      <w:rPr>
        <w:rFonts w:ascii="Symbol" w:hAnsi="Symbol" w:hint="default"/>
        <w:w w:val="100"/>
        <w:sz w:val="24"/>
        <w:szCs w:val="24"/>
        <w:lang w:val="en-US" w:eastAsia="en-US" w:bidi="ar-SA"/>
      </w:rPr>
    </w:lvl>
    <w:lvl w:ilvl="1">
      <w:numFmt w:val="bullet"/>
      <w:lvlText w:val="•"/>
      <w:lvlJc w:val="left"/>
      <w:pPr>
        <w:ind w:left="1711" w:hanging="360"/>
      </w:pPr>
      <w:rPr>
        <w:rFonts w:hint="default"/>
        <w:lang w:val="en-US" w:eastAsia="en-US" w:bidi="ar-SA"/>
      </w:rPr>
    </w:lvl>
    <w:lvl w:ilvl="2">
      <w:numFmt w:val="bullet"/>
      <w:lvlText w:val="•"/>
      <w:lvlJc w:val="left"/>
      <w:pPr>
        <w:ind w:left="2583" w:hanging="360"/>
      </w:pPr>
      <w:rPr>
        <w:rFonts w:hint="default"/>
        <w:lang w:val="en-US" w:eastAsia="en-US" w:bidi="ar-SA"/>
      </w:rPr>
    </w:lvl>
    <w:lvl w:ilvl="3">
      <w:numFmt w:val="bullet"/>
      <w:lvlText w:val="•"/>
      <w:lvlJc w:val="left"/>
      <w:pPr>
        <w:ind w:left="3455" w:hanging="360"/>
      </w:pPr>
      <w:rPr>
        <w:rFonts w:hint="default"/>
        <w:lang w:val="en-US" w:eastAsia="en-US" w:bidi="ar-SA"/>
      </w:rPr>
    </w:lvl>
    <w:lvl w:ilvl="4">
      <w:numFmt w:val="bullet"/>
      <w:lvlText w:val="•"/>
      <w:lvlJc w:val="left"/>
      <w:pPr>
        <w:ind w:left="4327" w:hanging="360"/>
      </w:pPr>
      <w:rPr>
        <w:rFonts w:hint="default"/>
        <w:lang w:val="en-US" w:eastAsia="en-US" w:bidi="ar-SA"/>
      </w:rPr>
    </w:lvl>
    <w:lvl w:ilvl="5">
      <w:numFmt w:val="bullet"/>
      <w:lvlText w:val="•"/>
      <w:lvlJc w:val="left"/>
      <w:pPr>
        <w:ind w:left="5199" w:hanging="360"/>
      </w:pPr>
      <w:rPr>
        <w:rFonts w:hint="default"/>
        <w:lang w:val="en-US" w:eastAsia="en-US" w:bidi="ar-SA"/>
      </w:rPr>
    </w:lvl>
    <w:lvl w:ilvl="6">
      <w:numFmt w:val="bullet"/>
      <w:lvlText w:val="•"/>
      <w:lvlJc w:val="left"/>
      <w:pPr>
        <w:ind w:left="6071" w:hanging="360"/>
      </w:pPr>
      <w:rPr>
        <w:rFonts w:hint="default"/>
        <w:lang w:val="en-US" w:eastAsia="en-US" w:bidi="ar-SA"/>
      </w:rPr>
    </w:lvl>
    <w:lvl w:ilvl="7">
      <w:numFmt w:val="bullet"/>
      <w:lvlText w:val="•"/>
      <w:lvlJc w:val="left"/>
      <w:pPr>
        <w:ind w:left="6943" w:hanging="360"/>
      </w:pPr>
      <w:rPr>
        <w:rFonts w:hint="default"/>
        <w:lang w:val="en-US" w:eastAsia="en-US" w:bidi="ar-SA"/>
      </w:rPr>
    </w:lvl>
    <w:lvl w:ilvl="8">
      <w:numFmt w:val="bullet"/>
      <w:lvlText w:val="•"/>
      <w:lvlJc w:val="left"/>
      <w:pPr>
        <w:ind w:left="7815" w:hanging="360"/>
      </w:pPr>
      <w:rPr>
        <w:rFonts w:hint="default"/>
        <w:lang w:val="en-US" w:eastAsia="en-US" w:bidi="ar-SA"/>
      </w:rPr>
    </w:lvl>
  </w:abstractNum>
  <w:abstractNum w:abstractNumId="37" w15:restartNumberingAfterBreak="0">
    <w:nsid w:val="2E652222"/>
    <w:multiLevelType w:val="multilevel"/>
    <w:tmpl w:val="2E652222"/>
    <w:lvl w:ilvl="0">
      <w:start w:val="1"/>
      <w:numFmt w:val="decimal"/>
      <w:lvlText w:val="%1."/>
      <w:lvlJc w:val="left"/>
      <w:pPr>
        <w:ind w:left="1080" w:hanging="360"/>
      </w:pPr>
      <w:rPr>
        <w:rFonts w:ascii="Calibri" w:hAnsi="Calibri" w:cs="Times New Roman" w:hint="default"/>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2F714CFC"/>
    <w:multiLevelType w:val="multilevel"/>
    <w:tmpl w:val="2F714CFC"/>
    <w:lvl w:ilvl="0">
      <w:start w:val="1"/>
      <w:numFmt w:val="decimal"/>
      <w:lvlText w:val="%1."/>
      <w:lvlJc w:val="left"/>
      <w:pPr>
        <w:ind w:left="720" w:hanging="360"/>
      </w:pPr>
      <w:rPr>
        <w:rFonts w:hint="default"/>
        <w:b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328D7DC9"/>
    <w:multiLevelType w:val="multilevel"/>
    <w:tmpl w:val="328D7DC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3307561D"/>
    <w:multiLevelType w:val="multilevel"/>
    <w:tmpl w:val="3307561D"/>
    <w:lvl w:ilvl="0">
      <w:start w:val="1"/>
      <w:numFmt w:val="decimal"/>
      <w:lvlText w:val="%1."/>
      <w:lvlJc w:val="left"/>
      <w:pPr>
        <w:ind w:left="1080" w:hanging="360"/>
      </w:pPr>
      <w:rPr>
        <w:rFonts w:ascii="Calibri" w:hAnsi="Calibri" w:cs="Times New Roman" w:hint="default"/>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38723015"/>
    <w:multiLevelType w:val="hybridMultilevel"/>
    <w:tmpl w:val="068A3AF6"/>
    <w:lvl w:ilvl="0" w:tplc="E57412B8">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3C3D388F"/>
    <w:multiLevelType w:val="multilevel"/>
    <w:tmpl w:val="3C3D388F"/>
    <w:lvl w:ilvl="0">
      <w:start w:val="1"/>
      <w:numFmt w:val="decimal"/>
      <w:lvlText w:val="%1."/>
      <w:lvlJc w:val="lef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3" w15:restartNumberingAfterBreak="0">
    <w:nsid w:val="3C8E4E4C"/>
    <w:multiLevelType w:val="multilevel"/>
    <w:tmpl w:val="3C8E4E4C"/>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3CF82B98"/>
    <w:multiLevelType w:val="multilevel"/>
    <w:tmpl w:val="A6407894"/>
    <w:lvl w:ilvl="0">
      <w:start w:val="1"/>
      <w:numFmt w:val="decimal"/>
      <w:lvlText w:val="%1."/>
      <w:lvlJc w:val="left"/>
      <w:pPr>
        <w:ind w:left="1080" w:hanging="360"/>
      </w:pPr>
      <w:rPr>
        <w:rFonts w:ascii="Calibri" w:hAnsi="Calibri" w:cs="Times New Roman" w:hint="default"/>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3D632E3C"/>
    <w:multiLevelType w:val="multilevel"/>
    <w:tmpl w:val="BA364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1E1150B"/>
    <w:multiLevelType w:val="multilevel"/>
    <w:tmpl w:val="9582460A"/>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4244753D"/>
    <w:multiLevelType w:val="multilevel"/>
    <w:tmpl w:val="424475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7484D5F"/>
    <w:multiLevelType w:val="multilevel"/>
    <w:tmpl w:val="47484D5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9" w15:restartNumberingAfterBreak="0">
    <w:nsid w:val="478D3287"/>
    <w:multiLevelType w:val="multilevel"/>
    <w:tmpl w:val="478D328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48867BD2"/>
    <w:multiLevelType w:val="multilevel"/>
    <w:tmpl w:val="48867BD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 w15:restartNumberingAfterBreak="0">
    <w:nsid w:val="494D64A2"/>
    <w:multiLevelType w:val="hybridMultilevel"/>
    <w:tmpl w:val="C2A85F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4C1340C8"/>
    <w:multiLevelType w:val="multilevel"/>
    <w:tmpl w:val="4C1340C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C9F3A6C"/>
    <w:multiLevelType w:val="hybridMultilevel"/>
    <w:tmpl w:val="8BD84CDE"/>
    <w:lvl w:ilvl="0" w:tplc="E57412B8">
      <w:start w:val="1"/>
      <w:numFmt w:val="decimal"/>
      <w:lvlText w:val="%1."/>
      <w:lvlJc w:val="left"/>
      <w:pPr>
        <w:ind w:left="720" w:hanging="360"/>
      </w:pPr>
      <w:rPr>
        <w:rFonts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4CE07882"/>
    <w:multiLevelType w:val="multilevel"/>
    <w:tmpl w:val="4CE078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4F7B5C4D"/>
    <w:multiLevelType w:val="multilevel"/>
    <w:tmpl w:val="4F7B5C4D"/>
    <w:lvl w:ilvl="0">
      <w:start w:val="1"/>
      <w:numFmt w:val="decimal"/>
      <w:lvlText w:val="%1."/>
      <w:lvlJc w:val="left"/>
      <w:pPr>
        <w:ind w:left="1080" w:hanging="360"/>
      </w:pPr>
      <w:rPr>
        <w:rFonts w:ascii="Calibri" w:hAnsi="Calibri" w:cs="Times New Roman" w:hint="default"/>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506446F0"/>
    <w:multiLevelType w:val="multilevel"/>
    <w:tmpl w:val="506446F0"/>
    <w:lvl w:ilvl="0">
      <w:start w:val="1"/>
      <w:numFmt w:val="decimal"/>
      <w:lvlText w:val="%1."/>
      <w:lvlJc w:val="left"/>
      <w:pPr>
        <w:ind w:left="720" w:hanging="360"/>
      </w:pPr>
      <w:rPr>
        <w:rFonts w:ascii="Calibri" w:hAnsi="Calibri" w:cs="Times New Roman"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40462D4"/>
    <w:multiLevelType w:val="multilevel"/>
    <w:tmpl w:val="540462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44D47E0"/>
    <w:multiLevelType w:val="multilevel"/>
    <w:tmpl w:val="544D47E0"/>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15:restartNumberingAfterBreak="0">
    <w:nsid w:val="563F0229"/>
    <w:multiLevelType w:val="multilevel"/>
    <w:tmpl w:val="A6407894"/>
    <w:lvl w:ilvl="0">
      <w:start w:val="1"/>
      <w:numFmt w:val="decimal"/>
      <w:lvlText w:val="%1."/>
      <w:lvlJc w:val="left"/>
      <w:pPr>
        <w:ind w:left="1080" w:hanging="360"/>
      </w:pPr>
      <w:rPr>
        <w:rFonts w:ascii="Calibri" w:hAnsi="Calibri" w:cs="Times New Roman" w:hint="default"/>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578420DC"/>
    <w:multiLevelType w:val="hybridMultilevel"/>
    <w:tmpl w:val="8764A17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1" w15:restartNumberingAfterBreak="0">
    <w:nsid w:val="58D76784"/>
    <w:multiLevelType w:val="multilevel"/>
    <w:tmpl w:val="58D76784"/>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2" w15:restartNumberingAfterBreak="0">
    <w:nsid w:val="592A5F8D"/>
    <w:multiLevelType w:val="multilevel"/>
    <w:tmpl w:val="ABAC8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9BB1ADA"/>
    <w:multiLevelType w:val="multilevel"/>
    <w:tmpl w:val="59BB1ADA"/>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4" w15:restartNumberingAfterBreak="0">
    <w:nsid w:val="5B0C3094"/>
    <w:multiLevelType w:val="multilevel"/>
    <w:tmpl w:val="ABAC8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BC14B17"/>
    <w:multiLevelType w:val="hybridMultilevel"/>
    <w:tmpl w:val="CE7642C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6" w15:restartNumberingAfterBreak="0">
    <w:nsid w:val="5C3B14D0"/>
    <w:multiLevelType w:val="multilevel"/>
    <w:tmpl w:val="5C3B14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5C79552A"/>
    <w:multiLevelType w:val="multilevel"/>
    <w:tmpl w:val="319A68AA"/>
    <w:lvl w:ilvl="0">
      <w:start w:val="1"/>
      <w:numFmt w:val="decimal"/>
      <w:lvlText w:val="%1."/>
      <w:lvlJc w:val="left"/>
      <w:pPr>
        <w:tabs>
          <w:tab w:val="num" w:pos="720"/>
        </w:tabs>
        <w:ind w:left="720" w:hanging="360"/>
      </w:pPr>
      <w:rPr>
        <w:rFonts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CA85178"/>
    <w:multiLevelType w:val="hybridMultilevel"/>
    <w:tmpl w:val="A6407894"/>
    <w:lvl w:ilvl="0" w:tplc="28883E3A">
      <w:start w:val="1"/>
      <w:numFmt w:val="decimal"/>
      <w:lvlText w:val="%1."/>
      <w:lvlJc w:val="left"/>
      <w:pPr>
        <w:ind w:left="1080" w:hanging="360"/>
      </w:pPr>
      <w:rPr>
        <w:rFonts w:ascii="Calibri" w:hAnsi="Calibri" w:cs="Times New Roman" w:hint="default"/>
        <w:b w:val="0"/>
        <w:sz w:val="22"/>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69" w15:restartNumberingAfterBreak="0">
    <w:nsid w:val="5D100654"/>
    <w:multiLevelType w:val="multilevel"/>
    <w:tmpl w:val="5D100654"/>
    <w:lvl w:ilvl="0">
      <w:start w:val="1"/>
      <w:numFmt w:val="decimal"/>
      <w:lvlText w:val="%1."/>
      <w:lvlJc w:val="lef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0" w15:restartNumberingAfterBreak="0">
    <w:nsid w:val="5E2E5D1B"/>
    <w:multiLevelType w:val="multilevel"/>
    <w:tmpl w:val="5E2E5D1B"/>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15:restartNumberingAfterBreak="0">
    <w:nsid w:val="5FDA6D36"/>
    <w:multiLevelType w:val="multilevel"/>
    <w:tmpl w:val="ABAC8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1635BA6"/>
    <w:multiLevelType w:val="multilevel"/>
    <w:tmpl w:val="61635BA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3" w15:restartNumberingAfterBreak="0">
    <w:nsid w:val="641F5624"/>
    <w:multiLevelType w:val="multilevel"/>
    <w:tmpl w:val="641F5624"/>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4" w15:restartNumberingAfterBreak="0">
    <w:nsid w:val="646A7D79"/>
    <w:multiLevelType w:val="multilevel"/>
    <w:tmpl w:val="646A7D7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5" w15:restartNumberingAfterBreak="0">
    <w:nsid w:val="65A126AC"/>
    <w:multiLevelType w:val="multilevel"/>
    <w:tmpl w:val="65A126AC"/>
    <w:lvl w:ilvl="0">
      <w:start w:val="1"/>
      <w:numFmt w:val="decimal"/>
      <w:lvlText w:val="%1."/>
      <w:lvlJc w:val="lef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6" w15:restartNumberingAfterBreak="0">
    <w:nsid w:val="65F253E1"/>
    <w:multiLevelType w:val="multilevel"/>
    <w:tmpl w:val="2DF6A788"/>
    <w:lvl w:ilvl="0">
      <w:start w:val="1"/>
      <w:numFmt w:val="decimal"/>
      <w:lvlText w:val="%1."/>
      <w:lvlJc w:val="left"/>
      <w:pPr>
        <w:ind w:left="720" w:hanging="360"/>
      </w:pPr>
      <w:rPr>
        <w:color w:val="000000"/>
        <w:sz w:val="24"/>
        <w:szCs w:val="24"/>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7" w15:restartNumberingAfterBreak="0">
    <w:nsid w:val="66F17C52"/>
    <w:multiLevelType w:val="multilevel"/>
    <w:tmpl w:val="66F17C52"/>
    <w:lvl w:ilvl="0">
      <w:start w:val="1"/>
      <w:numFmt w:val="decimal"/>
      <w:lvlText w:val="%1."/>
      <w:lvlJc w:val="lef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8" w15:restartNumberingAfterBreak="0">
    <w:nsid w:val="679D3A0C"/>
    <w:multiLevelType w:val="multilevel"/>
    <w:tmpl w:val="679D3A0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9" w15:restartNumberingAfterBreak="0">
    <w:nsid w:val="67C94E0D"/>
    <w:multiLevelType w:val="multilevel"/>
    <w:tmpl w:val="67C94E0D"/>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15:restartNumberingAfterBreak="0">
    <w:nsid w:val="682475AB"/>
    <w:multiLevelType w:val="multilevel"/>
    <w:tmpl w:val="682475A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1" w15:restartNumberingAfterBreak="0">
    <w:nsid w:val="68D0416D"/>
    <w:multiLevelType w:val="multilevel"/>
    <w:tmpl w:val="68D0416D"/>
    <w:lvl w:ilvl="0">
      <w:start w:val="1"/>
      <w:numFmt w:val="decimal"/>
      <w:lvlText w:val="%1."/>
      <w:lvlJc w:val="lef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2" w15:restartNumberingAfterBreak="0">
    <w:nsid w:val="694C5FFC"/>
    <w:multiLevelType w:val="hybridMultilevel"/>
    <w:tmpl w:val="11B6DD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6AA220C5"/>
    <w:multiLevelType w:val="multilevel"/>
    <w:tmpl w:val="6AA220C5"/>
    <w:lvl w:ilvl="0">
      <w:start w:val="1"/>
      <w:numFmt w:val="decimal"/>
      <w:lvlText w:val="%1."/>
      <w:lvlJc w:val="lef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4" w15:restartNumberingAfterBreak="0">
    <w:nsid w:val="6BDC13FC"/>
    <w:multiLevelType w:val="multilevel"/>
    <w:tmpl w:val="A6407894"/>
    <w:lvl w:ilvl="0">
      <w:start w:val="1"/>
      <w:numFmt w:val="decimal"/>
      <w:lvlText w:val="%1."/>
      <w:lvlJc w:val="left"/>
      <w:pPr>
        <w:ind w:left="1080" w:hanging="360"/>
      </w:pPr>
      <w:rPr>
        <w:rFonts w:ascii="Calibri" w:hAnsi="Calibri" w:cs="Times New Roman" w:hint="default"/>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15:restartNumberingAfterBreak="0">
    <w:nsid w:val="6D3C5BF6"/>
    <w:multiLevelType w:val="multilevel"/>
    <w:tmpl w:val="6D3C5B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 w15:restartNumberingAfterBreak="0">
    <w:nsid w:val="6D505C62"/>
    <w:multiLevelType w:val="multilevel"/>
    <w:tmpl w:val="6D505C62"/>
    <w:lvl w:ilvl="0">
      <w:start w:val="1"/>
      <w:numFmt w:val="decimal"/>
      <w:lvlText w:val="%1."/>
      <w:lvlJc w:val="left"/>
      <w:pPr>
        <w:ind w:left="1800" w:hanging="360"/>
      </w:pPr>
      <w:rPr>
        <w:rFonts w:ascii="Calibri" w:hAnsi="Calibri" w:cs="Times New Roman" w:hint="default"/>
        <w:b w:val="0"/>
        <w:sz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7" w15:restartNumberingAfterBreak="0">
    <w:nsid w:val="6E410C20"/>
    <w:multiLevelType w:val="multilevel"/>
    <w:tmpl w:val="6E410C20"/>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8" w15:restartNumberingAfterBreak="0">
    <w:nsid w:val="71D70CA1"/>
    <w:multiLevelType w:val="hybridMultilevel"/>
    <w:tmpl w:val="ABAC86D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9" w15:restartNumberingAfterBreak="0">
    <w:nsid w:val="731302C5"/>
    <w:multiLevelType w:val="hybridMultilevel"/>
    <w:tmpl w:val="A6407894"/>
    <w:lvl w:ilvl="0" w:tplc="28883E3A">
      <w:start w:val="1"/>
      <w:numFmt w:val="decimal"/>
      <w:lvlText w:val="%1."/>
      <w:lvlJc w:val="left"/>
      <w:pPr>
        <w:ind w:left="1080" w:hanging="360"/>
      </w:pPr>
      <w:rPr>
        <w:rFonts w:ascii="Calibri" w:hAnsi="Calibri" w:cs="Times New Roman" w:hint="default"/>
        <w:b w:val="0"/>
        <w:sz w:val="22"/>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90" w15:restartNumberingAfterBreak="0">
    <w:nsid w:val="731F4DAC"/>
    <w:multiLevelType w:val="multilevel"/>
    <w:tmpl w:val="731F4DA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1" w15:restartNumberingAfterBreak="0">
    <w:nsid w:val="773D270F"/>
    <w:multiLevelType w:val="multilevel"/>
    <w:tmpl w:val="0DBD3464"/>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2" w15:restartNumberingAfterBreak="0">
    <w:nsid w:val="77A00258"/>
    <w:multiLevelType w:val="multilevel"/>
    <w:tmpl w:val="319A68AA"/>
    <w:lvl w:ilvl="0">
      <w:start w:val="1"/>
      <w:numFmt w:val="decimal"/>
      <w:lvlText w:val="%1."/>
      <w:lvlJc w:val="left"/>
      <w:pPr>
        <w:tabs>
          <w:tab w:val="num" w:pos="720"/>
        </w:tabs>
        <w:ind w:left="720" w:hanging="360"/>
      </w:pPr>
      <w:rPr>
        <w:rFonts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82F031B"/>
    <w:multiLevelType w:val="multilevel"/>
    <w:tmpl w:val="ABAC86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4" w15:restartNumberingAfterBreak="0">
    <w:nsid w:val="78C038D1"/>
    <w:multiLevelType w:val="multilevel"/>
    <w:tmpl w:val="78C038D1"/>
    <w:lvl w:ilvl="0">
      <w:start w:val="1"/>
      <w:numFmt w:val="decimal"/>
      <w:lvlText w:val="%1."/>
      <w:lvlJc w:val="left"/>
      <w:pPr>
        <w:ind w:left="720" w:hanging="360"/>
      </w:pPr>
      <w:rPr>
        <w:rFonts w:ascii="Calibri" w:hAnsi="Calibri" w:cs="Times New Roman"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9D10E48"/>
    <w:multiLevelType w:val="multilevel"/>
    <w:tmpl w:val="79D10E48"/>
    <w:lvl w:ilvl="0">
      <w:start w:val="1"/>
      <w:numFmt w:val="decimal"/>
      <w:lvlText w:val="%1."/>
      <w:lvlJc w:val="left"/>
      <w:pPr>
        <w:ind w:left="720" w:hanging="360"/>
      </w:pPr>
      <w:rPr>
        <w:rFonts w:ascii="Calibri" w:hAnsi="Calibri" w:cs="Times New Roman" w:hint="default"/>
        <w:b w:val="0"/>
        <w:sz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6" w15:restartNumberingAfterBreak="0">
    <w:nsid w:val="7AF72C1C"/>
    <w:multiLevelType w:val="multilevel"/>
    <w:tmpl w:val="7AF72C1C"/>
    <w:lvl w:ilvl="0">
      <w:start w:val="1"/>
      <w:numFmt w:val="decimal"/>
      <w:pStyle w:val="BullF7"/>
      <w:lvlText w:val="%1)"/>
      <w:lvlJc w:val="right"/>
      <w:pPr>
        <w:tabs>
          <w:tab w:val="left" w:pos="432"/>
        </w:tabs>
        <w:ind w:left="432" w:hanging="144"/>
      </w:pPr>
      <w:rPr>
        <w:rFonts w:ascii="Bookman Old Style" w:hAnsi="Bookman Old Style" w:hint="default"/>
        <w:b w:val="0"/>
        <w:i w:val="0"/>
        <w:sz w:val="21"/>
        <w:szCs w:val="21"/>
      </w:rPr>
    </w:lvl>
    <w:lvl w:ilvl="1">
      <w:start w:val="1"/>
      <w:numFmt w:val="lowerLetter"/>
      <w:lvlText w:val="%2."/>
      <w:lvlJc w:val="left"/>
      <w:pPr>
        <w:tabs>
          <w:tab w:val="left" w:pos="1368"/>
        </w:tabs>
        <w:ind w:left="1368" w:hanging="360"/>
      </w:pPr>
      <w:rPr>
        <w:rFonts w:hint="default"/>
      </w:rPr>
    </w:lvl>
    <w:lvl w:ilvl="2">
      <w:start w:val="1"/>
      <w:numFmt w:val="decimal"/>
      <w:lvlText w:val="%3"/>
      <w:lvlJc w:val="left"/>
      <w:pPr>
        <w:tabs>
          <w:tab w:val="left" w:pos="2268"/>
        </w:tabs>
        <w:ind w:left="2268" w:hanging="360"/>
      </w:pPr>
      <w:rPr>
        <w:rFonts w:hint="default"/>
      </w:rPr>
    </w:lvl>
    <w:lvl w:ilvl="3">
      <w:start w:val="1"/>
      <w:numFmt w:val="decimal"/>
      <w:lvlText w:val="%4."/>
      <w:lvlJc w:val="left"/>
      <w:pPr>
        <w:tabs>
          <w:tab w:val="left" w:pos="2808"/>
        </w:tabs>
        <w:ind w:left="2808" w:hanging="360"/>
      </w:pPr>
    </w:lvl>
    <w:lvl w:ilvl="4">
      <w:start w:val="1"/>
      <w:numFmt w:val="lowerLetter"/>
      <w:lvlText w:val="%5."/>
      <w:lvlJc w:val="left"/>
      <w:pPr>
        <w:tabs>
          <w:tab w:val="left" w:pos="3528"/>
        </w:tabs>
        <w:ind w:left="3528" w:hanging="360"/>
      </w:pPr>
    </w:lvl>
    <w:lvl w:ilvl="5">
      <w:start w:val="1"/>
      <w:numFmt w:val="lowerRoman"/>
      <w:lvlText w:val="%6."/>
      <w:lvlJc w:val="right"/>
      <w:pPr>
        <w:tabs>
          <w:tab w:val="left" w:pos="4248"/>
        </w:tabs>
        <w:ind w:left="4248" w:hanging="180"/>
      </w:pPr>
    </w:lvl>
    <w:lvl w:ilvl="6">
      <w:start w:val="1"/>
      <w:numFmt w:val="decimal"/>
      <w:lvlText w:val="%7."/>
      <w:lvlJc w:val="left"/>
      <w:pPr>
        <w:tabs>
          <w:tab w:val="left" w:pos="4968"/>
        </w:tabs>
        <w:ind w:left="4968" w:hanging="360"/>
      </w:pPr>
    </w:lvl>
    <w:lvl w:ilvl="7">
      <w:start w:val="1"/>
      <w:numFmt w:val="lowerLetter"/>
      <w:lvlText w:val="%8."/>
      <w:lvlJc w:val="left"/>
      <w:pPr>
        <w:tabs>
          <w:tab w:val="left" w:pos="5688"/>
        </w:tabs>
        <w:ind w:left="5688" w:hanging="360"/>
      </w:pPr>
    </w:lvl>
    <w:lvl w:ilvl="8">
      <w:start w:val="1"/>
      <w:numFmt w:val="lowerRoman"/>
      <w:lvlText w:val="%9."/>
      <w:lvlJc w:val="right"/>
      <w:pPr>
        <w:tabs>
          <w:tab w:val="left" w:pos="6408"/>
        </w:tabs>
        <w:ind w:left="6408" w:hanging="180"/>
      </w:pPr>
    </w:lvl>
  </w:abstractNum>
  <w:abstractNum w:abstractNumId="97" w15:restartNumberingAfterBreak="0">
    <w:nsid w:val="7BFE1214"/>
    <w:multiLevelType w:val="multilevel"/>
    <w:tmpl w:val="319A68AA"/>
    <w:lvl w:ilvl="0">
      <w:start w:val="1"/>
      <w:numFmt w:val="decimal"/>
      <w:lvlText w:val="%1."/>
      <w:lvlJc w:val="left"/>
      <w:pPr>
        <w:tabs>
          <w:tab w:val="num" w:pos="720"/>
        </w:tabs>
        <w:ind w:left="720" w:hanging="360"/>
      </w:pPr>
      <w:rPr>
        <w:rFonts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C826AE7"/>
    <w:multiLevelType w:val="multilevel"/>
    <w:tmpl w:val="7C826AE7"/>
    <w:lvl w:ilvl="0">
      <w:start w:val="1"/>
      <w:numFmt w:val="decimal"/>
      <w:lvlText w:val="%1."/>
      <w:lvlJc w:val="lef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9" w15:restartNumberingAfterBreak="0">
    <w:nsid w:val="7CC56E43"/>
    <w:multiLevelType w:val="multilevel"/>
    <w:tmpl w:val="ABAC8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CEE043E"/>
    <w:multiLevelType w:val="multilevel"/>
    <w:tmpl w:val="7CEE043E"/>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01" w15:restartNumberingAfterBreak="0">
    <w:nsid w:val="7DA202AE"/>
    <w:multiLevelType w:val="multilevel"/>
    <w:tmpl w:val="7DA202AE"/>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02" w15:restartNumberingAfterBreak="0">
    <w:nsid w:val="7E1D0342"/>
    <w:multiLevelType w:val="multilevel"/>
    <w:tmpl w:val="7E1D0342"/>
    <w:lvl w:ilvl="0">
      <w:start w:val="1"/>
      <w:numFmt w:val="decimal"/>
      <w:lvlText w:val="%1."/>
      <w:lvlJc w:val="lef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3" w15:restartNumberingAfterBreak="0">
    <w:nsid w:val="7F164C81"/>
    <w:multiLevelType w:val="multilevel"/>
    <w:tmpl w:val="A6407894"/>
    <w:lvl w:ilvl="0">
      <w:start w:val="1"/>
      <w:numFmt w:val="decimal"/>
      <w:lvlText w:val="%1."/>
      <w:lvlJc w:val="left"/>
      <w:pPr>
        <w:ind w:left="1080" w:hanging="360"/>
      </w:pPr>
      <w:rPr>
        <w:rFonts w:ascii="Calibri" w:hAnsi="Calibri" w:cs="Times New Roman" w:hint="default"/>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4" w15:restartNumberingAfterBreak="0">
    <w:nsid w:val="7FF660F8"/>
    <w:multiLevelType w:val="multilevel"/>
    <w:tmpl w:val="7FF660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0"/>
  </w:num>
  <w:num w:numId="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
  </w:num>
  <w:num w:numId="5">
    <w:abstractNumId w:val="76"/>
  </w:num>
  <w:num w:numId="6">
    <w:abstractNumId w:val="93"/>
  </w:num>
  <w:num w:numId="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num>
  <w:num w:numId="9">
    <w:abstractNumId w:val="65"/>
  </w:num>
  <w:num w:numId="10">
    <w:abstractNumId w:val="46"/>
  </w:num>
  <w:num w:numId="11">
    <w:abstractNumId w:val="92"/>
  </w:num>
  <w:num w:numId="12">
    <w:abstractNumId w:val="67"/>
  </w:num>
  <w:num w:numId="13">
    <w:abstractNumId w:val="97"/>
  </w:num>
  <w:num w:numId="14">
    <w:abstractNumId w:val="41"/>
  </w:num>
  <w:num w:numId="15">
    <w:abstractNumId w:val="53"/>
  </w:num>
  <w:num w:numId="16">
    <w:abstractNumId w:val="51"/>
  </w:num>
  <w:num w:numId="17">
    <w:abstractNumId w:val="82"/>
  </w:num>
  <w:num w:numId="18">
    <w:abstractNumId w:val="60"/>
  </w:num>
  <w:num w:numId="19">
    <w:abstractNumId w:val="99"/>
  </w:num>
  <w:num w:numId="20">
    <w:abstractNumId w:val="24"/>
  </w:num>
  <w:num w:numId="21">
    <w:abstractNumId w:val="62"/>
  </w:num>
  <w:num w:numId="22">
    <w:abstractNumId w:val="21"/>
  </w:num>
  <w:num w:numId="23">
    <w:abstractNumId w:val="64"/>
  </w:num>
  <w:num w:numId="24">
    <w:abstractNumId w:val="31"/>
  </w:num>
  <w:num w:numId="25">
    <w:abstractNumId w:val="71"/>
  </w:num>
  <w:num w:numId="26">
    <w:abstractNumId w:val="9"/>
  </w:num>
  <w:num w:numId="27">
    <w:abstractNumId w:val="44"/>
  </w:num>
  <w:num w:numId="28">
    <w:abstractNumId w:val="59"/>
  </w:num>
  <w:num w:numId="29">
    <w:abstractNumId w:val="84"/>
  </w:num>
  <w:num w:numId="30">
    <w:abstractNumId w:val="103"/>
  </w:num>
  <w:num w:numId="31">
    <w:abstractNumId w:val="12"/>
  </w:num>
  <w:num w:numId="32">
    <w:abstractNumId w:val="45"/>
  </w:num>
  <w:num w:numId="33">
    <w:abstractNumId w:val="14"/>
  </w:num>
  <w:num w:numId="34">
    <w:abstractNumId w:val="26"/>
  </w:num>
  <w:num w:numId="35">
    <w:abstractNumId w:val="77"/>
  </w:num>
  <w:num w:numId="36">
    <w:abstractNumId w:val="6"/>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4"/>
  </w:num>
  <w:num w:numId="40">
    <w:abstractNumId w:val="37"/>
  </w:num>
  <w:num w:numId="41">
    <w:abstractNumId w:val="40"/>
  </w:num>
  <w:num w:numId="42">
    <w:abstractNumId w:val="55"/>
  </w:num>
  <w:num w:numId="43">
    <w:abstractNumId w:val="69"/>
  </w:num>
  <w:num w:numId="44">
    <w:abstractNumId w:val="18"/>
  </w:num>
  <w:num w:numId="45">
    <w:abstractNumId w:val="5"/>
  </w:num>
  <w:num w:numId="46">
    <w:abstractNumId w:val="19"/>
  </w:num>
  <w:num w:numId="47">
    <w:abstractNumId w:val="3"/>
  </w:num>
  <w:num w:numId="48">
    <w:abstractNumId w:val="70"/>
  </w:num>
  <w:num w:numId="49">
    <w:abstractNumId w:val="56"/>
  </w:num>
  <w:num w:numId="50">
    <w:abstractNumId w:val="17"/>
  </w:num>
  <w:num w:numId="51">
    <w:abstractNumId w:val="95"/>
  </w:num>
  <w:num w:numId="52">
    <w:abstractNumId w:val="74"/>
  </w:num>
  <w:num w:numId="53">
    <w:abstractNumId w:val="78"/>
  </w:num>
  <w:num w:numId="54">
    <w:abstractNumId w:val="75"/>
  </w:num>
  <w:num w:numId="55">
    <w:abstractNumId w:val="39"/>
  </w:num>
  <w:num w:numId="56">
    <w:abstractNumId w:val="58"/>
  </w:num>
  <w:num w:numId="57">
    <w:abstractNumId w:val="49"/>
  </w:num>
  <w:num w:numId="58">
    <w:abstractNumId w:val="0"/>
  </w:num>
  <w:num w:numId="59">
    <w:abstractNumId w:val="57"/>
  </w:num>
  <w:num w:numId="60">
    <w:abstractNumId w:val="104"/>
  </w:num>
  <w:num w:numId="61">
    <w:abstractNumId w:val="96"/>
  </w:num>
  <w:num w:numId="62">
    <w:abstractNumId w:val="47"/>
  </w:num>
  <w:num w:numId="63">
    <w:abstractNumId w:val="101"/>
  </w:num>
  <w:num w:numId="64">
    <w:abstractNumId w:val="4"/>
  </w:num>
  <w:num w:numId="65">
    <w:abstractNumId w:val="96"/>
    <w:lvlOverride w:ilvl="0">
      <w:startOverride w:val="1"/>
    </w:lvlOverride>
  </w:num>
  <w:num w:numId="66">
    <w:abstractNumId w:val="96"/>
    <w:lvlOverride w:ilvl="0">
      <w:startOverride w:val="1"/>
    </w:lvlOverride>
  </w:num>
  <w:num w:numId="67">
    <w:abstractNumId w:val="96"/>
    <w:lvlOverride w:ilvl="0">
      <w:startOverride w:val="1"/>
    </w:lvlOverride>
  </w:num>
  <w:num w:numId="68">
    <w:abstractNumId w:val="52"/>
  </w:num>
  <w:num w:numId="69">
    <w:abstractNumId w:val="63"/>
  </w:num>
  <w:num w:numId="70">
    <w:abstractNumId w:val="61"/>
  </w:num>
  <w:num w:numId="71">
    <w:abstractNumId w:val="73"/>
  </w:num>
  <w:num w:numId="72">
    <w:abstractNumId w:val="43"/>
  </w:num>
  <w:num w:numId="73">
    <w:abstractNumId w:val="38"/>
  </w:num>
  <w:num w:numId="74">
    <w:abstractNumId w:val="7"/>
  </w:num>
  <w:num w:numId="75">
    <w:abstractNumId w:val="36"/>
  </w:num>
  <w:num w:numId="76">
    <w:abstractNumId w:val="54"/>
  </w:num>
  <w:num w:numId="77">
    <w:abstractNumId w:val="10"/>
  </w:num>
  <w:num w:numId="78">
    <w:abstractNumId w:val="79"/>
  </w:num>
  <w:num w:numId="79">
    <w:abstractNumId w:val="42"/>
  </w:num>
  <w:num w:numId="80">
    <w:abstractNumId w:val="85"/>
  </w:num>
  <w:num w:numId="81">
    <w:abstractNumId w:val="23"/>
  </w:num>
  <w:num w:numId="82">
    <w:abstractNumId w:val="86"/>
  </w:num>
  <w:num w:numId="83">
    <w:abstractNumId w:val="32"/>
  </w:num>
  <w:num w:numId="84">
    <w:abstractNumId w:val="66"/>
  </w:num>
  <w:num w:numId="85">
    <w:abstractNumId w:val="83"/>
  </w:num>
  <w:num w:numId="86">
    <w:abstractNumId w:val="102"/>
  </w:num>
  <w:num w:numId="87">
    <w:abstractNumId w:val="28"/>
  </w:num>
  <w:num w:numId="88">
    <w:abstractNumId w:val="8"/>
  </w:num>
  <w:num w:numId="89">
    <w:abstractNumId w:val="94"/>
  </w:num>
  <w:num w:numId="90">
    <w:abstractNumId w:val="13"/>
  </w:num>
  <w:num w:numId="91">
    <w:abstractNumId w:val="1"/>
  </w:num>
  <w:num w:numId="92">
    <w:abstractNumId w:val="33"/>
  </w:num>
  <w:num w:numId="93">
    <w:abstractNumId w:val="16"/>
  </w:num>
  <w:num w:numId="94">
    <w:abstractNumId w:val="20"/>
  </w:num>
  <w:num w:numId="95">
    <w:abstractNumId w:val="25"/>
  </w:num>
  <w:num w:numId="96">
    <w:abstractNumId w:val="72"/>
  </w:num>
  <w:num w:numId="97">
    <w:abstractNumId w:val="22"/>
  </w:num>
  <w:num w:numId="98">
    <w:abstractNumId w:val="48"/>
  </w:num>
  <w:num w:numId="99">
    <w:abstractNumId w:val="81"/>
  </w:num>
  <w:num w:numId="100">
    <w:abstractNumId w:val="11"/>
  </w:num>
  <w:num w:numId="101">
    <w:abstractNumId w:val="100"/>
  </w:num>
  <w:num w:numId="102">
    <w:abstractNumId w:val="27"/>
  </w:num>
  <w:num w:numId="103">
    <w:abstractNumId w:val="50"/>
  </w:num>
  <w:num w:numId="104">
    <w:abstractNumId w:val="87"/>
  </w:num>
  <w:num w:numId="105">
    <w:abstractNumId w:val="98"/>
  </w:num>
  <w:num w:numId="106">
    <w:abstractNumId w:val="91"/>
  </w:num>
  <w:num w:numId="107">
    <w:abstractNumId w:val="80"/>
  </w:num>
  <w:num w:numId="108">
    <w:abstractNumId w:val="90"/>
  </w:num>
  <w:num w:numId="10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2E4D"/>
    <w:rsid w:val="00004F37"/>
    <w:rsid w:val="00005F47"/>
    <w:rsid w:val="00006E5A"/>
    <w:rsid w:val="00012A3C"/>
    <w:rsid w:val="0001520A"/>
    <w:rsid w:val="00017167"/>
    <w:rsid w:val="00030976"/>
    <w:rsid w:val="00035A4E"/>
    <w:rsid w:val="000418A9"/>
    <w:rsid w:val="00041FE0"/>
    <w:rsid w:val="00050C05"/>
    <w:rsid w:val="00061564"/>
    <w:rsid w:val="00061E3D"/>
    <w:rsid w:val="00064409"/>
    <w:rsid w:val="00067B50"/>
    <w:rsid w:val="000712BE"/>
    <w:rsid w:val="00075E1F"/>
    <w:rsid w:val="00077E1F"/>
    <w:rsid w:val="00094216"/>
    <w:rsid w:val="0009619D"/>
    <w:rsid w:val="000A216E"/>
    <w:rsid w:val="000A3F7B"/>
    <w:rsid w:val="000A4BFA"/>
    <w:rsid w:val="000A63EA"/>
    <w:rsid w:val="000B6A15"/>
    <w:rsid w:val="000B78AB"/>
    <w:rsid w:val="000C0236"/>
    <w:rsid w:val="000C03D6"/>
    <w:rsid w:val="000C14E6"/>
    <w:rsid w:val="000C3D1A"/>
    <w:rsid w:val="000D0B26"/>
    <w:rsid w:val="000E2E53"/>
    <w:rsid w:val="000E345C"/>
    <w:rsid w:val="000E3C81"/>
    <w:rsid w:val="000E669D"/>
    <w:rsid w:val="000E6F20"/>
    <w:rsid w:val="000F3885"/>
    <w:rsid w:val="00112EA4"/>
    <w:rsid w:val="00116E88"/>
    <w:rsid w:val="00116F2E"/>
    <w:rsid w:val="00120869"/>
    <w:rsid w:val="00123A73"/>
    <w:rsid w:val="00130940"/>
    <w:rsid w:val="0013498D"/>
    <w:rsid w:val="00136522"/>
    <w:rsid w:val="00137306"/>
    <w:rsid w:val="0013732F"/>
    <w:rsid w:val="001403EF"/>
    <w:rsid w:val="00143CEC"/>
    <w:rsid w:val="00145904"/>
    <w:rsid w:val="0014595C"/>
    <w:rsid w:val="0015707A"/>
    <w:rsid w:val="0016464C"/>
    <w:rsid w:val="00164F28"/>
    <w:rsid w:val="00165371"/>
    <w:rsid w:val="001665D2"/>
    <w:rsid w:val="0016692F"/>
    <w:rsid w:val="00167C06"/>
    <w:rsid w:val="00170880"/>
    <w:rsid w:val="00171B56"/>
    <w:rsid w:val="001722CC"/>
    <w:rsid w:val="001749BC"/>
    <w:rsid w:val="00174C3F"/>
    <w:rsid w:val="00177824"/>
    <w:rsid w:val="001779C5"/>
    <w:rsid w:val="001918B3"/>
    <w:rsid w:val="00192606"/>
    <w:rsid w:val="00193E57"/>
    <w:rsid w:val="00194DD4"/>
    <w:rsid w:val="00194EE5"/>
    <w:rsid w:val="001A5537"/>
    <w:rsid w:val="001A5AF5"/>
    <w:rsid w:val="001B016E"/>
    <w:rsid w:val="001B0A01"/>
    <w:rsid w:val="001B6D26"/>
    <w:rsid w:val="001C5BE7"/>
    <w:rsid w:val="001C62CF"/>
    <w:rsid w:val="001D1BAA"/>
    <w:rsid w:val="001D268A"/>
    <w:rsid w:val="001D3806"/>
    <w:rsid w:val="001D628A"/>
    <w:rsid w:val="001E00EB"/>
    <w:rsid w:val="001E04EC"/>
    <w:rsid w:val="001E714E"/>
    <w:rsid w:val="001F0582"/>
    <w:rsid w:val="001F1DA8"/>
    <w:rsid w:val="00202508"/>
    <w:rsid w:val="0020323C"/>
    <w:rsid w:val="002070E0"/>
    <w:rsid w:val="002137B3"/>
    <w:rsid w:val="00216990"/>
    <w:rsid w:val="00217A95"/>
    <w:rsid w:val="0023129C"/>
    <w:rsid w:val="00232245"/>
    <w:rsid w:val="002322D1"/>
    <w:rsid w:val="0023236F"/>
    <w:rsid w:val="0023403D"/>
    <w:rsid w:val="00234DA9"/>
    <w:rsid w:val="00237441"/>
    <w:rsid w:val="00243D49"/>
    <w:rsid w:val="00245982"/>
    <w:rsid w:val="00257F98"/>
    <w:rsid w:val="002619BA"/>
    <w:rsid w:val="00266B96"/>
    <w:rsid w:val="00271687"/>
    <w:rsid w:val="002728B2"/>
    <w:rsid w:val="002756AC"/>
    <w:rsid w:val="00275B94"/>
    <w:rsid w:val="00277539"/>
    <w:rsid w:val="002835BD"/>
    <w:rsid w:val="0028460D"/>
    <w:rsid w:val="00287944"/>
    <w:rsid w:val="0029429D"/>
    <w:rsid w:val="002A3C31"/>
    <w:rsid w:val="002B5B16"/>
    <w:rsid w:val="002B5CFB"/>
    <w:rsid w:val="002C1038"/>
    <w:rsid w:val="002D1398"/>
    <w:rsid w:val="002D3967"/>
    <w:rsid w:val="002D778C"/>
    <w:rsid w:val="002E6878"/>
    <w:rsid w:val="002E6969"/>
    <w:rsid w:val="002E7263"/>
    <w:rsid w:val="002F02B0"/>
    <w:rsid w:val="002F57D6"/>
    <w:rsid w:val="002F7233"/>
    <w:rsid w:val="00312D83"/>
    <w:rsid w:val="0032019F"/>
    <w:rsid w:val="003221AE"/>
    <w:rsid w:val="00323150"/>
    <w:rsid w:val="003232BA"/>
    <w:rsid w:val="003275A8"/>
    <w:rsid w:val="0033578C"/>
    <w:rsid w:val="00340A58"/>
    <w:rsid w:val="00342B6F"/>
    <w:rsid w:val="00350883"/>
    <w:rsid w:val="00351B15"/>
    <w:rsid w:val="00355E67"/>
    <w:rsid w:val="003639FC"/>
    <w:rsid w:val="00366B5E"/>
    <w:rsid w:val="00367D4E"/>
    <w:rsid w:val="00370C5B"/>
    <w:rsid w:val="00371562"/>
    <w:rsid w:val="00372082"/>
    <w:rsid w:val="0037512E"/>
    <w:rsid w:val="00375841"/>
    <w:rsid w:val="00377C96"/>
    <w:rsid w:val="003808DC"/>
    <w:rsid w:val="00390A4C"/>
    <w:rsid w:val="00392A15"/>
    <w:rsid w:val="00392EBF"/>
    <w:rsid w:val="003A256A"/>
    <w:rsid w:val="003A3225"/>
    <w:rsid w:val="003A33D7"/>
    <w:rsid w:val="003A65A8"/>
    <w:rsid w:val="003A78B4"/>
    <w:rsid w:val="003B02E9"/>
    <w:rsid w:val="003B29E5"/>
    <w:rsid w:val="003B2E39"/>
    <w:rsid w:val="003B5525"/>
    <w:rsid w:val="003B6771"/>
    <w:rsid w:val="003C1466"/>
    <w:rsid w:val="003C22A6"/>
    <w:rsid w:val="003C403C"/>
    <w:rsid w:val="003C5FED"/>
    <w:rsid w:val="003C7B56"/>
    <w:rsid w:val="003D1F08"/>
    <w:rsid w:val="003D5F6C"/>
    <w:rsid w:val="003D7BAA"/>
    <w:rsid w:val="003F095E"/>
    <w:rsid w:val="003F2575"/>
    <w:rsid w:val="003F6B16"/>
    <w:rsid w:val="00405418"/>
    <w:rsid w:val="0040641F"/>
    <w:rsid w:val="004118A8"/>
    <w:rsid w:val="00412B8E"/>
    <w:rsid w:val="00415019"/>
    <w:rsid w:val="0041668C"/>
    <w:rsid w:val="00424F2F"/>
    <w:rsid w:val="00425C53"/>
    <w:rsid w:val="00435555"/>
    <w:rsid w:val="0043639B"/>
    <w:rsid w:val="00451E27"/>
    <w:rsid w:val="00464031"/>
    <w:rsid w:val="004658CD"/>
    <w:rsid w:val="00470E09"/>
    <w:rsid w:val="00476EB9"/>
    <w:rsid w:val="00476F39"/>
    <w:rsid w:val="00484289"/>
    <w:rsid w:val="004A0F4F"/>
    <w:rsid w:val="004A3328"/>
    <w:rsid w:val="004B215C"/>
    <w:rsid w:val="004B3A1D"/>
    <w:rsid w:val="004B3BC8"/>
    <w:rsid w:val="004C0E5B"/>
    <w:rsid w:val="004C1A7C"/>
    <w:rsid w:val="004C4512"/>
    <w:rsid w:val="004D2A9D"/>
    <w:rsid w:val="004D3D60"/>
    <w:rsid w:val="004D6A56"/>
    <w:rsid w:val="004E036F"/>
    <w:rsid w:val="004E0D2A"/>
    <w:rsid w:val="004E3571"/>
    <w:rsid w:val="004E6B4A"/>
    <w:rsid w:val="004F45F6"/>
    <w:rsid w:val="004F6A1A"/>
    <w:rsid w:val="004F7388"/>
    <w:rsid w:val="00503C1B"/>
    <w:rsid w:val="005044E9"/>
    <w:rsid w:val="00504F17"/>
    <w:rsid w:val="0050686B"/>
    <w:rsid w:val="00507FAA"/>
    <w:rsid w:val="00514FEA"/>
    <w:rsid w:val="00515883"/>
    <w:rsid w:val="0052620E"/>
    <w:rsid w:val="005273DD"/>
    <w:rsid w:val="00527EEA"/>
    <w:rsid w:val="00531410"/>
    <w:rsid w:val="00534EC9"/>
    <w:rsid w:val="00546B3D"/>
    <w:rsid w:val="00546F16"/>
    <w:rsid w:val="00555570"/>
    <w:rsid w:val="005578F1"/>
    <w:rsid w:val="00562C66"/>
    <w:rsid w:val="005661D2"/>
    <w:rsid w:val="00570A52"/>
    <w:rsid w:val="0057599B"/>
    <w:rsid w:val="00576EA7"/>
    <w:rsid w:val="005832CE"/>
    <w:rsid w:val="0059727A"/>
    <w:rsid w:val="005A2DF9"/>
    <w:rsid w:val="005A3BC5"/>
    <w:rsid w:val="005A3CBB"/>
    <w:rsid w:val="005A4A2B"/>
    <w:rsid w:val="005A5514"/>
    <w:rsid w:val="005B2BC2"/>
    <w:rsid w:val="005C03A7"/>
    <w:rsid w:val="005C0B6C"/>
    <w:rsid w:val="005C4C4A"/>
    <w:rsid w:val="005C5088"/>
    <w:rsid w:val="005C54C9"/>
    <w:rsid w:val="005C5E97"/>
    <w:rsid w:val="005C7DD2"/>
    <w:rsid w:val="005D31AB"/>
    <w:rsid w:val="005E1456"/>
    <w:rsid w:val="005E240B"/>
    <w:rsid w:val="005E30FC"/>
    <w:rsid w:val="005E332E"/>
    <w:rsid w:val="005E3552"/>
    <w:rsid w:val="005E4756"/>
    <w:rsid w:val="005F1486"/>
    <w:rsid w:val="005F3B03"/>
    <w:rsid w:val="00603F82"/>
    <w:rsid w:val="00617EB3"/>
    <w:rsid w:val="0062340B"/>
    <w:rsid w:val="00626186"/>
    <w:rsid w:val="00626B12"/>
    <w:rsid w:val="006334CD"/>
    <w:rsid w:val="00633FC8"/>
    <w:rsid w:val="0063421D"/>
    <w:rsid w:val="0063470B"/>
    <w:rsid w:val="00642505"/>
    <w:rsid w:val="00642BD8"/>
    <w:rsid w:val="00642C88"/>
    <w:rsid w:val="0064649C"/>
    <w:rsid w:val="0065007E"/>
    <w:rsid w:val="00657335"/>
    <w:rsid w:val="00660CEB"/>
    <w:rsid w:val="006635ED"/>
    <w:rsid w:val="0066437A"/>
    <w:rsid w:val="00671F5E"/>
    <w:rsid w:val="00673896"/>
    <w:rsid w:val="0067704B"/>
    <w:rsid w:val="00680A18"/>
    <w:rsid w:val="00684D7C"/>
    <w:rsid w:val="00694775"/>
    <w:rsid w:val="00696FCB"/>
    <w:rsid w:val="006A086B"/>
    <w:rsid w:val="006A2671"/>
    <w:rsid w:val="006A4F87"/>
    <w:rsid w:val="006B39B0"/>
    <w:rsid w:val="006B478F"/>
    <w:rsid w:val="006C1458"/>
    <w:rsid w:val="006C6469"/>
    <w:rsid w:val="006E3FB5"/>
    <w:rsid w:val="006E52E2"/>
    <w:rsid w:val="006F0605"/>
    <w:rsid w:val="006F2C5A"/>
    <w:rsid w:val="00701B29"/>
    <w:rsid w:val="00701C2B"/>
    <w:rsid w:val="00706BB6"/>
    <w:rsid w:val="00707DF5"/>
    <w:rsid w:val="00711254"/>
    <w:rsid w:val="007144A5"/>
    <w:rsid w:val="00717074"/>
    <w:rsid w:val="00721965"/>
    <w:rsid w:val="00727259"/>
    <w:rsid w:val="00727293"/>
    <w:rsid w:val="00733609"/>
    <w:rsid w:val="0074155A"/>
    <w:rsid w:val="007440DE"/>
    <w:rsid w:val="007446DB"/>
    <w:rsid w:val="00746451"/>
    <w:rsid w:val="00760217"/>
    <w:rsid w:val="00774FF7"/>
    <w:rsid w:val="00776A16"/>
    <w:rsid w:val="00776F02"/>
    <w:rsid w:val="00777D85"/>
    <w:rsid w:val="00790920"/>
    <w:rsid w:val="00792BE5"/>
    <w:rsid w:val="00793C39"/>
    <w:rsid w:val="00793C77"/>
    <w:rsid w:val="007A0B1A"/>
    <w:rsid w:val="007B1564"/>
    <w:rsid w:val="007B1958"/>
    <w:rsid w:val="007B1ACC"/>
    <w:rsid w:val="007B1E56"/>
    <w:rsid w:val="007B2F7B"/>
    <w:rsid w:val="007B4C79"/>
    <w:rsid w:val="007B7760"/>
    <w:rsid w:val="007D171C"/>
    <w:rsid w:val="007D3EC5"/>
    <w:rsid w:val="007D41B7"/>
    <w:rsid w:val="007D77B3"/>
    <w:rsid w:val="007E3D5D"/>
    <w:rsid w:val="007E46F1"/>
    <w:rsid w:val="007E5856"/>
    <w:rsid w:val="007F17A2"/>
    <w:rsid w:val="007F2E4D"/>
    <w:rsid w:val="00801D48"/>
    <w:rsid w:val="008032F2"/>
    <w:rsid w:val="0081716F"/>
    <w:rsid w:val="0082327D"/>
    <w:rsid w:val="00827490"/>
    <w:rsid w:val="008309D3"/>
    <w:rsid w:val="00834878"/>
    <w:rsid w:val="00840A67"/>
    <w:rsid w:val="00841464"/>
    <w:rsid w:val="00843D6F"/>
    <w:rsid w:val="00851BD1"/>
    <w:rsid w:val="00852B45"/>
    <w:rsid w:val="00854783"/>
    <w:rsid w:val="00855ABB"/>
    <w:rsid w:val="008620E1"/>
    <w:rsid w:val="008663E9"/>
    <w:rsid w:val="00866B32"/>
    <w:rsid w:val="00873D09"/>
    <w:rsid w:val="00876015"/>
    <w:rsid w:val="00877C5E"/>
    <w:rsid w:val="00880251"/>
    <w:rsid w:val="00884330"/>
    <w:rsid w:val="00884D77"/>
    <w:rsid w:val="00890A46"/>
    <w:rsid w:val="008933FC"/>
    <w:rsid w:val="00895F98"/>
    <w:rsid w:val="008A0171"/>
    <w:rsid w:val="008B1D72"/>
    <w:rsid w:val="008B7D6D"/>
    <w:rsid w:val="008B7EB8"/>
    <w:rsid w:val="008D2616"/>
    <w:rsid w:val="008D2887"/>
    <w:rsid w:val="008D6777"/>
    <w:rsid w:val="008E1BC0"/>
    <w:rsid w:val="008E427A"/>
    <w:rsid w:val="00904B4F"/>
    <w:rsid w:val="00905625"/>
    <w:rsid w:val="009058F9"/>
    <w:rsid w:val="0090656A"/>
    <w:rsid w:val="00921910"/>
    <w:rsid w:val="009257CB"/>
    <w:rsid w:val="009524F8"/>
    <w:rsid w:val="00966151"/>
    <w:rsid w:val="00966AD3"/>
    <w:rsid w:val="009677FD"/>
    <w:rsid w:val="00981B76"/>
    <w:rsid w:val="009923DE"/>
    <w:rsid w:val="00993411"/>
    <w:rsid w:val="009961A8"/>
    <w:rsid w:val="009A09FE"/>
    <w:rsid w:val="009A672B"/>
    <w:rsid w:val="009A7823"/>
    <w:rsid w:val="009B7D1D"/>
    <w:rsid w:val="009C39CB"/>
    <w:rsid w:val="009C4B18"/>
    <w:rsid w:val="009C4BE6"/>
    <w:rsid w:val="009C5944"/>
    <w:rsid w:val="009C6FD2"/>
    <w:rsid w:val="009D641A"/>
    <w:rsid w:val="009E1E6A"/>
    <w:rsid w:val="009F21D0"/>
    <w:rsid w:val="009F2F98"/>
    <w:rsid w:val="009F4A98"/>
    <w:rsid w:val="00A004E0"/>
    <w:rsid w:val="00A0396E"/>
    <w:rsid w:val="00A11719"/>
    <w:rsid w:val="00A26FCC"/>
    <w:rsid w:val="00A27AAA"/>
    <w:rsid w:val="00A33857"/>
    <w:rsid w:val="00A34A11"/>
    <w:rsid w:val="00A3555B"/>
    <w:rsid w:val="00A3703F"/>
    <w:rsid w:val="00A37EBC"/>
    <w:rsid w:val="00A40D53"/>
    <w:rsid w:val="00A53CA3"/>
    <w:rsid w:val="00A54909"/>
    <w:rsid w:val="00A56C14"/>
    <w:rsid w:val="00A60D0C"/>
    <w:rsid w:val="00A650FB"/>
    <w:rsid w:val="00A72AAD"/>
    <w:rsid w:val="00A76B17"/>
    <w:rsid w:val="00A839D6"/>
    <w:rsid w:val="00A84CDD"/>
    <w:rsid w:val="00A867DF"/>
    <w:rsid w:val="00A87158"/>
    <w:rsid w:val="00A914CE"/>
    <w:rsid w:val="00A925C3"/>
    <w:rsid w:val="00A94FBB"/>
    <w:rsid w:val="00A958A9"/>
    <w:rsid w:val="00A97794"/>
    <w:rsid w:val="00AA319D"/>
    <w:rsid w:val="00AA7995"/>
    <w:rsid w:val="00AC3302"/>
    <w:rsid w:val="00AC7C77"/>
    <w:rsid w:val="00AD2014"/>
    <w:rsid w:val="00AD2227"/>
    <w:rsid w:val="00AD2E9F"/>
    <w:rsid w:val="00AE2A8A"/>
    <w:rsid w:val="00AE2B1E"/>
    <w:rsid w:val="00AE6C71"/>
    <w:rsid w:val="00AE7294"/>
    <w:rsid w:val="00AF3187"/>
    <w:rsid w:val="00AF68E5"/>
    <w:rsid w:val="00B016ED"/>
    <w:rsid w:val="00B02324"/>
    <w:rsid w:val="00B047F9"/>
    <w:rsid w:val="00B20026"/>
    <w:rsid w:val="00B20B7F"/>
    <w:rsid w:val="00B21107"/>
    <w:rsid w:val="00B272D7"/>
    <w:rsid w:val="00B3668C"/>
    <w:rsid w:val="00B36E7F"/>
    <w:rsid w:val="00B44EC2"/>
    <w:rsid w:val="00B54FB1"/>
    <w:rsid w:val="00B65AF3"/>
    <w:rsid w:val="00B65CF0"/>
    <w:rsid w:val="00B67EC3"/>
    <w:rsid w:val="00B751B6"/>
    <w:rsid w:val="00B7748A"/>
    <w:rsid w:val="00B77E4F"/>
    <w:rsid w:val="00B82501"/>
    <w:rsid w:val="00B84A26"/>
    <w:rsid w:val="00B9269C"/>
    <w:rsid w:val="00B96114"/>
    <w:rsid w:val="00B974B0"/>
    <w:rsid w:val="00B97520"/>
    <w:rsid w:val="00BA2A07"/>
    <w:rsid w:val="00BA5674"/>
    <w:rsid w:val="00BA6FE8"/>
    <w:rsid w:val="00BA7357"/>
    <w:rsid w:val="00BB491A"/>
    <w:rsid w:val="00BB7857"/>
    <w:rsid w:val="00BC3A04"/>
    <w:rsid w:val="00BD3D9B"/>
    <w:rsid w:val="00BD3FFC"/>
    <w:rsid w:val="00BE19FA"/>
    <w:rsid w:val="00BF0020"/>
    <w:rsid w:val="00BF0387"/>
    <w:rsid w:val="00BF0CF2"/>
    <w:rsid w:val="00BF1409"/>
    <w:rsid w:val="00C068CC"/>
    <w:rsid w:val="00C151CF"/>
    <w:rsid w:val="00C157F1"/>
    <w:rsid w:val="00C16BF0"/>
    <w:rsid w:val="00C34F47"/>
    <w:rsid w:val="00C365EF"/>
    <w:rsid w:val="00C40AA1"/>
    <w:rsid w:val="00C45B55"/>
    <w:rsid w:val="00C468E1"/>
    <w:rsid w:val="00C55067"/>
    <w:rsid w:val="00C567F5"/>
    <w:rsid w:val="00C62F87"/>
    <w:rsid w:val="00C655C6"/>
    <w:rsid w:val="00C66091"/>
    <w:rsid w:val="00C73C9A"/>
    <w:rsid w:val="00C76F37"/>
    <w:rsid w:val="00C81390"/>
    <w:rsid w:val="00C90AD1"/>
    <w:rsid w:val="00C95159"/>
    <w:rsid w:val="00C95B4E"/>
    <w:rsid w:val="00CA7D51"/>
    <w:rsid w:val="00CB362A"/>
    <w:rsid w:val="00CB4455"/>
    <w:rsid w:val="00CC02FB"/>
    <w:rsid w:val="00CC053E"/>
    <w:rsid w:val="00CC39FF"/>
    <w:rsid w:val="00CC4346"/>
    <w:rsid w:val="00CD0A1E"/>
    <w:rsid w:val="00CE3BA2"/>
    <w:rsid w:val="00CE5F59"/>
    <w:rsid w:val="00CF7C0D"/>
    <w:rsid w:val="00D005FD"/>
    <w:rsid w:val="00D0422D"/>
    <w:rsid w:val="00D06A04"/>
    <w:rsid w:val="00D11DB5"/>
    <w:rsid w:val="00D1296C"/>
    <w:rsid w:val="00D13886"/>
    <w:rsid w:val="00D227E2"/>
    <w:rsid w:val="00D25FB2"/>
    <w:rsid w:val="00D316EA"/>
    <w:rsid w:val="00D33AEA"/>
    <w:rsid w:val="00D35179"/>
    <w:rsid w:val="00D43CDB"/>
    <w:rsid w:val="00D54726"/>
    <w:rsid w:val="00D57428"/>
    <w:rsid w:val="00D6209E"/>
    <w:rsid w:val="00D62179"/>
    <w:rsid w:val="00D62725"/>
    <w:rsid w:val="00D74905"/>
    <w:rsid w:val="00D74A42"/>
    <w:rsid w:val="00D777ED"/>
    <w:rsid w:val="00D8323C"/>
    <w:rsid w:val="00D84379"/>
    <w:rsid w:val="00D86842"/>
    <w:rsid w:val="00D86A6A"/>
    <w:rsid w:val="00D90E34"/>
    <w:rsid w:val="00D91A39"/>
    <w:rsid w:val="00D92E7D"/>
    <w:rsid w:val="00D96485"/>
    <w:rsid w:val="00DA2868"/>
    <w:rsid w:val="00DA3D12"/>
    <w:rsid w:val="00DA5A1C"/>
    <w:rsid w:val="00DB5BE3"/>
    <w:rsid w:val="00DB721D"/>
    <w:rsid w:val="00DC1195"/>
    <w:rsid w:val="00DC13A8"/>
    <w:rsid w:val="00DC5245"/>
    <w:rsid w:val="00DC7822"/>
    <w:rsid w:val="00DD649D"/>
    <w:rsid w:val="00DE07E0"/>
    <w:rsid w:val="00DE23B0"/>
    <w:rsid w:val="00DE6199"/>
    <w:rsid w:val="00DE735F"/>
    <w:rsid w:val="00DF1ACA"/>
    <w:rsid w:val="00DF581B"/>
    <w:rsid w:val="00E01F93"/>
    <w:rsid w:val="00E07373"/>
    <w:rsid w:val="00E10816"/>
    <w:rsid w:val="00E11AAD"/>
    <w:rsid w:val="00E13286"/>
    <w:rsid w:val="00E160BC"/>
    <w:rsid w:val="00E200B1"/>
    <w:rsid w:val="00E23AE3"/>
    <w:rsid w:val="00E2585D"/>
    <w:rsid w:val="00E26112"/>
    <w:rsid w:val="00E265C2"/>
    <w:rsid w:val="00E26669"/>
    <w:rsid w:val="00E30CFE"/>
    <w:rsid w:val="00E30ED2"/>
    <w:rsid w:val="00E31B8E"/>
    <w:rsid w:val="00E34DD3"/>
    <w:rsid w:val="00E37499"/>
    <w:rsid w:val="00E37ADB"/>
    <w:rsid w:val="00E47CE7"/>
    <w:rsid w:val="00E50728"/>
    <w:rsid w:val="00E50C62"/>
    <w:rsid w:val="00E51C1C"/>
    <w:rsid w:val="00E64200"/>
    <w:rsid w:val="00E67F97"/>
    <w:rsid w:val="00E70DA4"/>
    <w:rsid w:val="00E71E75"/>
    <w:rsid w:val="00E76761"/>
    <w:rsid w:val="00E778D5"/>
    <w:rsid w:val="00E82A8E"/>
    <w:rsid w:val="00E835ED"/>
    <w:rsid w:val="00E83970"/>
    <w:rsid w:val="00E84CCF"/>
    <w:rsid w:val="00E91938"/>
    <w:rsid w:val="00E93E0D"/>
    <w:rsid w:val="00E96BD2"/>
    <w:rsid w:val="00E97A85"/>
    <w:rsid w:val="00EA20F4"/>
    <w:rsid w:val="00EA4FE2"/>
    <w:rsid w:val="00EC37FA"/>
    <w:rsid w:val="00EC4C87"/>
    <w:rsid w:val="00EC68A6"/>
    <w:rsid w:val="00EE551D"/>
    <w:rsid w:val="00EE697B"/>
    <w:rsid w:val="00EE69DC"/>
    <w:rsid w:val="00EF2694"/>
    <w:rsid w:val="00EF29A8"/>
    <w:rsid w:val="00EF6A72"/>
    <w:rsid w:val="00F0185F"/>
    <w:rsid w:val="00F0462D"/>
    <w:rsid w:val="00F07579"/>
    <w:rsid w:val="00F120EF"/>
    <w:rsid w:val="00F17474"/>
    <w:rsid w:val="00F25929"/>
    <w:rsid w:val="00F27E81"/>
    <w:rsid w:val="00F31A37"/>
    <w:rsid w:val="00F328CC"/>
    <w:rsid w:val="00F41ADF"/>
    <w:rsid w:val="00F45E5D"/>
    <w:rsid w:val="00F47DF3"/>
    <w:rsid w:val="00F53A6E"/>
    <w:rsid w:val="00F554FB"/>
    <w:rsid w:val="00F6589D"/>
    <w:rsid w:val="00F70405"/>
    <w:rsid w:val="00F71267"/>
    <w:rsid w:val="00F7184A"/>
    <w:rsid w:val="00F730D8"/>
    <w:rsid w:val="00F7713D"/>
    <w:rsid w:val="00F85603"/>
    <w:rsid w:val="00F97DBA"/>
    <w:rsid w:val="00FA1EFA"/>
    <w:rsid w:val="00FA4D0A"/>
    <w:rsid w:val="00FB5B63"/>
    <w:rsid w:val="00FB76CC"/>
    <w:rsid w:val="00FC2308"/>
    <w:rsid w:val="00FC3AD4"/>
    <w:rsid w:val="00FD2C62"/>
    <w:rsid w:val="00FD5DB0"/>
    <w:rsid w:val="00FE1A4A"/>
    <w:rsid w:val="00FE4C6D"/>
    <w:rsid w:val="00FE746B"/>
    <w:rsid w:val="00FE7A9D"/>
    <w:rsid w:val="00FF4A23"/>
    <w:rsid w:val="00FF66E4"/>
    <w:rsid w:val="00FF6F6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54212-3076-4FFF-AE38-324D0ABE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E4D"/>
    <w:pPr>
      <w:spacing w:after="0" w:line="240" w:lineRule="auto"/>
    </w:pPr>
    <w:rPr>
      <w:rFonts w:ascii="Times New Roman" w:eastAsia="SimSun" w:hAnsi="Times New Roman" w:cs="Times New Roman"/>
      <w:sz w:val="24"/>
      <w:szCs w:val="24"/>
      <w:lang w:val="en-US"/>
    </w:rPr>
  </w:style>
  <w:style w:type="paragraph" w:styleId="Heading1">
    <w:name w:val="heading 1"/>
    <w:basedOn w:val="Normal"/>
    <w:link w:val="Heading1Char"/>
    <w:uiPriority w:val="1"/>
    <w:qFormat/>
    <w:rsid w:val="001D3806"/>
    <w:pPr>
      <w:widowControl w:val="0"/>
      <w:autoSpaceDE w:val="0"/>
      <w:autoSpaceDN w:val="0"/>
      <w:ind w:left="100"/>
      <w:outlineLvl w:val="0"/>
    </w:pPr>
    <w:rPr>
      <w:rFonts w:eastAsia="Times New Roman"/>
      <w:b/>
      <w:bCs/>
    </w:rPr>
  </w:style>
  <w:style w:type="paragraph" w:styleId="Heading2">
    <w:name w:val="heading 2"/>
    <w:basedOn w:val="Normal"/>
    <w:next w:val="Normal"/>
    <w:link w:val="Heading2Char"/>
    <w:uiPriority w:val="9"/>
    <w:semiHidden/>
    <w:unhideWhenUsed/>
    <w:qFormat/>
    <w:rsid w:val="00BF0387"/>
    <w:pPr>
      <w:keepNext/>
      <w:spacing w:before="240" w:after="60" w:line="276" w:lineRule="auto"/>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BF0387"/>
    <w:pPr>
      <w:spacing w:before="100" w:beforeAutospacing="1" w:after="100" w:afterAutospacing="1"/>
      <w:outlineLvl w:val="2"/>
    </w:pPr>
    <w:rPr>
      <w:rFonts w:eastAsia="Times New Roman"/>
      <w:b/>
      <w:bCs/>
      <w:sz w:val="27"/>
      <w:szCs w:val="27"/>
    </w:rPr>
  </w:style>
  <w:style w:type="paragraph" w:styleId="Heading5">
    <w:name w:val="heading 5"/>
    <w:basedOn w:val="Normal"/>
    <w:next w:val="Normal"/>
    <w:link w:val="Heading5Char"/>
    <w:uiPriority w:val="9"/>
    <w:semiHidden/>
    <w:unhideWhenUsed/>
    <w:qFormat/>
    <w:rsid w:val="00BF0387"/>
    <w:pPr>
      <w:spacing w:before="240" w:after="60" w:line="276" w:lineRule="auto"/>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2E4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F2E4D"/>
    <w:rPr>
      <w:rFonts w:ascii="Calibri" w:eastAsia="Times New Roman" w:hAnsi="Calibri" w:cs="Times New Roman"/>
      <w:lang w:val="en-US"/>
    </w:rPr>
  </w:style>
  <w:style w:type="paragraph" w:customStyle="1" w:styleId="F4">
    <w:name w:val="F4"/>
    <w:basedOn w:val="Normal"/>
    <w:link w:val="F4Char"/>
    <w:rsid w:val="00866B32"/>
    <w:pPr>
      <w:spacing w:before="40" w:after="80" w:line="276" w:lineRule="auto"/>
      <w:jc w:val="center"/>
    </w:pPr>
    <w:rPr>
      <w:rFonts w:ascii="Arial" w:hAnsi="Arial" w:cs="Arial"/>
      <w:b/>
      <w:bCs/>
      <w:caps/>
      <w:noProof/>
      <w:sz w:val="21"/>
      <w:szCs w:val="22"/>
    </w:rPr>
  </w:style>
  <w:style w:type="paragraph" w:customStyle="1" w:styleId="F5">
    <w:name w:val="F5"/>
    <w:basedOn w:val="Normal"/>
    <w:link w:val="F5Char"/>
    <w:qFormat/>
    <w:rsid w:val="00866B32"/>
    <w:pPr>
      <w:spacing w:line="269" w:lineRule="auto"/>
    </w:pPr>
    <w:rPr>
      <w:rFonts w:ascii="Arial" w:eastAsia="Times New Roman" w:hAnsi="Arial"/>
      <w:b/>
      <w:bCs/>
      <w:noProof/>
      <w:sz w:val="21"/>
      <w:szCs w:val="21"/>
    </w:rPr>
  </w:style>
  <w:style w:type="character" w:customStyle="1" w:styleId="F4Char">
    <w:name w:val="F4 Char"/>
    <w:link w:val="F4"/>
    <w:rsid w:val="00866B32"/>
    <w:rPr>
      <w:rFonts w:ascii="Arial" w:eastAsia="SimSun" w:hAnsi="Arial" w:cs="Arial"/>
      <w:b/>
      <w:bCs/>
      <w:caps/>
      <w:noProof/>
      <w:sz w:val="21"/>
      <w:lang w:val="en-US"/>
    </w:rPr>
  </w:style>
  <w:style w:type="character" w:customStyle="1" w:styleId="F5Char">
    <w:name w:val="F5 Char"/>
    <w:link w:val="F5"/>
    <w:rsid w:val="00866B32"/>
    <w:rPr>
      <w:rFonts w:ascii="Arial" w:eastAsia="Times New Roman" w:hAnsi="Arial" w:cs="Times New Roman"/>
      <w:b/>
      <w:bCs/>
      <w:noProof/>
      <w:sz w:val="21"/>
      <w:szCs w:val="21"/>
    </w:rPr>
  </w:style>
  <w:style w:type="paragraph" w:styleId="BalloonText">
    <w:name w:val="Balloon Text"/>
    <w:basedOn w:val="Normal"/>
    <w:link w:val="BalloonTextChar"/>
    <w:uiPriority w:val="99"/>
    <w:semiHidden/>
    <w:unhideWhenUsed/>
    <w:rsid w:val="005E3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FC"/>
    <w:rPr>
      <w:rFonts w:ascii="Segoe UI" w:eastAsia="SimSun" w:hAnsi="Segoe UI" w:cs="Segoe UI"/>
      <w:sz w:val="18"/>
      <w:szCs w:val="18"/>
      <w:lang w:val="en-US"/>
    </w:rPr>
  </w:style>
  <w:style w:type="character" w:customStyle="1" w:styleId="Heading1Char">
    <w:name w:val="Heading 1 Char"/>
    <w:basedOn w:val="DefaultParagraphFont"/>
    <w:link w:val="Heading1"/>
    <w:uiPriority w:val="1"/>
    <w:rsid w:val="001D3806"/>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1D3806"/>
    <w:pPr>
      <w:widowControl w:val="0"/>
      <w:autoSpaceDE w:val="0"/>
      <w:autoSpaceDN w:val="0"/>
    </w:pPr>
    <w:rPr>
      <w:rFonts w:eastAsia="Times New Roman"/>
      <w:b/>
      <w:bCs/>
      <w:sz w:val="36"/>
      <w:szCs w:val="36"/>
    </w:rPr>
  </w:style>
  <w:style w:type="character" w:customStyle="1" w:styleId="BodyTextChar">
    <w:name w:val="Body Text Char"/>
    <w:basedOn w:val="DefaultParagraphFont"/>
    <w:link w:val="BodyText"/>
    <w:uiPriority w:val="1"/>
    <w:rsid w:val="001D3806"/>
    <w:rPr>
      <w:rFonts w:ascii="Times New Roman" w:eastAsia="Times New Roman" w:hAnsi="Times New Roman" w:cs="Times New Roman"/>
      <w:b/>
      <w:bCs/>
      <w:sz w:val="36"/>
      <w:szCs w:val="36"/>
      <w:lang w:val="en-US"/>
    </w:rPr>
  </w:style>
  <w:style w:type="paragraph" w:customStyle="1" w:styleId="TableParagraph">
    <w:name w:val="Table Paragraph"/>
    <w:basedOn w:val="Normal"/>
    <w:uiPriority w:val="1"/>
    <w:qFormat/>
    <w:rsid w:val="001D3806"/>
    <w:pPr>
      <w:widowControl w:val="0"/>
      <w:autoSpaceDE w:val="0"/>
      <w:autoSpaceDN w:val="0"/>
    </w:pPr>
    <w:rPr>
      <w:rFonts w:eastAsia="Times New Roman"/>
      <w:sz w:val="22"/>
      <w:szCs w:val="22"/>
      <w:lang w:bidi="en-US"/>
    </w:rPr>
  </w:style>
  <w:style w:type="character" w:customStyle="1" w:styleId="Heading2Char">
    <w:name w:val="Heading 2 Char"/>
    <w:basedOn w:val="DefaultParagraphFont"/>
    <w:link w:val="Heading2"/>
    <w:uiPriority w:val="9"/>
    <w:semiHidden/>
    <w:rsid w:val="00BF038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F038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BF0387"/>
    <w:rPr>
      <w:rFonts w:ascii="Calibri" w:eastAsia="Times New Roman" w:hAnsi="Calibri" w:cs="Times New Roman"/>
      <w:b/>
      <w:bCs/>
      <w:i/>
      <w:iCs/>
      <w:sz w:val="26"/>
      <w:szCs w:val="26"/>
    </w:rPr>
  </w:style>
  <w:style w:type="table" w:styleId="TableGrid">
    <w:name w:val="Table Grid"/>
    <w:basedOn w:val="TableNormal"/>
    <w:uiPriority w:val="59"/>
    <w:qFormat/>
    <w:rsid w:val="00BF0387"/>
    <w:pPr>
      <w:spacing w:after="0" w:line="240" w:lineRule="auto"/>
    </w:pPr>
    <w:rPr>
      <w:rFonts w:ascii="Calibri" w:eastAsia="Times New Roman" w:hAnsi="Calibri"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BF0387"/>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IN"/>
    </w:rPr>
  </w:style>
  <w:style w:type="character" w:styleId="Hyperlink">
    <w:name w:val="Hyperlink"/>
    <w:uiPriority w:val="99"/>
    <w:unhideWhenUsed/>
    <w:qFormat/>
    <w:rsid w:val="00BF0387"/>
    <w:rPr>
      <w:color w:val="0000FF"/>
      <w:u w:val="single"/>
    </w:rPr>
  </w:style>
  <w:style w:type="character" w:customStyle="1" w:styleId="bookdetailauthor">
    <w:name w:val="bookdetailauthor"/>
    <w:basedOn w:val="DefaultParagraphFont"/>
    <w:qFormat/>
    <w:rsid w:val="00BF0387"/>
  </w:style>
  <w:style w:type="character" w:customStyle="1" w:styleId="author">
    <w:name w:val="author"/>
    <w:basedOn w:val="DefaultParagraphFont"/>
    <w:qFormat/>
    <w:rsid w:val="00BF0387"/>
  </w:style>
  <w:style w:type="character" w:customStyle="1" w:styleId="a-color-secondary">
    <w:name w:val="a-color-secondary"/>
    <w:basedOn w:val="DefaultParagraphFont"/>
    <w:qFormat/>
    <w:rsid w:val="00BF0387"/>
  </w:style>
  <w:style w:type="paragraph" w:styleId="ListParagraph">
    <w:name w:val="List Paragraph"/>
    <w:basedOn w:val="Normal"/>
    <w:link w:val="ListParagraphChar"/>
    <w:uiPriority w:val="1"/>
    <w:qFormat/>
    <w:rsid w:val="00BF0387"/>
    <w:pPr>
      <w:spacing w:after="200" w:line="276" w:lineRule="auto"/>
      <w:ind w:left="720"/>
    </w:pPr>
    <w:rPr>
      <w:rFonts w:ascii="Calibri" w:eastAsia="Times New Roman" w:hAnsi="Calibri"/>
      <w:sz w:val="22"/>
      <w:szCs w:val="22"/>
      <w:lang w:val="en-IN" w:eastAsia="en-IN"/>
    </w:rPr>
  </w:style>
  <w:style w:type="character" w:customStyle="1" w:styleId="a-size-extra-large">
    <w:name w:val="a-size-extra-large"/>
    <w:basedOn w:val="DefaultParagraphFont"/>
    <w:qFormat/>
    <w:rsid w:val="00BF0387"/>
  </w:style>
  <w:style w:type="character" w:customStyle="1" w:styleId="a-size-large">
    <w:name w:val="a-size-large"/>
    <w:basedOn w:val="DefaultParagraphFont"/>
    <w:rsid w:val="00BF0387"/>
  </w:style>
  <w:style w:type="paragraph" w:customStyle="1" w:styleId="Default">
    <w:name w:val="Default"/>
    <w:qFormat/>
    <w:rsid w:val="00BF0387"/>
    <w:pPr>
      <w:autoSpaceDE w:val="0"/>
      <w:autoSpaceDN w:val="0"/>
      <w:adjustRightInd w:val="0"/>
      <w:spacing w:after="0" w:line="240" w:lineRule="auto"/>
    </w:pPr>
    <w:rPr>
      <w:rFonts w:ascii="Times New Roman" w:eastAsia="Times New Roman" w:hAnsi="Times New Roman" w:cs="Times New Roman"/>
      <w:color w:val="000000"/>
      <w:sz w:val="24"/>
      <w:szCs w:val="24"/>
      <w:lang w:eastAsia="en-IN"/>
    </w:rPr>
  </w:style>
  <w:style w:type="paragraph" w:styleId="Header">
    <w:name w:val="header"/>
    <w:basedOn w:val="Normal"/>
    <w:link w:val="HeaderChar"/>
    <w:uiPriority w:val="99"/>
    <w:unhideWhenUsed/>
    <w:rsid w:val="00BF0387"/>
    <w:pPr>
      <w:tabs>
        <w:tab w:val="center" w:pos="4513"/>
        <w:tab w:val="right" w:pos="9026"/>
      </w:tabs>
      <w:spacing w:after="200" w:line="276" w:lineRule="auto"/>
    </w:pPr>
    <w:rPr>
      <w:rFonts w:ascii="Calibri" w:eastAsia="Times New Roman" w:hAnsi="Calibri"/>
      <w:sz w:val="22"/>
      <w:szCs w:val="22"/>
    </w:rPr>
  </w:style>
  <w:style w:type="character" w:customStyle="1" w:styleId="HeaderChar">
    <w:name w:val="Header Char"/>
    <w:basedOn w:val="DefaultParagraphFont"/>
    <w:link w:val="Header"/>
    <w:uiPriority w:val="99"/>
    <w:rsid w:val="00BF0387"/>
    <w:rPr>
      <w:rFonts w:ascii="Calibri" w:eastAsia="Times New Roman" w:hAnsi="Calibri" w:cs="Times New Roman"/>
    </w:rPr>
  </w:style>
  <w:style w:type="paragraph" w:styleId="Footer">
    <w:name w:val="footer"/>
    <w:basedOn w:val="Normal"/>
    <w:link w:val="FooterChar"/>
    <w:uiPriority w:val="99"/>
    <w:unhideWhenUsed/>
    <w:rsid w:val="00BF0387"/>
    <w:pPr>
      <w:tabs>
        <w:tab w:val="center" w:pos="4513"/>
        <w:tab w:val="right" w:pos="9026"/>
      </w:tabs>
      <w:spacing w:after="200" w:line="276" w:lineRule="auto"/>
    </w:pPr>
    <w:rPr>
      <w:rFonts w:ascii="Calibri" w:eastAsia="Times New Roman" w:hAnsi="Calibri"/>
      <w:sz w:val="22"/>
      <w:szCs w:val="22"/>
    </w:rPr>
  </w:style>
  <w:style w:type="character" w:customStyle="1" w:styleId="FooterChar">
    <w:name w:val="Footer Char"/>
    <w:basedOn w:val="DefaultParagraphFont"/>
    <w:link w:val="Footer"/>
    <w:uiPriority w:val="99"/>
    <w:rsid w:val="00BF0387"/>
    <w:rPr>
      <w:rFonts w:ascii="Calibri" w:eastAsia="Times New Roman" w:hAnsi="Calibri" w:cs="Times New Roman"/>
    </w:rPr>
  </w:style>
  <w:style w:type="paragraph" w:styleId="NormalWeb">
    <w:name w:val="Normal (Web)"/>
    <w:basedOn w:val="Normal"/>
    <w:uiPriority w:val="99"/>
    <w:unhideWhenUsed/>
    <w:qFormat/>
    <w:rsid w:val="00BF0387"/>
    <w:pPr>
      <w:spacing w:before="100" w:beforeAutospacing="1" w:after="100" w:afterAutospacing="1"/>
    </w:pPr>
    <w:rPr>
      <w:rFonts w:eastAsia="Times New Roman"/>
    </w:rPr>
  </w:style>
  <w:style w:type="character" w:customStyle="1" w:styleId="apple-tab-span">
    <w:name w:val="apple-tab-span"/>
    <w:qFormat/>
    <w:rsid w:val="00BF0387"/>
  </w:style>
  <w:style w:type="character" w:styleId="Emphasis">
    <w:name w:val="Emphasis"/>
    <w:uiPriority w:val="20"/>
    <w:qFormat/>
    <w:rsid w:val="00BF0387"/>
    <w:rPr>
      <w:i/>
      <w:iCs/>
    </w:rPr>
  </w:style>
  <w:style w:type="character" w:customStyle="1" w:styleId="a-text-bold">
    <w:name w:val="a-text-bold"/>
    <w:qFormat/>
    <w:rsid w:val="00BF0387"/>
  </w:style>
  <w:style w:type="character" w:styleId="Strong">
    <w:name w:val="Strong"/>
    <w:uiPriority w:val="22"/>
    <w:qFormat/>
    <w:rsid w:val="00BF0387"/>
    <w:rPr>
      <w:b/>
      <w:bCs/>
    </w:rPr>
  </w:style>
  <w:style w:type="character" w:customStyle="1" w:styleId="markedcontent">
    <w:name w:val="markedcontent"/>
    <w:qFormat/>
    <w:rsid w:val="00BF0387"/>
  </w:style>
  <w:style w:type="character" w:customStyle="1" w:styleId="a-list-item">
    <w:name w:val="a-list-item"/>
    <w:qFormat/>
    <w:rsid w:val="00BF0387"/>
  </w:style>
  <w:style w:type="table" w:customStyle="1" w:styleId="TableGrid1">
    <w:name w:val="Table Grid1"/>
    <w:basedOn w:val="TableNormal"/>
    <w:next w:val="TableGrid"/>
    <w:uiPriority w:val="59"/>
    <w:rsid w:val="00BF0387"/>
    <w:pPr>
      <w:spacing w:after="0" w:line="240" w:lineRule="auto"/>
    </w:pPr>
    <w:rPr>
      <w:rFonts w:ascii="Calibri" w:eastAsia="Calibri" w:hAnsi="Calibri" w:cs="Latha"/>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43639B"/>
    <w:rPr>
      <w:rFonts w:ascii="Calibri" w:eastAsia="Calibri" w:hAnsi="Calibri" w:cs="Calibri"/>
    </w:rPr>
  </w:style>
  <w:style w:type="character" w:customStyle="1" w:styleId="ListParagraphChar">
    <w:name w:val="List Paragraph Char"/>
    <w:link w:val="ListParagraph"/>
    <w:uiPriority w:val="1"/>
    <w:qFormat/>
    <w:locked/>
    <w:rsid w:val="00484289"/>
    <w:rPr>
      <w:rFonts w:ascii="Calibri" w:eastAsia="Times New Roman" w:hAnsi="Calibri" w:cs="Times New Roman"/>
      <w:lang w:eastAsia="en-IN"/>
    </w:rPr>
  </w:style>
  <w:style w:type="paragraph" w:customStyle="1" w:styleId="BullF7">
    <w:name w:val="Bull_F7"/>
    <w:basedOn w:val="BodyF2"/>
    <w:qFormat/>
    <w:rsid w:val="001779C5"/>
    <w:pPr>
      <w:numPr>
        <w:numId w:val="61"/>
      </w:numPr>
    </w:pPr>
  </w:style>
  <w:style w:type="paragraph" w:customStyle="1" w:styleId="BodyF2">
    <w:name w:val="Body_F2"/>
    <w:basedOn w:val="Normal"/>
    <w:qFormat/>
    <w:rsid w:val="001779C5"/>
    <w:pPr>
      <w:spacing w:after="20" w:line="283" w:lineRule="auto"/>
      <w:ind w:firstLine="504"/>
      <w:jc w:val="both"/>
    </w:pPr>
    <w:rPr>
      <w:rFonts w:ascii="Bookman Old Style" w:eastAsia="Calibri" w:hAnsi="Bookman Old Style"/>
      <w:sz w:val="21"/>
      <w:szCs w:val="21"/>
    </w:rPr>
  </w:style>
  <w:style w:type="paragraph" w:styleId="Title">
    <w:name w:val="Title"/>
    <w:basedOn w:val="Normal"/>
    <w:link w:val="TitleChar"/>
    <w:qFormat/>
    <w:rsid w:val="001779C5"/>
    <w:pPr>
      <w:spacing w:after="160" w:line="259" w:lineRule="auto"/>
      <w:jc w:val="center"/>
    </w:pPr>
    <w:rPr>
      <w:rFonts w:ascii="Calibri" w:eastAsia="Calibri" w:hAnsi="Calibri"/>
      <w:b/>
      <w:bCs/>
      <w:sz w:val="22"/>
      <w:szCs w:val="22"/>
      <w:lang w:val="zh-CN" w:eastAsia="zh-CN"/>
    </w:rPr>
  </w:style>
  <w:style w:type="character" w:customStyle="1" w:styleId="TitleChar">
    <w:name w:val="Title Char"/>
    <w:basedOn w:val="DefaultParagraphFont"/>
    <w:link w:val="Title"/>
    <w:rsid w:val="001779C5"/>
    <w:rPr>
      <w:rFonts w:ascii="Calibri" w:eastAsia="Calibri" w:hAnsi="Calibri" w:cs="Times New Roman"/>
      <w:b/>
      <w:bCs/>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9348">
      <w:bodyDiv w:val="1"/>
      <w:marLeft w:val="0"/>
      <w:marRight w:val="0"/>
      <w:marTop w:val="0"/>
      <w:marBottom w:val="0"/>
      <w:divBdr>
        <w:top w:val="none" w:sz="0" w:space="0" w:color="auto"/>
        <w:left w:val="none" w:sz="0" w:space="0" w:color="auto"/>
        <w:bottom w:val="none" w:sz="0" w:space="0" w:color="auto"/>
        <w:right w:val="none" w:sz="0" w:space="0" w:color="auto"/>
      </w:divBdr>
    </w:div>
    <w:div w:id="442723982">
      <w:bodyDiv w:val="1"/>
      <w:marLeft w:val="0"/>
      <w:marRight w:val="0"/>
      <w:marTop w:val="0"/>
      <w:marBottom w:val="0"/>
      <w:divBdr>
        <w:top w:val="none" w:sz="0" w:space="0" w:color="auto"/>
        <w:left w:val="none" w:sz="0" w:space="0" w:color="auto"/>
        <w:bottom w:val="none" w:sz="0" w:space="0" w:color="auto"/>
        <w:right w:val="none" w:sz="0" w:space="0" w:color="auto"/>
      </w:divBdr>
    </w:div>
    <w:div w:id="479620496">
      <w:bodyDiv w:val="1"/>
      <w:marLeft w:val="0"/>
      <w:marRight w:val="0"/>
      <w:marTop w:val="0"/>
      <w:marBottom w:val="0"/>
      <w:divBdr>
        <w:top w:val="none" w:sz="0" w:space="0" w:color="auto"/>
        <w:left w:val="none" w:sz="0" w:space="0" w:color="auto"/>
        <w:bottom w:val="none" w:sz="0" w:space="0" w:color="auto"/>
        <w:right w:val="none" w:sz="0" w:space="0" w:color="auto"/>
      </w:divBdr>
    </w:div>
    <w:div w:id="870342289">
      <w:bodyDiv w:val="1"/>
      <w:marLeft w:val="0"/>
      <w:marRight w:val="0"/>
      <w:marTop w:val="0"/>
      <w:marBottom w:val="0"/>
      <w:divBdr>
        <w:top w:val="none" w:sz="0" w:space="0" w:color="auto"/>
        <w:left w:val="none" w:sz="0" w:space="0" w:color="auto"/>
        <w:bottom w:val="none" w:sz="0" w:space="0" w:color="auto"/>
        <w:right w:val="none" w:sz="0" w:space="0" w:color="auto"/>
      </w:divBdr>
    </w:div>
    <w:div w:id="1452364098">
      <w:bodyDiv w:val="1"/>
      <w:marLeft w:val="0"/>
      <w:marRight w:val="0"/>
      <w:marTop w:val="0"/>
      <w:marBottom w:val="0"/>
      <w:divBdr>
        <w:top w:val="none" w:sz="0" w:space="0" w:color="auto"/>
        <w:left w:val="none" w:sz="0" w:space="0" w:color="auto"/>
        <w:bottom w:val="none" w:sz="0" w:space="0" w:color="auto"/>
        <w:right w:val="none" w:sz="0" w:space="0" w:color="auto"/>
      </w:divBdr>
    </w:div>
    <w:div w:id="1475366690">
      <w:bodyDiv w:val="1"/>
      <w:marLeft w:val="0"/>
      <w:marRight w:val="0"/>
      <w:marTop w:val="0"/>
      <w:marBottom w:val="0"/>
      <w:divBdr>
        <w:top w:val="none" w:sz="0" w:space="0" w:color="auto"/>
        <w:left w:val="none" w:sz="0" w:space="0" w:color="auto"/>
        <w:bottom w:val="none" w:sz="0" w:space="0" w:color="auto"/>
        <w:right w:val="none" w:sz="0" w:space="0" w:color="auto"/>
      </w:divBdr>
    </w:div>
    <w:div w:id="16369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journals.elsevier.com/mental-health-and-physical-activity" TargetMode="External"/><Relationship Id="rId21" Type="http://schemas.openxmlformats.org/officeDocument/2006/relationships/hyperlink" Target="http://www.ignou.ac.in/upload/bswe-02-block1-unit-3-small-size.pdf" TargetMode="External"/><Relationship Id="rId42" Type="http://schemas.openxmlformats.org/officeDocument/2006/relationships/hyperlink" Target="https://www.ignou.ac.in/" TargetMode="External"/><Relationship Id="rId63" Type="http://schemas.openxmlformats.org/officeDocument/2006/relationships/hyperlink" Target="https://www.google.com/search?hl=en-GB&amp;biw=1036&amp;bih=562&amp;tbm=bks&amp;tbm=bks&amp;q=inauthor:%22Dr.+A.+R.+SARAVANAKUMAR%22&amp;sa=X&amp;ved=2ahUKEwiI5ebV_aX7AhUtTmwGHWhODlcQ9Ah6BAgHEAU" TargetMode="External"/><Relationship Id="rId84" Type="http://schemas.openxmlformats.org/officeDocument/2006/relationships/hyperlink" Target="https://mgcub.ac.in/" TargetMode="External"/><Relationship Id="rId138" Type="http://schemas.openxmlformats.org/officeDocument/2006/relationships/hyperlink" Target="http://csr.gov.in/" TargetMode="External"/><Relationship Id="rId159" Type="http://schemas.openxmlformats.org/officeDocument/2006/relationships/hyperlink" Target="https://www." TargetMode="External"/><Relationship Id="rId170" Type="http://schemas.openxmlformats.org/officeDocument/2006/relationships/hyperlink" Target="https://corporatefinanceinstitute.com/resources/management/project-evaluation-review-technique-pert/" TargetMode="External"/><Relationship Id="rId191" Type="http://schemas.openxmlformats.org/officeDocument/2006/relationships/hyperlink" Target="http://learnmem.cshlp.org/" TargetMode="External"/><Relationship Id="rId107" Type="http://schemas.openxmlformats.org/officeDocument/2006/relationships/hyperlink" Target="https://www.jstor.org/stable/23619351" TargetMode="External"/><Relationship Id="rId11" Type="http://schemas.openxmlformats.org/officeDocument/2006/relationships/hyperlink" Target="https://www.cswe.org/Students/Discover-Social-Work/What-is-social-work" TargetMode="External"/><Relationship Id="rId32" Type="http://schemas.openxmlformats.org/officeDocument/2006/relationships/hyperlink" Target="https://www.epw.in" TargetMode="External"/><Relationship Id="rId53" Type="http://schemas.openxmlformats.org/officeDocument/2006/relationships/hyperlink" Target="https://www.yourarticlelibrary.com/" TargetMode="External"/><Relationship Id="rId74" Type="http://schemas.openxmlformats.org/officeDocument/2006/relationships/hyperlink" Target="https://www.vikaspublishing.com/author-details/-j-p-mahajan/3482" TargetMode="External"/><Relationship Id="rId128" Type="http://schemas.openxmlformats.org/officeDocument/2006/relationships/hyperlink" Target="https://www.amazon.in/s/ref=dp_byline_sr_book_1?ie=UTF8&amp;field-author=R.S.+Dwivedi&amp;search-alias=stripbooks" TargetMode="External"/><Relationship Id="rId149" Type="http://schemas.openxmlformats.org/officeDocument/2006/relationships/hyperlink" Target="https://www.amazon.in/s/ref=dp_byline_sr_book_1?ie=UTF8&amp;field-author=Laila+Brenner&amp;search-alias=stripbooks" TargetMode="External"/><Relationship Id="rId5" Type="http://schemas.openxmlformats.org/officeDocument/2006/relationships/webSettings" Target="webSettings.xml"/><Relationship Id="rId95" Type="http://schemas.openxmlformats.org/officeDocument/2006/relationships/hyperlink" Target="https://www.icsi.edu/media/webmodules/Labour_Laws&amp;_Practice.pdf" TargetMode="External"/><Relationship Id="rId160" Type="http://schemas.openxmlformats.org/officeDocument/2006/relationships/hyperlink" Target="https://www.shrm." TargetMode="External"/><Relationship Id="rId181" Type="http://schemas.openxmlformats.org/officeDocument/2006/relationships/hyperlink" Target="https://www.scitechnol.com/international-journal-of-mental-health-and-" TargetMode="External"/><Relationship Id="rId22" Type="http://schemas.openxmlformats.org/officeDocument/2006/relationships/hyperlink" Target="https://www.socialworkin.com/" TargetMode="External"/><Relationship Id="rId43" Type="http://schemas.openxmlformats.org/officeDocument/2006/relationships/hyperlink" Target="https://www.jsscacs.edu.in/" TargetMode="External"/><Relationship Id="rId64" Type="http://schemas.openxmlformats.org/officeDocument/2006/relationships/hyperlink" Target="https://www.unicef.org/azerbaijan/media/1541/file/basic%20life%20skills.pdf" TargetMode="External"/><Relationship Id="rId118" Type="http://schemas.openxmlformats.org/officeDocument/2006/relationships/hyperlink" Target="http://learnmem.cshlp.org/" TargetMode="External"/><Relationship Id="rId139" Type="http://schemas.openxmlformats.org/officeDocument/2006/relationships/hyperlink" Target="https://bthechange.com/csr-in-india-is-now-a-law-2502aa6d0daa" TargetMode="External"/><Relationship Id="rId85" Type="http://schemas.openxmlformats.org/officeDocument/2006/relationships/hyperlink" Target="https://rmlh.nic.in/" TargetMode="External"/><Relationship Id="rId150" Type="http://schemas.openxmlformats.org/officeDocument/2006/relationships/hyperlink" Target="https://www.amazon.in/Darian-Rodriguez-Heyman/e/B00J23KLGE/ref=dp_byline_cont_book_2" TargetMode="External"/><Relationship Id="rId171" Type="http://schemas.openxmlformats.org/officeDocument/2006/relationships/hyperlink" Target="https://www.ilo.org/eval/Evaluationpolicy/WCMS_168289/lang--en/index.htm" TargetMode="External"/><Relationship Id="rId192" Type="http://schemas.openxmlformats.org/officeDocument/2006/relationships/hyperlink" Target="https://journals.sagepub.com/toc/SPP/7/1" TargetMode="External"/><Relationship Id="rId12" Type="http://schemas.openxmlformats.org/officeDocument/2006/relationships/hyperlink" Target="https://www.socialworktoday.com/" TargetMode="External"/><Relationship Id="rId33" Type="http://schemas.openxmlformats.org/officeDocument/2006/relationships/hyperlink" Target="https://www.frontiersin.org" TargetMode="External"/><Relationship Id="rId108" Type="http://schemas.openxmlformats.org/officeDocument/2006/relationships/hyperlink" Target="https://trifed.tribal.gov.in/home" TargetMode="External"/><Relationship Id="rId129" Type="http://schemas.openxmlformats.org/officeDocument/2006/relationships/hyperlink" Target="https://www.vikaspublishing.com/author-details/-j-p-mahajan/3482" TargetMode="External"/><Relationship Id="rId54" Type="http://schemas.openxmlformats.org/officeDocument/2006/relationships/hyperlink" Target="https://openstax.org/books/entrepreneurship/pages/14-1-types-of-resources" TargetMode="External"/><Relationship Id="rId75" Type="http://schemas.openxmlformats.org/officeDocument/2006/relationships/hyperlink" Target="https://www.vikaspublishing.com/author-details/-reeta/3902" TargetMode="External"/><Relationship Id="rId96" Type="http://schemas.openxmlformats.org/officeDocument/2006/relationships/hyperlink" Target="https://www.mgkvp.ac.in/Uploads/Lectures/47/1424.pdf" TargetMode="External"/><Relationship Id="rId140" Type="http://schemas.openxmlformats.org/officeDocument/2006/relationships/hyperlink" Target="https://csrbox.org/CSR-in-India" TargetMode="External"/><Relationship Id="rId161" Type="http://schemas.openxmlformats.org/officeDocument/2006/relationships/hyperlink" Target="https://www.apa.org/practice/guidelines" TargetMode="External"/><Relationship Id="rId182" Type="http://schemas.openxmlformats.org/officeDocument/2006/relationships/hyperlink" Target="https://www.scitechnol.com/international-journal-of-mental-health-and-psychiatry.php" TargetMode="External"/><Relationship Id="rId6" Type="http://schemas.openxmlformats.org/officeDocument/2006/relationships/footnotes" Target="footnotes.xml"/><Relationship Id="rId23" Type="http://schemas.openxmlformats.org/officeDocument/2006/relationships/hyperlink" Target="https://socialwelfare.library.vcu.edu/social-work/social-group-work-theory-and-practice/" TargetMode="External"/><Relationship Id="rId119" Type="http://schemas.openxmlformats.org/officeDocument/2006/relationships/hyperlink" Target="https://journals.sagepub.com/toc/SPP/7/1" TargetMode="External"/><Relationship Id="rId44" Type="http://schemas.openxmlformats.org/officeDocument/2006/relationships/hyperlink" Target="https://www.amazon.in/s/ref=dp_byline_sr_book_1?ie=UTF8&amp;field-author=Paul+D+Chowdhry&amp;search-alias=stripbooks" TargetMode="External"/><Relationship Id="rId65" Type="http://schemas.openxmlformats.org/officeDocument/2006/relationships/hyperlink" Target="https://www.unodc.org/pdf/youthnet/action/message/escap_peers_07.pdf" TargetMode="External"/><Relationship Id="rId86" Type="http://schemas.openxmlformats.org/officeDocument/2006/relationships/hyperlink" Target="https://www.tandfonline.com/" TargetMode="External"/><Relationship Id="rId130" Type="http://schemas.openxmlformats.org/officeDocument/2006/relationships/hyperlink" Target="https://www.vikaspublishing.com/author-details/-reeta/3902" TargetMode="External"/><Relationship Id="rId151" Type="http://schemas.openxmlformats.org/officeDocument/2006/relationships/hyperlink" Target="https://www.google.co.in/search?tbo=p&amp;tbm=bks&amp;q=inauthor:%22Snehlata+Chandra%22&amp;source=gbs_metadata_r&amp;cad=6" TargetMode="External"/><Relationship Id="rId172" Type="http://schemas.openxmlformats.org/officeDocument/2006/relationships/hyperlink" Target="https://sswm.info/planning-and-programming/decision-making/planning-community/logical-framework-approach" TargetMode="External"/><Relationship Id="rId193" Type="http://schemas.openxmlformats.org/officeDocument/2006/relationships/hyperlink" Target="http://www.who.org" TargetMode="External"/><Relationship Id="rId13" Type="http://schemas.openxmlformats.org/officeDocument/2006/relationships/hyperlink" Target="https://www.iassw-aiets.org/" TargetMode="External"/><Relationship Id="rId109" Type="http://schemas.openxmlformats.org/officeDocument/2006/relationships/hyperlink" Target="https://tribal.nic.in/WriteReadData/sentionOrder/201512301001182101476scan0013_Part2.pdf" TargetMode="External"/><Relationship Id="rId34" Type="http://schemas.openxmlformats.org/officeDocument/2006/relationships/hyperlink" Target="https://sagepub.com" TargetMode="External"/><Relationship Id="rId55" Type="http://schemas.openxmlformats.org/officeDocument/2006/relationships/hyperlink" Target="https://www.goodreads.com/author/show/366521.Lena_Dominelli" TargetMode="External"/><Relationship Id="rId76" Type="http://schemas.openxmlformats.org/officeDocument/2006/relationships/hyperlink" Target="https://bookauthority.org/author/Sandra-M.-Reed" TargetMode="External"/><Relationship Id="rId97" Type="http://schemas.openxmlformats.org/officeDocument/2006/relationships/hyperlink" Target="https://www.shrm.org/shrm-india/pages/simpliance.aspx" TargetMode="External"/><Relationship Id="rId120" Type="http://schemas.openxmlformats.org/officeDocument/2006/relationships/hyperlink" Target="https://www.sciencedirect.com/journal/personality-and-individual-differences" TargetMode="External"/><Relationship Id="rId141" Type="http://schemas.openxmlformats.org/officeDocument/2006/relationships/hyperlink" Target="https://thecsrjournal.in/top-100-companies-india-csr-sustainability-2021/" TargetMode="External"/><Relationship Id="rId7" Type="http://schemas.openxmlformats.org/officeDocument/2006/relationships/endnotes" Target="endnotes.xml"/><Relationship Id="rId162" Type="http://schemas.openxmlformats.org/officeDocument/2006/relationships/hyperlink" Target="https://www.goodtherapy.org/learn-about-therapy/types/acceptance-commitment-therapy" TargetMode="External"/><Relationship Id="rId183" Type="http://schemas.openxmlformats.org/officeDocument/2006/relationships/hyperlink" Target="https://journals.sagepub.com/home/HPO" TargetMode="External"/><Relationship Id="rId2" Type="http://schemas.openxmlformats.org/officeDocument/2006/relationships/numbering" Target="numbering.xml"/><Relationship Id="rId29" Type="http://schemas.openxmlformats.org/officeDocument/2006/relationships/hyperlink" Target="https://www.frontiersin.org" TargetMode="External"/><Relationship Id="rId24" Type="http://schemas.openxmlformats.org/officeDocument/2006/relationships/hyperlink" Target="https://mgcub.ac.in/" TargetMode="External"/><Relationship Id="rId40" Type="http://schemas.openxmlformats.org/officeDocument/2006/relationships/hyperlink" Target="https://www.cengage.com/" TargetMode="External"/><Relationship Id="rId45" Type="http://schemas.openxmlformats.org/officeDocument/2006/relationships/hyperlink" Target="https://www.amazon.in/s/ref=dp_byline_sr_book_1?ie=UTF8&amp;field-author=D.R.+Sachdeva&amp;search-alias=stripbooks" TargetMode="External"/><Relationship Id="rId66" Type="http://schemas.openxmlformats.org/officeDocument/2006/relationships/hyperlink" Target="https://aif.org/wp-content/uploads/2018/10/Lifeskills-2018a_MAST.pdf" TargetMode="External"/><Relationship Id="rId87" Type="http://schemas.openxmlformats.org/officeDocument/2006/relationships/hyperlink" Target="https://www.ncbi.nlm.nih.gov/pmc/" TargetMode="External"/><Relationship Id="rId110" Type="http://schemas.openxmlformats.org/officeDocument/2006/relationships/hyperlink" Target="https://www.drishtiias.com/summary-of-important-reports/xaxa-committee-on-tribal-communities-of-india" TargetMode="External"/><Relationship Id="rId115" Type="http://schemas.openxmlformats.org/officeDocument/2006/relationships/hyperlink" Target="https://www.scitechnol.com/traumatic-stress-disorders-treatment.php" TargetMode="External"/><Relationship Id="rId131" Type="http://schemas.openxmlformats.org/officeDocument/2006/relationships/hyperlink" Target="https://www.researchgate.net/publication/277327554_Introduction_to_Disaster_Management" TargetMode="External"/><Relationship Id="rId136" Type="http://schemas.openxmlformats.org/officeDocument/2006/relationships/hyperlink" Target="https://indiacsr.in/" TargetMode="External"/><Relationship Id="rId157" Type="http://schemas.openxmlformats.org/officeDocument/2006/relationships/hyperlink" Target="http://www.ignou.ac.in" TargetMode="External"/><Relationship Id="rId178" Type="http://schemas.openxmlformats.org/officeDocument/2006/relationships/hyperlink" Target="https://www.refseek.com/" TargetMode="External"/><Relationship Id="rId61" Type="http://schemas.openxmlformats.org/officeDocument/2006/relationships/hyperlink" Target="https://independent.academia.edu/DrArvindNawale?swp=tc-au-37333981" TargetMode="External"/><Relationship Id="rId82" Type="http://schemas.openxmlformats.org/officeDocument/2006/relationships/hyperlink" Target="https://www.hrbartender.com/" TargetMode="External"/><Relationship Id="rId152" Type="http://schemas.openxmlformats.org/officeDocument/2006/relationships/hyperlink" Target="https://pria-academy.org/pdf/ngom/NGOM_1.pdf" TargetMode="External"/><Relationship Id="rId173" Type="http://schemas.openxmlformats.org/officeDocument/2006/relationships/hyperlink" Target="https://www.workamajig.com/blog/critical-path-method" TargetMode="External"/><Relationship Id="rId194" Type="http://schemas.openxmlformats.org/officeDocument/2006/relationships/hyperlink" Target="http://www.tnhealth.org" TargetMode="External"/><Relationship Id="rId199" Type="http://schemas.openxmlformats.org/officeDocument/2006/relationships/hyperlink" Target="https://www.ilo.org/wcmsp5/groups/public/---dgreports/---dcomm/documents/publication/wcms_098504.pdf" TargetMode="External"/><Relationship Id="rId203" Type="http://schemas.openxmlformats.org/officeDocument/2006/relationships/theme" Target="theme/theme1.xml"/><Relationship Id="rId19" Type="http://schemas.openxmlformats.org/officeDocument/2006/relationships/hyperlink" Target="https://www.slideshare.net/surendrashah6/complete-note-of-casework" TargetMode="External"/><Relationship Id="rId14" Type="http://schemas.openxmlformats.org/officeDocument/2006/relationships/hyperlink" Target="https://www.socialworker.com/" TargetMode="External"/><Relationship Id="rId30" Type="http://schemas.openxmlformats.org/officeDocument/2006/relationships/hyperlink" Target="https://sagepub.com" TargetMode="External"/><Relationship Id="rId35" Type="http://schemas.openxmlformats.org/officeDocument/2006/relationships/hyperlink" Target="http://www.ignou.ac.in" TargetMode="External"/><Relationship Id="rId56" Type="http://schemas.openxmlformats.org/officeDocument/2006/relationships/hyperlink" Target="https://www.india.gov.in/official-website-ministry-environment-and-forests-0" TargetMode="External"/><Relationship Id="rId77" Type="http://schemas.openxmlformats.org/officeDocument/2006/relationships/hyperlink" Target="https://bookauthority.org/author/Dave-Ulrich" TargetMode="External"/><Relationship Id="rId100" Type="http://schemas.openxmlformats.org/officeDocument/2006/relationships/hyperlink" Target="https://cdn.website.editor.net/30f11123991548a0af708722d458e476/files/uploaded/DSM%2520V.pdf" TargetMode="External"/><Relationship Id="rId105" Type="http://schemas.openxmlformats.org/officeDocument/2006/relationships/hyperlink" Target="https://www.amazon.in/s/ref=dp_byline_sr_book_1?ie=UTF8&amp;field-author=G+M+Gowri+Lakshmi&amp;search-alias=stripbooks" TargetMode="External"/><Relationship Id="rId126" Type="http://schemas.openxmlformats.org/officeDocument/2006/relationships/hyperlink" Target="http://vidyamitra.inflibnet.ac.in/index.php/search" TargetMode="External"/><Relationship Id="rId147" Type="http://schemas.openxmlformats.org/officeDocument/2006/relationships/hyperlink" Target="https://nimhans.ac.in/" TargetMode="External"/><Relationship Id="rId168" Type="http://schemas.openxmlformats.org/officeDocument/2006/relationships/hyperlink" Target="https://www.google.com/search?sa=X&amp;biw=1366&amp;bih=657&amp;tbm=bks&amp;sxsrf=ALiCzsZ2ZmtBt7U7VfT-_ckz0BX6ZTHokQ:1668389248431&amp;tbm=bks&amp;q=inauthor:%22Linda+Martin%22&amp;ved=2ahUKEwiVtf-jwqz7AhUeTGwGHRcHBJMQ9Ah6BAgFEAY" TargetMode="External"/><Relationship Id="rId8" Type="http://schemas.openxmlformats.org/officeDocument/2006/relationships/image" Target="media/image1.png"/><Relationship Id="rId51" Type="http://schemas.openxmlformats.org/officeDocument/2006/relationships/hyperlink" Target="https://www.creditmantri.com/" TargetMode="External"/><Relationship Id="rId72" Type="http://schemas.openxmlformats.org/officeDocument/2006/relationships/hyperlink" Target="https://www.vikaspublishing.com/author-details/-reeta/3902" TargetMode="External"/><Relationship Id="rId93" Type="http://schemas.openxmlformats.org/officeDocument/2006/relationships/hyperlink" Target="https://www.ijert.org/research/problems-of-rural-system-in-india-need-for-addressing-them-in-rural-development-planning-IJERTV9IS110119.pdf" TargetMode="External"/><Relationship Id="rId98" Type="http://schemas.openxmlformats.org/officeDocument/2006/relationships/hyperlink" Target="https://www.whatishumanresource.com/employment--labour-laws-in-india" TargetMode="External"/><Relationship Id="rId121" Type="http://schemas.openxmlformats.org/officeDocument/2006/relationships/hyperlink" Target="https://onlinelibrary.wiley.com/journal/19383703" TargetMode="External"/><Relationship Id="rId142" Type="http://schemas.openxmlformats.org/officeDocument/2006/relationships/hyperlink" Target="https://www.financialexpress.com/industry/corporate-social-responsibility-how-indias-csr-rules-ensure-strict-compliance/2392017/" TargetMode="External"/><Relationship Id="rId163" Type="http://schemas.openxmlformats.org/officeDocument/2006/relationships/hyperlink" Target="https://www.goodtherapy.org/learn-about-therapy/types/dialectical-behavioral-therapy" TargetMode="External"/><Relationship Id="rId184" Type="http://schemas.openxmlformats.org/officeDocument/2006/relationships/hyperlink" Target="https://journals.sagepub.com/home/JHV" TargetMode="External"/><Relationship Id="rId189" Type="http://schemas.openxmlformats.org/officeDocument/2006/relationships/hyperlink" Target="https://www.journals.elsevier.com/journal-of-experimental-social-psychology" TargetMode="External"/><Relationship Id="rId3" Type="http://schemas.openxmlformats.org/officeDocument/2006/relationships/styles" Target="styles.xml"/><Relationship Id="rId25" Type="http://schemas.openxmlformats.org/officeDocument/2006/relationships/hyperlink" Target="https://www.socialworkin.com/" TargetMode="External"/><Relationship Id="rId46" Type="http://schemas.openxmlformats.org/officeDocument/2006/relationships/hyperlink" Target="https://socialjustice.gov.in/" TargetMode="External"/><Relationship Id="rId67" Type="http://schemas.openxmlformats.org/officeDocument/2006/relationships/hyperlink" Target="http://www.essentiallifeskills.net/" TargetMode="External"/><Relationship Id="rId116" Type="http://schemas.openxmlformats.org/officeDocument/2006/relationships/hyperlink" Target="https://www.journals.elsevier.com/journal-of-experimental-social-psychology" TargetMode="External"/><Relationship Id="rId137" Type="http://schemas.openxmlformats.org/officeDocument/2006/relationships/hyperlink" Target="https://csrcfe.org/about-csr-in-india-public-policy/" TargetMode="External"/><Relationship Id="rId158" Type="http://schemas.openxmlformats.org/officeDocument/2006/relationships/hyperlink" Target="https://www.aihr.com" TargetMode="External"/><Relationship Id="rId20" Type="http://schemas.openxmlformats.org/officeDocument/2006/relationships/hyperlink" Target="https://www.socialworkfootprints.org/videos/social-casework-practice-in-indian-society-relevance-scope-and-influence-of-culture" TargetMode="External"/><Relationship Id="rId41" Type="http://schemas.openxmlformats.org/officeDocument/2006/relationships/hyperlink" Target="https://oxfordbibliographies.com/" TargetMode="External"/><Relationship Id="rId62" Type="http://schemas.openxmlformats.org/officeDocument/2006/relationships/hyperlink" Target="https://www.google.co.in/search?hl=en&amp;q=inpublisher:%22Springer+International+Publishing%22&amp;tbm=bks&amp;sa=X&amp;ved=2ahUKEwiEmtbp_aX7AhUjSWwGHcQ1DKcQmxMoAHoECAkQAg" TargetMode="External"/><Relationship Id="rId83" Type="http://schemas.openxmlformats.org/officeDocument/2006/relationships/hyperlink" Target="https://www.hrmorning.com/" TargetMode="External"/><Relationship Id="rId88" Type="http://schemas.openxmlformats.org/officeDocument/2006/relationships/hyperlink" Target="https://www.sweducarebd.com/" TargetMode="External"/><Relationship Id="rId111" Type="http://schemas.openxmlformats.org/officeDocument/2006/relationships/hyperlink" Target="https://tribal.nic.in/" TargetMode="External"/><Relationship Id="rId132" Type="http://schemas.openxmlformats.org/officeDocument/2006/relationships/hyperlink" Target="https://byjus.com/free-ias-prep/disaster-management-india/" TargetMode="External"/><Relationship Id="rId153" Type="http://schemas.openxmlformats.org/officeDocument/2006/relationships/hyperlink" Target="https://www.researchgate.net/publication/341089166_INTRODUCTION_TO_NGO_MANAGEMENT_Compiled_Lecture_Notes" TargetMode="External"/><Relationship Id="rId174" Type="http://schemas.openxmlformats.org/officeDocument/2006/relationships/hyperlink" Target="https://www.simplilearn.com/tutorials/project-management-tutorial/critical-path-method" TargetMode="External"/><Relationship Id="rId179" Type="http://schemas.openxmlformats.org/officeDocument/2006/relationships/hyperlink" Target="https://core.ac.uk/" TargetMode="External"/><Relationship Id="rId195" Type="http://schemas.openxmlformats.org/officeDocument/2006/relationships/hyperlink" Target="http://www.mohfw.nic.in" TargetMode="External"/><Relationship Id="rId190" Type="http://schemas.openxmlformats.org/officeDocument/2006/relationships/hyperlink" Target="https://www.journals.elsevier.com/mental-health-and-physical-activity" TargetMode="External"/><Relationship Id="rId15" Type="http://schemas.openxmlformats.org/officeDocument/2006/relationships/hyperlink" Target="https://www.russellsage.org/sites/default/files/Richmond_What%20is%20Social_0.pdf" TargetMode="External"/><Relationship Id="rId36" Type="http://schemas.openxmlformats.org/officeDocument/2006/relationships/hyperlink" Target="http://www.campbellcollaboration.org/" TargetMode="External"/><Relationship Id="rId57" Type="http://schemas.openxmlformats.org/officeDocument/2006/relationships/hyperlink" Target="https://moef.gov.in/en/rules-and-regulations/environment-protection/" TargetMode="External"/><Relationship Id="rId106" Type="http://schemas.openxmlformats.org/officeDocument/2006/relationships/hyperlink" Target="https://www.amazon.in/s/ref=dp_byline_sr_book_2?ie=UTF8&amp;field-author=C+Esther+Buvana&amp;search-alias=stripbooks" TargetMode="External"/><Relationship Id="rId127" Type="http://schemas.openxmlformats.org/officeDocument/2006/relationships/hyperlink" Target="https://www.amazon.in/s/ref=dp_byline_sr_book_1?ie=UTF8&amp;field-author=D.R+Khullar&amp;search-alias=stripbooks" TargetMode="External"/><Relationship Id="rId10" Type="http://schemas.openxmlformats.org/officeDocument/2006/relationships/hyperlink" Target="https://www.socialworkers.org/News/Facts/Types-of-Social-Work" TargetMode="External"/><Relationship Id="rId31" Type="http://schemas.openxmlformats.org/officeDocument/2006/relationships/hyperlink" Target="http://www.egyankosh.ac.in/handle/123456789/43" TargetMode="External"/><Relationship Id="rId52" Type="http://schemas.openxmlformats.org/officeDocument/2006/relationships/hyperlink" Target="https://startuptalky.com/" TargetMode="External"/><Relationship Id="rId73" Type="http://schemas.openxmlformats.org/officeDocument/2006/relationships/hyperlink" Target="https://www.amazon.in/s/ref=dp_byline_sr_book_2?ie=UTF8&amp;field-author=Biju+Varrkey&amp;search-alias=stripbooks" TargetMode="External"/><Relationship Id="rId78" Type="http://schemas.openxmlformats.org/officeDocument/2006/relationships/hyperlink" Target="https://www.whatishumanresource.com" TargetMode="External"/><Relationship Id="rId94" Type="http://schemas.openxmlformats.org/officeDocument/2006/relationships/hyperlink" Target="https://labour.gov.in/list-enactments-ministry" TargetMode="External"/><Relationship Id="rId99" Type="http://schemas.openxmlformats.org/officeDocument/2006/relationships/hyperlink" Target="https://www.who.int/classifications/icd/en/bluebook.pdf" TargetMode="External"/><Relationship Id="rId101" Type="http://schemas.openxmlformats.org/officeDocument/2006/relationships/hyperlink" Target="http://nhm.gov.in/images/pdf/programmes/NMHP/Training_Manuals/Hand_Book-Guide_to_Mental_Health_for_Social_Worker.pdf" TargetMode="External"/><Relationship Id="rId122" Type="http://schemas.openxmlformats.org/officeDocument/2006/relationships/hyperlink" Target="https://www.india.gov.in/topics/health-family-welfare" TargetMode="External"/><Relationship Id="rId143" Type="http://schemas.openxmlformats.org/officeDocument/2006/relationships/hyperlink" Target="https://thecsruniverse.com/csr-in-india-csr-definition-and-csr-eligibility-in-companies-act-2013/" TargetMode="External"/><Relationship Id="rId148" Type="http://schemas.openxmlformats.org/officeDocument/2006/relationships/hyperlink" Target="https://gacbe.ac.in/images/E%20books/Handbook%20of%20Health%20Social%20Work.pdf" TargetMode="External"/><Relationship Id="rId164" Type="http://schemas.openxmlformats.org/officeDocument/2006/relationships/hyperlink" Target="https://www.who.int/transplantation/Guiding_PrinciplesTransplantation_WHA63.22en.pdf" TargetMode="External"/><Relationship Id="rId169" Type="http://schemas.openxmlformats.org/officeDocument/2006/relationships/hyperlink" Target="https://www.grin.com/document/262937" TargetMode="External"/><Relationship Id="rId185" Type="http://schemas.openxmlformats.org/officeDocument/2006/relationships/hyperlink" Target="https://www.journals.elsevier.com/journal-of-behavior-therapy-and-experimental-psychiatry" TargetMode="External"/><Relationship Id="rId4" Type="http://schemas.openxmlformats.org/officeDocument/2006/relationships/settings" Target="settings.xml"/><Relationship Id="rId9" Type="http://schemas.openxmlformats.org/officeDocument/2006/relationships/hyperlink" Target="https://www.ifsw.org/what-is-social-work/global-definition-of-social-work/" TargetMode="External"/><Relationship Id="rId180" Type="http://schemas.openxmlformats.org/officeDocument/2006/relationships/hyperlink" Target="https://www.base-search.net/" TargetMode="External"/><Relationship Id="rId26" Type="http://schemas.openxmlformats.org/officeDocument/2006/relationships/hyperlink" Target="https://mgcub.ac.in/pdf/material/2020041217303055424e9f93.pdf" TargetMode="External"/><Relationship Id="rId47" Type="http://schemas.openxmlformats.org/officeDocument/2006/relationships/hyperlink" Target="https://vikaspedia.in/social-welfare" TargetMode="External"/><Relationship Id="rId68" Type="http://schemas.openxmlformats.org/officeDocument/2006/relationships/hyperlink" Target="http://www.unicef.org/lifeskills/index_whichskills.html" TargetMode="External"/><Relationship Id="rId89" Type="http://schemas.openxmlformats.org/officeDocument/2006/relationships/hyperlink" Target="https://www.researchgate.net/profile/Debarshi-Mukherjee" TargetMode="External"/><Relationship Id="rId112" Type="http://schemas.openxmlformats.org/officeDocument/2006/relationships/hyperlink" Target="http://www.who.org" TargetMode="External"/><Relationship Id="rId133" Type="http://schemas.openxmlformats.org/officeDocument/2006/relationships/hyperlink" Target="https://www.youtube.com/watch?v=zR9CbaJhCd8" TargetMode="External"/><Relationship Id="rId154" Type="http://schemas.openxmlformats.org/officeDocument/2006/relationships/hyperlink" Target="https://vakilsearch.com/online-ngo-registration/start-ngo-india" TargetMode="External"/><Relationship Id="rId175" Type="http://schemas.openxmlformats.org/officeDocument/2006/relationships/hyperlink" Target="https://onlinecourses.nptel.ac.in/noc20_ge01/preview" TargetMode="External"/><Relationship Id="rId196" Type="http://schemas.openxmlformats.org/officeDocument/2006/relationships/hyperlink" Target="http://www.nfhsindia.org" TargetMode="External"/><Relationship Id="rId200" Type="http://schemas.openxmlformats.org/officeDocument/2006/relationships/hyperlink" Target="https://en.wikipedia.org/wiki/Green_job" TargetMode="External"/><Relationship Id="rId16" Type="http://schemas.openxmlformats.org/officeDocument/2006/relationships/hyperlink" Target="http://ddceutkal.ac.in/Syllabus/MSW/Paper-5.pdf" TargetMode="External"/><Relationship Id="rId37" Type="http://schemas.openxmlformats.org/officeDocument/2006/relationships/hyperlink" Target="http://www.cochrane.org/" TargetMode="External"/><Relationship Id="rId58" Type="http://schemas.openxmlformats.org/officeDocument/2006/relationships/hyperlink" Target="http://www.indiaenvironmentportal.org.in/" TargetMode="External"/><Relationship Id="rId79" Type="http://schemas.openxmlformats.org/officeDocument/2006/relationships/hyperlink" Target="https://www.aihr.com/blog/human-resource-basics/" TargetMode="External"/><Relationship Id="rId102" Type="http://schemas.openxmlformats.org/officeDocument/2006/relationships/hyperlink" Target="https://www.routledge.com/search?author=Amita%20Shah" TargetMode="External"/><Relationship Id="rId123" Type="http://schemas.openxmlformats.org/officeDocument/2006/relationships/hyperlink" Target="http://centralexcisechennai.gov.in/Chennai1%20New/C%20Division_C.htm" TargetMode="External"/><Relationship Id="rId144" Type="http://schemas.openxmlformats.org/officeDocument/2006/relationships/hyperlink" Target="http://www.tmv.edu.in/pdf" TargetMode="External"/><Relationship Id="rId90" Type="http://schemas.openxmlformats.org/officeDocument/2006/relationships/hyperlink" Target="https://drdpr.tn.gov.in/" TargetMode="External"/><Relationship Id="rId165" Type="http://schemas.openxmlformats.org/officeDocument/2006/relationships/hyperlink" Target="https://www.learncbse.in/therapeutic-approaches-counselling-cbse-notes-class-12-psychology/" TargetMode="External"/><Relationship Id="rId186" Type="http://schemas.openxmlformats.org/officeDocument/2006/relationships/hyperlink" Target="https://www.journals.elsevier.com/journal-of-behavior-therapy-and-experimental-psychiatry" TargetMode="External"/><Relationship Id="rId27" Type="http://schemas.openxmlformats.org/officeDocument/2006/relationships/hyperlink" Target="http://www.egyankosh.ac.in/handle/123456789/43" TargetMode="External"/><Relationship Id="rId48" Type="http://schemas.openxmlformats.org/officeDocument/2006/relationships/hyperlink" Target="https://rtuassam.ac.in/online/staff/classnotes/files/1624631410.pdf" TargetMode="External"/><Relationship Id="rId69" Type="http://schemas.openxmlformats.org/officeDocument/2006/relationships/hyperlink" Target="http://www.exforsys.com/career-center/life-skills.html" TargetMode="External"/><Relationship Id="rId113" Type="http://schemas.openxmlformats.org/officeDocument/2006/relationships/hyperlink" Target="https://www.journals.elsevier.com/journal-of-behavior-therapy-and-experimental-psychiatry" TargetMode="External"/><Relationship Id="rId134" Type="http://schemas.openxmlformats.org/officeDocument/2006/relationships/hyperlink" Target="https://www.drishtiias.com/to-the-points/paper3/daster-management-i" TargetMode="External"/><Relationship Id="rId80" Type="http://schemas.openxmlformats.org/officeDocument/2006/relationships/hyperlink" Target="https://www.shrm.org/" TargetMode="External"/><Relationship Id="rId155" Type="http://schemas.openxmlformats.org/officeDocument/2006/relationships/hyperlink" Target="https://www.pkpconsult.com/setting-up-ngos.html" TargetMode="External"/><Relationship Id="rId176" Type="http://schemas.openxmlformats.org/officeDocument/2006/relationships/hyperlink" Target="https://onlinecourses.nptel.ac.in/noc20_hs78/preview" TargetMode="External"/><Relationship Id="rId197" Type="http://schemas.openxmlformats.org/officeDocument/2006/relationships/hyperlink" Target="http://www.vhai.org" TargetMode="External"/><Relationship Id="rId201" Type="http://schemas.openxmlformats.org/officeDocument/2006/relationships/footer" Target="footer1.xml"/><Relationship Id="rId17" Type="http://schemas.openxmlformats.org/officeDocument/2006/relationships/hyperlink" Target="https://www.socialworkfootprints.org/videos/social-casework-philosophy-principles-and-components" TargetMode="External"/><Relationship Id="rId38" Type="http://schemas.openxmlformats.org/officeDocument/2006/relationships/hyperlink" Target="http://www.rip.org.uk/" TargetMode="External"/><Relationship Id="rId59" Type="http://schemas.openxmlformats.org/officeDocument/2006/relationships/hyperlink" Target="http://www.envis.nic.in/" TargetMode="External"/><Relationship Id="rId103" Type="http://schemas.openxmlformats.org/officeDocument/2006/relationships/hyperlink" Target="https://www.routledge.com/search?author=Jharna%20Pathak" TargetMode="External"/><Relationship Id="rId124" Type="http://schemas.openxmlformats.org/officeDocument/2006/relationships/hyperlink" Target="http://egyankosh.ac.in/bitstream/123456789/39212/1/Unit-3.pdf" TargetMode="External"/><Relationship Id="rId70" Type="http://schemas.openxmlformats.org/officeDocument/2006/relationships/hyperlink" Target="https://www.amazon.in/s/ref=dp_byline_sr_book_1?ie=UTF8&amp;field-author=R.S.+Dwivedi&amp;search-alias=stripbooks" TargetMode="External"/><Relationship Id="rId91" Type="http://schemas.openxmlformats.org/officeDocument/2006/relationships/hyperlink" Target="https://www.yourarticlelibrary.com/india-2/rural-development/7-major-rural-development-policies-of-india/66724" TargetMode="External"/><Relationship Id="rId145" Type="http://schemas.openxmlformats.org/officeDocument/2006/relationships/hyperlink" Target="https://www.socialworkers.org/Practice/Clinical-Social-Work" TargetMode="External"/><Relationship Id="rId166" Type="http://schemas.openxmlformats.org/officeDocument/2006/relationships/hyperlink" Target="https://www.spsrohini.com/sites/default/files/12%20Psychology%20-Therapeutic%20Approaches%20-%20Notes%20&amp;%20Video%20Link.pdf" TargetMode="External"/><Relationship Id="rId187" Type="http://schemas.openxmlformats.org/officeDocument/2006/relationships/hyperlink" Target="https://www.apa.org/pubs/journals/abn/index" TargetMode="External"/><Relationship Id="rId1" Type="http://schemas.openxmlformats.org/officeDocument/2006/relationships/customXml" Target="../customXml/item1.xml"/><Relationship Id="rId28" Type="http://schemas.openxmlformats.org/officeDocument/2006/relationships/hyperlink" Target="https://www.epw.in" TargetMode="External"/><Relationship Id="rId49" Type="http://schemas.openxmlformats.org/officeDocument/2006/relationships/hyperlink" Target="https://wcd.nic.in/" TargetMode="External"/><Relationship Id="rId114" Type="http://schemas.openxmlformats.org/officeDocument/2006/relationships/hyperlink" Target="https://www.apa.org/pubs/journals/abn/index" TargetMode="External"/><Relationship Id="rId60" Type="http://schemas.openxmlformats.org/officeDocument/2006/relationships/hyperlink" Target="https://cpcb.nic.in/" TargetMode="External"/><Relationship Id="rId81" Type="http://schemas.openxmlformats.org/officeDocument/2006/relationships/hyperlink" Target="https://www.citehr.com/" TargetMode="External"/><Relationship Id="rId135" Type="http://schemas.openxmlformats.org/officeDocument/2006/relationships/hyperlink" Target="https://nidm.gov.in/" TargetMode="External"/><Relationship Id="rId156" Type="http://schemas.openxmlformats.org/officeDocument/2006/relationships/hyperlink" Target="https://www.researchgate.net/publication/341089166_INTRODUCTION_TO_NGO_MANAGEMENT_Compiled_Lecture_Notes" TargetMode="External"/><Relationship Id="rId177" Type="http://schemas.openxmlformats.org/officeDocument/2006/relationships/hyperlink" Target="https://academic.microsoft.com/" TargetMode="External"/><Relationship Id="rId198" Type="http://schemas.openxmlformats.org/officeDocument/2006/relationships/hyperlink" Target="https://www.rsisinternational.org/Issue19/165-168.pdf" TargetMode="External"/><Relationship Id="rId202" Type="http://schemas.openxmlformats.org/officeDocument/2006/relationships/fontTable" Target="fontTable.xml"/><Relationship Id="rId18" Type="http://schemas.openxmlformats.org/officeDocument/2006/relationships/hyperlink" Target="https://www.yourarticlelibrary.com/sociology/social-casework-processes-study-and-diagnosis/36564" TargetMode="External"/><Relationship Id="rId39" Type="http://schemas.openxmlformats.org/officeDocument/2006/relationships/hyperlink" Target="https://abhatt@usf.edu/" TargetMode="External"/><Relationship Id="rId50" Type="http://schemas.openxmlformats.org/officeDocument/2006/relationships/hyperlink" Target="https://www.iare.ac.in/" TargetMode="External"/><Relationship Id="rId104" Type="http://schemas.openxmlformats.org/officeDocument/2006/relationships/hyperlink" Target="https://www.amazon.in/s/ref=dp_byline_sr_book_1?ie=UTF8&amp;field-author=Arvind+Kumar&amp;search-alias=stripbooks" TargetMode="External"/><Relationship Id="rId125" Type="http://schemas.openxmlformats.org/officeDocument/2006/relationships/hyperlink" Target="http://mospi.nic.in/sites/default/files/Statistical_year_book_india_chapters/local%20bodies.Pdf" TargetMode="External"/><Relationship Id="rId146" Type="http://schemas.openxmlformats.org/officeDocument/2006/relationships/hyperlink" Target="http://gaswin.tripod.com/" TargetMode="External"/><Relationship Id="rId167" Type="http://schemas.openxmlformats.org/officeDocument/2006/relationships/hyperlink" Target="https://www.google.com/search?sa=X&amp;biw=1366&amp;bih=657&amp;tbm=bks&amp;sxsrf=ALiCzsZ2ZmtBt7U7VfT-_ckz0BX6ZTHokQ:1668389248431&amp;tbm=bks&amp;q=inauthor:%22Gary+Spolander%22&amp;ved=2ahUKEwiVtf-jwqz7AhUeTGwGHRcHBJMQ9Ah6BAgFEAU" TargetMode="External"/><Relationship Id="rId188" Type="http://schemas.openxmlformats.org/officeDocument/2006/relationships/hyperlink" Target="https://www.scitechnol.com/traumatic-stress-disorders-treatment.php" TargetMode="External"/><Relationship Id="rId71" Type="http://schemas.openxmlformats.org/officeDocument/2006/relationships/hyperlink" Target="https://www.vikaspublishing.com/author-details/-j-p-mahajan/3482" TargetMode="External"/><Relationship Id="rId92" Type="http://schemas.openxmlformats.org/officeDocument/2006/relationships/hyperlink" Target="https://www.vedantu.com/civics/rural-administration-in-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6D934-E423-44CD-AE48-576D09BD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141</Pages>
  <Words>34829</Words>
  <Characters>198528</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INP</cp:lastModifiedBy>
  <cp:revision>272</cp:revision>
  <cp:lastPrinted>2023-07-14T05:12:00Z</cp:lastPrinted>
  <dcterms:created xsi:type="dcterms:W3CDTF">2023-06-15T05:37:00Z</dcterms:created>
  <dcterms:modified xsi:type="dcterms:W3CDTF">2024-05-18T10:17:00Z</dcterms:modified>
</cp:coreProperties>
</file>