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4F" w:rsidRPr="00F43753" w:rsidRDefault="00F1134F" w:rsidP="00F1134F">
      <w:pPr>
        <w:spacing w:after="160" w:line="259" w:lineRule="auto"/>
        <w:jc w:val="center"/>
        <w:rPr>
          <w:rFonts w:ascii="Times New Roman" w:eastAsia="Times New Roman" w:hAnsi="Times New Roman" w:cs="Times New Roman"/>
          <w:b/>
          <w:bCs/>
          <w:sz w:val="24"/>
          <w:szCs w:val="24"/>
        </w:rPr>
      </w:pPr>
      <w:bookmarkStart w:id="0" w:name="_Hlk162878889"/>
      <w:r w:rsidRPr="00F43753">
        <w:rPr>
          <w:rFonts w:ascii="Times New Roman" w:eastAsia="Times New Roman" w:hAnsi="Times New Roman" w:cs="Times New Roman"/>
          <w:b/>
          <w:bCs/>
          <w:noProof/>
          <w:sz w:val="24"/>
          <w:szCs w:val="24"/>
          <w:lang w:val="en-IN" w:eastAsia="en-IN"/>
        </w:rPr>
        <w:drawing>
          <wp:anchor distT="0" distB="0" distL="114300" distR="114300" simplePos="0" relativeHeight="251659264" behindDoc="0" locked="0" layoutInCell="1" allowOverlap="1">
            <wp:simplePos x="0" y="0"/>
            <wp:positionH relativeFrom="column">
              <wp:posOffset>2457874</wp:posOffset>
            </wp:positionH>
            <wp:positionV relativeFrom="paragraph">
              <wp:posOffset>-93345</wp:posOffset>
            </wp:positionV>
            <wp:extent cx="384810" cy="312420"/>
            <wp:effectExtent l="19050" t="0" r="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12420"/>
                    </a:xfrm>
                    <a:prstGeom prst="rect">
                      <a:avLst/>
                    </a:prstGeom>
                    <a:noFill/>
                    <a:ln>
                      <a:noFill/>
                    </a:ln>
                  </pic:spPr>
                </pic:pic>
              </a:graphicData>
            </a:graphic>
          </wp:anchor>
        </w:drawing>
      </w:r>
      <w:r w:rsidRPr="00F43753">
        <w:rPr>
          <w:rFonts w:ascii="Times New Roman" w:eastAsia="Times New Roman" w:hAnsi="Times New Roman" w:cs="Times New Roman"/>
          <w:b/>
          <w:bCs/>
          <w:sz w:val="24"/>
          <w:szCs w:val="24"/>
        </w:rPr>
        <w:t>ANNAMALAI             UNIVERSITY</w:t>
      </w:r>
    </w:p>
    <w:p w:rsidR="004042E4" w:rsidRPr="00E07610" w:rsidRDefault="004042E4" w:rsidP="004042E4">
      <w:pPr>
        <w:spacing w:after="0" w:line="259" w:lineRule="auto"/>
        <w:jc w:val="center"/>
        <w:rPr>
          <w:rFonts w:ascii="Times New Roman" w:eastAsia="Times New Roman" w:hAnsi="Times New Roman" w:cs="Times New Roman"/>
          <w:b/>
          <w:bCs/>
          <w:sz w:val="24"/>
          <w:szCs w:val="24"/>
        </w:rPr>
      </w:pPr>
      <w:r w:rsidRPr="00E07610">
        <w:rPr>
          <w:rFonts w:ascii="Times New Roman" w:eastAsia="Times New Roman" w:hAnsi="Times New Roman" w:cs="Times New Roman"/>
          <w:b/>
          <w:bCs/>
          <w:sz w:val="24"/>
          <w:szCs w:val="24"/>
        </w:rPr>
        <w:t>Affiliated Colleges</w:t>
      </w:r>
    </w:p>
    <w:p w:rsidR="00F1134F" w:rsidRPr="00E07610" w:rsidRDefault="00213FD3" w:rsidP="00F1134F">
      <w:pPr>
        <w:spacing w:after="0"/>
        <w:jc w:val="center"/>
        <w:rPr>
          <w:rFonts w:ascii="Times New Roman" w:hAnsi="Times New Roman" w:cs="Times New Roman"/>
          <w:b/>
          <w:lang w:val="en-IN"/>
        </w:rPr>
      </w:pPr>
      <w:r w:rsidRPr="00E07610">
        <w:rPr>
          <w:rFonts w:ascii="Times New Roman" w:hAnsi="Times New Roman" w:cs="Times New Roman"/>
          <w:b/>
          <w:lang w:val="en-IN"/>
        </w:rPr>
        <w:t>113.</w:t>
      </w:r>
      <w:r w:rsidR="00FC2422" w:rsidRPr="00E07610">
        <w:rPr>
          <w:rFonts w:ascii="Times New Roman" w:hAnsi="Times New Roman" w:cs="Times New Roman"/>
          <w:b/>
          <w:lang w:val="en-IN"/>
        </w:rPr>
        <w:t>B.Com. Finance and Accounting</w:t>
      </w:r>
    </w:p>
    <w:p w:rsidR="00F1134F" w:rsidRPr="00F1134F" w:rsidRDefault="00F1134F" w:rsidP="00F1134F">
      <w:pPr>
        <w:widowControl w:val="0"/>
        <w:autoSpaceDE w:val="0"/>
        <w:autoSpaceDN w:val="0"/>
        <w:spacing w:after="0" w:line="240" w:lineRule="auto"/>
        <w:jc w:val="center"/>
        <w:rPr>
          <w:rFonts w:ascii="Times New Roman" w:eastAsia="Times New Roman" w:hAnsi="Times New Roman" w:cs="Times New Roman"/>
          <w:bCs/>
        </w:rPr>
      </w:pPr>
      <w:r w:rsidRPr="00F1134F">
        <w:rPr>
          <w:rFonts w:ascii="Times New Roman" w:eastAsia="Times New Roman" w:hAnsi="Times New Roman" w:cs="Times New Roman"/>
          <w:bCs/>
        </w:rPr>
        <w:t>Programme Structure and Scheme of Examination (under CBCS)</w:t>
      </w:r>
    </w:p>
    <w:p w:rsidR="00F1134F" w:rsidRDefault="00F1134F" w:rsidP="00F1134F">
      <w:pPr>
        <w:spacing w:after="0" w:line="240" w:lineRule="auto"/>
        <w:jc w:val="center"/>
        <w:rPr>
          <w:rFonts w:ascii="Times New Roman" w:eastAsia="Times New Roman" w:hAnsi="Times New Roman" w:cs="Times New Roman"/>
        </w:rPr>
      </w:pPr>
      <w:r w:rsidRPr="00F1134F">
        <w:rPr>
          <w:rFonts w:ascii="Times New Roman" w:eastAsia="Times New Roman" w:hAnsi="Times New Roman" w:cs="Times New Roman"/>
        </w:rPr>
        <w:t>(Applicable to the candidates admitted from the academic year 2023 -2024 onwards)</w:t>
      </w:r>
    </w:p>
    <w:tbl>
      <w:tblPr>
        <w:tblW w:w="57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13"/>
        <w:gridCol w:w="502"/>
        <w:gridCol w:w="3912"/>
        <w:gridCol w:w="1029"/>
        <w:gridCol w:w="1272"/>
        <w:gridCol w:w="490"/>
        <w:gridCol w:w="502"/>
        <w:gridCol w:w="592"/>
      </w:tblGrid>
      <w:tr w:rsidR="00181900" w:rsidRPr="006C4715" w:rsidTr="00704449">
        <w:trPr>
          <w:trHeight w:val="376"/>
          <w:jc w:val="center"/>
        </w:trPr>
        <w:tc>
          <w:tcPr>
            <w:tcW w:w="727"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Course Code</w:t>
            </w:r>
          </w:p>
        </w:tc>
        <w:tc>
          <w:tcPr>
            <w:tcW w:w="258"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Part</w:t>
            </w:r>
          </w:p>
        </w:tc>
        <w:tc>
          <w:tcPr>
            <w:tcW w:w="2014"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Study Components &amp; Course Title</w:t>
            </w:r>
          </w:p>
        </w:tc>
        <w:tc>
          <w:tcPr>
            <w:tcW w:w="530"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Credit</w:t>
            </w:r>
          </w:p>
        </w:tc>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Hours/Week</w:t>
            </w:r>
          </w:p>
        </w:tc>
        <w:tc>
          <w:tcPr>
            <w:tcW w:w="815" w:type="pct"/>
            <w:gridSpan w:val="3"/>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Maximum Marks</w:t>
            </w:r>
          </w:p>
        </w:tc>
      </w:tr>
      <w:tr w:rsidR="00181900" w:rsidRPr="006C4715" w:rsidTr="00704449">
        <w:trPr>
          <w:trHeight w:val="340"/>
          <w:jc w:val="center"/>
        </w:trPr>
        <w:tc>
          <w:tcPr>
            <w:tcW w:w="727"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014"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530"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CIA</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ESE</w:t>
            </w:r>
          </w:p>
        </w:tc>
        <w:tc>
          <w:tcPr>
            <w:tcW w:w="305" w:type="pct"/>
            <w:tcBorders>
              <w:top w:val="nil"/>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hideMark/>
          </w:tcPr>
          <w:p w:rsidR="009D47CF" w:rsidRPr="006C4715" w:rsidRDefault="009D47CF" w:rsidP="009D47C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w:t>
            </w:r>
          </w:p>
        </w:tc>
        <w:tc>
          <w:tcPr>
            <w:tcW w:w="530"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widowControl w:val="0"/>
              <w:spacing w:before="1" w:after="1"/>
              <w:rPr>
                <w:rFonts w:ascii="Times New Roman" w:eastAsia="Times New Roman" w:hAnsi="Times New Roman" w:cs="Times New Roman"/>
              </w:rPr>
            </w:pP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23UTAML11</w:t>
            </w: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23UHINL11</w:t>
            </w:r>
          </w:p>
          <w:p w:rsidR="00CB3FB4" w:rsidRPr="006C4715" w:rsidRDefault="00CB3FB4" w:rsidP="00CB3FB4">
            <w:pPr>
              <w:spacing w:after="0" w:line="240" w:lineRule="auto"/>
              <w:rPr>
                <w:rFonts w:ascii="Times New Roman" w:hAnsi="Times New Roman" w:cs="Times New Roman"/>
              </w:rPr>
            </w:pPr>
            <w:r w:rsidRPr="006C4715">
              <w:rPr>
                <w:rFonts w:ascii="Times New Roman" w:eastAsia="Times New Roman" w:hAnsi="Times New Roman" w:cs="Times New Roman"/>
              </w:rPr>
              <w:t>23UFREL11</w:t>
            </w:r>
          </w:p>
        </w:tc>
        <w:tc>
          <w:tcPr>
            <w:tcW w:w="258"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 I</w:t>
            </w:r>
          </w:p>
          <w:p w:rsidR="005B0093" w:rsidRPr="006C4715" w:rsidRDefault="005B0093" w:rsidP="005B0093">
            <w:pPr>
              <w:spacing w:after="0" w:line="240" w:lineRule="auto"/>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 xml:space="preserve"> -II: </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w:t>
            </w:r>
            <w:r w:rsidR="006C4715" w:rsidRPr="006C4715">
              <w:rPr>
                <w:rFonts w:ascii="Times New Roman" w:eastAsia="Arial Unicode MS" w:hAnsi="Times New Roman" w:cs="Times New Roman"/>
                <w:bCs/>
                <w:color w:val="000000"/>
                <w:lang w:eastAsia="en-IN" w:bidi="ta-IN"/>
              </w:rPr>
              <w:t>1</w:t>
            </w:r>
            <w:r w:rsidRPr="006C4715">
              <w:rPr>
                <w:rFonts w:ascii="Times New Roman" w:eastAsia="Arial Unicode MS" w:hAnsi="Times New Roman" w:cs="Times New Roman"/>
                <w:bCs/>
                <w:color w:val="000000"/>
                <w:lang w:eastAsia="en-IN" w:bidi="ta-IN"/>
              </w:rPr>
              <w:t>/</w:t>
            </w:r>
          </w:p>
          <w:p w:rsidR="00CB3FB4" w:rsidRPr="006C4715" w:rsidRDefault="00CB3FB4" w:rsidP="00CB3FB4">
            <w:pPr>
              <w:spacing w:after="0" w:line="240" w:lineRule="auto"/>
              <w:rPr>
                <w:rFonts w:ascii="Times New Roman" w:hAnsi="Times New Roman" w:cs="Times New Roman"/>
                <w:spacing w:val="12"/>
                <w:w w:val="105"/>
              </w:rPr>
            </w:pPr>
            <w:r w:rsidRPr="006C4715">
              <w:rPr>
                <w:rFonts w:ascii="Times New Roman" w:hAnsi="Times New Roman" w:cs="Times New Roman"/>
                <w:spacing w:val="12"/>
                <w:w w:val="105"/>
              </w:rPr>
              <w:t>Hindi-I</w:t>
            </w:r>
          </w:p>
          <w:p w:rsidR="00CB3FB4" w:rsidRPr="006C4715" w:rsidRDefault="00CB3FB4" w:rsidP="00CB3FB4">
            <w:pPr>
              <w:spacing w:after="0" w:line="240" w:lineRule="auto"/>
              <w:rPr>
                <w:rFonts w:ascii="Times New Roman" w:hAnsi="Times New Roman" w:cs="Times New Roman"/>
              </w:rPr>
            </w:pPr>
            <w:r w:rsidRPr="006C4715">
              <w:rPr>
                <w:rFonts w:ascii="Times New Roman" w:hAnsi="Times New Roman" w:cs="Times New Roman"/>
                <w:spacing w:val="12"/>
                <w:w w:val="105"/>
              </w:rPr>
              <w:t>French-I</w:t>
            </w:r>
          </w:p>
        </w:tc>
        <w:tc>
          <w:tcPr>
            <w:tcW w:w="530"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hAnsi="Times New Roman" w:cs="Times New Roman"/>
              </w:rPr>
              <w:t>23UENGL12</w:t>
            </w:r>
          </w:p>
        </w:tc>
        <w:tc>
          <w:tcPr>
            <w:tcW w:w="258"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General English-I </w:t>
            </w:r>
          </w:p>
        </w:tc>
        <w:tc>
          <w:tcPr>
            <w:tcW w:w="530"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4E34D9"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 – Financial Accounting I</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23UFIAC14</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II - Principles of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5A1715" w:rsidRPr="006C4715" w:rsidRDefault="005A1715" w:rsidP="004E34D9">
            <w:pPr>
              <w:spacing w:after="0" w:line="240" w:lineRule="auto"/>
              <w:rPr>
                <w:rFonts w:ascii="Times New Roman" w:hAnsi="Times New Roman" w:cs="Times New Roman"/>
              </w:rPr>
            </w:pPr>
          </w:p>
          <w:p w:rsidR="005A1715" w:rsidRPr="006C4715" w:rsidRDefault="005A1715" w:rsidP="004E34D9">
            <w:pPr>
              <w:spacing w:after="0" w:line="240" w:lineRule="auto"/>
              <w:rPr>
                <w:rFonts w:ascii="Times New Roman" w:hAnsi="Times New Roman" w:cs="Times New Roman"/>
              </w:rPr>
            </w:pP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23UFIAE15-1</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23UFIAE15-2</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tcPr>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w:t>
            </w:r>
          </w:p>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Choose any 1 out of 3</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Communication</w:t>
            </w:r>
          </w:p>
          <w:p w:rsidR="004E34D9" w:rsidRPr="006C4715" w:rsidRDefault="004E34D9" w:rsidP="004E34D9">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Indian Economic Development</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Economics</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23UTAMB16/</w:t>
            </w:r>
          </w:p>
          <w:p w:rsidR="006C4715" w:rsidRPr="006C4715" w:rsidRDefault="006C4715" w:rsidP="00550DA4">
            <w:pPr>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23UTAMA16</w:t>
            </w:r>
          </w:p>
        </w:tc>
        <w:tc>
          <w:tcPr>
            <w:tcW w:w="258" w:type="pct"/>
            <w:vMerge w:val="restart"/>
            <w:tcBorders>
              <w:top w:val="single" w:sz="4" w:space="0" w:color="000000"/>
              <w:left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Default="006C4715"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Skill Enhancement Course – 1</w:t>
            </w:r>
            <w:r w:rsidRPr="006C4715">
              <w:rPr>
                <w:rFonts w:ascii="Times New Roman" w:hAnsi="Times New Roman" w:cs="Times New Roman"/>
              </w:rPr>
              <w:t xml:space="preserve">* </w:t>
            </w:r>
          </w:p>
          <w:p w:rsidR="00506718" w:rsidRPr="006C4715" w:rsidRDefault="00506718"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NME-I</w:t>
            </w:r>
            <w:r w:rsidRPr="006C4715">
              <w:rPr>
                <w:rFonts w:ascii="Times New Roman" w:hAnsi="Times New Roman" w:cs="Times New Roman"/>
              </w:rPr>
              <w:t>/</w:t>
            </w:r>
          </w:p>
          <w:p w:rsidR="006C4715" w:rsidRPr="006C4715" w:rsidRDefault="006C4715" w:rsidP="00550DA4">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6C4715" w:rsidRPr="006C4715" w:rsidRDefault="006C4715" w:rsidP="00550DA4">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23UCOMF17</w:t>
            </w:r>
          </w:p>
        </w:tc>
        <w:tc>
          <w:tcPr>
            <w:tcW w:w="258" w:type="pct"/>
            <w:vMerge/>
            <w:tcBorders>
              <w:left w:val="single" w:sz="4" w:space="0" w:color="000000"/>
              <w:bottom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rPr>
                <w:rFonts w:ascii="Times New Roman" w:eastAsia="Times New Roman" w:hAnsi="Times New Roman" w:cs="Times New Roman"/>
                <w:b/>
                <w:bCs/>
                <w:noProof/>
                <w:lang w:eastAsia="en-IN" w:bidi="ta-IN"/>
              </w:rPr>
            </w:pPr>
            <w:r w:rsidRPr="006C4715">
              <w:rPr>
                <w:rFonts w:ascii="Times New Roman" w:hAnsi="Times New Roman" w:cs="Times New Roman"/>
                <w:color w:val="000000"/>
              </w:rPr>
              <w:t>Foundation Course: Fundamentals of Business Studies</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hideMark/>
          </w:tcPr>
          <w:p w:rsidR="006C4715" w:rsidRPr="006C4715" w:rsidRDefault="006C4715" w:rsidP="006C471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Times New Roman" w:hAnsi="Times New Roman" w:cs="Times New Roman"/>
              </w:rPr>
            </w:pP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23UTAML21</w:t>
            </w: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23UHINL21</w:t>
            </w:r>
          </w:p>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lang w:eastAsia="en-IN" w:bidi="ta-IN"/>
              </w:rPr>
              <w:t>23UFREL21</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85"/>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Language-II</w:t>
            </w:r>
          </w:p>
          <w:p w:rsidR="006C4715" w:rsidRPr="006C4715" w:rsidRDefault="006C4715" w:rsidP="00B972B8">
            <w:pPr>
              <w:spacing w:after="0" w:line="240" w:lineRule="auto"/>
              <w:ind w:right="-41"/>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-II:</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-2/</w:t>
            </w:r>
          </w:p>
          <w:p w:rsidR="006C4715" w:rsidRPr="006C4715" w:rsidRDefault="006C4715" w:rsidP="006C4715">
            <w:pPr>
              <w:spacing w:after="0"/>
              <w:rPr>
                <w:rFonts w:ascii="Times New Roman" w:hAnsi="Times New Roman" w:cs="Times New Roman"/>
                <w:w w:val="105"/>
              </w:rPr>
            </w:pPr>
            <w:r w:rsidRPr="006C4715">
              <w:rPr>
                <w:rFonts w:ascii="Times New Roman" w:hAnsi="Times New Roman" w:cs="Times New Roman"/>
                <w:w w:val="105"/>
              </w:rPr>
              <w:t xml:space="preserve"> Hindi – II</w:t>
            </w:r>
          </w:p>
          <w:p w:rsidR="006C4715" w:rsidRPr="006C4715" w:rsidRDefault="006C4715" w:rsidP="006C4715">
            <w:pPr>
              <w:spacing w:after="0" w:line="240" w:lineRule="auto"/>
              <w:rPr>
                <w:rFonts w:ascii="Times New Roman" w:eastAsia="Times New Roman" w:hAnsi="Times New Roman" w:cs="Times New Roman"/>
                <w:color w:val="000000"/>
                <w:lang w:val="en-IN"/>
              </w:rPr>
            </w:pPr>
            <w:r w:rsidRPr="006C4715">
              <w:rPr>
                <w:rFonts w:ascii="Times New Roman" w:hAnsi="Times New Roman" w:cs="Times New Roman"/>
                <w:color w:val="000000"/>
              </w:rPr>
              <w:t xml:space="preserve"> French-II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23UENGL22</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SimSun" w:hAnsi="Times New Roman" w:cs="Times New Roman"/>
                <w:color w:val="000000"/>
              </w:rPr>
            </w:pPr>
            <w:r w:rsidRPr="006C4715">
              <w:rPr>
                <w:rFonts w:ascii="Times New Roman" w:eastAsia="Times New Roman" w:hAnsi="Times New Roman" w:cs="Times New Roman"/>
                <w:position w:val="-1"/>
              </w:rPr>
              <w:t>General English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hAnsi="Times New Roman" w:cs="Times New Roman"/>
              </w:rPr>
            </w:pPr>
            <w:r w:rsidRPr="006C4715">
              <w:rPr>
                <w:rFonts w:ascii="Times New Roman" w:hAnsi="Times New Roman" w:cs="Times New Roman"/>
              </w:rPr>
              <w:t>23UFIAC23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rPr>
              <w:t>Core Paper III – Financial Accounting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23UFIAC24</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Core Paper IV-Business Law</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hAnsi="Times New Roman" w:cs="Times New Roman"/>
              </w:rPr>
            </w:pP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23UFIAE25-1</w:t>
            </w: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23UFIAE25-2</w:t>
            </w:r>
          </w:p>
          <w:p w:rsidR="006C4715" w:rsidRPr="006C4715" w:rsidRDefault="006C4715" w:rsidP="006C4715">
            <w:pPr>
              <w:widowControl w:val="0"/>
              <w:spacing w:after="0" w:line="240" w:lineRule="auto"/>
              <w:rPr>
                <w:rFonts w:ascii="Times New Roman" w:hAnsi="Times New Roman" w:cs="Times New Roman"/>
              </w:rPr>
            </w:pPr>
            <w:r w:rsidRPr="006C4715">
              <w:rPr>
                <w:rFonts w:ascii="Times New Roman" w:hAnsi="Times New Roman" w:cs="Times New Roman"/>
              </w:rPr>
              <w:t>23UFIAE25-3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II</w:t>
            </w:r>
          </w:p>
          <w:p w:rsidR="006C4715" w:rsidRPr="006C4715" w:rsidRDefault="006C4715" w:rsidP="006C4715">
            <w:pPr>
              <w:spacing w:after="0" w:line="240" w:lineRule="auto"/>
              <w:rPr>
                <w:rFonts w:ascii="Times New Roman" w:hAnsi="Times New Roman" w:cs="Times New Roman"/>
              </w:rPr>
            </w:pPr>
            <w:r w:rsidRPr="006C4715">
              <w:rPr>
                <w:rFonts w:ascii="Times New Roman" w:eastAsia="Times New Roman" w:hAnsi="Times New Roman" w:cs="Times New Roman"/>
                <w:position w:val="-1"/>
              </w:rPr>
              <w:t>Human Resource Management</w:t>
            </w:r>
          </w:p>
          <w:p w:rsidR="006C4715" w:rsidRPr="006C4715" w:rsidRDefault="006C4715" w:rsidP="006C4715">
            <w:pPr>
              <w:spacing w:after="0" w:line="240" w:lineRule="auto"/>
              <w:rPr>
                <w:rFonts w:ascii="Times New Roman" w:hAnsi="Times New Roman" w:cs="Times New Roman"/>
                <w:lang w:val="en-IN"/>
              </w:rPr>
            </w:pPr>
            <w:r w:rsidRPr="006C4715">
              <w:rPr>
                <w:rFonts w:ascii="Times New Roman" w:eastAsia="Times New Roman" w:hAnsi="Times New Roman" w:cs="Times New Roman"/>
              </w:rPr>
              <w:t>International Trade</w:t>
            </w:r>
          </w:p>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Working Capital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p>
          <w:p w:rsidR="00506718" w:rsidRDefault="00506718" w:rsidP="006C4715">
            <w:pPr>
              <w:widowControl w:val="0"/>
              <w:spacing w:after="0" w:line="240" w:lineRule="auto"/>
              <w:rPr>
                <w:rFonts w:ascii="Times New Roman" w:hAnsi="Times New Roman" w:cs="Times New Roman"/>
                <w:lang w:eastAsia="en-IN" w:bidi="ta-IN"/>
              </w:rPr>
            </w:pPr>
          </w:p>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23UTAMB26/</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lang w:eastAsia="en-IN" w:bidi="ta-IN"/>
              </w:rPr>
              <w:t>23UTAMA26</w:t>
            </w:r>
          </w:p>
        </w:tc>
        <w:tc>
          <w:tcPr>
            <w:tcW w:w="258" w:type="pct"/>
            <w:vMerge w:val="restart"/>
            <w:tcBorders>
              <w:top w:val="single" w:sz="4" w:space="0" w:color="000000"/>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Default="009D58D1" w:rsidP="006C4715">
            <w:pPr>
              <w:spacing w:after="0" w:line="240" w:lineRule="auto"/>
              <w:rPr>
                <w:rFonts w:ascii="Times New Roman" w:hAnsi="Times New Roman" w:cs="Times New Roman"/>
              </w:rPr>
            </w:pPr>
            <w:r w:rsidRPr="006C4715">
              <w:rPr>
                <w:rFonts w:ascii="Times New Roman" w:eastAsia="Times New Roman" w:hAnsi="Times New Roman" w:cs="Times New Roman"/>
              </w:rPr>
              <w:t>Skill Enhancement Course – 2</w:t>
            </w:r>
            <w:r w:rsidRPr="006C4715">
              <w:rPr>
                <w:rFonts w:ascii="Times New Roman" w:hAnsi="Times New Roman" w:cs="Times New Roman"/>
              </w:rPr>
              <w:t xml:space="preserve">* </w:t>
            </w:r>
          </w:p>
          <w:p w:rsidR="00506718" w:rsidRPr="006C4715" w:rsidRDefault="00506718" w:rsidP="006C4715">
            <w:pPr>
              <w:spacing w:after="0" w:line="240" w:lineRule="auto"/>
              <w:rPr>
                <w:rFonts w:ascii="Times New Roman" w:hAnsi="Times New Roman" w:cs="Times New Roman"/>
              </w:rPr>
            </w:pPr>
            <w:r w:rsidRPr="006C4715">
              <w:rPr>
                <w:rFonts w:ascii="Times New Roman" w:eastAsia="Times New Roman" w:hAnsi="Times New Roman" w:cs="Times New Roman"/>
              </w:rPr>
              <w:t>NME-II</w:t>
            </w:r>
            <w:r w:rsidRPr="006C4715">
              <w:rPr>
                <w:rFonts w:ascii="Times New Roman" w:hAnsi="Times New Roman" w:cs="Times New Roman"/>
              </w:rPr>
              <w:t>/</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9D58D1" w:rsidRPr="006C4715" w:rsidRDefault="009D58D1" w:rsidP="006C4715">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rPr>
              <w:t>23USECG27</w:t>
            </w:r>
          </w:p>
        </w:tc>
        <w:tc>
          <w:tcPr>
            <w:tcW w:w="258" w:type="pct"/>
            <w:vMerge/>
            <w:tcBorders>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Skill Enhancement Course – 3</w:t>
            </w:r>
          </w:p>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 xml:space="preserve">INTERNET AND ITS APPLICATIONS </w:t>
            </w:r>
          </w:p>
          <w:p w:rsidR="009D58D1" w:rsidRPr="006C4715" w:rsidRDefault="009D58D1"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color w:val="000000" w:themeColor="text1"/>
              </w:rPr>
              <w:t>(Common Paper)</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rPr>
            </w:pPr>
            <w:r w:rsidRPr="006C4715">
              <w:rPr>
                <w:rFonts w:ascii="Times New Roman" w:eastAsia="Times New Roman" w:hAnsi="Times New Roman" w:cs="Times New Roman"/>
                <w:lang w:eastAsia="en-IN" w:bidi="ta-IN"/>
              </w:rPr>
              <w:t>23UNMSD01</w:t>
            </w:r>
          </w:p>
        </w:tc>
        <w:tc>
          <w:tcPr>
            <w:tcW w:w="258" w:type="pct"/>
            <w:vMerge/>
            <w:tcBorders>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rPr>
            </w:pPr>
            <w:r w:rsidRPr="006C4715">
              <w:rPr>
                <w:rFonts w:ascii="Times New Roman" w:eastAsia="Times New Roman" w:hAnsi="Times New Roman" w:cs="Times New Roman"/>
                <w:lang w:eastAsia="en-IN" w:bidi="ta-IN"/>
              </w:rPr>
              <w:t>Language Proficiency for employability: Overview of English Communication**</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rPr>
                <w:rFonts w:ascii="Times New Roman" w:hAnsi="Times New Roman" w:cs="Times New Roman"/>
              </w:rPr>
            </w:pPr>
          </w:p>
        </w:tc>
        <w:tc>
          <w:tcPr>
            <w:tcW w:w="258" w:type="pct"/>
            <w:tcBorders>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right="100"/>
              <w:jc w:val="center"/>
              <w:rPr>
                <w:rFonts w:ascii="Times New Roman" w:hAnsi="Times New Roman" w:cs="Times New Roman"/>
              </w:rPr>
            </w:pPr>
            <w:r w:rsidRPr="006C4715">
              <w:rPr>
                <w:rFonts w:ascii="Times New Roman" w:eastAsia="Times New Roman" w:hAnsi="Times New Roman" w:cs="Times New Roman"/>
                <w:b/>
                <w:spacing w:val="-4"/>
                <w:position w:val="-1"/>
              </w:rPr>
              <w:t>T</w:t>
            </w:r>
            <w:r w:rsidRPr="006C4715">
              <w:rPr>
                <w:rFonts w:ascii="Times New Roman" w:eastAsia="Times New Roman" w:hAnsi="Times New Roman" w:cs="Times New Roman"/>
                <w:b/>
                <w:position w:val="-1"/>
              </w:rPr>
              <w:t>O</w:t>
            </w:r>
            <w:r w:rsidRPr="006C4715">
              <w:rPr>
                <w:rFonts w:ascii="Times New Roman" w:eastAsia="Times New Roman" w:hAnsi="Times New Roman" w:cs="Times New Roman"/>
                <w:b/>
                <w:spacing w:val="-18"/>
                <w:position w:val="-1"/>
              </w:rPr>
              <w:t>T</w:t>
            </w:r>
            <w:r w:rsidRPr="006C4715">
              <w:rPr>
                <w:rFonts w:ascii="Times New Roman" w:eastAsia="Times New Roman" w:hAnsi="Times New Roman" w:cs="Times New Roman"/>
                <w:b/>
                <w:position w:val="-1"/>
              </w:rPr>
              <w: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59" w:right="364"/>
              <w:rPr>
                <w:rFonts w:ascii="Times New Roman" w:hAnsi="Times New Roman" w:cs="Times New Roman"/>
              </w:rPr>
            </w:pPr>
            <w:r w:rsidRPr="006C4715">
              <w:rPr>
                <w:rFonts w:ascii="Times New Roman" w:eastAsia="Times New Roman" w:hAnsi="Times New Roman" w:cs="Times New Roman"/>
                <w:b/>
                <w:position w:val="-1"/>
              </w:rPr>
              <w:t>2</w:t>
            </w:r>
            <w:r>
              <w:rPr>
                <w:rFonts w:ascii="Times New Roman" w:eastAsia="Times New Roman" w:hAnsi="Times New Roman" w:cs="Times New Roman"/>
                <w:b/>
                <w:position w:val="-1"/>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94" w:right="390"/>
              <w:rPr>
                <w:rFonts w:ascii="Times New Roman" w:hAnsi="Times New Roman" w:cs="Times New Roman"/>
              </w:rPr>
            </w:pPr>
            <w:r w:rsidRPr="006C4715">
              <w:rPr>
                <w:rFonts w:ascii="Times New Roman" w:eastAsia="Times New Roman" w:hAnsi="Times New Roman" w:cs="Times New Roman"/>
                <w:b/>
                <w:position w:val="-1"/>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704449" w:rsidP="006C4715">
            <w:pPr>
              <w:widowControl w:val="0"/>
              <w:spacing w:before="1" w:after="1" w:line="240" w:lineRule="auto"/>
              <w:jc w:val="center"/>
              <w:rPr>
                <w:rFonts w:ascii="Times New Roman" w:eastAsia="SimSun" w:hAnsi="Times New Roman" w:cs="Times New Roman"/>
                <w:b/>
                <w:bCs/>
                <w:color w:val="000000"/>
                <w:lang w:eastAsia="en-IN" w:bidi="ta-IN"/>
              </w:rPr>
            </w:pPr>
            <w:r w:rsidRPr="00704449">
              <w:rPr>
                <w:rFonts w:ascii="Times New Roman" w:eastAsia="SimSun" w:hAnsi="Times New Roman" w:cs="Times New Roman"/>
                <w:b/>
                <w:bCs/>
                <w:color w:val="000000"/>
                <w:lang w:eastAsia="en-IN" w:bidi="ta-IN"/>
              </w:rPr>
              <w:t>8</w:t>
            </w:r>
            <w:r w:rsidR="006C4715" w:rsidRPr="00704449">
              <w:rPr>
                <w:rFonts w:ascii="Times New Roman" w:eastAsia="SimSun" w:hAnsi="Times New Roman" w:cs="Times New Roman"/>
                <w:b/>
                <w:bCs/>
                <w:color w:val="000000"/>
                <w:lang w:eastAsia="en-IN" w:bidi="ta-IN"/>
              </w:rPr>
              <w:t>00</w:t>
            </w:r>
          </w:p>
        </w:tc>
      </w:tr>
    </w:tbl>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tbl>
      <w:tblPr>
        <w:tblW w:w="59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533"/>
        <w:gridCol w:w="424"/>
        <w:gridCol w:w="4274"/>
        <w:gridCol w:w="781"/>
        <w:gridCol w:w="1193"/>
        <w:gridCol w:w="516"/>
        <w:gridCol w:w="546"/>
        <w:gridCol w:w="695"/>
      </w:tblGrid>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23UTAML31/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23UHINL31/</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23UFREL31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Language – III:</w:t>
            </w:r>
          </w:p>
          <w:p w:rsidR="00A43CC5" w:rsidRPr="006C4715" w:rsidRDefault="00A43CC5" w:rsidP="0061479F">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-III: </w:t>
            </w:r>
            <w:r w:rsidRPr="006C4715">
              <w:rPr>
                <w:rFonts w:ascii="Vijaya" w:hAnsi="Vijaya" w:cs="Vijaya" w:hint="cs"/>
                <w:b/>
                <w:bCs/>
                <w:color w:val="000000"/>
                <w:cs/>
              </w:rPr>
              <w:t>தமிழக</w:t>
            </w:r>
            <w:r w:rsidRPr="006C4715">
              <w:rPr>
                <w:rFonts w:ascii="Times New Roman" w:hAnsi="Times New Roman" w:cs="Times New Roman"/>
                <w:b/>
                <w:bCs/>
                <w:color w:val="000000"/>
              </w:rPr>
              <w:t xml:space="preserve"> </w:t>
            </w:r>
            <w:r w:rsidRPr="006C4715">
              <w:rPr>
                <w:rFonts w:ascii="Vijaya" w:hAnsi="Vijaya" w:cs="Vijaya" w:hint="cs"/>
                <w:b/>
                <w:bCs/>
                <w:color w:val="000000"/>
                <w:cs/>
              </w:rPr>
              <w:t>வரலாறும்</w:t>
            </w:r>
            <w:r w:rsidRPr="006C4715">
              <w:rPr>
                <w:rFonts w:ascii="Times New Roman" w:hAnsi="Times New Roman" w:cs="Times New Roman"/>
                <w:b/>
                <w:bCs/>
                <w:color w:val="000000"/>
              </w:rPr>
              <w:t xml:space="preserve">, </w:t>
            </w:r>
            <w:r w:rsidRPr="006C4715">
              <w:rPr>
                <w:rFonts w:ascii="Vijaya" w:hAnsi="Vijaya" w:cs="Vijaya" w:hint="cs"/>
                <w:b/>
                <w:bCs/>
                <w:color w:val="000000"/>
                <w:cs/>
              </w:rPr>
              <w:t>பண்பாடும்</w:t>
            </w:r>
            <w:r w:rsidRPr="006C4715">
              <w:rPr>
                <w:rFonts w:ascii="Times New Roman" w:hAnsi="Times New Roman" w:cs="Times New Roman"/>
                <w:b/>
                <w:bCs/>
                <w:color w:val="000000"/>
              </w:rPr>
              <w:t>/</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Hindi-III/</w:t>
            </w:r>
          </w:p>
          <w:p w:rsidR="00A43CC5" w:rsidRPr="006C4715" w:rsidRDefault="00A43CC5" w:rsidP="0061479F">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C72D33" w:rsidP="0061479F">
            <w:pPr>
              <w:widowControl w:val="0"/>
              <w:spacing w:after="0" w:line="240" w:lineRule="auto"/>
              <w:jc w:val="center"/>
              <w:rPr>
                <w:rFonts w:ascii="Times New Roman" w:eastAsia="SimSun" w:hAnsi="Times New Roman" w:cs="Times New Roman"/>
                <w:lang w:eastAsia="en-IN" w:bidi="ta-IN"/>
              </w:rPr>
            </w:pPr>
            <w:r>
              <w:rPr>
                <w:rFonts w:ascii="Times New Roman" w:eastAsia="Times New Roman" w:hAnsi="Times New Roman" w:cs="Times New Roman"/>
              </w:rPr>
              <w:t>23UENG</w:t>
            </w:r>
            <w:r w:rsidR="00A43CC5" w:rsidRPr="006C4715">
              <w:rPr>
                <w:rFonts w:ascii="Times New Roman" w:eastAsia="Times New Roman" w:hAnsi="Times New Roman" w:cs="Times New Roman"/>
              </w:rPr>
              <w:t>L32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–V – </w:t>
            </w:r>
            <w:r w:rsidRPr="006C4715">
              <w:rPr>
                <w:rFonts w:ascii="Times New Roman" w:eastAsia="SimSun" w:hAnsi="Times New Roman" w:cs="Times New Roman"/>
                <w:lang w:val="en-IN"/>
              </w:rPr>
              <w:t>Corporate Accounting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 - </w:t>
            </w:r>
            <w:r w:rsidRPr="006C4715">
              <w:rPr>
                <w:rFonts w:ascii="Times New Roman" w:eastAsia="SimSun" w:hAnsi="Times New Roman" w:cs="Times New Roman"/>
                <w:lang w:val="en-IN"/>
              </w:rPr>
              <w:t>Company Law</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E35-2</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UFIAE35-3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61479F">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Elective – III:</w:t>
            </w:r>
          </w:p>
          <w:p w:rsidR="00A43CC5" w:rsidRPr="006C4715" w:rsidRDefault="00A43CC5" w:rsidP="0061479F">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 xml:space="preserve">1. </w:t>
            </w:r>
            <w:r w:rsidRPr="006C4715">
              <w:rPr>
                <w:rFonts w:ascii="Times New Roman" w:eastAsia="Times New Roman" w:hAnsi="Times New Roman" w:cs="Times New Roman"/>
                <w:bCs/>
                <w:lang w:val="en-IN"/>
              </w:rPr>
              <w:t xml:space="preserve">International Trade </w:t>
            </w:r>
            <w:r w:rsidRPr="006C4715">
              <w:rPr>
                <w:rFonts w:ascii="Times New Roman" w:eastAsia="Times New Roman" w:hAnsi="Times New Roman" w:cs="Times New Roman"/>
                <w:bCs/>
              </w:rPr>
              <w:t>(or)</w:t>
            </w:r>
          </w:p>
          <w:p w:rsidR="00A43CC5" w:rsidRPr="006C4715" w:rsidRDefault="00A43CC5" w:rsidP="0061479F">
            <w:pPr>
              <w:spacing w:after="0" w:line="240" w:lineRule="auto"/>
              <w:rPr>
                <w:rFonts w:ascii="Times New Roman" w:eastAsia="SimSun" w:hAnsi="Times New Roman" w:cs="Times New Roman"/>
                <w:bCs/>
                <w:lang w:val="en-IN"/>
              </w:rPr>
            </w:pPr>
            <w:r w:rsidRPr="006C4715">
              <w:rPr>
                <w:rFonts w:ascii="Times New Roman" w:eastAsia="SimSun" w:hAnsi="Times New Roman" w:cs="Times New Roman"/>
                <w:bCs/>
              </w:rPr>
              <w:t xml:space="preserve">2. </w:t>
            </w:r>
            <w:r w:rsidRPr="006C4715">
              <w:rPr>
                <w:rFonts w:ascii="Times New Roman" w:eastAsia="SimSun" w:hAnsi="Times New Roman" w:cs="Times New Roman"/>
                <w:bCs/>
                <w:lang w:val="en-IN"/>
              </w:rPr>
              <w:t>Management Information System (or)</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bCs/>
                <w:lang w:val="en-IN"/>
              </w:rPr>
              <w:t>3. Financial Derivatives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26441A"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751AF6"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B158E1"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 xml:space="preserve">Skill Enhancement Course – 4: </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Stock Market Operations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23UFIAS37</w:t>
            </w:r>
          </w:p>
        </w:tc>
        <w:tc>
          <w:tcPr>
            <w:tcW w:w="213" w:type="pct"/>
            <w:vMerge/>
            <w:tcBorders>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Skill Enhancement Course – 5:</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New Venture Planning &amp; Development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36"/>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3" w:type="pct"/>
            <w:vMerge/>
            <w:tcBorders>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hAnsi="Times New Roman" w:cs="Times New Roman"/>
                <w:color w:val="000000"/>
              </w:rPr>
            </w:pPr>
            <w:r w:rsidRPr="006C4715">
              <w:rPr>
                <w:rFonts w:ascii="Times New Roman" w:eastAsia="SimSu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Pr>
                <w:rFonts w:ascii="Times New Roman" w:hAnsi="Times New Roman" w:cs="Times New Roman"/>
                <w:color w:val="000000"/>
              </w:rPr>
              <w: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sidRPr="006C4715">
              <w:rPr>
                <w:rFonts w:ascii="Times New Roman" w:hAnsi="Times New Roman" w:cs="Times New Roman"/>
                <w:color w:val="000000"/>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w:t>
            </w:r>
            <w:r w:rsidR="0026441A">
              <w:rPr>
                <w:rFonts w:ascii="Times New Roman" w:eastAsia="Times New Roman" w:hAnsi="Times New Roman" w:cs="Times New Roman"/>
                <w:b/>
                <w:bCs/>
                <w:noProof/>
                <w:lang w:eastAsia="en-IN" w:bidi="ta-IN"/>
              </w:rPr>
              <w:t>2</w:t>
            </w:r>
          </w:p>
        </w:tc>
        <w:tc>
          <w:tcPr>
            <w:tcW w:w="59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AE4590">
              <w:rPr>
                <w:rFonts w:ascii="Times New Roman" w:eastAsia="Times New Roman" w:hAnsi="Times New Roman" w:cs="Times New Roman"/>
                <w:b/>
                <w:bCs/>
                <w:noProof/>
                <w:lang w:eastAsia="en-IN" w:bidi="ta-IN"/>
              </w:rPr>
              <w:t>30</w:t>
            </w:r>
          </w:p>
        </w:tc>
        <w:tc>
          <w:tcPr>
            <w:tcW w:w="25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23UTAML41/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23UHINL41/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23UFREL41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Language – IV:</w:t>
            </w:r>
          </w:p>
          <w:p w:rsidR="00A43CC5" w:rsidRPr="006C4715" w:rsidRDefault="00A43CC5" w:rsidP="00A43CC5">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-IV: </w:t>
            </w:r>
            <w:r w:rsidRPr="006C4715">
              <w:rPr>
                <w:rFonts w:ascii="Vijaya" w:eastAsia="Arial Unicode MS" w:hAnsi="Vijaya" w:cs="Vijaya" w:hint="cs"/>
                <w:b/>
                <w:bCs/>
                <w:cs/>
              </w:rPr>
              <w:t>தமிழும்</w:t>
            </w:r>
            <w:r w:rsidRPr="006C4715">
              <w:rPr>
                <w:rFonts w:ascii="Times New Roman" w:eastAsia="Arial Unicode MS" w:hAnsi="Times New Roman" w:cs="Times New Roman"/>
                <w:b/>
                <w:bCs/>
              </w:rPr>
              <w:t xml:space="preserve"> </w:t>
            </w:r>
            <w:r w:rsidRPr="006C4715">
              <w:rPr>
                <w:rFonts w:ascii="Vijaya" w:eastAsia="Arial Unicode MS" w:hAnsi="Vijaya" w:cs="Vijaya" w:hint="cs"/>
                <w:b/>
                <w:bCs/>
                <w:cs/>
              </w:rPr>
              <w:t>அறிவியலும்</w:t>
            </w:r>
            <w:r w:rsidRPr="006C4715">
              <w:rPr>
                <w:rFonts w:ascii="Times New Roman" w:eastAsia="Arial Unicode MS" w:hAnsi="Times New Roman" w:cs="Times New Roman"/>
                <w:b/>
                <w:bCs/>
              </w:rPr>
              <w:t>/</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Hindi-IV/</w:t>
            </w:r>
          </w:p>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rPr>
                <w:rFonts w:ascii="Times New Roman" w:eastAsia="Times New Roman" w:hAnsi="Times New Roman" w:cs="Times New Roman"/>
              </w:rPr>
            </w:pPr>
          </w:p>
          <w:p w:rsidR="00A43CC5" w:rsidRPr="006C4715" w:rsidRDefault="00A43CC5" w:rsidP="00A43CC5">
            <w:pPr>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6</w:t>
            </w:r>
          </w:p>
          <w:p w:rsidR="00A43CC5" w:rsidRPr="006C4715" w:rsidRDefault="00A43CC5" w:rsidP="00A43CC5">
            <w:pPr>
              <w:spacing w:after="0" w:line="240" w:lineRule="auto"/>
              <w:jc w:val="center"/>
              <w:rPr>
                <w:rFonts w:ascii="Times New Roman" w:eastAsia="SimSun" w:hAnsi="Times New Roman" w:cs="Times New Roma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23UENCL42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r>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–VII –</w:t>
            </w:r>
            <w:r w:rsidRPr="006C4715">
              <w:rPr>
                <w:rFonts w:ascii="Times New Roman" w:hAnsi="Times New Roman" w:cs="Times New Roman"/>
                <w:lang w:val="en-IN" w:eastAsia="en-IN"/>
              </w:rPr>
              <w:t xml:space="preserve"> </w:t>
            </w:r>
            <w:r w:rsidRPr="006C4715">
              <w:rPr>
                <w:rFonts w:ascii="Times New Roman" w:eastAsia="Times New Roman" w:hAnsi="Times New Roman" w:cs="Times New Roman"/>
              </w:rPr>
              <w:t>Corporate Accounting - II</w:t>
            </w:r>
            <w:r w:rsidRPr="006C4715">
              <w:rPr>
                <w:rFonts w:ascii="Times New Roman" w:eastAsia="SimSun" w:hAnsi="Times New Roman" w:cs="Times New Roman"/>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VIII - </w:t>
            </w:r>
            <w:r w:rsidRPr="006C4715">
              <w:rPr>
                <w:rFonts w:ascii="Times New Roman" w:eastAsia="Times New Roman" w:hAnsi="Times New Roman" w:cs="Times New Roman"/>
              </w:rPr>
              <w:t>Business Mathematics &amp; Statistics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23UFIAE45-2</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23UFIAE45-3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pStyle w:val="F3-BodySingle"/>
              <w:spacing w:after="0" w:line="240" w:lineRule="auto"/>
              <w:ind w:left="0" w:firstLine="0"/>
              <w:rPr>
                <w:rFonts w:ascii="Times New Roman" w:hAnsi="Times New Roman"/>
                <w:sz w:val="22"/>
                <w:szCs w:val="22"/>
                <w:lang w:val="en-IN" w:eastAsia="en-IN"/>
              </w:rPr>
            </w:pPr>
            <w:r w:rsidRPr="006C4715">
              <w:rPr>
                <w:rFonts w:ascii="Times New Roman" w:hAnsi="Times New Roman"/>
                <w:b/>
                <w:sz w:val="22"/>
                <w:szCs w:val="22"/>
              </w:rPr>
              <w:t>Elective – IV:</w:t>
            </w:r>
            <w:r w:rsidRPr="006C4715">
              <w:rPr>
                <w:rFonts w:ascii="Times New Roman" w:hAnsi="Times New Roman"/>
                <w:sz w:val="22"/>
                <w:szCs w:val="22"/>
                <w:lang w:val="en-IN" w:eastAsia="en-IN"/>
              </w:rPr>
              <w:t xml:space="preserve">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Human Resource Management (or)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Operation Research(or)</w:t>
            </w:r>
          </w:p>
          <w:p w:rsidR="00A43CC5" w:rsidRPr="006C4715" w:rsidRDefault="00A43CC5" w:rsidP="00A43CC5">
            <w:pPr>
              <w:widowControl w:val="0"/>
              <w:spacing w:after="0" w:line="240" w:lineRule="auto"/>
              <w:rPr>
                <w:rFonts w:ascii="Times New Roman" w:eastAsia="Times New Roman" w:hAnsi="Times New Roman" w:cs="Times New Roman"/>
                <w:b/>
              </w:rPr>
            </w:pPr>
            <w:r w:rsidRPr="006C4715">
              <w:rPr>
                <w:rFonts w:ascii="Times New Roman" w:eastAsia="Times New Roman" w:hAnsi="Times New Roman" w:cs="Times New Roman"/>
              </w:rPr>
              <w:t>Financial Reporting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23UFIAS46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6:</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bCs/>
              </w:rPr>
              <w:t>Brand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23UFIAS47</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7:</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Cs/>
              </w:rPr>
              <w:t>Clearing and Forwarding in Export and Import</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23UEVSG48</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25</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Times New Roman" w:hAnsi="Times New Roman" w:cs="Times New Roman"/>
                <w:bCs/>
              </w:rPr>
              <w:t>Core – IX - Cost Accounting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 - </w:t>
            </w:r>
            <w:r w:rsidRPr="006C4715">
              <w:rPr>
                <w:rFonts w:ascii="Times New Roman" w:eastAsia="Times New Roman" w:hAnsi="Times New Roman" w:cs="Times New Roman"/>
                <w:bCs/>
              </w:rPr>
              <w:t>Banking Law &amp; Practice</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 - </w:t>
            </w:r>
            <w:r w:rsidRPr="006C4715">
              <w:rPr>
                <w:rFonts w:ascii="Times New Roman" w:eastAsia="Times New Roman" w:hAnsi="Times New Roman" w:cs="Times New Roman"/>
                <w:bCs/>
              </w:rPr>
              <w:t>Income Tax Law &amp; Practice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51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B158E1" w:rsidP="00B158E1">
            <w:pPr>
              <w:widowControl w:val="0"/>
              <w:spacing w:after="0" w:line="240" w:lineRule="auto"/>
              <w:jc w:val="center"/>
              <w:rPr>
                <w:rFonts w:ascii="Times New Roman" w:eastAsia="SimSun" w:hAnsi="Times New Roman" w:cs="Times New Roman"/>
              </w:rPr>
            </w:pPr>
            <w:r>
              <w:rPr>
                <w:rFonts w:ascii="Times New Roman" w:eastAsia="SimSun" w:hAnsi="Times New Roman" w:cs="Times New Roman"/>
              </w:rPr>
              <w:t>23UFIAD54</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XII </w:t>
            </w:r>
          </w:p>
          <w:p w:rsidR="005F279A" w:rsidRDefault="00A43CC5" w:rsidP="00B158E1">
            <w:pPr>
              <w:spacing w:after="0" w:line="240" w:lineRule="auto"/>
              <w:rPr>
                <w:rFonts w:ascii="Times New Roman" w:hAnsi="Times New Roman" w:cs="Times New Roman"/>
                <w:bCs/>
                <w:lang w:val="en-IN" w:eastAsia="en-IN"/>
              </w:rPr>
            </w:pPr>
            <w:r w:rsidRPr="006C4715">
              <w:rPr>
                <w:rFonts w:ascii="Times New Roman" w:hAnsi="Times New Roman" w:cs="Times New Roman"/>
                <w:bCs/>
                <w:position w:val="-2"/>
                <w:lang w:val="en-IN" w:eastAsia="en-IN"/>
              </w:rPr>
              <w:t>Project with Viva-voce</w:t>
            </w:r>
            <w:r w:rsidRPr="006C4715">
              <w:rPr>
                <w:rFonts w:ascii="Times New Roman" w:hAnsi="Times New Roman" w:cs="Times New Roman"/>
                <w:bCs/>
                <w:lang w:val="en-IN" w:eastAsia="en-IN"/>
              </w:rPr>
              <w:t xml:space="preserve">                    </w:t>
            </w:r>
          </w:p>
          <w:p w:rsidR="00B158E1" w:rsidRDefault="00B158E1" w:rsidP="00B158E1">
            <w:pPr>
              <w:spacing w:after="0" w:line="240" w:lineRule="auto"/>
              <w:rPr>
                <w:rFonts w:ascii="Times New Roman" w:hAnsi="Times New Roman" w:cs="Times New Roman"/>
                <w:bCs/>
                <w:lang w:val="en-IN" w:eastAsia="en-IN"/>
              </w:rPr>
            </w:pPr>
          </w:p>
          <w:p w:rsidR="00506718" w:rsidRDefault="00506718" w:rsidP="00B158E1">
            <w:pPr>
              <w:spacing w:after="0" w:line="240" w:lineRule="auto"/>
              <w:rPr>
                <w:rFonts w:ascii="Times New Roman" w:hAnsi="Times New Roman" w:cs="Times New Roman"/>
                <w:bCs/>
                <w:lang w:val="en-IN" w:eastAsia="en-IN"/>
              </w:rPr>
            </w:pPr>
          </w:p>
          <w:p w:rsidR="00B158E1" w:rsidRPr="006C4715" w:rsidRDefault="00B158E1" w:rsidP="00B158E1">
            <w:pPr>
              <w:spacing w:after="0" w:line="240" w:lineRule="auto"/>
              <w:rPr>
                <w:rFonts w:ascii="Times New Roman" w:hAnsi="Times New Roman" w:cs="Times New Roman"/>
                <w:bCs/>
                <w:lang w:val="en-IN" w:eastAsia="en-IN"/>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23UFIAE55-1</w:t>
            </w:r>
          </w:p>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w:t>
            </w:r>
          </w:p>
          <w:p w:rsidR="00A43CC5" w:rsidRPr="006C4715" w:rsidRDefault="00A43CC5" w:rsidP="00C20002">
            <w:pPr>
              <w:pStyle w:val="F3-BodySingle"/>
              <w:tabs>
                <w:tab w:val="left" w:pos="2760"/>
              </w:tabs>
              <w:spacing w:after="0" w:line="240" w:lineRule="auto"/>
              <w:ind w:left="0" w:firstLine="0"/>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Investment Analysis and Portfolio</w:t>
            </w:r>
            <w:r>
              <w:rPr>
                <w:rFonts w:ascii="Times New Roman" w:hAnsi="Times New Roman"/>
                <w:position w:val="-1"/>
                <w:sz w:val="22"/>
                <w:szCs w:val="22"/>
                <w:lang w:val="en-IN" w:eastAsia="en-IN"/>
              </w:rPr>
              <w:t xml:space="preserve"> </w:t>
            </w:r>
            <w:r w:rsidRPr="006C4715">
              <w:rPr>
                <w:rFonts w:ascii="Times New Roman" w:hAnsi="Times New Roman"/>
                <w:position w:val="-1"/>
                <w:sz w:val="22"/>
                <w:szCs w:val="22"/>
                <w:lang w:val="en-IN" w:eastAsia="en-IN"/>
              </w:rPr>
              <w:t xml:space="preserve">Management (or) </w:t>
            </w:r>
          </w:p>
          <w:p w:rsidR="00A43CC5" w:rsidRPr="006C4715" w:rsidRDefault="00A43CC5" w:rsidP="00A43CC5">
            <w:pPr>
              <w:pStyle w:val="F3-BodySingle"/>
              <w:tabs>
                <w:tab w:val="left" w:pos="2760"/>
              </w:tabs>
              <w:spacing w:after="0" w:line="240" w:lineRule="auto"/>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 xml:space="preserve">Indirect Taxation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23UFIAE56-1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23UFIAE56-2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VI:</w:t>
            </w:r>
          </w:p>
          <w:p w:rsidR="00A43CC5" w:rsidRPr="006C4715" w:rsidRDefault="00A43CC5" w:rsidP="00A43CC5">
            <w:pPr>
              <w:pStyle w:val="F3-BodySingle"/>
              <w:tabs>
                <w:tab w:val="left" w:pos="2760"/>
              </w:tabs>
              <w:spacing w:after="0" w:line="240" w:lineRule="auto"/>
              <w:ind w:left="0" w:firstLine="0"/>
              <w:jc w:val="left"/>
              <w:rPr>
                <w:rFonts w:ascii="Times New Roman" w:hAnsi="Times New Roman"/>
                <w:sz w:val="22"/>
                <w:szCs w:val="22"/>
                <w:lang w:val="en-IN" w:eastAsia="en-IN"/>
              </w:rPr>
            </w:pPr>
            <w:r w:rsidRPr="006C4715">
              <w:rPr>
                <w:rFonts w:ascii="Times New Roman" w:hAnsi="Times New Roman"/>
                <w:sz w:val="22"/>
                <w:szCs w:val="22"/>
                <w:lang w:val="en-IN" w:eastAsia="en-IN"/>
              </w:rPr>
              <w:t xml:space="preserve">Indian Accounting Standard (or) </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hAnsi="Times New Roman" w:cs="Times New Roman"/>
                <w:lang w:val="en-IN" w:eastAsia="en-IN"/>
              </w:rPr>
              <w:t>Financial Services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D5461A">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23UVALG57</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D5461A" w:rsidRPr="006C4715" w:rsidRDefault="00D5461A" w:rsidP="00D5461A">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Value Education</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9418DC">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23UFIAI58</w:t>
            </w:r>
          </w:p>
        </w:tc>
        <w:tc>
          <w:tcPr>
            <w:tcW w:w="213" w:type="pct"/>
            <w:vMerge/>
            <w:tcBorders>
              <w:left w:val="single" w:sz="4" w:space="0" w:color="000000"/>
              <w:bottom w:val="single" w:sz="4" w:space="0" w:color="000000"/>
              <w:right w:val="single" w:sz="4" w:space="0" w:color="000000"/>
            </w:tcBorders>
            <w:shd w:val="clear" w:color="auto" w:fill="auto"/>
          </w:tcPr>
          <w:p w:rsidR="00D5461A" w:rsidRPr="006C4715" w:rsidRDefault="00D5461A"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Times New Roman" w:hAnsi="Times New Roman" w:cs="Times New Roman"/>
                <w:bCs/>
              </w:rPr>
            </w:pPr>
            <w:r w:rsidRPr="008D4105">
              <w:rPr>
                <w:rFonts w:ascii="Times New Roman" w:eastAsia="SimSun" w:hAnsi="Times New Roman" w:cs="Times New Roman"/>
                <w:color w:val="000000"/>
              </w:rPr>
              <w:t>Summer Internship</w:t>
            </w:r>
            <w:r w:rsidRPr="008D4105">
              <w:rPr>
                <w:vertAlign w:val="superscript"/>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A43CC5" w:rsidRDefault="00A43CC5" w:rsidP="00A43CC5">
            <w:pPr>
              <w:spacing w:after="0" w:line="269" w:lineRule="auto"/>
              <w:jc w:val="center"/>
              <w:rPr>
                <w:rFonts w:ascii="Times New Roman" w:eastAsia="Times New Roman" w:hAnsi="Times New Roman" w:cs="Times New Roman"/>
                <w:b/>
                <w:bCs/>
                <w:noProof/>
                <w:lang w:eastAsia="en-IN" w:bidi="ta-IN"/>
              </w:rPr>
            </w:pPr>
            <w:r w:rsidRPr="00A43CC5">
              <w:rPr>
                <w:rFonts w:ascii="Times New Roman" w:eastAsia="Times New Roman" w:hAnsi="Times New Roman" w:cs="Times New Roman"/>
                <w:b/>
                <w:bCs/>
                <w:noProof/>
              </w:rPr>
              <w:t>26</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 xml:space="preserve">Core – XIII: </w:t>
            </w:r>
            <w:proofErr w:type="gramStart"/>
            <w:r w:rsidRPr="006C4715">
              <w:rPr>
                <w:rFonts w:ascii="Times New Roman" w:hAnsi="Times New Roman" w:cs="Times New Roman"/>
                <w:lang w:val="en-IN" w:eastAsia="en-IN"/>
              </w:rPr>
              <w:t>Cost  Accounting</w:t>
            </w:r>
            <w:proofErr w:type="gramEnd"/>
            <w:r w:rsidRPr="006C4715">
              <w:rPr>
                <w:rFonts w:ascii="Times New Roman" w:hAnsi="Times New Roman" w:cs="Times New Roman"/>
                <w:lang w:val="en-IN" w:eastAsia="en-IN"/>
              </w:rPr>
              <w:t>-II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XIV: </w:t>
            </w:r>
            <w:r w:rsidRPr="006C4715">
              <w:rPr>
                <w:rFonts w:ascii="Times New Roman" w:hAnsi="Times New Roman" w:cs="Times New Roman"/>
                <w:lang w:val="en-IN" w:eastAsia="en-IN"/>
              </w:rPr>
              <w:t>Management Accounting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 XV:</w:t>
            </w:r>
            <w:r w:rsidRPr="006C4715">
              <w:rPr>
                <w:rFonts w:ascii="Times New Roman" w:hAnsi="Times New Roman" w:cs="Times New Roman"/>
                <w:lang w:val="en-IN" w:eastAsia="en-IN"/>
              </w:rPr>
              <w:t xml:space="preserve"> Income Tax Law &amp; Practice - 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
                <w:bCs/>
              </w:rPr>
              <w:t>Elective – VII:</w:t>
            </w:r>
            <w:r w:rsidRPr="006C4715">
              <w:rPr>
                <w:rFonts w:ascii="Times New Roman" w:hAnsi="Times New Roman" w:cs="Times New Roman"/>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lang w:val="en-IN" w:eastAsia="en-IN"/>
              </w:rPr>
              <w:t xml:space="preserve">Financial Management </w:t>
            </w:r>
            <w:r w:rsidRPr="006C4715">
              <w:rPr>
                <w:rFonts w:ascii="Times New Roman" w:eastAsia="Times New Roman" w:hAnsi="Times New Roman" w:cs="Times New Roman"/>
              </w:rPr>
              <w:t>(or)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lang w:val="en-IN" w:eastAsia="en-IN"/>
              </w:rPr>
              <w:t>Merchant Banking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818"/>
          <w:jc w:val="center"/>
        </w:trPr>
        <w:tc>
          <w:tcPr>
            <w:tcW w:w="769" w:type="pct"/>
            <w:tcBorders>
              <w:left w:val="single" w:sz="4" w:space="0" w:color="000000"/>
              <w:bottom w:val="single" w:sz="4" w:space="0" w:color="000000"/>
              <w:right w:val="single" w:sz="4" w:space="0" w:color="000000"/>
            </w:tcBorders>
          </w:tcPr>
          <w:p w:rsidR="00A43CC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23UFIAE65-1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23UFIAE65-2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bCs/>
              </w:rPr>
            </w:pPr>
            <w:r w:rsidRPr="006C4715">
              <w:rPr>
                <w:rFonts w:ascii="Times New Roman" w:eastAsia="Times New Roman" w:hAnsi="Times New Roman" w:cs="Times New Roman"/>
                <w:b/>
                <w:bCs/>
              </w:rPr>
              <w:t>Elective – VIII:</w:t>
            </w:r>
            <w:r w:rsidRPr="006C4715">
              <w:rPr>
                <w:rFonts w:ascii="Times New Roman" w:hAnsi="Times New Roman" w:cs="Times New Roman"/>
                <w:position w:val="-1"/>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position w:val="-1"/>
                <w:lang w:val="en-IN" w:eastAsia="en-IN"/>
              </w:rPr>
              <w:t>Computer Application in Business</w:t>
            </w:r>
            <w:r w:rsidRPr="006C4715">
              <w:rPr>
                <w:rFonts w:ascii="Times New Roman" w:eastAsia="Times New Roman" w:hAnsi="Times New Roman" w:cs="Times New Roman"/>
              </w:rPr>
              <w:t xml:space="preserve"> (or)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position w:val="-1"/>
                <w:lang w:val="en-IN" w:eastAsia="en-IN"/>
              </w:rPr>
              <w:t>Basics of MS Excel</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23UFIAF6</w:t>
            </w:r>
            <w:r>
              <w:rPr>
                <w:rFonts w:ascii="Times New Roman" w:eastAsia="SimSun" w:hAnsi="Times New Roman" w:cs="Times New Roman"/>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Professional Competency Skill</w:t>
            </w:r>
            <w:r>
              <w:rPr>
                <w:rFonts w:ascii="Times New Roman" w:eastAsia="SimSun" w:hAnsi="Times New Roman" w:cs="Times New Roman"/>
              </w:rPr>
              <w:t>:</w:t>
            </w:r>
          </w:p>
          <w:p w:rsidR="00A43CC5" w:rsidRPr="006C4715" w:rsidRDefault="00A43CC5" w:rsidP="00A43CC5">
            <w:pPr>
              <w:spacing w:after="0" w:line="240" w:lineRule="auto"/>
              <w:rPr>
                <w:rFonts w:ascii="Times New Roman" w:eastAsia="SimSun" w:hAnsi="Times New Roman" w:cs="Times New Roman"/>
                <w:bCs/>
              </w:rPr>
            </w:pPr>
            <w:r>
              <w:rPr>
                <w:rFonts w:ascii="Times New Roman" w:eastAsia="SimSun" w:hAnsi="Times New Roman" w:cs="Times New Roman"/>
                <w:bCs/>
              </w:rPr>
              <w:t>Event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23UFIAX6</w:t>
            </w:r>
            <w:r>
              <w:rPr>
                <w:rFonts w:ascii="Times New Roman" w:eastAsia="SimSun" w:hAnsi="Times New Roman" w:cs="Times New Roman"/>
              </w:rPr>
              <w:t>7</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Extension Activity</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Pr>
                <w:rFonts w:ascii="Times New Roman" w:eastAsia="SimSun" w:hAnsi="Times New Roman" w:cs="Times New Roman"/>
              </w:rPr>
              <w:t>100</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w:t>
            </w:r>
            <w:r>
              <w:rPr>
                <w:rFonts w:ascii="Times New Roman" w:eastAsia="Times New Roman" w:hAnsi="Times New Roman" w:cs="Times New Roman"/>
                <w:b/>
                <w:bCs/>
                <w:noProof/>
              </w:rPr>
              <w:t>1</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Grand 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14</w:t>
            </w:r>
            <w:r>
              <w:rPr>
                <w:rFonts w:ascii="Times New Roman" w:eastAsia="Times New Roman" w:hAnsi="Times New Roman" w:cs="Times New Roman"/>
                <w:b/>
                <w:bCs/>
                <w:noProof/>
              </w:rPr>
              <w:t>2</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4500</w:t>
            </w:r>
          </w:p>
        </w:tc>
      </w:tr>
    </w:tbl>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F65975" w:rsidRPr="006C4715" w:rsidRDefault="00F65975" w:rsidP="00F65975">
      <w:pPr>
        <w:widowControl w:val="0"/>
        <w:autoSpaceDE w:val="0"/>
        <w:autoSpaceDN w:val="0"/>
        <w:spacing w:before="240"/>
        <w:contextualSpacing/>
        <w:jc w:val="center"/>
        <w:rPr>
          <w:rFonts w:ascii="Times New Roman" w:hAnsi="Times New Roman" w:cs="Times New Roman"/>
          <w:b/>
        </w:rPr>
      </w:pPr>
      <w:r w:rsidRPr="006C4715">
        <w:rPr>
          <w:rFonts w:ascii="Times New Roman" w:hAnsi="Times New Roman" w:cs="Times New Roman"/>
          <w:b/>
        </w:rPr>
        <w:t>List of Non-Major Elective Courses Offered to Other Departments</w:t>
      </w:r>
    </w:p>
    <w:p w:rsidR="00042BE9" w:rsidRPr="006C4715" w:rsidRDefault="00042BE9" w:rsidP="00F65975">
      <w:pPr>
        <w:widowControl w:val="0"/>
        <w:autoSpaceDE w:val="0"/>
        <w:autoSpaceDN w:val="0"/>
        <w:spacing w:before="240"/>
        <w:contextualSpacing/>
        <w:jc w:val="center"/>
        <w:rPr>
          <w:rFonts w:ascii="Times New Roman" w:eastAsia="Times New Roman" w:hAnsi="Times New Roman" w:cs="Times New Roman"/>
        </w:rPr>
      </w:pP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29"/>
        <w:gridCol w:w="2371"/>
        <w:gridCol w:w="669"/>
        <w:gridCol w:w="612"/>
        <w:gridCol w:w="620"/>
        <w:gridCol w:w="715"/>
        <w:gridCol w:w="786"/>
      </w:tblGrid>
      <w:tr w:rsidR="00F65975" w:rsidRPr="006C4715" w:rsidTr="00A252B6">
        <w:trPr>
          <w:jc w:val="center"/>
        </w:trPr>
        <w:tc>
          <w:tcPr>
            <w:tcW w:w="739"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Semester</w:t>
            </w:r>
          </w:p>
        </w:tc>
        <w:tc>
          <w:tcPr>
            <w:tcW w:w="80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Code</w:t>
            </w:r>
          </w:p>
        </w:tc>
        <w:tc>
          <w:tcPr>
            <w:tcW w:w="143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Title</w:t>
            </w:r>
          </w:p>
        </w:tc>
        <w:tc>
          <w:tcPr>
            <w:tcW w:w="38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H/W</w:t>
            </w:r>
          </w:p>
        </w:tc>
        <w:tc>
          <w:tcPr>
            <w:tcW w:w="37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w:t>
            </w:r>
          </w:p>
        </w:tc>
        <w:tc>
          <w:tcPr>
            <w:tcW w:w="36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CIA</w:t>
            </w:r>
          </w:p>
        </w:tc>
        <w:tc>
          <w:tcPr>
            <w:tcW w:w="435"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ESE</w:t>
            </w:r>
          </w:p>
        </w:tc>
        <w:tc>
          <w:tcPr>
            <w:tcW w:w="478"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Total</w:t>
            </w:r>
          </w:p>
        </w:tc>
      </w:tr>
      <w:tr w:rsidR="00F65975" w:rsidRPr="006C4715" w:rsidTr="00A252B6">
        <w:trPr>
          <w:cantSplit/>
          <w:trHeight w:val="218"/>
          <w:jc w:val="center"/>
        </w:trPr>
        <w:tc>
          <w:tcPr>
            <w:tcW w:w="739" w:type="pct"/>
            <w:tcBorders>
              <w:top w:val="single" w:sz="4" w:space="0" w:color="000000"/>
              <w:left w:val="single" w:sz="4" w:space="0" w:color="000000"/>
              <w:bottom w:val="single" w:sz="4" w:space="0" w:color="000000"/>
              <w:right w:val="single" w:sz="4" w:space="0" w:color="000000"/>
            </w:tcBorders>
            <w:vAlign w:val="center"/>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165B23">
            <w:pPr>
              <w:spacing w:after="0" w:line="240" w:lineRule="auto"/>
              <w:rPr>
                <w:rFonts w:ascii="Times New Roman" w:hAnsi="Times New Roman" w:cs="Times New Roman"/>
              </w:rPr>
            </w:pPr>
            <w:r w:rsidRPr="006C4715">
              <w:rPr>
                <w:rFonts w:ascii="Times New Roman" w:hAnsi="Times New Roman" w:cs="Times New Roman"/>
              </w:rPr>
              <w:t>23UFIAN16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Digital Banking</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r w:rsidR="00F65975" w:rsidRPr="006C4715" w:rsidTr="00A252B6">
        <w:trPr>
          <w:cantSplit/>
          <w:trHeight w:val="285"/>
          <w:jc w:val="center"/>
        </w:trPr>
        <w:tc>
          <w:tcPr>
            <w:tcW w:w="739" w:type="pct"/>
            <w:tcBorders>
              <w:top w:val="single" w:sz="4" w:space="0" w:color="000000"/>
              <w:left w:val="single" w:sz="4" w:space="0" w:color="000000"/>
              <w:bottom w:val="single" w:sz="4" w:space="0" w:color="000000"/>
              <w:right w:val="single" w:sz="4" w:space="0" w:color="000000"/>
            </w:tcBorders>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F65975">
            <w:pPr>
              <w:spacing w:after="0" w:line="240" w:lineRule="auto"/>
              <w:rPr>
                <w:rFonts w:ascii="Times New Roman" w:hAnsi="Times New Roman" w:cs="Times New Roman"/>
              </w:rPr>
            </w:pPr>
            <w:r w:rsidRPr="006C4715">
              <w:rPr>
                <w:rFonts w:ascii="Times New Roman" w:eastAsia="Times New Roman" w:hAnsi="Times New Roman" w:cs="Times New Roman"/>
              </w:rPr>
              <w:t>2</w:t>
            </w:r>
            <w:r w:rsidR="00F65975" w:rsidRPr="006C4715">
              <w:rPr>
                <w:rFonts w:ascii="Times New Roman" w:hAnsi="Times New Roman" w:cs="Times New Roman"/>
              </w:rPr>
              <w:t>3UFIAN26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Fundamentals of Fintech</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bl>
    <w:p w:rsidR="00587DE7" w:rsidRPr="006C4715" w:rsidRDefault="00587DE7" w:rsidP="00C52509">
      <w:pPr>
        <w:spacing w:after="0" w:line="240" w:lineRule="auto"/>
        <w:jc w:val="center"/>
        <w:rPr>
          <w:rFonts w:ascii="Times New Roman" w:hAnsi="Times New Roman" w:cs="Times New Roman"/>
          <w:b/>
        </w:rPr>
      </w:pPr>
    </w:p>
    <w:p w:rsidR="00587DE7" w:rsidRPr="006C4715" w:rsidRDefault="00587DE7" w:rsidP="00C52509">
      <w:pPr>
        <w:spacing w:after="0" w:line="240" w:lineRule="auto"/>
        <w:jc w:val="center"/>
        <w:rPr>
          <w:rFonts w:ascii="Times New Roman" w:hAnsi="Times New Roman" w:cs="Times New Roman"/>
          <w:b/>
        </w:rPr>
      </w:pP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 PART-IV: NME / Basic Tamil / Advanced Tamil (Any one)</w:t>
      </w: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 xml:space="preserve">Students who have not studied Tamil </w:t>
      </w:r>
      <w:proofErr w:type="spellStart"/>
      <w:r w:rsidRPr="0003756C">
        <w:rPr>
          <w:rFonts w:ascii="Times New Roman" w:eastAsia="SimSun" w:hAnsi="Times New Roman" w:cs="Times New Roman"/>
          <w:sz w:val="20"/>
          <w:szCs w:val="20"/>
        </w:rPr>
        <w:t>upto</w:t>
      </w:r>
      <w:proofErr w:type="spellEnd"/>
      <w:r w:rsidRPr="0003756C">
        <w:rPr>
          <w:rFonts w:ascii="Times New Roman" w:eastAsia="SimSun" w:hAnsi="Times New Roman" w:cs="Times New Roman"/>
          <w:sz w:val="20"/>
          <w:szCs w:val="20"/>
        </w:rPr>
        <w:t xml:space="preserve">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Basic Tamil-I in First Semester &amp; Basic Tamil-II in Second Semester.</w:t>
      </w:r>
    </w:p>
    <w:p w:rsidR="0003756C" w:rsidRPr="0003756C" w:rsidRDefault="0003756C" w:rsidP="0003756C">
      <w:pPr>
        <w:spacing w:after="160" w:line="259"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 xml:space="preserve">Students who have studied Tamil </w:t>
      </w:r>
      <w:proofErr w:type="spellStart"/>
      <w:r w:rsidRPr="0003756C">
        <w:rPr>
          <w:rFonts w:ascii="Times New Roman" w:eastAsia="SimSun" w:hAnsi="Times New Roman" w:cs="Times New Roman"/>
          <w:sz w:val="20"/>
          <w:szCs w:val="20"/>
        </w:rPr>
        <w:t>upto</w:t>
      </w:r>
      <w:proofErr w:type="spellEnd"/>
      <w:r w:rsidRPr="0003756C">
        <w:rPr>
          <w:rFonts w:ascii="Times New Roman" w:eastAsia="SimSun" w:hAnsi="Times New Roman" w:cs="Times New Roman"/>
          <w:sz w:val="20"/>
          <w:szCs w:val="20"/>
        </w:rPr>
        <w:t xml:space="preserve"> 10</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&amp;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Advanced Tamil-I in First Semester and Advanced Tamil-II in Second Semester.</w:t>
      </w:r>
    </w:p>
    <w:p w:rsidR="0003756C" w:rsidRPr="0003756C" w:rsidRDefault="0003756C" w:rsidP="0003756C">
      <w:pPr>
        <w:spacing w:after="160" w:line="259" w:lineRule="auto"/>
        <w:jc w:val="both"/>
        <w:rPr>
          <w:rFonts w:ascii="Times New Roman" w:eastAsia="Arial Unicode MS" w:hAnsi="Times New Roman" w:cs="Times New Roman"/>
          <w:sz w:val="20"/>
          <w:szCs w:val="20"/>
          <w:lang w:bidi="ta-IN"/>
        </w:rPr>
      </w:pPr>
      <w:r w:rsidRPr="0003756C">
        <w:rPr>
          <w:rFonts w:ascii="Times New Roman" w:eastAsia="Arial Unicode MS" w:hAnsi="Times New Roman" w:cs="Times New Roman"/>
          <w:sz w:val="20"/>
          <w:szCs w:val="20"/>
          <w:lang w:bidi="ta-IN"/>
        </w:rPr>
        <w:t xml:space="preserve">** The course “23UNMSD01: Overview of English Communication” is to be taught by the experts from Naan </w:t>
      </w:r>
      <w:proofErr w:type="spellStart"/>
      <w:r w:rsidRPr="0003756C">
        <w:rPr>
          <w:rFonts w:ascii="Times New Roman" w:eastAsia="Arial Unicode MS" w:hAnsi="Times New Roman" w:cs="Times New Roman"/>
          <w:sz w:val="20"/>
          <w:szCs w:val="20"/>
          <w:lang w:bidi="ta-IN"/>
        </w:rPr>
        <w:t>Mudhalvan</w:t>
      </w:r>
      <w:proofErr w:type="spellEnd"/>
      <w:r w:rsidRPr="0003756C">
        <w:rPr>
          <w:rFonts w:ascii="Times New Roman" w:eastAsia="Arial Unicode MS" w:hAnsi="Times New Roman" w:cs="Times New Roman"/>
          <w:sz w:val="20"/>
          <w:szCs w:val="20"/>
          <w:lang w:bidi="ta-IN"/>
        </w:rPr>
        <w:t xml:space="preserve"> Scheme team. However, the faculty members of Department of English should coordinate with the Naan </w:t>
      </w:r>
      <w:proofErr w:type="spellStart"/>
      <w:r w:rsidRPr="0003756C">
        <w:rPr>
          <w:rFonts w:ascii="Times New Roman" w:eastAsia="Arial Unicode MS" w:hAnsi="Times New Roman" w:cs="Times New Roman"/>
          <w:sz w:val="20"/>
          <w:szCs w:val="20"/>
          <w:lang w:bidi="ta-IN"/>
        </w:rPr>
        <w:t>Mudhalvan</w:t>
      </w:r>
      <w:proofErr w:type="spellEnd"/>
      <w:r w:rsidRPr="0003756C">
        <w:rPr>
          <w:rFonts w:ascii="Times New Roman" w:eastAsia="Arial Unicode MS" w:hAnsi="Times New Roman" w:cs="Times New Roman"/>
          <w:sz w:val="20"/>
          <w:szCs w:val="20"/>
          <w:lang w:bidi="ta-IN"/>
        </w:rPr>
        <w:t xml:space="preserve"> Scheme team for smooth conduct of this course.</w:t>
      </w:r>
    </w:p>
    <w:p w:rsidR="0003756C" w:rsidRPr="0003756C" w:rsidRDefault="0003756C" w:rsidP="0003756C">
      <w:pPr>
        <w:spacing w:after="160" w:line="259" w:lineRule="auto"/>
        <w:jc w:val="both"/>
        <w:rPr>
          <w:rFonts w:ascii="Arial Unicode MS" w:eastAsia="Arial Unicode MS" w:hAnsi="Arial Unicode MS" w:cs="Arial Unicode MS"/>
          <w:b/>
          <w:bCs/>
          <w:sz w:val="24"/>
          <w:szCs w:val="24"/>
          <w:cs/>
          <w:lang w:bidi="ta-IN"/>
        </w:rPr>
      </w:pPr>
      <w:r w:rsidRPr="0003756C">
        <w:rPr>
          <w:rFonts w:ascii="Times New Roman" w:eastAsia="SimSun" w:hAnsi="Times New Roman" w:cs="Times New Roman"/>
          <w:sz w:val="20"/>
          <w:szCs w:val="20"/>
          <w:vertAlign w:val="superscript"/>
        </w:rPr>
        <w:t>++</w:t>
      </w:r>
      <w:r w:rsidRPr="0003756C">
        <w:rPr>
          <w:rFonts w:ascii="Times New Roman" w:eastAsia="SimSun" w:hAnsi="Times New Roman" w:cs="Times New Roman"/>
          <w:sz w:val="20"/>
          <w:szCs w:val="20"/>
        </w:rPr>
        <w:t>Students should complete two weeks of internship before the commencement of V semester.</w:t>
      </w:r>
    </w:p>
    <w:p w:rsidR="00284AE0" w:rsidRDefault="00284AE0" w:rsidP="00C52509">
      <w:pPr>
        <w:spacing w:after="0" w:line="240" w:lineRule="auto"/>
        <w:jc w:val="center"/>
        <w:rPr>
          <w:rFonts w:ascii="Times New Roman" w:hAnsi="Times New Roman" w:cs="Times New Roman"/>
          <w:b/>
          <w:sz w:val="24"/>
          <w:szCs w:val="24"/>
        </w:rPr>
      </w:pPr>
    </w:p>
    <w:p w:rsidR="00957521" w:rsidRDefault="00957521" w:rsidP="00C52509">
      <w:pPr>
        <w:spacing w:after="0" w:line="240" w:lineRule="auto"/>
        <w:jc w:val="center"/>
        <w:rPr>
          <w:rFonts w:ascii="Times New Roman" w:hAnsi="Times New Roman" w:cs="Times New Roman"/>
          <w:b/>
          <w:sz w:val="24"/>
          <w:szCs w:val="24"/>
        </w:rPr>
      </w:pPr>
    </w:p>
    <w:bookmarkEnd w:id="0"/>
    <w:p w:rsidR="00957521" w:rsidRDefault="00957521" w:rsidP="00C52509">
      <w:pPr>
        <w:spacing w:after="0" w:line="240" w:lineRule="auto"/>
        <w:jc w:val="center"/>
        <w:rPr>
          <w:rFonts w:ascii="Times New Roman" w:hAnsi="Times New Roman" w:cs="Times New Roman"/>
          <w:b/>
          <w:sz w:val="24"/>
          <w:szCs w:val="24"/>
        </w:rPr>
      </w:pPr>
    </w:p>
    <w:p w:rsidR="00F96CDE" w:rsidRPr="00F96CDE" w:rsidRDefault="00F96CDE" w:rsidP="00F96CDE">
      <w:pPr>
        <w:spacing w:after="0" w:line="240" w:lineRule="auto"/>
        <w:ind w:left="-360" w:right="-360" w:firstLine="360"/>
        <w:jc w:val="center"/>
        <w:rPr>
          <w:rFonts w:ascii="Times New Roman" w:eastAsia="SimSun" w:hAnsi="Times New Roman" w:cs="Times New Roman"/>
          <w:b/>
          <w:bCs/>
          <w:sz w:val="28"/>
          <w:szCs w:val="28"/>
          <w:lang w:bidi="ta-IN"/>
        </w:rPr>
      </w:pPr>
      <w:bookmarkStart w:id="1" w:name="_Hlk167186738"/>
      <w:r w:rsidRPr="00F96CDE">
        <w:rPr>
          <w:rFonts w:ascii="Times New Roman" w:eastAsia="SimSu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F96CDE" w:rsidRPr="00F96CDE" w:rsidRDefault="00F96CDE" w:rsidP="00F96CDE">
      <w:pPr>
        <w:spacing w:after="0" w:line="360" w:lineRule="auto"/>
        <w:jc w:val="center"/>
        <w:rPr>
          <w:rFonts w:ascii="Times New Roman" w:eastAsia="SimSun" w:hAnsi="Times New Roman" w:cs="Times New Roman"/>
          <w:b/>
          <w:bCs/>
          <w:sz w:val="28"/>
          <w:szCs w:val="28"/>
          <w:lang w:bidi="ta-IN"/>
        </w:rPr>
      </w:pPr>
      <w:r w:rsidRPr="00F96CDE">
        <w:rPr>
          <w:rFonts w:ascii="Times New Roman" w:eastAsia="SimSun" w:hAnsi="Times New Roman" w:cs="Times New Roman"/>
          <w:b/>
          <w:bCs/>
          <w:sz w:val="28"/>
          <w:szCs w:val="28"/>
          <w:lang w:bidi="ta-IN"/>
        </w:rPr>
        <w:t>for all UG courses including Lab Hours</w:t>
      </w:r>
    </w:p>
    <w:p w:rsidR="00F96CDE" w:rsidRPr="00F96CDE" w:rsidRDefault="00F96CDE" w:rsidP="00F96CDE">
      <w:pPr>
        <w:spacing w:after="0" w:line="360" w:lineRule="auto"/>
        <w:jc w:val="center"/>
        <w:rPr>
          <w:rFonts w:ascii="Times New Roman" w:eastAsia="SimSun" w:hAnsi="Times New Roman" w:cs="Times New Roman"/>
          <w:b/>
          <w:bCs/>
          <w:sz w:val="1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tabs>
                <w:tab w:val="right" w:pos="6500"/>
              </w:tabs>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r w:rsidRPr="00F96CDE">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16"/>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Default="00F96CDE" w:rsidP="00F96CDE">
      <w:pPr>
        <w:spacing w:after="160" w:line="259" w:lineRule="auto"/>
        <w:jc w:val="center"/>
        <w:rPr>
          <w:rFonts w:ascii="Times New Roman" w:eastAsia="SimSun" w:hAnsi="Times New Roman" w:cs="Times New Roman"/>
          <w:b/>
          <w:bCs/>
          <w:sz w:val="24"/>
          <w:szCs w:val="24"/>
          <w:lang w:bidi="ta-IN"/>
        </w:rPr>
      </w:pPr>
    </w:p>
    <w:p w:rsidR="00F96CDE" w:rsidRPr="00F96CDE" w:rsidRDefault="00F96CDE" w:rsidP="00F96CDE">
      <w:pPr>
        <w:spacing w:after="160" w:line="259"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Third Year</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w:t>
      </w: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proofErr w:type="gramStart"/>
            <w:r w:rsidRPr="00F96CDE">
              <w:rPr>
                <w:rFonts w:ascii="Times New Roman" w:eastAsia="SimSun" w:hAnsi="Times New Roman" w:cs="Times New Roman"/>
                <w:sz w:val="24"/>
                <w:szCs w:val="24"/>
              </w:rPr>
              <w:t>Internship  /</w:t>
            </w:r>
            <w:proofErr w:type="gramEnd"/>
            <w:r w:rsidRPr="00F96CDE">
              <w:rPr>
                <w:rFonts w:ascii="Times New Roman" w:eastAsia="SimSun" w:hAnsi="Times New Roman" w:cs="Times New Roman"/>
                <w:sz w:val="24"/>
                <w:szCs w:val="24"/>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Semester-VI</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tcBorders>
              <w:left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tcBorders>
              <w:left w:val="single" w:sz="4" w:space="0" w:color="auto"/>
              <w:bottom w:val="single" w:sz="4" w:space="0" w:color="auto"/>
              <w:right w:val="single" w:sz="4" w:space="0" w:color="auto"/>
            </w:tcBorders>
            <w:vAlign w:val="center"/>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line="360" w:lineRule="auto"/>
        <w:rPr>
          <w:rFonts w:ascii="Times New Roman" w:eastAsia="SimSun" w:hAnsi="Times New Roman" w:cs="Times New Roman"/>
          <w:b/>
          <w:bCs/>
          <w:sz w:val="24"/>
          <w:szCs w:val="24"/>
        </w:rPr>
      </w:pPr>
    </w:p>
    <w:p w:rsidR="00F96CDE" w:rsidRPr="00F96CDE" w:rsidRDefault="00F96CDE" w:rsidP="00F96CDE">
      <w:pPr>
        <w:spacing w:after="0" w:line="24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br w:type="page"/>
      </w:r>
    </w:p>
    <w:p w:rsidR="00F96CDE" w:rsidRPr="00F96CDE" w:rsidRDefault="00F96CDE" w:rsidP="00F96CDE">
      <w:pPr>
        <w:spacing w:after="0"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lastRenderedPageBreak/>
        <w:t>Consolidated Semester wise and Component wise Credit distribution</w:t>
      </w:r>
    </w:p>
    <w:tbl>
      <w:tblPr>
        <w:tblStyle w:val="TableGrid3"/>
        <w:tblW w:w="0" w:type="auto"/>
        <w:tblLook w:val="04A0" w:firstRow="1" w:lastRow="0" w:firstColumn="1" w:lastColumn="0" w:noHBand="0" w:noVBand="1"/>
      </w:tblPr>
      <w:tblGrid>
        <w:gridCol w:w="1081"/>
        <w:gridCol w:w="1052"/>
        <w:gridCol w:w="1052"/>
        <w:gridCol w:w="1052"/>
        <w:gridCol w:w="1052"/>
        <w:gridCol w:w="1052"/>
        <w:gridCol w:w="1052"/>
        <w:gridCol w:w="1138"/>
      </w:tblGrid>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 Credits</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92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140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rPr>
      </w:pPr>
    </w:p>
    <w:p w:rsidR="00F96CDE" w:rsidRPr="00F96CDE" w:rsidRDefault="00F96CDE" w:rsidP="00F96CDE">
      <w:pPr>
        <w:spacing w:after="0" w:line="360" w:lineRule="auto"/>
        <w:jc w:val="both"/>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 I. II, and Part III components will be separately </w:t>
      </w:r>
      <w:proofErr w:type="gramStart"/>
      <w:r w:rsidRPr="00F96CDE">
        <w:rPr>
          <w:rFonts w:ascii="Times New Roman" w:eastAsia="SimSun" w:hAnsi="Times New Roman" w:cs="Times New Roman"/>
          <w:b/>
          <w:bCs/>
          <w:sz w:val="24"/>
          <w:szCs w:val="24"/>
        </w:rPr>
        <w:t>taken into account</w:t>
      </w:r>
      <w:proofErr w:type="gramEnd"/>
      <w:r w:rsidRPr="00F96CDE">
        <w:rPr>
          <w:rFonts w:ascii="Times New Roman" w:eastAsia="SimSun" w:hAnsi="Times New Roman" w:cs="Times New Roman"/>
          <w:b/>
          <w:bCs/>
          <w:sz w:val="24"/>
          <w:szCs w:val="24"/>
        </w:rPr>
        <w:t xml:space="preserve"> for CGPA calculation and classification for the under graduate programme and the other components Part IV, V have to be completed during the duration of the programme as per the norms, to be eligible for obtaining the UG degree.</w:t>
      </w:r>
    </w:p>
    <w:p w:rsidR="00F96CDE" w:rsidRPr="00F96CDE" w:rsidRDefault="00F96CDE" w:rsidP="00F96CDE">
      <w:pPr>
        <w:spacing w:after="0" w:line="360" w:lineRule="auto"/>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br w:type="page"/>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lastRenderedPageBreak/>
        <w:t xml:space="preserve">CREDIT DISTRIBUTION FOR U.G. PROGRAMME </w:t>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p>
    <w:tbl>
      <w:tblPr>
        <w:tblStyle w:val="TableGrid3"/>
        <w:tblW w:w="4756" w:type="pct"/>
        <w:jc w:val="center"/>
        <w:tblLook w:val="04A0" w:firstRow="1" w:lastRow="0" w:firstColumn="1" w:lastColumn="0" w:noHBand="0" w:noVBand="1"/>
      </w:tblPr>
      <w:tblGrid>
        <w:gridCol w:w="1033"/>
        <w:gridCol w:w="4171"/>
        <w:gridCol w:w="1271"/>
        <w:gridCol w:w="790"/>
        <w:gridCol w:w="850"/>
      </w:tblGrid>
      <w:tr w:rsidR="00F96CDE" w:rsidRPr="00F96CDE" w:rsidTr="00CF50FD">
        <w:trPr>
          <w:trHeight w:val="296"/>
          <w:jc w:val="center"/>
        </w:trPr>
        <w:tc>
          <w:tcPr>
            <w:tcW w:w="637"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b/>
                <w:bCs/>
                <w:sz w:val="20"/>
                <w:szCs w:val="20"/>
              </w:rPr>
              <w:t>Part</w:t>
            </w:r>
          </w:p>
        </w:tc>
        <w:tc>
          <w:tcPr>
            <w:tcW w:w="2570"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b/>
                <w:sz w:val="20"/>
                <w:szCs w:val="20"/>
              </w:rPr>
            </w:pPr>
            <w:r w:rsidRPr="00F96CDE">
              <w:rPr>
                <w:rFonts w:ascii="Times New Roman" w:eastAsia="SimSun" w:hAnsi="Times New Roman" w:cs="Times New Roman"/>
                <w:b/>
                <w:sz w:val="20"/>
                <w:szCs w:val="20"/>
              </w:rPr>
              <w:t>Course Details</w:t>
            </w:r>
          </w:p>
        </w:tc>
        <w:tc>
          <w:tcPr>
            <w:tcW w:w="783" w:type="pct"/>
            <w:shd w:val="clear" w:color="auto" w:fill="auto"/>
            <w:hideMark/>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No. of Courses</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 per course</w:t>
            </w:r>
          </w:p>
        </w:tc>
        <w:tc>
          <w:tcPr>
            <w:tcW w:w="524" w:type="pct"/>
            <w:shd w:val="clear" w:color="auto" w:fill="auto"/>
            <w:hideMark/>
          </w:tcPr>
          <w:p w:rsidR="00F96CDE" w:rsidRPr="00F96CDE" w:rsidRDefault="00F96CDE" w:rsidP="00F96CDE">
            <w:pPr>
              <w:spacing w:line="300" w:lineRule="auto"/>
              <w:jc w:val="center"/>
              <w:rPr>
                <w:rFonts w:ascii="Times New Roman" w:eastAsia="Times New Roman" w:hAnsi="Times New Roman" w:cs="Times New Roman"/>
                <w:b/>
                <w:bCs/>
                <w:color w:val="000000"/>
                <w:sz w:val="20"/>
                <w:szCs w:val="20"/>
              </w:rPr>
            </w:pPr>
            <w:r w:rsidRPr="00F96CDE">
              <w:rPr>
                <w:rFonts w:ascii="Times New Roman" w:eastAsia="Times New Roman" w:hAnsi="Times New Roman" w:cs="Times New Roman"/>
                <w:b/>
                <w:bCs/>
                <w:color w:val="000000"/>
                <w:sz w:val="20"/>
                <w:szCs w:val="20"/>
              </w:rPr>
              <w:t>Total</w:t>
            </w:r>
          </w:p>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Credits</w:t>
            </w:r>
          </w:p>
        </w:tc>
      </w:tr>
      <w:tr w:rsidR="00F96CDE" w:rsidRPr="00F96CDE" w:rsidTr="00CF50FD">
        <w:trPr>
          <w:trHeight w:val="415"/>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Tamil</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60"/>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English</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33"/>
          <w:jc w:val="center"/>
        </w:trPr>
        <w:tc>
          <w:tcPr>
            <w:tcW w:w="637" w:type="pct"/>
            <w:vMerge w:val="restar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III</w:t>
            </w:r>
          </w:p>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Core Courses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4/5</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68</w:t>
            </w:r>
          </w:p>
        </w:tc>
      </w:tr>
      <w:tr w:rsidR="00F96CDE" w:rsidRPr="00F96CDE" w:rsidTr="00CF50FD">
        <w:trPr>
          <w:trHeight w:val="427"/>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Elective Courses: Generic / Discipline Specific </w:t>
            </w:r>
          </w:p>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(3 or 2+1 Credits)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8</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24</w:t>
            </w:r>
          </w:p>
        </w:tc>
      </w:tr>
      <w:tr w:rsidR="00F96CDE" w:rsidRPr="00F96CDE" w:rsidTr="00CF50FD">
        <w:trPr>
          <w:trHeight w:val="152"/>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b/>
                <w:bCs/>
                <w:sz w:val="20"/>
                <w:szCs w:val="20"/>
              </w:rPr>
              <w:t xml:space="preserve">Part I, II and III Credits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116</w:t>
            </w:r>
          </w:p>
        </w:tc>
      </w:tr>
      <w:tr w:rsidR="00F96CDE" w:rsidRPr="00F96CDE" w:rsidTr="00CF50FD">
        <w:trPr>
          <w:trHeight w:val="342"/>
          <w:jc w:val="center"/>
        </w:trPr>
        <w:tc>
          <w:tcPr>
            <w:tcW w:w="637" w:type="pct"/>
            <w:vMerge w:val="restart"/>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w:t>
            </w:r>
          </w:p>
        </w:tc>
        <w:tc>
          <w:tcPr>
            <w:tcW w:w="2570" w:type="pct"/>
            <w:shd w:val="clear" w:color="auto" w:fill="auto"/>
            <w:hideMark/>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Skill Enhancement Courses / NME / Language Courses</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7</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r>
      <w:tr w:rsidR="00F96CDE" w:rsidRPr="00F96CDE" w:rsidTr="00CF50FD">
        <w:trPr>
          <w:trHeight w:val="34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Professional Competency Skill Course</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15"/>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Environmental Science (EVS)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Value Education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Internship</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03"/>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 Credits</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23</w:t>
            </w:r>
          </w:p>
        </w:tc>
      </w:tr>
      <w:tr w:rsidR="00F96CDE" w:rsidRPr="00F96CDE" w:rsidTr="00CF50FD">
        <w:trPr>
          <w:trHeight w:val="427"/>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V</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Extension Activity (NSS / NCC / Physical Education)</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r>
      <w:tr w:rsidR="00F96CDE" w:rsidRPr="00F96CDE" w:rsidTr="00CF50FD">
        <w:trPr>
          <w:trHeight w:val="368"/>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 xml:space="preserve">Total Credits for the UG Programme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140</w:t>
            </w:r>
          </w:p>
        </w:tc>
      </w:tr>
    </w:tbl>
    <w:p w:rsidR="00F96CDE" w:rsidRPr="00F96CDE" w:rsidRDefault="00F96CDE" w:rsidP="00F96CDE">
      <w:pPr>
        <w:rPr>
          <w:rFonts w:ascii="Times New Roman" w:eastAsia="SimSu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680"/>
        <w:gridCol w:w="4280"/>
        <w:gridCol w:w="1413"/>
      </w:tblGrid>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left="3425" w:right="3631"/>
              <w:jc w:val="center"/>
              <w:rPr>
                <w:rFonts w:ascii="Times New Roman" w:eastAsia="Times New Roman" w:hAnsi="Times New Roman" w:cs="Times New Roman"/>
                <w:b/>
                <w:sz w:val="20"/>
                <w:szCs w:val="20"/>
              </w:rPr>
            </w:pPr>
            <w:r w:rsidRPr="00F96CDE">
              <w:rPr>
                <w:rFonts w:ascii="Times New Roman" w:eastAsia="Times New Roman" w:hAnsi="Times New Roman" w:cs="Times New Roman"/>
              </w:rPr>
              <w:br w:type="page"/>
            </w:r>
            <w:r w:rsidRPr="00F96CDE">
              <w:rPr>
                <w:rFonts w:ascii="Times New Roman" w:eastAsia="Arial Unicode MS" w:hAnsi="Times New Roman" w:cs="Times New Roman"/>
                <w:b/>
                <w:bCs/>
                <w:sz w:val="20"/>
                <w:szCs w:val="20"/>
                <w:lang w:bidi="ta-IN"/>
              </w:rPr>
              <w:br w:type="page"/>
            </w:r>
            <w:r w:rsidRPr="00F96CDE">
              <w:rPr>
                <w:rFonts w:ascii="Times New Roman" w:eastAsia="Times New Roman" w:hAnsi="Times New Roman" w:cs="Times New Roman"/>
                <w:b/>
                <w:sz w:val="20"/>
                <w:szCs w:val="20"/>
              </w:rPr>
              <w:t>Methods of Evaluation</w:t>
            </w:r>
          </w:p>
        </w:tc>
      </w:tr>
      <w:tr w:rsidR="00F96CDE" w:rsidRPr="00F96CDE" w:rsidTr="00421432">
        <w:trPr>
          <w:trHeight w:val="278"/>
          <w:jc w:val="center"/>
        </w:trPr>
        <w:tc>
          <w:tcPr>
            <w:tcW w:w="1600" w:type="pct"/>
            <w:vMerge w:val="restar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59" w:lineRule="exact"/>
              <w:ind w:left="181" w:right="517"/>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Internal Evaluation</w:t>
            </w:r>
          </w:p>
        </w:tc>
        <w:tc>
          <w:tcPr>
            <w:tcW w:w="2556"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Continuous Internal Assessment Test</w:t>
            </w:r>
          </w:p>
        </w:tc>
        <w:tc>
          <w:tcPr>
            <w:tcW w:w="844" w:type="pct"/>
            <w:vMerge w:val="restar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25 Marks</w:t>
            </w:r>
          </w:p>
        </w:tc>
      </w:tr>
      <w:tr w:rsidR="00F96CDE" w:rsidRPr="00F96CDE" w:rsidTr="00421432">
        <w:trPr>
          <w:trHeight w:val="26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4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Assignments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Seminars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3"/>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3"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Attendance and Class Participation</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External Evaluation</w:t>
            </w:r>
          </w:p>
        </w:tc>
        <w:tc>
          <w:tcPr>
            <w:tcW w:w="2556"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End Semester Examination</w:t>
            </w:r>
          </w:p>
        </w:tc>
        <w:tc>
          <w:tcPr>
            <w:tcW w:w="844"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75 Marks</w:t>
            </w:r>
          </w:p>
        </w:tc>
      </w:tr>
      <w:tr w:rsidR="00F96CDE" w:rsidRPr="00F96CDE" w:rsidTr="00421432">
        <w:trPr>
          <w:trHeight w:val="395"/>
          <w:jc w:val="center"/>
        </w:trPr>
        <w:tc>
          <w:tcPr>
            <w:tcW w:w="1600" w:type="pc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sz w:val="20"/>
                <w:szCs w:val="20"/>
              </w:rPr>
            </w:pPr>
          </w:p>
        </w:tc>
        <w:tc>
          <w:tcPr>
            <w:tcW w:w="2556"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Total</w:t>
            </w:r>
          </w:p>
        </w:tc>
        <w:tc>
          <w:tcPr>
            <w:tcW w:w="844"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100 Marks</w:t>
            </w:r>
          </w:p>
        </w:tc>
      </w:tr>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right="30"/>
              <w:jc w:val="center"/>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Methods of Assessment</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Recall (K1)</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proofErr w:type="gramStart"/>
            <w:r w:rsidRPr="00F96CDE">
              <w:rPr>
                <w:rFonts w:ascii="Times New Roman" w:eastAsia="Times New Roman" w:hAnsi="Times New Roman" w:cs="Times New Roman"/>
                <w:sz w:val="20"/>
                <w:szCs w:val="20"/>
              </w:rPr>
              <w:t>Simple  definitions</w:t>
            </w:r>
            <w:proofErr w:type="gramEnd"/>
            <w:r w:rsidRPr="00F96CDE">
              <w:rPr>
                <w:rFonts w:ascii="Times New Roman" w:eastAsia="Times New Roman" w:hAnsi="Times New Roman" w:cs="Times New Roman"/>
                <w:sz w:val="20"/>
                <w:szCs w:val="20"/>
              </w:rPr>
              <w:t>, MCQ, Recall steps, Concept definitions</w:t>
            </w:r>
          </w:p>
        </w:tc>
      </w:tr>
      <w:tr w:rsidR="00F96CDE" w:rsidRPr="00F96CDE" w:rsidTr="00421432">
        <w:trPr>
          <w:trHeight w:val="551"/>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Understand/Comprehend (K2)</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MCQ, True/False, Short essays, Concept explanations, Short summary or overview</w:t>
            </w:r>
          </w:p>
        </w:tc>
      </w:tr>
      <w:tr w:rsidR="00F96CDE" w:rsidRPr="00F96CDE" w:rsidTr="00421432">
        <w:trPr>
          <w:trHeight w:val="552"/>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Application (K3)</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Suggest idea/concept with examples, </w:t>
            </w:r>
            <w:proofErr w:type="gramStart"/>
            <w:r w:rsidRPr="00F96CDE">
              <w:rPr>
                <w:rFonts w:ascii="Times New Roman" w:eastAsia="Times New Roman" w:hAnsi="Times New Roman" w:cs="Times New Roman"/>
                <w:sz w:val="20"/>
                <w:szCs w:val="20"/>
              </w:rPr>
              <w:t>Suggest</w:t>
            </w:r>
            <w:proofErr w:type="gramEnd"/>
            <w:r w:rsidRPr="00F96CDE">
              <w:rPr>
                <w:rFonts w:ascii="Times New Roman" w:eastAsia="Times New Roman" w:hAnsi="Times New Roman" w:cs="Times New Roman"/>
                <w:sz w:val="20"/>
                <w:szCs w:val="20"/>
              </w:rPr>
              <w:t xml:space="preserve"> formulae, Solve problems,</w:t>
            </w:r>
            <w:r>
              <w:rPr>
                <w:rFonts w:ascii="Times New Roman" w:eastAsia="Times New Roman" w:hAnsi="Times New Roman" w:cs="Times New Roman"/>
                <w:sz w:val="20"/>
                <w:szCs w:val="20"/>
              </w:rPr>
              <w:t xml:space="preserve"> </w:t>
            </w:r>
            <w:r w:rsidRPr="00F96CDE">
              <w:rPr>
                <w:rFonts w:ascii="Times New Roman" w:eastAsia="Times New Roman" w:hAnsi="Times New Roman" w:cs="Times New Roman"/>
                <w:sz w:val="20"/>
                <w:szCs w:val="20"/>
              </w:rPr>
              <w:t>Observe, Explain</w:t>
            </w:r>
          </w:p>
        </w:tc>
      </w:tr>
      <w:tr w:rsidR="00F96CDE" w:rsidRPr="00F96CDE" w:rsidTr="00421432">
        <w:trPr>
          <w:trHeight w:val="278"/>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Analyze(K4)</w:t>
            </w:r>
          </w:p>
        </w:tc>
        <w:tc>
          <w:tcPr>
            <w:tcW w:w="3400" w:type="pct"/>
            <w:gridSpan w:val="2"/>
          </w:tcPr>
          <w:p w:rsidR="00F96CDE" w:rsidRPr="00F96CDE" w:rsidRDefault="00F96CDE" w:rsidP="00F96CDE">
            <w:pPr>
              <w:widowControl w:val="0"/>
              <w:autoSpaceDE w:val="0"/>
              <w:autoSpaceDN w:val="0"/>
              <w:spacing w:after="0" w:line="25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Problem-solving questions, </w:t>
            </w:r>
            <w:proofErr w:type="gramStart"/>
            <w:r w:rsidRPr="00F96CDE">
              <w:rPr>
                <w:rFonts w:ascii="Times New Roman" w:eastAsia="Times New Roman" w:hAnsi="Times New Roman" w:cs="Times New Roman"/>
                <w:sz w:val="20"/>
                <w:szCs w:val="20"/>
              </w:rPr>
              <w:t>Finish</w:t>
            </w:r>
            <w:proofErr w:type="gramEnd"/>
            <w:r w:rsidRPr="00F96CDE">
              <w:rPr>
                <w:rFonts w:ascii="Times New Roman" w:eastAsia="Times New Roman" w:hAnsi="Times New Roman" w:cs="Times New Roman"/>
                <w:sz w:val="20"/>
                <w:szCs w:val="20"/>
              </w:rPr>
              <w:t xml:space="preserve"> a procedure in many steps, Differentiate </w:t>
            </w:r>
            <w:r w:rsidRPr="00F96CDE">
              <w:rPr>
                <w:rFonts w:ascii="Times New Roman" w:eastAsia="Times New Roman" w:hAnsi="Times New Roman" w:cs="Times New Roman"/>
                <w:spacing w:val="-1"/>
                <w:sz w:val="20"/>
                <w:szCs w:val="20"/>
              </w:rPr>
              <w:t xml:space="preserve">between various </w:t>
            </w:r>
            <w:r w:rsidRPr="00F96CDE">
              <w:rPr>
                <w:rFonts w:ascii="Times New Roman" w:eastAsia="Times New Roman" w:hAnsi="Times New Roman" w:cs="Times New Roman"/>
                <w:sz w:val="20"/>
                <w:szCs w:val="20"/>
              </w:rPr>
              <w:t>ideas, Map knowledge</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Evaluate(K5)</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pacing w:val="-1"/>
                <w:sz w:val="20"/>
                <w:szCs w:val="20"/>
              </w:rPr>
              <w:t>Longer</w:t>
            </w:r>
            <w:r w:rsidRPr="00F96CDE">
              <w:rPr>
                <w:rFonts w:ascii="Times New Roman" w:eastAsia="Times New Roman" w:hAnsi="Times New Roman" w:cs="Times New Roman"/>
                <w:sz w:val="20"/>
                <w:szCs w:val="20"/>
              </w:rPr>
              <w:t xml:space="preserve"> essay/Evaluation essay, Critique or justify with pros and cons</w:t>
            </w: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Create(K6)</w:t>
            </w:r>
          </w:p>
        </w:tc>
        <w:tc>
          <w:tcPr>
            <w:tcW w:w="3400" w:type="pct"/>
            <w:gridSpan w:val="2"/>
          </w:tcPr>
          <w:p w:rsidR="00F96CDE" w:rsidRPr="00F96CDE" w:rsidRDefault="00F96CDE" w:rsidP="00F96CDE">
            <w:pPr>
              <w:widowControl w:val="0"/>
              <w:autoSpaceDE w:val="0"/>
              <w:autoSpaceDN w:val="0"/>
              <w:spacing w:after="0" w:line="267"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Check knowledge in specific or off beat situations, Discussion, Debating or Presentations</w:t>
            </w:r>
          </w:p>
        </w:tc>
      </w:tr>
      <w:bookmarkEnd w:id="1"/>
    </w:tbl>
    <w:p w:rsidR="00F96CDE" w:rsidRPr="00F96CDE" w:rsidRDefault="00F96CDE" w:rsidP="00F96CDE">
      <w:pPr>
        <w:spacing w:after="0" w:line="240" w:lineRule="auto"/>
        <w:rPr>
          <w:rFonts w:ascii="Times New Roman" w:eastAsia="SimSun" w:hAnsi="Times New Roman" w:cs="Times New Roman"/>
          <w:sz w:val="24"/>
          <w:szCs w:val="24"/>
        </w:rPr>
      </w:pP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863"/>
        </w:trPr>
        <w:tc>
          <w:tcPr>
            <w:tcW w:w="1668"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b/>
                <w:lang w:val="en-GB"/>
              </w:rPr>
              <w:lastRenderedPageBreak/>
              <w:t>Programme Outcomes:</w:t>
            </w:r>
          </w:p>
          <w:p w:rsidR="00A5120A" w:rsidRPr="00E8466B" w:rsidRDefault="00A5120A" w:rsidP="00421432">
            <w:pPr>
              <w:spacing w:after="0"/>
              <w:jc w:val="center"/>
              <w:rPr>
                <w:rFonts w:ascii="Arial" w:eastAsia="Arial" w:hAnsi="Arial" w:cs="Arial"/>
                <w:b/>
                <w:lang w:val="en-GB"/>
              </w:rPr>
            </w:pP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w:t>
            </w:r>
            <w:proofErr w:type="spellStart"/>
            <w:r w:rsidRPr="00E8466B">
              <w:rPr>
                <w:rFonts w:ascii="Arial" w:hAnsi="Arial" w:cs="Arial"/>
              </w:rPr>
              <w:t>analyse</w:t>
            </w:r>
            <w:proofErr w:type="spellEnd"/>
            <w:r w:rsidRPr="00E8466B">
              <w:rPr>
                <w:rFonts w:ascii="Arial" w:hAnsi="Arial" w:cs="Arial"/>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5120A" w:rsidRPr="00E8466B" w:rsidRDefault="00A5120A" w:rsidP="00421432">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xml:space="preserve">: A sense of inquiry and capability for asking relevant/appropriate questions, problem arising, </w:t>
            </w:r>
            <w:proofErr w:type="spellStart"/>
            <w:r w:rsidRPr="00E8466B">
              <w:rPr>
                <w:rFonts w:ascii="Arial" w:hAnsi="Arial" w:cs="Arial"/>
              </w:rPr>
              <w:t>synthesisingand</w:t>
            </w:r>
            <w:proofErr w:type="spellEnd"/>
            <w:r w:rsidRPr="00E8466B">
              <w:rPr>
                <w:rFonts w:ascii="Arial" w:hAnsi="Arial" w:cs="Arial"/>
              </w:rPr>
              <w:t xml:space="preserve"> articulating; Ability to </w:t>
            </w:r>
            <w:proofErr w:type="spellStart"/>
            <w:r w:rsidRPr="00E8466B">
              <w:rPr>
                <w:rFonts w:ascii="Arial" w:hAnsi="Arial" w:cs="Arial"/>
              </w:rPr>
              <w:t>recognise</w:t>
            </w:r>
            <w:proofErr w:type="spellEnd"/>
            <w:r w:rsidRPr="00E8466B">
              <w:rPr>
                <w:rFonts w:ascii="Arial" w:hAnsi="Arial" w:cs="Arial"/>
              </w:rPr>
              <w:t xml:space="preserve"> cause-and-effect relationships, define problems, formulate hypotheses, test hypotheses, </w:t>
            </w:r>
            <w:proofErr w:type="spellStart"/>
            <w:r w:rsidRPr="00E8466B">
              <w:rPr>
                <w:rFonts w:ascii="Arial" w:hAnsi="Arial" w:cs="Arial"/>
              </w:rPr>
              <w:t>analyse</w:t>
            </w:r>
            <w:proofErr w:type="spellEnd"/>
            <w:r w:rsidRPr="00E8466B">
              <w:rPr>
                <w:rFonts w:ascii="Arial" w:hAnsi="Arial" w:cs="Arial"/>
              </w:rPr>
              <w:t>, interpret and draw conclusions from data, establish hypotheses, predict cause-and-effect relationships; ability to plan, execute and report the results of an experiment or investigation</w:t>
            </w:r>
          </w:p>
          <w:p w:rsidR="00A5120A" w:rsidRPr="00E8466B" w:rsidRDefault="00A5120A" w:rsidP="00421432">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w:t>
            </w:r>
            <w:proofErr w:type="spellStart"/>
            <w:r w:rsidRPr="00E8466B">
              <w:rPr>
                <w:rFonts w:ascii="Arial" w:eastAsia="Arial" w:hAnsi="Arial" w:cs="Arial"/>
                <w:lang w:val="en-GB"/>
              </w:rPr>
              <w:t>self awareness</w:t>
            </w:r>
            <w:proofErr w:type="spellEnd"/>
            <w:r w:rsidRPr="00E8466B">
              <w:rPr>
                <w:rFonts w:ascii="Arial" w:eastAsia="Arial" w:hAnsi="Arial" w:cs="Arial"/>
                <w:lang w:val="en-GB"/>
              </w:rPr>
              <w:t xml:space="preserve"> and reflexivity of both self and society.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5120A" w:rsidRDefault="00A5120A" w:rsidP="00421432">
            <w:pPr>
              <w:spacing w:after="0" w:line="240" w:lineRule="auto"/>
              <w:rPr>
                <w:rFonts w:ascii="Arial" w:eastAsia="Arial" w:hAnsi="Arial" w:cs="Arial"/>
                <w:b/>
                <w:lang w:val="en-GB"/>
              </w:rPr>
            </w:pPr>
          </w:p>
          <w:p w:rsidR="00A5120A" w:rsidRDefault="00A5120A" w:rsidP="00421432">
            <w:pPr>
              <w:spacing w:after="0" w:line="240" w:lineRule="auto"/>
              <w:rPr>
                <w:rFonts w:ascii="Arial" w:eastAsia="Arial" w:hAnsi="Arial" w:cs="Arial"/>
                <w:b/>
                <w:lang w:val="en-GB"/>
              </w:rPr>
            </w:pP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xml:space="preserve">: Ability </w:t>
            </w:r>
            <w:proofErr w:type="spellStart"/>
            <w:r w:rsidRPr="00E8466B">
              <w:rPr>
                <w:rFonts w:ascii="Arial" w:eastAsia="Arial" w:hAnsi="Arial" w:cs="Arial"/>
                <w:lang w:val="en-GB"/>
              </w:rPr>
              <w:t>toembrace</w:t>
            </w:r>
            <w:proofErr w:type="spellEnd"/>
            <w:r w:rsidRPr="00E8466B">
              <w:rPr>
                <w:rFonts w:ascii="Arial" w:eastAsia="Arial" w:hAnsi="Arial" w:cs="Arial"/>
                <w:lang w:val="en-GB"/>
              </w:rPr>
              <w:t xml:space="preserve"> moral/ethical values in conducting one’s life, formulate a </w:t>
            </w:r>
            <w:r w:rsidRPr="00E8466B">
              <w:rPr>
                <w:rFonts w:ascii="Arial" w:eastAsia="Arial" w:hAnsi="Arial" w:cs="Arial"/>
                <w:lang w:val="en-GB"/>
              </w:rPr>
              <w:lastRenderedPageBreak/>
              <w:t xml:space="preserve">position/argument about an ethical issue from multiple perspectives, and use ethical practices in all work. Capable of </w:t>
            </w:r>
            <w:proofErr w:type="spellStart"/>
            <w:r w:rsidRPr="00E8466B">
              <w:rPr>
                <w:rFonts w:ascii="Arial" w:eastAsia="Arial" w:hAnsi="Arial" w:cs="Arial"/>
                <w:lang w:val="en-GB"/>
              </w:rPr>
              <w:t>demonstratingthe</w:t>
            </w:r>
            <w:proofErr w:type="spellEnd"/>
            <w:r w:rsidRPr="00E8466B">
              <w:rPr>
                <w:rFonts w:ascii="Arial" w:eastAsia="Arial" w:hAnsi="Arial" w:cs="Arial"/>
                <w:lang w:val="en-GB"/>
              </w:rPr>
              <w:t xml:space="preserve"> ability to identify ethical issues related to </w:t>
            </w:r>
            <w:proofErr w:type="spellStart"/>
            <w:r w:rsidRPr="00E8466B">
              <w:rPr>
                <w:rFonts w:ascii="Arial" w:eastAsia="Arial" w:hAnsi="Arial" w:cs="Arial"/>
                <w:lang w:val="en-GB"/>
              </w:rPr>
              <w:t>one‟s</w:t>
            </w:r>
            <w:proofErr w:type="spellEnd"/>
            <w:r w:rsidRPr="00E8466B">
              <w:rPr>
                <w:rFonts w:ascii="Arial" w:eastAsia="Arial" w:hAnsi="Arial" w:cs="Arial"/>
                <w:lang w:val="en-GB"/>
              </w:rPr>
              <w:t xml:space="preserve">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A5120A" w:rsidRPr="00E8466B" w:rsidRDefault="00A5120A" w:rsidP="00A5120A">
      <w:pPr>
        <w:spacing w:after="0"/>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998"/>
        </w:trPr>
        <w:tc>
          <w:tcPr>
            <w:tcW w:w="1668" w:type="dxa"/>
            <w:tcBorders>
              <w:top w:val="single" w:sz="4" w:space="0" w:color="000000"/>
              <w:left w:val="single" w:sz="4" w:space="0" w:color="000000"/>
              <w:bottom w:val="single" w:sz="4" w:space="0" w:color="000000"/>
              <w:right w:val="single" w:sz="4" w:space="0" w:color="000000"/>
            </w:tcBorders>
            <w:hideMark/>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lang w:val="en-GB"/>
              </w:rPr>
              <w:br w:type="page"/>
            </w:r>
            <w:r w:rsidRPr="00E8466B">
              <w:rPr>
                <w:rFonts w:ascii="Arial" w:eastAsia="Arial" w:hAnsi="Arial" w:cs="Arial"/>
                <w:b/>
                <w:lang w:val="en-GB"/>
              </w:rPr>
              <w:t>Programme Specific Outcomes:</w:t>
            </w: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5120A" w:rsidRPr="00E8466B" w:rsidRDefault="00A5120A" w:rsidP="00421432">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 xml:space="preserve">To prepare the students who will demonstrate respectful engagement with others’ ideas, </w:t>
            </w:r>
            <w:proofErr w:type="spellStart"/>
            <w:r w:rsidRPr="00E8466B">
              <w:rPr>
                <w:rFonts w:ascii="Arial" w:eastAsia="Noto Sans" w:hAnsi="Arial" w:cs="Arial"/>
                <w:bCs/>
                <w:lang w:val="en-GB"/>
              </w:rPr>
              <w:t>behaviors</w:t>
            </w:r>
            <w:proofErr w:type="spellEnd"/>
            <w:r w:rsidRPr="00E8466B">
              <w:rPr>
                <w:rFonts w:ascii="Arial" w:eastAsia="Noto Sans" w:hAnsi="Arial" w:cs="Arial"/>
                <w:bCs/>
                <w:lang w:val="en-GB"/>
              </w:rPr>
              <w:t>, beliefs and apply diverse frames of reference to decisions and actions</w:t>
            </w:r>
            <w:r w:rsidRPr="00E8466B">
              <w:rPr>
                <w:rFonts w:ascii="Arial" w:eastAsia="Arial" w:hAnsi="Arial" w:cs="Arial"/>
                <w:color w:val="000000"/>
                <w:lang w:val="en-GB"/>
              </w:rPr>
              <w: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A5120A" w:rsidRPr="00E8466B" w:rsidRDefault="00A5120A" w:rsidP="00421432">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A5120A" w:rsidRPr="00E8466B" w:rsidRDefault="00A5120A" w:rsidP="00A5120A">
      <w:pPr>
        <w:spacing w:after="0"/>
        <w:rPr>
          <w:rFonts w:ascii="Arial" w:eastAsia="Arial" w:hAnsi="Arial" w:cs="Arial"/>
        </w:rPr>
      </w:pPr>
    </w:p>
    <w:p w:rsidR="00A5120A" w:rsidRDefault="00A5120A">
      <w:pPr>
        <w:rPr>
          <w:rFonts w:ascii="Times New Roman" w:eastAsia="Times New Roman" w:hAnsi="Times New Roman" w:cs="Times New Roman"/>
          <w:b/>
          <w:smallCaps/>
          <w:sz w:val="24"/>
          <w:szCs w:val="24"/>
          <w:u w:val="single"/>
          <w:lang w:val="en-IN"/>
        </w:rPr>
      </w:pPr>
      <w:r>
        <w:rPr>
          <w:rFonts w:ascii="Times New Roman" w:eastAsia="Times New Roman" w:hAnsi="Times New Roman" w:cs="Times New Roman"/>
          <w:b/>
          <w:smallCaps/>
          <w:sz w:val="24"/>
          <w:szCs w:val="24"/>
          <w:u w:val="single"/>
          <w:lang w:val="en-IN"/>
        </w:rPr>
        <w:br w:type="page"/>
      </w: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 xml:space="preserve">Core – I: Financial Accounting </w:t>
      </w:r>
      <w:r w:rsidR="00147D09">
        <w:rPr>
          <w:rFonts w:ascii="Times New Roman" w:eastAsia="Times New Roman" w:hAnsi="Times New Roman" w:cs="Times New Roman"/>
          <w:b/>
          <w:smallCaps/>
          <w:sz w:val="24"/>
          <w:szCs w:val="24"/>
          <w:u w:val="single"/>
          <w:lang w:val="en-IN"/>
        </w:rPr>
        <w:t xml:space="preserve">- </w:t>
      </w:r>
      <w:r w:rsidRPr="001025D8">
        <w:rPr>
          <w:rFonts w:ascii="Times New Roman" w:eastAsia="Times New Roman" w:hAnsi="Times New Roman" w:cs="Times New Roman"/>
          <w:b/>
          <w:smallCaps/>
          <w:sz w:val="24"/>
          <w:szCs w:val="24"/>
          <w:u w:val="single"/>
          <w:lang w:val="en-IN"/>
        </w:rPr>
        <w:t>I</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542"/>
        <w:gridCol w:w="567"/>
        <w:gridCol w:w="567"/>
        <w:gridCol w:w="708"/>
        <w:gridCol w:w="567"/>
        <w:gridCol w:w="993"/>
        <w:gridCol w:w="994"/>
        <w:gridCol w:w="1076"/>
        <w:gridCol w:w="618"/>
        <w:gridCol w:w="492"/>
        <w:gridCol w:w="815"/>
      </w:tblGrid>
      <w:tr w:rsidR="001025D8" w:rsidRPr="001025D8" w:rsidTr="00B14D4E">
        <w:trPr>
          <w:cantSplit/>
          <w:trHeight w:val="60"/>
          <w:tblHeader/>
          <w:jc w:val="center"/>
        </w:trPr>
        <w:tc>
          <w:tcPr>
            <w:tcW w:w="1488" w:type="dxa"/>
            <w:gridSpan w:val="2"/>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708"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993"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994"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B14D4E">
        <w:trPr>
          <w:cantSplit/>
          <w:trHeight w:val="60"/>
          <w:tblHeader/>
          <w:jc w:val="center"/>
        </w:trPr>
        <w:tc>
          <w:tcPr>
            <w:tcW w:w="1488" w:type="dxa"/>
            <w:gridSpan w:val="2"/>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708"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3"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4"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B14D4E">
        <w:trPr>
          <w:cantSplit/>
          <w:trHeight w:val="170"/>
          <w:tblHeader/>
          <w:jc w:val="center"/>
        </w:trPr>
        <w:tc>
          <w:tcPr>
            <w:tcW w:w="1488" w:type="dxa"/>
            <w:gridSpan w:val="2"/>
            <w:shd w:val="clear" w:color="auto" w:fill="E8F757"/>
          </w:tcPr>
          <w:p w:rsidR="001025D8" w:rsidRPr="001025D8" w:rsidRDefault="00AA0A0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23UFIAC13</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708"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993" w:type="dxa"/>
            <w:shd w:val="clear" w:color="auto" w:fill="E8F757"/>
            <w:vAlign w:val="center"/>
          </w:tcPr>
          <w:p w:rsidR="001025D8" w:rsidRPr="001025D8" w:rsidRDefault="00AA0A0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994"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5D0268">
        <w:trPr>
          <w:cantSplit/>
          <w:trHeight w:val="431"/>
          <w:tblHeader/>
          <w:jc w:val="cent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basic accounting concepts and standards.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basis for calculating business profits.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familiarize with the accounting treatment of depreciation.</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learn the methods of calculating profit for single entry system.</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gain knowledge on the accounting treatment of insurance claims.</w:t>
            </w:r>
          </w:p>
        </w:tc>
      </w:tr>
      <w:tr w:rsidR="001025D8" w:rsidRPr="001025D8" w:rsidTr="005D0268">
        <w:trPr>
          <w:cantSplit/>
          <w:tblHeader/>
          <w:jc w:val="cent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5D0268">
        <w:trPr>
          <w:cantSplit/>
          <w:tblHeader/>
          <w:jc w:val="cent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63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307"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5D0268">
        <w:trPr>
          <w:cantSplit/>
          <w:trHeight w:val="917"/>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Fundamentals of Financial Accounting</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Financial Accounting – Meaning, Definition, Objectives, Basic Accounting Concepts and Conventions - Journal, Ledger Accounts– Subsidiary Books –– Trial Balance - Classification of Errors – Rectification of Errors – Preparation of Suspense Account – Bank Reconciliation Statement </w:t>
            </w:r>
            <w:proofErr w:type="gramStart"/>
            <w:r w:rsidRPr="001025D8">
              <w:rPr>
                <w:rFonts w:ascii="Times New Roman" w:eastAsia="Times New Roman" w:hAnsi="Times New Roman" w:cs="Times New Roman"/>
                <w:sz w:val="24"/>
                <w:szCs w:val="24"/>
                <w:lang w:val="en-IN"/>
              </w:rPr>
              <w:t>-  Need</w:t>
            </w:r>
            <w:proofErr w:type="gramEnd"/>
            <w:r w:rsidRPr="001025D8">
              <w:rPr>
                <w:rFonts w:ascii="Times New Roman" w:eastAsia="Times New Roman" w:hAnsi="Times New Roman" w:cs="Times New Roman"/>
                <w:sz w:val="24"/>
                <w:szCs w:val="24"/>
                <w:lang w:val="en-IN"/>
              </w:rPr>
              <w:t xml:space="preserve"> and Preparation</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9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Final Accounts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54"/>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Depreciation and Bills of Exchange</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Units of Production Method – Cost Model vs Revaluation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Bills of Exchange</w:t>
            </w:r>
            <w:r w:rsidRPr="001025D8">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62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from Incomplete Records – Single Entry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530"/>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Royalty and Insurance Claims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1025D8">
              <w:rPr>
                <w:rFonts w:ascii="Times New Roman" w:eastAsia="Times New Roman" w:hAnsi="Times New Roman" w:cs="Times New Roman"/>
                <w:b/>
                <w:sz w:val="24"/>
                <w:szCs w:val="24"/>
                <w:lang w:val="en-IN"/>
              </w:rPr>
              <w:br/>
              <w:t>Insurance Claims</w:t>
            </w:r>
            <w:r w:rsidRPr="001025D8">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440"/>
          <w:tblHeader/>
          <w:jc w:val="center"/>
        </w:trPr>
        <w:tc>
          <w:tcPr>
            <w:tcW w:w="7578" w:type="dxa"/>
            <w:gridSpan w:val="10"/>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5D0268">
        <w:trPr>
          <w:cantSplit/>
          <w:trHeight w:val="440"/>
          <w:tblHeader/>
          <w:jc w:val="cent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 80%</w:t>
            </w:r>
          </w:p>
        </w:tc>
      </w:tr>
    </w:tbl>
    <w:p w:rsidR="00543C93" w:rsidRDefault="00543C9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7939"/>
      </w:tblGrid>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w:t>
            </w:r>
          </w:p>
        </w:tc>
        <w:tc>
          <w:tcPr>
            <w:tcW w:w="7939"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CO1</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Remember the concept of rectification of errors and Bank reconciliation statements</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CO2</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CO3</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Analyse the various methods of providing depreciation</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CO4</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Evaluate the methods of calculation of profit</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CO5</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S.N. Maheshwari, Financial Accounting, Vikas Publications, Noida. </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ShuklaGrewal</w:t>
            </w:r>
            <w:proofErr w:type="spellEnd"/>
            <w:r w:rsidRPr="001025D8">
              <w:rPr>
                <w:rFonts w:ascii="Times New Roman" w:eastAsia="Times New Roman" w:hAnsi="Times New Roman" w:cs="Times New Roman"/>
                <w:sz w:val="24"/>
                <w:szCs w:val="24"/>
                <w:lang w:val="en-IN"/>
              </w:rPr>
              <w:t xml:space="preserve"> and Gupta, “Advanced Accounts”, volume 1, </w:t>
            </w:r>
            <w:proofErr w:type="spellStart"/>
            <w:proofErr w:type="gramStart"/>
            <w:r w:rsidRPr="001025D8">
              <w:rPr>
                <w:rFonts w:ascii="Times New Roman" w:eastAsia="Times New Roman" w:hAnsi="Times New Roman" w:cs="Times New Roman"/>
                <w:sz w:val="24"/>
                <w:szCs w:val="24"/>
                <w:lang w:val="en-IN"/>
              </w:rPr>
              <w:t>S.Chand</w:t>
            </w:r>
            <w:proofErr w:type="spellEnd"/>
            <w:proofErr w:type="gramEnd"/>
            <w:r w:rsidRPr="001025D8">
              <w:rPr>
                <w:rFonts w:ascii="Times New Roman" w:eastAsia="Times New Roman" w:hAnsi="Times New Roman" w:cs="Times New Roman"/>
                <w:sz w:val="24"/>
                <w:szCs w:val="24"/>
                <w:lang w:val="en-IN"/>
              </w:rPr>
              <w:t xml:space="preserve">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Radhaswamy</w:t>
            </w:r>
            <w:proofErr w:type="spellEnd"/>
            <w:r w:rsidRPr="001025D8">
              <w:rPr>
                <w:rFonts w:ascii="Times New Roman" w:eastAsia="Times New Roman" w:hAnsi="Times New Roman" w:cs="Times New Roman"/>
                <w:sz w:val="24"/>
                <w:szCs w:val="24"/>
                <w:lang w:val="en-IN"/>
              </w:rPr>
              <w:t xml:space="preserve"> and R.L. Gupta: Advanced Accounting, Sultan Chand,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Dr.Arulanandan</w:t>
            </w:r>
            <w:proofErr w:type="spellEnd"/>
            <w:proofErr w:type="gramEnd"/>
            <w:r w:rsidRPr="001025D8">
              <w:rPr>
                <w:rFonts w:ascii="Times New Roman" w:eastAsia="Times New Roman" w:hAnsi="Times New Roman" w:cs="Times New Roman"/>
                <w:sz w:val="24"/>
                <w:szCs w:val="24"/>
                <w:lang w:val="en-IN"/>
              </w:rPr>
              <w:t xml:space="preserve"> and Raman: Advanced Accountancy, Himalaya Publications, Mumbai.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Tulsian</w:t>
            </w:r>
            <w:proofErr w:type="spellEnd"/>
            <w:r w:rsidRPr="001025D8">
              <w:rPr>
                <w:rFonts w:ascii="Times New Roman" w:eastAsia="Times New Roman" w:hAnsi="Times New Roman" w:cs="Times New Roman"/>
                <w:sz w:val="24"/>
                <w:szCs w:val="24"/>
                <w:lang w:val="en-IN"/>
              </w:rPr>
              <w:t xml:space="preserve"> ,</w:t>
            </w:r>
            <w:proofErr w:type="gramEnd"/>
            <w:r w:rsidRPr="001025D8">
              <w:rPr>
                <w:rFonts w:ascii="Times New Roman" w:eastAsia="Times New Roman" w:hAnsi="Times New Roman" w:cs="Times New Roman"/>
                <w:sz w:val="24"/>
                <w:szCs w:val="24"/>
                <w:lang w:val="en-IN"/>
              </w:rPr>
              <w:t xml:space="preserve"> Advanced Accounting, Tata McGraw Hills, Noida.</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Charumathi</w:t>
            </w:r>
            <w:proofErr w:type="spellEnd"/>
            <w:r w:rsidRPr="001025D8">
              <w:rPr>
                <w:rFonts w:ascii="Times New Roman" w:eastAsia="Times New Roman" w:hAnsi="Times New Roman" w:cs="Times New Roman"/>
                <w:sz w:val="24"/>
                <w:szCs w:val="24"/>
                <w:lang w:val="en-IN"/>
              </w:rPr>
              <w:t xml:space="preserve"> and </w:t>
            </w:r>
            <w:proofErr w:type="spellStart"/>
            <w:r w:rsidRPr="001025D8">
              <w:rPr>
                <w:rFonts w:ascii="Times New Roman" w:eastAsia="Times New Roman" w:hAnsi="Times New Roman" w:cs="Times New Roman"/>
                <w:sz w:val="24"/>
                <w:szCs w:val="24"/>
                <w:lang w:val="en-IN"/>
              </w:rPr>
              <w:t>Vinayagam</w:t>
            </w:r>
            <w:proofErr w:type="spellEnd"/>
            <w:r w:rsidRPr="001025D8">
              <w:rPr>
                <w:rFonts w:ascii="Times New Roman" w:eastAsia="Times New Roman" w:hAnsi="Times New Roman" w:cs="Times New Roman"/>
                <w:sz w:val="24"/>
                <w:szCs w:val="24"/>
                <w:lang w:val="en-IN"/>
              </w:rPr>
              <w:t xml:space="preserve">, Financial Accounting, </w:t>
            </w:r>
            <w:proofErr w:type="spellStart"/>
            <w:proofErr w:type="gramStart"/>
            <w:r w:rsidRPr="001025D8">
              <w:rPr>
                <w:rFonts w:ascii="Times New Roman" w:eastAsia="Times New Roman" w:hAnsi="Times New Roman" w:cs="Times New Roman"/>
                <w:sz w:val="24"/>
                <w:szCs w:val="24"/>
                <w:lang w:val="en-IN"/>
              </w:rPr>
              <w:t>S.Chand</w:t>
            </w:r>
            <w:proofErr w:type="spellEnd"/>
            <w:proofErr w:type="gramEnd"/>
            <w:r w:rsidRPr="001025D8">
              <w:rPr>
                <w:rFonts w:ascii="Times New Roman" w:eastAsia="Times New Roman" w:hAnsi="Times New Roman" w:cs="Times New Roman"/>
                <w:sz w:val="24"/>
                <w:szCs w:val="24"/>
                <w:lang w:val="en-IN"/>
              </w:rPr>
              <w:t xml:space="preserve">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Goyal and Tiwari, Financial Accounting, </w:t>
            </w:r>
            <w:proofErr w:type="spellStart"/>
            <w:r w:rsidRPr="001025D8">
              <w:rPr>
                <w:rFonts w:ascii="Times New Roman" w:eastAsia="Times New Roman" w:hAnsi="Times New Roman" w:cs="Times New Roman"/>
                <w:sz w:val="24"/>
                <w:szCs w:val="24"/>
                <w:lang w:val="en-IN"/>
              </w:rPr>
              <w:t>Taxmann</w:t>
            </w:r>
            <w:proofErr w:type="spellEnd"/>
            <w:r w:rsidRPr="001025D8">
              <w:rPr>
                <w:rFonts w:ascii="Times New Roman" w:eastAsia="Times New Roman" w:hAnsi="Times New Roman" w:cs="Times New Roman"/>
                <w:sz w:val="24"/>
                <w:szCs w:val="24"/>
                <w:lang w:val="en-IN"/>
              </w:rPr>
              <w:t xml:space="preserve"> Publications,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Robert N Anthony, David Hawkins, Kenneth A. Merchant, Accounting: Text and Cases. McGraw-Hill Education, Noida.</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9">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0">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1">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jc w:val="center"/>
        <w:rPr>
          <w:rFonts w:ascii="Times New Roman" w:eastAsia="Times New Roman" w:hAnsi="Times New Roman" w:cs="Times New Roman"/>
          <w:b/>
          <w:sz w:val="24"/>
          <w:szCs w:val="24"/>
          <w:lang w:val="en-IN"/>
        </w:rPr>
      </w:pPr>
    </w:p>
    <w:p w:rsidR="001025D8" w:rsidRPr="001025D8" w:rsidRDefault="001025D8" w:rsidP="001025D8">
      <w:pPr>
        <w:rPr>
          <w:rFonts w:ascii="Times New Roman" w:eastAsia="Times New Roman" w:hAnsi="Times New Roman" w:cs="Times New Roman"/>
          <w:b/>
          <w:sz w:val="24"/>
          <w:szCs w:val="24"/>
          <w:lang w:val="en-IN"/>
        </w:rPr>
      </w:pPr>
      <w:r w:rsidRPr="001025D8">
        <w:rPr>
          <w:rFonts w:cs="Calibri"/>
          <w:lang w:val="en-IN"/>
        </w:rPr>
        <w:br w:type="page"/>
      </w: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7"/>
        <w:gridCol w:w="642"/>
        <w:gridCol w:w="641"/>
        <w:gridCol w:w="641"/>
        <w:gridCol w:w="641"/>
        <w:gridCol w:w="641"/>
        <w:gridCol w:w="641"/>
        <w:gridCol w:w="641"/>
        <w:gridCol w:w="641"/>
        <w:gridCol w:w="768"/>
        <w:gridCol w:w="768"/>
        <w:gridCol w:w="763"/>
      </w:tblGrid>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42"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6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2.6</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230570">
      <w:pPr>
        <w:spacing w:line="240" w:lineRule="auto"/>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w:t>
      </w:r>
    </w:p>
    <w:p w:rsidR="001025D8" w:rsidRPr="001025D8" w:rsidRDefault="001025D8" w:rsidP="00230570">
      <w:pPr>
        <w:spacing w:after="120" w:line="240" w:lineRule="auto"/>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 Principles of management</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545"/>
        <w:gridCol w:w="566"/>
        <w:gridCol w:w="435"/>
        <w:gridCol w:w="210"/>
        <w:gridCol w:w="434"/>
        <w:gridCol w:w="210"/>
        <w:gridCol w:w="412"/>
        <w:gridCol w:w="22"/>
        <w:gridCol w:w="1194"/>
        <w:gridCol w:w="210"/>
        <w:gridCol w:w="842"/>
        <w:gridCol w:w="1563"/>
        <w:gridCol w:w="416"/>
        <w:gridCol w:w="718"/>
        <w:gridCol w:w="1086"/>
        <w:gridCol w:w="48"/>
      </w:tblGrid>
      <w:tr w:rsidR="001025D8" w:rsidRPr="001025D8" w:rsidTr="00147D09">
        <w:trPr>
          <w:gridAfter w:val="1"/>
          <w:wAfter w:w="48" w:type="dxa"/>
          <w:cantSplit/>
          <w:trHeight w:val="60"/>
          <w:tblHeader/>
        </w:trPr>
        <w:tc>
          <w:tcPr>
            <w:tcW w:w="1699"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43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4"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4" w:type="dxa"/>
            <w:gridSpan w:val="3"/>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52"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783" w:type="dxa"/>
            <w:gridSpan w:val="4"/>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147D09">
        <w:trPr>
          <w:gridAfter w:val="1"/>
          <w:wAfter w:w="48" w:type="dxa"/>
          <w:cantSplit/>
          <w:trHeight w:val="60"/>
          <w:tblHeader/>
        </w:trPr>
        <w:tc>
          <w:tcPr>
            <w:tcW w:w="1699"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43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3"/>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52"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563" w:type="dxa"/>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34" w:type="dxa"/>
            <w:gridSpan w:val="2"/>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1086" w:type="dxa"/>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364F30" w:rsidRPr="001025D8" w:rsidTr="00147D09">
        <w:trPr>
          <w:cantSplit/>
          <w:trHeight w:val="170"/>
          <w:tblHeader/>
        </w:trPr>
        <w:tc>
          <w:tcPr>
            <w:tcW w:w="1699" w:type="dxa"/>
            <w:gridSpan w:val="2"/>
            <w:shd w:val="clear" w:color="auto" w:fill="DDF30D"/>
          </w:tcPr>
          <w:p w:rsidR="001025D8" w:rsidRPr="001025D8" w:rsidRDefault="00EC0AC3" w:rsidP="0055760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23UFIAC14</w:t>
            </w:r>
          </w:p>
        </w:tc>
        <w:tc>
          <w:tcPr>
            <w:tcW w:w="56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41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426" w:type="dxa"/>
            <w:gridSpan w:val="3"/>
            <w:shd w:val="clear" w:color="auto" w:fill="DDF30D"/>
            <w:vAlign w:val="center"/>
          </w:tcPr>
          <w:p w:rsidR="001025D8" w:rsidRPr="001025D8" w:rsidRDefault="00364F30"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84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563" w:type="dxa"/>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34" w:type="dxa"/>
            <w:gridSpan w:val="2"/>
            <w:tcBorders>
              <w:left w:val="single" w:sz="4" w:space="0" w:color="000000"/>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1134" w:type="dxa"/>
            <w:gridSpan w:val="2"/>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147D09">
        <w:trPr>
          <w:gridAfter w:val="1"/>
          <w:wAfter w:w="48" w:type="dxa"/>
          <w:cantSplit/>
          <w:trHeight w:val="431"/>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understand the basic management concepts and functions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863" w:type="dxa"/>
            <w:gridSpan w:val="15"/>
            <w:vAlign w:val="center"/>
          </w:tcPr>
          <w:p w:rsidR="001025D8" w:rsidRPr="001025D8" w:rsidRDefault="001025D8" w:rsidP="00106CA4">
            <w:pPr>
              <w:spacing w:after="0" w:line="240" w:lineRule="auto"/>
              <w:ind w:right="-15"/>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various techniques of planning and decision making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To familiarize with the concepts of organisation structure </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knowledge about the various components of staffing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enable the students in understanding the control techniques of management</w:t>
            </w:r>
          </w:p>
        </w:tc>
      </w:tr>
      <w:tr w:rsidR="001025D8" w:rsidRPr="001025D8" w:rsidTr="00147D09">
        <w:trPr>
          <w:gridAfter w:val="1"/>
          <w:wAfter w:w="48" w:type="dxa"/>
          <w:cantSplit/>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Commerce in XII Std</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804"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147D09">
        <w:trPr>
          <w:gridAfter w:val="1"/>
          <w:wAfter w:w="48" w:type="dxa"/>
          <w:cantSplit/>
          <w:trHeight w:val="917"/>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Introduction to Management</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Planning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1628"/>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Organizing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B531FC">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62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Staffing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Introduction - Concept of Staffing- Staffing Process – Recruitment – Sources of Recruitment – Modern Recruitment Methods - Selection Procedure – Test- Interview– Training: Need - Types– Promotion –Management Games – Performance Appraisal - Meaning and Methods – </w:t>
            </w:r>
            <w:proofErr w:type="gramStart"/>
            <w:r w:rsidRPr="001025D8">
              <w:rPr>
                <w:rFonts w:ascii="Times New Roman" w:eastAsia="Times New Roman" w:hAnsi="Times New Roman" w:cs="Times New Roman"/>
                <w:sz w:val="24"/>
                <w:szCs w:val="24"/>
                <w:lang w:val="en-IN"/>
              </w:rPr>
              <w:t>360 degree</w:t>
            </w:r>
            <w:proofErr w:type="gramEnd"/>
            <w:r w:rsidRPr="001025D8">
              <w:rPr>
                <w:rFonts w:ascii="Times New Roman" w:eastAsia="Times New Roman" w:hAnsi="Times New Roman" w:cs="Times New Roman"/>
                <w:sz w:val="24"/>
                <w:szCs w:val="24"/>
                <w:lang w:val="en-IN"/>
              </w:rPr>
              <w:t xml:space="preserve"> Performance Appraisal – Work from Home - Managing Work from Home [WFH].</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80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Directing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Co-ordination and Control</w:t>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Co-ordination – Meaning - Techniques of Co-ordination.</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804" w:type="dxa"/>
            <w:gridSpan w:val="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147D09">
        <w:trPr>
          <w:gridAfter w:val="1"/>
          <w:wAfter w:w="48" w:type="dxa"/>
          <w:cantSplit/>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147D09">
        <w:trPr>
          <w:gridAfter w:val="1"/>
          <w:wAfter w:w="48" w:type="dxa"/>
          <w:cantSplit/>
          <w:trHeight w:val="512"/>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importance of principles of management.</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Paraphrase the importance of planning and decision making in an organization.</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Comprehend the concept of various authorizes and responsibilities of an organization.</w:t>
            </w:r>
          </w:p>
        </w:tc>
      </w:tr>
      <w:tr w:rsidR="001025D8" w:rsidRPr="001025D8" w:rsidTr="00147D09">
        <w:trPr>
          <w:gridAfter w:val="1"/>
          <w:wAfter w:w="48" w:type="dxa"/>
          <w:cantSplit/>
          <w:trHeight w:val="35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Enumerate the various methods of Performance appraisal</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notion of directing, co-coordination and control in the management.</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Gupta.C.B</w:t>
            </w:r>
            <w:proofErr w:type="spellEnd"/>
            <w:proofErr w:type="gramEnd"/>
            <w:r w:rsidRPr="001025D8">
              <w:rPr>
                <w:rFonts w:ascii="Times New Roman" w:eastAsia="Times New Roman" w:hAnsi="Times New Roman" w:cs="Times New Roman"/>
                <w:sz w:val="24"/>
                <w:szCs w:val="24"/>
                <w:lang w:val="en-IN"/>
              </w:rPr>
              <w:t xml:space="preserve">, -Principles of Management-L.M. Prasad, </w:t>
            </w:r>
            <w:proofErr w:type="spellStart"/>
            <w:r w:rsidRPr="001025D8">
              <w:rPr>
                <w:rFonts w:ascii="Times New Roman" w:eastAsia="Times New Roman" w:hAnsi="Times New Roman" w:cs="Times New Roman"/>
                <w:sz w:val="24"/>
                <w:szCs w:val="24"/>
                <w:lang w:val="en-IN"/>
              </w:rPr>
              <w:t>S.Chand</w:t>
            </w:r>
            <w:proofErr w:type="spellEnd"/>
            <w:r w:rsidRPr="001025D8">
              <w:rPr>
                <w:rFonts w:ascii="Times New Roman" w:eastAsia="Times New Roman" w:hAnsi="Times New Roman" w:cs="Times New Roman"/>
                <w:sz w:val="24"/>
                <w:szCs w:val="24"/>
                <w:lang w:val="en-IN"/>
              </w:rPr>
              <w:t>&amp; Sons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DinkarPagare</w:t>
            </w:r>
            <w:proofErr w:type="spellEnd"/>
            <w:r w:rsidRPr="001025D8">
              <w:rPr>
                <w:rFonts w:ascii="Times New Roman" w:eastAsia="Times New Roman" w:hAnsi="Times New Roman" w:cs="Times New Roman"/>
                <w:sz w:val="24"/>
                <w:szCs w:val="24"/>
                <w:lang w:val="en-IN"/>
              </w:rPr>
              <w:t>, Principles of Management, Sultan Chand &amp; Sons Publications,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P.</w:t>
            </w:r>
            <w:proofErr w:type="gramStart"/>
            <w:r w:rsidRPr="001025D8">
              <w:rPr>
                <w:rFonts w:ascii="Times New Roman" w:eastAsia="Times New Roman" w:hAnsi="Times New Roman" w:cs="Times New Roman"/>
                <w:sz w:val="24"/>
                <w:szCs w:val="24"/>
                <w:lang w:val="en-IN"/>
              </w:rPr>
              <w:t>C.Tripathi</w:t>
            </w:r>
            <w:proofErr w:type="spellEnd"/>
            <w:proofErr w:type="gramEnd"/>
            <w:r w:rsidRPr="001025D8">
              <w:rPr>
                <w:rFonts w:ascii="Times New Roman" w:eastAsia="Times New Roman" w:hAnsi="Times New Roman" w:cs="Times New Roman"/>
                <w:sz w:val="24"/>
                <w:szCs w:val="24"/>
                <w:lang w:val="en-IN"/>
              </w:rPr>
              <w:t>&amp; P.N Reddy, Principles of Management. Tata McGraw, Hill, Noida.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L.M. Prasad, Principles of Management, </w:t>
            </w:r>
            <w:proofErr w:type="spellStart"/>
            <w:proofErr w:type="gramStart"/>
            <w:r w:rsidRPr="001025D8">
              <w:rPr>
                <w:rFonts w:ascii="Times New Roman" w:eastAsia="Times New Roman" w:hAnsi="Times New Roman" w:cs="Times New Roman"/>
                <w:sz w:val="24"/>
                <w:szCs w:val="24"/>
                <w:lang w:val="en-IN"/>
              </w:rPr>
              <w:t>S.Chand</w:t>
            </w:r>
            <w:proofErr w:type="gramEnd"/>
            <w:r w:rsidRPr="001025D8">
              <w:rPr>
                <w:rFonts w:ascii="Times New Roman" w:eastAsia="Times New Roman" w:hAnsi="Times New Roman" w:cs="Times New Roman"/>
                <w:sz w:val="24"/>
                <w:szCs w:val="24"/>
                <w:lang w:val="en-IN"/>
              </w:rPr>
              <w:t>&amp;Sons</w:t>
            </w:r>
            <w:proofErr w:type="spellEnd"/>
            <w:r w:rsidRPr="001025D8">
              <w:rPr>
                <w:rFonts w:ascii="Times New Roman" w:eastAsia="Times New Roman" w:hAnsi="Times New Roman" w:cs="Times New Roman"/>
                <w:sz w:val="24"/>
                <w:szCs w:val="24"/>
                <w:lang w:val="en-IN"/>
              </w:rPr>
              <w:t xml:space="preserve">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R.K. Sharma, Shashi K. Gupta, Rahul Sharma, Business Management, Kalyani Publications, New Delhi.</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K </w:t>
            </w:r>
            <w:proofErr w:type="spellStart"/>
            <w:r w:rsidRPr="001025D8">
              <w:rPr>
                <w:rFonts w:ascii="Times New Roman" w:eastAsia="Times New Roman" w:hAnsi="Times New Roman" w:cs="Times New Roman"/>
                <w:sz w:val="24"/>
                <w:szCs w:val="24"/>
                <w:lang w:val="en-IN"/>
              </w:rPr>
              <w:t>Sundhar</w:t>
            </w:r>
            <w:proofErr w:type="spellEnd"/>
            <w:r w:rsidRPr="001025D8">
              <w:rPr>
                <w:rFonts w:ascii="Times New Roman" w:eastAsia="Times New Roman" w:hAnsi="Times New Roman" w:cs="Times New Roman"/>
                <w:sz w:val="24"/>
                <w:szCs w:val="24"/>
                <w:lang w:val="en-IN"/>
              </w:rPr>
              <w:t xml:space="preserve">, Principles </w:t>
            </w:r>
            <w:proofErr w:type="gramStart"/>
            <w:r w:rsidRPr="001025D8">
              <w:rPr>
                <w:rFonts w:ascii="Times New Roman" w:eastAsia="Times New Roman" w:hAnsi="Times New Roman" w:cs="Times New Roman"/>
                <w:sz w:val="24"/>
                <w:szCs w:val="24"/>
                <w:lang w:val="en-IN"/>
              </w:rPr>
              <w:t>Of</w:t>
            </w:r>
            <w:proofErr w:type="gramEnd"/>
            <w:r w:rsidRPr="001025D8">
              <w:rPr>
                <w:rFonts w:ascii="Times New Roman" w:eastAsia="Times New Roman" w:hAnsi="Times New Roman" w:cs="Times New Roman"/>
                <w:sz w:val="24"/>
                <w:szCs w:val="24"/>
                <w:lang w:val="en-IN"/>
              </w:rPr>
              <w:t xml:space="preserve"> Management, Vijay Nichole Imprints Limited, Chennai </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Harold Koontz, Heinz </w:t>
            </w:r>
            <w:proofErr w:type="spellStart"/>
            <w:r w:rsidRPr="001025D8">
              <w:rPr>
                <w:rFonts w:ascii="Times New Roman" w:eastAsia="Times New Roman" w:hAnsi="Times New Roman" w:cs="Times New Roman"/>
                <w:sz w:val="24"/>
                <w:szCs w:val="24"/>
                <w:lang w:val="en-IN"/>
              </w:rPr>
              <w:t>Weirich</w:t>
            </w:r>
            <w:proofErr w:type="spellEnd"/>
            <w:r w:rsidRPr="001025D8">
              <w:rPr>
                <w:rFonts w:ascii="Times New Roman" w:eastAsia="Times New Roman" w:hAnsi="Times New Roman" w:cs="Times New Roman"/>
                <w:sz w:val="24"/>
                <w:szCs w:val="24"/>
                <w:lang w:val="en-IN"/>
              </w:rPr>
              <w:t>, Essentials of Management, McGraw Hill, Sultan Chand and Sons,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Grifffin</w:t>
            </w:r>
            <w:proofErr w:type="spellEnd"/>
            <w:r w:rsidRPr="001025D8">
              <w:rPr>
                <w:rFonts w:ascii="Times New Roman" w:eastAsia="Times New Roman" w:hAnsi="Times New Roman" w:cs="Times New Roman"/>
                <w:sz w:val="24"/>
                <w:szCs w:val="24"/>
                <w:lang w:val="en-IN"/>
              </w:rPr>
              <w:t>, Management principles and applications, Cengage learning, India.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H.Mintzberg</w:t>
            </w:r>
            <w:proofErr w:type="spellEnd"/>
            <w:proofErr w:type="gramEnd"/>
            <w:r w:rsidRPr="001025D8">
              <w:rPr>
                <w:rFonts w:ascii="Times New Roman" w:eastAsia="Times New Roman" w:hAnsi="Times New Roman" w:cs="Times New Roman"/>
                <w:sz w:val="24"/>
                <w:szCs w:val="24"/>
                <w:lang w:val="en-IN"/>
              </w:rPr>
              <w:t xml:space="preserve"> - The Nature of Managerial Work, Harper &amp; Row, New York.</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Eccles, R. G. &amp;</w:t>
            </w:r>
            <w:proofErr w:type="spellStart"/>
            <w:r w:rsidRPr="001025D8">
              <w:rPr>
                <w:rFonts w:ascii="Times New Roman" w:eastAsia="Times New Roman" w:hAnsi="Times New Roman" w:cs="Times New Roman"/>
                <w:sz w:val="24"/>
                <w:szCs w:val="24"/>
                <w:lang w:val="en-IN"/>
              </w:rPr>
              <w:t>Nohria</w:t>
            </w:r>
            <w:proofErr w:type="spellEnd"/>
            <w:r w:rsidRPr="001025D8">
              <w:rPr>
                <w:rFonts w:ascii="Times New Roman" w:eastAsia="Times New Roman" w:hAnsi="Times New Roman" w:cs="Times New Roman"/>
                <w:sz w:val="24"/>
                <w:szCs w:val="24"/>
                <w:lang w:val="en-IN"/>
              </w:rPr>
              <w:t>, N. Beyond the Hype: Rediscovering the Essence of Management. Boston The Harvard Business School Press, India.</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2">
              <w:r w:rsidR="001025D8" w:rsidRPr="001025D8">
                <w:rPr>
                  <w:rFonts w:ascii="Times New Roman" w:eastAsia="Times New Roman" w:hAnsi="Times New Roman" w:cs="Times New Roman"/>
                  <w:color w:val="000000"/>
                  <w:sz w:val="24"/>
                  <w:szCs w:val="24"/>
                  <w:lang w:val="en-IN"/>
                </w:rPr>
                <w:t>http://www.universityofcalicut.info/sy1/management</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882DF6" w:rsidP="001025D8">
            <w:pPr>
              <w:spacing w:after="0" w:line="240" w:lineRule="auto"/>
              <w:rPr>
                <w:rFonts w:ascii="Times New Roman" w:eastAsia="Times New Roman" w:hAnsi="Times New Roman" w:cs="Times New Roman"/>
                <w:b/>
                <w:sz w:val="24"/>
                <w:szCs w:val="24"/>
                <w:lang w:val="en-IN"/>
              </w:rPr>
            </w:pPr>
            <w:hyperlink r:id="rId13">
              <w:r w:rsidR="001025D8" w:rsidRPr="001025D8">
                <w:rPr>
                  <w:rFonts w:ascii="Times New Roman" w:eastAsia="Times New Roman" w:hAnsi="Times New Roman" w:cs="Times New Roman"/>
                  <w:color w:val="000000"/>
                  <w:sz w:val="24"/>
                  <w:szCs w:val="24"/>
                  <w:lang w:val="en-IN"/>
                </w:rPr>
                <w:t>https://www.managementstudyguide.com/manpower-planning.htm</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4">
              <w:r w:rsidR="001025D8" w:rsidRPr="001025D8">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1025D8" w:rsidRDefault="001025D8"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Pr="001025D8" w:rsidRDefault="00CF723B"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598"/>
        <w:gridCol w:w="598"/>
        <w:gridCol w:w="598"/>
        <w:gridCol w:w="598"/>
        <w:gridCol w:w="598"/>
        <w:gridCol w:w="598"/>
        <w:gridCol w:w="598"/>
        <w:gridCol w:w="598"/>
        <w:gridCol w:w="731"/>
        <w:gridCol w:w="731"/>
        <w:gridCol w:w="731"/>
      </w:tblGrid>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649"/>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sz w:val="24"/>
          <w:szCs w:val="24"/>
          <w:lang w:val="en-IN"/>
        </w:rPr>
      </w:pPr>
    </w:p>
    <w:p w:rsidR="001025D8" w:rsidRDefault="001025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25096" w:rsidRPr="002D634D" w:rsidRDefault="00425096" w:rsidP="00425096">
      <w:pPr>
        <w:rPr>
          <w:rFonts w:ascii="Times New Roman" w:eastAsia="Times New Roman" w:hAnsi="Times New Roman" w:cs="Times New Roman"/>
          <w:b/>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547FE7">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547FE7" w:rsidRPr="00726642" w:rsidRDefault="00726642">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00583DF0">
        <w:rPr>
          <w:rFonts w:ascii="Times New Roman" w:hAnsi="Times New Roman" w:cs="Times New Roman"/>
          <w:b/>
          <w:bCs/>
          <w:sz w:val="24"/>
          <w:szCs w:val="24"/>
        </w:rPr>
        <w:t xml:space="preserve"> </w:t>
      </w:r>
      <w:r w:rsidR="00547FE7" w:rsidRPr="00726642">
        <w:rPr>
          <w:rFonts w:ascii="Times New Roman" w:hAnsi="Times New Roman" w:cs="Times New Roman"/>
          <w:b/>
          <w:bCs/>
          <w:sz w:val="24"/>
          <w:szCs w:val="24"/>
        </w:rPr>
        <w:t xml:space="preserve">Elective I – Business Communication </w:t>
      </w:r>
    </w:p>
    <w:tbl>
      <w:tblPr>
        <w:tblStyle w:val="TableGrid"/>
        <w:tblW w:w="5000" w:type="pct"/>
        <w:tblLayout w:type="fixed"/>
        <w:tblLook w:val="04A0" w:firstRow="1" w:lastRow="0" w:firstColumn="1" w:lastColumn="0" w:noHBand="0" w:noVBand="1"/>
      </w:tblPr>
      <w:tblGrid>
        <w:gridCol w:w="1012"/>
        <w:gridCol w:w="527"/>
        <w:gridCol w:w="334"/>
        <w:gridCol w:w="467"/>
        <w:gridCol w:w="450"/>
        <w:gridCol w:w="437"/>
        <w:gridCol w:w="1181"/>
        <w:gridCol w:w="1039"/>
        <w:gridCol w:w="949"/>
        <w:gridCol w:w="768"/>
        <w:gridCol w:w="618"/>
        <w:gridCol w:w="749"/>
      </w:tblGrid>
      <w:tr w:rsidR="00CF723B" w:rsidRPr="006259CE" w:rsidTr="00CF723B">
        <w:trPr>
          <w:cantSplit/>
          <w:trHeight w:val="359"/>
        </w:trPr>
        <w:tc>
          <w:tcPr>
            <w:tcW w:w="902" w:type="pct"/>
            <w:gridSpan w:val="2"/>
            <w:vMerge w:val="restart"/>
            <w:shd w:val="clear" w:color="auto" w:fill="E8F757"/>
            <w:vAlign w:val="center"/>
          </w:tcPr>
          <w:p w:rsidR="00CF723B" w:rsidRPr="001025D8" w:rsidRDefault="00CF723B"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19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7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6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5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92"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9"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7" w:type="pct"/>
            <w:gridSpan w:val="4"/>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CF723B" w:rsidRPr="006259CE" w:rsidTr="00CF723B">
        <w:trPr>
          <w:cantSplit/>
          <w:trHeight w:val="58"/>
        </w:trPr>
        <w:tc>
          <w:tcPr>
            <w:tcW w:w="902" w:type="pct"/>
            <w:gridSpan w:val="2"/>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19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7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6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5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92"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09"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556" w:type="pct"/>
            <w:tcBorders>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439" w:type="pct"/>
            <w:tcBorders>
              <w:lef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CF723B" w:rsidRPr="006259CE" w:rsidTr="00CF723B">
        <w:trPr>
          <w:trHeight w:val="368"/>
        </w:trPr>
        <w:tc>
          <w:tcPr>
            <w:tcW w:w="902" w:type="pct"/>
            <w:gridSpan w:val="2"/>
            <w:shd w:val="clear" w:color="auto" w:fill="E8F757"/>
          </w:tcPr>
          <w:p w:rsidR="00CF723B" w:rsidRPr="001025D8" w:rsidRDefault="00CF723B"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23UFIAE15-1</w:t>
            </w:r>
          </w:p>
        </w:tc>
        <w:tc>
          <w:tcPr>
            <w:tcW w:w="19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27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6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5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692"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3</w:t>
            </w:r>
          </w:p>
        </w:tc>
        <w:tc>
          <w:tcPr>
            <w:tcW w:w="609"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556" w:type="pct"/>
            <w:tcBorders>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439" w:type="pct"/>
            <w:tcBorders>
              <w:lef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E168CB">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07" w:type="pct"/>
            <w:gridSpan w:val="11"/>
          </w:tcPr>
          <w:p w:rsidR="00E56E69" w:rsidRPr="006259CE" w:rsidRDefault="0064078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07"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color w:val="000000"/>
                <w:sz w:val="24"/>
                <w:szCs w:val="24"/>
              </w:rPr>
              <w:t>To develop the students to understand about trade enquiries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07"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make the students aware about various types of business correspondence.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develop the students to write business reports.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learners to update with various types of interview</w:t>
            </w:r>
          </w:p>
        </w:tc>
      </w:tr>
      <w:tr w:rsidR="00E56E69" w:rsidRPr="006259CE" w:rsidTr="00E168CB">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E168CB">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6"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01"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E168CB">
        <w:trPr>
          <w:trHeight w:val="917"/>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6"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Business Communication</w:t>
            </w:r>
          </w:p>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801"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E168CB">
        <w:trPr>
          <w:trHeight w:val="89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Trade Enquiries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54"/>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6"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Banking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62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Secretarial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0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6" w:type="pct"/>
            <w:gridSpan w:val="9"/>
          </w:tcPr>
          <w:p w:rsidR="00E56E69" w:rsidRPr="006259CE" w:rsidRDefault="00640782">
            <w:pPr>
              <w:pStyle w:val="TableParagraph"/>
              <w:spacing w:before="56"/>
              <w:jc w:val="both"/>
              <w:rPr>
                <w:b/>
                <w:w w:val="104"/>
                <w:sz w:val="24"/>
                <w:szCs w:val="24"/>
              </w:rPr>
            </w:pPr>
            <w:r w:rsidRPr="006259CE">
              <w:rPr>
                <w:b/>
                <w:w w:val="104"/>
                <w:sz w:val="24"/>
                <w:szCs w:val="24"/>
              </w:rPr>
              <w:t>Application Letters</w:t>
            </w:r>
          </w:p>
          <w:p w:rsidR="00E56E69" w:rsidRPr="006259CE" w:rsidRDefault="00640782">
            <w:pPr>
              <w:pStyle w:val="TableParagraph"/>
              <w:spacing w:before="56"/>
              <w:jc w:val="both"/>
              <w:rPr>
                <w:b/>
                <w:w w:val="104"/>
                <w:sz w:val="24"/>
                <w:szCs w:val="24"/>
              </w:rPr>
            </w:pPr>
            <w:r w:rsidRPr="006259CE">
              <w:rPr>
                <w:w w:val="104"/>
                <w:sz w:val="24"/>
                <w:szCs w:val="24"/>
              </w:rPr>
              <w:t xml:space="preserve">Application Letters – Preparation of Resume – Interview: Meaning – Objectives and Techniques of Various Types of </w:t>
            </w:r>
            <w:r w:rsidRPr="006259CE">
              <w:rPr>
                <w:w w:val="104"/>
                <w:sz w:val="24"/>
                <w:szCs w:val="24"/>
              </w:rPr>
              <w:lastRenderedPageBreak/>
              <w:t>Interviews – Public Speech – Characteristics of a Good Speech</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E168CB">
        <w:trPr>
          <w:trHeight w:val="602"/>
        </w:trPr>
        <w:tc>
          <w:tcPr>
            <w:tcW w:w="593" w:type="pct"/>
          </w:tcPr>
          <w:p w:rsidR="00E56E69" w:rsidRPr="006259CE" w:rsidRDefault="00E56E69">
            <w:pPr>
              <w:jc w:val="center"/>
              <w:rPr>
                <w:rFonts w:ascii="Times New Roman" w:hAnsi="Times New Roman" w:cs="Times New Roman"/>
                <w:sz w:val="24"/>
                <w:szCs w:val="24"/>
              </w:rPr>
            </w:pPr>
          </w:p>
          <w:p w:rsidR="00E56E69" w:rsidRPr="006259CE" w:rsidRDefault="00640782">
            <w:pPr>
              <w:tabs>
                <w:tab w:val="left" w:pos="614"/>
              </w:tabs>
              <w:rPr>
                <w:rFonts w:ascii="Times New Roman" w:hAnsi="Times New Roman" w:cs="Times New Roman"/>
                <w:sz w:val="24"/>
                <w:szCs w:val="24"/>
              </w:rPr>
            </w:pPr>
            <w:r w:rsidRPr="006259CE">
              <w:rPr>
                <w:rFonts w:ascii="Times New Roman" w:hAnsi="Times New Roman" w:cs="Times New Roman"/>
                <w:sz w:val="24"/>
                <w:szCs w:val="24"/>
              </w:rPr>
              <w:tab/>
            </w:r>
          </w:p>
        </w:tc>
        <w:tc>
          <w:tcPr>
            <w:tcW w:w="3606" w:type="pct"/>
            <w:gridSpan w:val="9"/>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2C71DE" w:rsidRDefault="002C71DE">
      <w:r>
        <w:br w:type="page"/>
      </w:r>
    </w:p>
    <w:tbl>
      <w:tblPr>
        <w:tblStyle w:val="TableGrid"/>
        <w:tblW w:w="5000" w:type="pct"/>
        <w:tblLayout w:type="fixed"/>
        <w:tblLook w:val="04A0" w:firstRow="1" w:lastRow="0" w:firstColumn="1" w:lastColumn="0" w:noHBand="0" w:noVBand="1"/>
      </w:tblPr>
      <w:tblGrid>
        <w:gridCol w:w="1012"/>
        <w:gridCol w:w="7519"/>
      </w:tblGrid>
      <w:tr w:rsidR="00E56E69" w:rsidRPr="006259CE" w:rsidTr="00E168CB">
        <w:trPr>
          <w:trHeight w:val="260"/>
        </w:trPr>
        <w:tc>
          <w:tcPr>
            <w:tcW w:w="593" w:type="pct"/>
            <w:vAlign w:val="center"/>
          </w:tcPr>
          <w:p w:rsidR="00E56E69" w:rsidRPr="006259CE" w:rsidRDefault="00E56E69">
            <w:pPr>
              <w:jc w:val="cente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07" w:type="pct"/>
          </w:tcPr>
          <w:p w:rsidR="00E56E69" w:rsidRPr="006259CE" w:rsidRDefault="00E56E69">
            <w:pP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E168CB">
        <w:trPr>
          <w:trHeight w:val="512"/>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Acquire the basic concept of business communication. </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Exposed to effective business letter</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Paraphrase the concept of various correspondences.</w:t>
            </w:r>
          </w:p>
        </w:tc>
      </w:tr>
      <w:tr w:rsidR="00E56E69" w:rsidRPr="006259CE" w:rsidTr="00E168CB">
        <w:trPr>
          <w:trHeight w:val="359"/>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07" w:type="pct"/>
          </w:tcPr>
          <w:p w:rsidR="00E56E69" w:rsidRPr="006259CE" w:rsidRDefault="005C4B74">
            <w:pPr>
              <w:rPr>
                <w:rFonts w:ascii="Times New Roman" w:hAnsi="Times New Roman" w:cs="Times New Roman"/>
                <w:sz w:val="24"/>
                <w:szCs w:val="24"/>
              </w:rPr>
            </w:pPr>
            <w:r>
              <w:rPr>
                <w:rFonts w:ascii="Times New Roman" w:hAnsi="Times New Roman" w:cs="Times New Roman"/>
                <w:sz w:val="24"/>
                <w:szCs w:val="24"/>
              </w:rPr>
              <w:t>Prepare Secretarial Correspo</w:t>
            </w:r>
            <w:r w:rsidR="00C63BCD">
              <w:rPr>
                <w:rFonts w:ascii="Times New Roman" w:hAnsi="Times New Roman" w:cs="Times New Roman"/>
                <w:sz w:val="24"/>
                <w:szCs w:val="24"/>
              </w:rPr>
              <w:t xml:space="preserve">ndence like agenda, </w:t>
            </w:r>
            <w:proofErr w:type="spellStart"/>
            <w:r w:rsidR="00C63BCD">
              <w:rPr>
                <w:rFonts w:ascii="Times New Roman" w:hAnsi="Times New Roman" w:cs="Times New Roman"/>
                <w:sz w:val="24"/>
                <w:szCs w:val="24"/>
              </w:rPr>
              <w:t>minutesand</w:t>
            </w:r>
            <w:r w:rsidR="00032095">
              <w:rPr>
                <w:rFonts w:ascii="Times New Roman" w:hAnsi="Times New Roman" w:cs="Times New Roman"/>
                <w:sz w:val="24"/>
                <w:szCs w:val="24"/>
              </w:rPr>
              <w:t>various</w:t>
            </w:r>
            <w:proofErr w:type="spellEnd"/>
            <w:r w:rsidR="00032095">
              <w:rPr>
                <w:rFonts w:ascii="Times New Roman" w:hAnsi="Times New Roman" w:cs="Times New Roman"/>
                <w:sz w:val="24"/>
                <w:szCs w:val="24"/>
              </w:rPr>
              <w:t xml:space="preserve"> business reports</w:t>
            </w:r>
            <w:r>
              <w:rPr>
                <w:rFonts w:ascii="Times New Roman" w:hAnsi="Times New Roman" w:cs="Times New Roman"/>
                <w:sz w:val="24"/>
                <w:szCs w:val="24"/>
              </w:rPr>
              <w:t>.</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Acquire the skill of preparing an effective resume</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Rajendra Pal &amp; J.S. </w:t>
            </w:r>
            <w:proofErr w:type="spellStart"/>
            <w:r w:rsidRPr="006259CE">
              <w:rPr>
                <w:rFonts w:ascii="Times New Roman" w:hAnsi="Times New Roman" w:cs="Times New Roman"/>
                <w:sz w:val="24"/>
                <w:szCs w:val="24"/>
              </w:rPr>
              <w:t>Korlahalli</w:t>
            </w:r>
            <w:proofErr w:type="spellEnd"/>
            <w:r w:rsidRPr="006259CE">
              <w:rPr>
                <w:rFonts w:ascii="Times New Roman" w:hAnsi="Times New Roman" w:cs="Times New Roman"/>
                <w:sz w:val="24"/>
                <w:szCs w:val="24"/>
              </w:rPr>
              <w:t>, Essentials of Business Communication- Sultan Chand &amp; Sons-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Gupta and Jain, Business Communication, </w:t>
            </w:r>
            <w:proofErr w:type="spellStart"/>
            <w:r w:rsidRPr="006259CE">
              <w:rPr>
                <w:rFonts w:ascii="Times New Roman" w:hAnsi="Times New Roman" w:cs="Times New Roman"/>
                <w:sz w:val="24"/>
                <w:szCs w:val="24"/>
              </w:rPr>
              <w:t>Sahityabahvan</w:t>
            </w:r>
            <w:proofErr w:type="spellEnd"/>
            <w:r w:rsidRPr="006259CE">
              <w:rPr>
                <w:rFonts w:ascii="Times New Roman" w:hAnsi="Times New Roman" w:cs="Times New Roman"/>
                <w:sz w:val="24"/>
                <w:szCs w:val="24"/>
              </w:rPr>
              <w:t xml:space="preserve"> publication,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K.</w:t>
            </w:r>
            <w:proofErr w:type="gramStart"/>
            <w:r w:rsidRPr="006259CE">
              <w:rPr>
                <w:rFonts w:ascii="Times New Roman" w:hAnsi="Times New Roman" w:cs="Times New Roman"/>
                <w:sz w:val="24"/>
                <w:szCs w:val="24"/>
              </w:rPr>
              <w:t>P.Singha</w:t>
            </w:r>
            <w:proofErr w:type="spellEnd"/>
            <w:proofErr w:type="gramEnd"/>
            <w:r w:rsidRPr="006259CE">
              <w:rPr>
                <w:rFonts w:ascii="Times New Roman" w:hAnsi="Times New Roman" w:cs="Times New Roman"/>
                <w:sz w:val="24"/>
                <w:szCs w:val="24"/>
              </w:rPr>
              <w:t xml:space="preserve">, Business Communication, </w:t>
            </w:r>
            <w:proofErr w:type="spellStart"/>
            <w:r w:rsidRPr="006259CE">
              <w:rPr>
                <w:rFonts w:ascii="Times New Roman" w:hAnsi="Times New Roman" w:cs="Times New Roman"/>
                <w:sz w:val="24"/>
                <w:szCs w:val="24"/>
              </w:rPr>
              <w:t>Taxmann</w:t>
            </w:r>
            <w:proofErr w:type="spellEnd"/>
            <w:r w:rsidRPr="006259CE">
              <w:rPr>
                <w:rFonts w:ascii="Times New Roman" w:hAnsi="Times New Roman" w:cs="Times New Roman"/>
                <w:sz w:val="24"/>
                <w:szCs w:val="24"/>
              </w:rPr>
              <w:t>,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R. S. N. Pillai and </w:t>
            </w:r>
            <w:proofErr w:type="spellStart"/>
            <w:r w:rsidRPr="006259CE">
              <w:rPr>
                <w:rFonts w:ascii="Times New Roman" w:hAnsi="Times New Roman" w:cs="Times New Roman"/>
                <w:sz w:val="24"/>
                <w:szCs w:val="24"/>
              </w:rPr>
              <w:t>Bhagavathi</w:t>
            </w:r>
            <w:proofErr w:type="spellEnd"/>
            <w:r w:rsidRPr="006259CE">
              <w:rPr>
                <w:rFonts w:ascii="Times New Roman" w:hAnsi="Times New Roman" w:cs="Times New Roman"/>
                <w:sz w:val="24"/>
                <w:szCs w:val="24"/>
              </w:rPr>
              <w:t>. S, C</w:t>
            </w:r>
            <w:r w:rsidR="00257EDC">
              <w:rPr>
                <w:rFonts w:ascii="Times New Roman" w:hAnsi="Times New Roman" w:cs="Times New Roman"/>
                <w:sz w:val="24"/>
                <w:szCs w:val="24"/>
              </w:rPr>
              <w:t xml:space="preserve">ommercial Correspondence, Chand </w:t>
            </w:r>
            <w:r w:rsidRPr="006259CE">
              <w:rPr>
                <w:rFonts w:ascii="Times New Roman" w:hAnsi="Times New Roman" w:cs="Times New Roman"/>
                <w:sz w:val="24"/>
                <w:szCs w:val="24"/>
              </w:rPr>
              <w:t>Publications,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M. S. Ramesh and R. </w:t>
            </w:r>
            <w:proofErr w:type="spellStart"/>
            <w:r w:rsidRPr="006259CE">
              <w:rPr>
                <w:rFonts w:ascii="Times New Roman" w:hAnsi="Times New Roman" w:cs="Times New Roman"/>
                <w:sz w:val="24"/>
                <w:szCs w:val="24"/>
              </w:rPr>
              <w:t>Pattenshetty</w:t>
            </w:r>
            <w:proofErr w:type="spellEnd"/>
            <w:r w:rsidRPr="006259CE">
              <w:rPr>
                <w:rFonts w:ascii="Times New Roman" w:hAnsi="Times New Roman" w:cs="Times New Roman"/>
                <w:sz w:val="24"/>
                <w:szCs w:val="24"/>
              </w:rPr>
              <w:t>, Effective Business English and Correspondence, S. Chand &amp; Co, Publishers, New Delhi.</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V.</w:t>
            </w:r>
            <w:proofErr w:type="gramStart"/>
            <w:r w:rsidRPr="006259CE">
              <w:rPr>
                <w:rFonts w:ascii="Times New Roman" w:hAnsi="Times New Roman" w:cs="Times New Roman"/>
                <w:sz w:val="24"/>
                <w:szCs w:val="24"/>
              </w:rPr>
              <w:t>K.Jain</w:t>
            </w:r>
            <w:proofErr w:type="spellEnd"/>
            <w:proofErr w:type="gramEnd"/>
            <w:r w:rsidRPr="006259CE">
              <w:rPr>
                <w:rFonts w:ascii="Times New Roman" w:hAnsi="Times New Roman" w:cs="Times New Roman"/>
                <w:sz w:val="24"/>
                <w:szCs w:val="24"/>
              </w:rPr>
              <w:t xml:space="preserve"> and Om Prakash, Business communication, </w:t>
            </w:r>
            <w:proofErr w:type="spellStart"/>
            <w:r w:rsidRPr="006259CE">
              <w:rPr>
                <w:rFonts w:ascii="Times New Roman" w:hAnsi="Times New Roman" w:cs="Times New Roman"/>
                <w:sz w:val="24"/>
                <w:szCs w:val="24"/>
              </w:rPr>
              <w:t>S.Chand</w:t>
            </w:r>
            <w:proofErr w:type="spellEnd"/>
            <w:r w:rsidRPr="006259CE">
              <w:rPr>
                <w:rFonts w:ascii="Times New Roman" w:hAnsi="Times New Roman" w:cs="Times New Roman"/>
                <w:sz w:val="24"/>
                <w:szCs w:val="24"/>
              </w:rPr>
              <w:t>,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RithikaMotwani</w:t>
            </w:r>
            <w:proofErr w:type="spellEnd"/>
            <w:r w:rsidRPr="006259CE">
              <w:rPr>
                <w:rFonts w:ascii="Times New Roman" w:hAnsi="Times New Roman" w:cs="Times New Roman"/>
                <w:sz w:val="24"/>
                <w:szCs w:val="24"/>
              </w:rPr>
              <w:t xml:space="preserve">, Business communication, </w:t>
            </w:r>
            <w:proofErr w:type="spellStart"/>
            <w:r w:rsidRPr="006259CE">
              <w:rPr>
                <w:rFonts w:ascii="Times New Roman" w:hAnsi="Times New Roman" w:cs="Times New Roman"/>
                <w:sz w:val="24"/>
                <w:szCs w:val="24"/>
              </w:rPr>
              <w:t>Taxmann</w:t>
            </w:r>
            <w:proofErr w:type="spellEnd"/>
            <w:r w:rsidRPr="006259CE">
              <w:rPr>
                <w:rFonts w:ascii="Times New Roman" w:hAnsi="Times New Roman" w:cs="Times New Roman"/>
                <w:sz w:val="24"/>
                <w:szCs w:val="24"/>
              </w:rPr>
              <w:t>,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Shirley Taylor, Communication for Business-Pearson Publications-New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Bovee</w:t>
            </w:r>
            <w:proofErr w:type="spellEnd"/>
            <w:r w:rsidRPr="006259CE">
              <w:rPr>
                <w:rFonts w:ascii="Times New Roman" w:hAnsi="Times New Roman" w:cs="Times New Roman"/>
                <w:sz w:val="24"/>
                <w:szCs w:val="24"/>
              </w:rPr>
              <w:t xml:space="preserve">, Thill, </w:t>
            </w:r>
            <w:proofErr w:type="spellStart"/>
            <w:r w:rsidRPr="006259CE">
              <w:rPr>
                <w:rFonts w:ascii="Times New Roman" w:hAnsi="Times New Roman" w:cs="Times New Roman"/>
                <w:sz w:val="24"/>
                <w:szCs w:val="24"/>
              </w:rPr>
              <w:t>Schatzman</w:t>
            </w:r>
            <w:proofErr w:type="spellEnd"/>
            <w:r w:rsidRPr="006259CE">
              <w:rPr>
                <w:rFonts w:ascii="Times New Roman" w:hAnsi="Times New Roman" w:cs="Times New Roman"/>
                <w:sz w:val="24"/>
                <w:szCs w:val="24"/>
              </w:rPr>
              <w:t xml:space="preserve">, Business Communication Today-Pearson Education, Private Ltd- </w:t>
            </w:r>
            <w:proofErr w:type="spellStart"/>
            <w:r w:rsidRPr="006259CE">
              <w:rPr>
                <w:rFonts w:ascii="Times New Roman" w:hAnsi="Times New Roman" w:cs="Times New Roman"/>
                <w:sz w:val="24"/>
                <w:szCs w:val="24"/>
              </w:rPr>
              <w:t>NewDelhi</w:t>
            </w:r>
            <w:proofErr w:type="spellEnd"/>
            <w:r w:rsidRPr="006259CE">
              <w:rPr>
                <w:rFonts w:ascii="Times New Roman" w:hAnsi="Times New Roman" w:cs="Times New Roman"/>
                <w:sz w:val="24"/>
                <w:szCs w:val="24"/>
              </w:rPr>
              <w:t>.</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Penrose, </w:t>
            </w:r>
            <w:proofErr w:type="spellStart"/>
            <w:r w:rsidRPr="006259CE">
              <w:rPr>
                <w:rFonts w:ascii="Times New Roman" w:hAnsi="Times New Roman" w:cs="Times New Roman"/>
                <w:sz w:val="24"/>
                <w:szCs w:val="24"/>
              </w:rPr>
              <w:t>Rasbery</w:t>
            </w:r>
            <w:proofErr w:type="spellEnd"/>
            <w:r w:rsidRPr="006259CE">
              <w:rPr>
                <w:rFonts w:ascii="Times New Roman" w:hAnsi="Times New Roman" w:cs="Times New Roman"/>
                <w:sz w:val="24"/>
                <w:szCs w:val="24"/>
              </w:rPr>
              <w:t>, Myers, Advanced Business Communication, Bangalore.</w:t>
            </w:r>
          </w:p>
        </w:tc>
      </w:tr>
      <w:tr w:rsidR="00E56E69" w:rsidRPr="006259CE" w:rsidTr="00E168CB">
        <w:trPr>
          <w:trHeight w:val="431"/>
        </w:trPr>
        <w:tc>
          <w:tcPr>
            <w:tcW w:w="5000"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https://accountingseekho.com/</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https://www.testpreptraining.com/business-communications-practice-exam-questions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https://bachelors.online.nmims.edu/degree-programs</w:t>
            </w:r>
          </w:p>
        </w:tc>
      </w:tr>
    </w:tbl>
    <w:p w:rsidR="00EF65FD" w:rsidRPr="006259CE" w:rsidRDefault="00EF65FD">
      <w:pPr>
        <w:rPr>
          <w:rFonts w:ascii="Times New Roman" w:hAnsi="Times New Roman" w:cs="Times New Roman"/>
          <w:b/>
          <w:sz w:val="24"/>
          <w:szCs w:val="24"/>
          <w:lang w:val="en-IN"/>
        </w:rPr>
      </w:pPr>
    </w:p>
    <w:p w:rsidR="001A5316" w:rsidRDefault="001A5316">
      <w:pPr>
        <w:rPr>
          <w:rFonts w:ascii="Times New Roman" w:hAnsi="Times New Roman" w:cs="Times New Roman"/>
          <w:b/>
          <w:sz w:val="24"/>
          <w:szCs w:val="24"/>
        </w:rPr>
      </w:pPr>
      <w:r>
        <w:rPr>
          <w:rFonts w:ascii="Times New Roman" w:hAnsi="Times New Roman" w:cs="Times New Roman"/>
          <w:b/>
          <w:sz w:val="24"/>
          <w:szCs w:val="24"/>
        </w:rPr>
        <w:br w:type="page"/>
      </w:r>
    </w:p>
    <w:p w:rsidR="00E56E69" w:rsidRPr="00D40CA0" w:rsidRDefault="00640782" w:rsidP="00B531FC">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F04D1C" w:rsidRDefault="00F04D1C" w:rsidP="00F04D1C">
      <w:pPr>
        <w:rPr>
          <w:rFonts w:ascii="Times New Roman" w:eastAsia="Times New Roman" w:hAnsi="Times New Roman" w:cs="Times New Roman"/>
          <w:b/>
          <w:sz w:val="24"/>
          <w:szCs w:val="24"/>
        </w:rPr>
      </w:pPr>
    </w:p>
    <w:p w:rsidR="00F04D1C" w:rsidRPr="002D634D" w:rsidRDefault="00F04D1C" w:rsidP="00F04D1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00494B30">
        <w:rPr>
          <w:rFonts w:ascii="Times New Roman" w:eastAsia="Times New Roman" w:hAnsi="Times New Roman" w:cs="Times New Roman"/>
          <w:b/>
          <w:sz w:val="24"/>
          <w:szCs w:val="24"/>
        </w:rPr>
        <w:t>Medium</w:t>
      </w:r>
      <w:r w:rsidRPr="002D634D">
        <w:rPr>
          <w:rFonts w:ascii="Times New Roman" w:eastAsia="Times New Roman" w:hAnsi="Times New Roman" w:cs="Times New Roman"/>
          <w:b/>
          <w:sz w:val="24"/>
          <w:szCs w:val="24"/>
        </w:rPr>
        <w:t>, 1- Low</w:t>
      </w:r>
    </w:p>
    <w:p w:rsidR="00F04D1C" w:rsidRPr="009024D5" w:rsidRDefault="00F04D1C" w:rsidP="00F04D1C">
      <w:pPr>
        <w:rPr>
          <w:rFonts w:ascii="Times New Roman" w:eastAsia="Times New Roman" w:hAnsi="Times New Roman" w:cs="Times New Roman"/>
          <w:sz w:val="24"/>
          <w:szCs w:val="24"/>
        </w:rPr>
      </w:pPr>
    </w:p>
    <w:p w:rsidR="00C50F46" w:rsidRDefault="00C50F46">
      <w:pPr>
        <w:jc w:val="center"/>
        <w:rPr>
          <w:rFonts w:ascii="Times New Roman" w:hAnsi="Times New Roman" w:cs="Times New Roman"/>
          <w:b/>
          <w:sz w:val="24"/>
          <w:szCs w:val="24"/>
          <w:u w:val="single"/>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C50F4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C50F46" w:rsidRPr="006259CE" w:rsidRDefault="007C691C">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Pr="00726642">
        <w:rPr>
          <w:rFonts w:ascii="Times New Roman" w:hAnsi="Times New Roman" w:cs="Times New Roman"/>
          <w:b/>
          <w:bCs/>
          <w:sz w:val="24"/>
          <w:szCs w:val="24"/>
        </w:rPr>
        <w:t xml:space="preserve"> Elective I</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00C50F46">
        <w:rPr>
          <w:rFonts w:ascii="Times New Roman" w:hAnsi="Times New Roman" w:cs="Times New Roman"/>
          <w:b/>
          <w:bCs/>
          <w:sz w:val="28"/>
          <w:szCs w:val="28"/>
        </w:rPr>
        <w:t xml:space="preserve"> Indian</w:t>
      </w:r>
      <w:proofErr w:type="gramEnd"/>
      <w:r w:rsidR="00C50F46">
        <w:rPr>
          <w:rFonts w:ascii="Times New Roman" w:hAnsi="Times New Roman" w:cs="Times New Roman"/>
          <w:b/>
          <w:bCs/>
          <w:sz w:val="28"/>
          <w:szCs w:val="28"/>
        </w:rPr>
        <w:t xml:space="preserve"> Economic Development </w:t>
      </w:r>
    </w:p>
    <w:tbl>
      <w:tblPr>
        <w:tblStyle w:val="TableGrid"/>
        <w:tblW w:w="5000" w:type="pct"/>
        <w:tblLook w:val="04A0" w:firstRow="1" w:lastRow="0" w:firstColumn="1" w:lastColumn="0" w:noHBand="0" w:noVBand="1"/>
      </w:tblPr>
      <w:tblGrid>
        <w:gridCol w:w="1025"/>
        <w:gridCol w:w="499"/>
        <w:gridCol w:w="613"/>
        <w:gridCol w:w="506"/>
        <w:gridCol w:w="502"/>
        <w:gridCol w:w="496"/>
        <w:gridCol w:w="976"/>
        <w:gridCol w:w="1030"/>
        <w:gridCol w:w="866"/>
        <w:gridCol w:w="848"/>
        <w:gridCol w:w="262"/>
        <w:gridCol w:w="908"/>
      </w:tblGrid>
      <w:tr w:rsidR="00FB287F" w:rsidRPr="006259CE" w:rsidTr="00FB287F">
        <w:trPr>
          <w:cantSplit/>
          <w:trHeight w:val="251"/>
        </w:trPr>
        <w:tc>
          <w:tcPr>
            <w:tcW w:w="902" w:type="pct"/>
            <w:gridSpan w:val="2"/>
            <w:vMerge w:val="restart"/>
            <w:shd w:val="clear" w:color="auto" w:fill="DDF30D"/>
            <w:vAlign w:val="center"/>
          </w:tcPr>
          <w:p w:rsidR="00DD6F32" w:rsidRPr="001025D8" w:rsidRDefault="00DD6F32"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382"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07"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05"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01"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528"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14"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60" w:type="pct"/>
            <w:gridSpan w:val="4"/>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FB287F" w:rsidRPr="006259CE" w:rsidTr="00FB287F">
        <w:trPr>
          <w:cantSplit/>
          <w:trHeight w:val="161"/>
        </w:trPr>
        <w:tc>
          <w:tcPr>
            <w:tcW w:w="902" w:type="pct"/>
            <w:gridSpan w:val="2"/>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82"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7"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5"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1"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28"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614"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18" w:type="pct"/>
            <w:tcBorders>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42" w:type="pct"/>
            <w:tcBorders>
              <w:lef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FB287F" w:rsidRPr="006259CE" w:rsidTr="00FB287F">
        <w:trPr>
          <w:trHeight w:val="404"/>
        </w:trPr>
        <w:tc>
          <w:tcPr>
            <w:tcW w:w="902" w:type="pct"/>
            <w:gridSpan w:val="2"/>
            <w:shd w:val="clear" w:color="auto" w:fill="DDF30D"/>
          </w:tcPr>
          <w:p w:rsidR="00DD6F32" w:rsidRPr="001025D8" w:rsidRDefault="00DD6F32"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23UFIAE15-2</w:t>
            </w:r>
          </w:p>
        </w:tc>
        <w:tc>
          <w:tcPr>
            <w:tcW w:w="382"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307"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5"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1"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528"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14"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518" w:type="pct"/>
            <w:tcBorders>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42" w:type="pct"/>
            <w:tcBorders>
              <w:lef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pStyle w:val="NoSpacing"/>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concepts of Economic growth and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features and factors affecting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393"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gain understanding about the calculation of national income</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examine the role of public finance in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causes of inflation</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685"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FB287F">
        <w:trPr>
          <w:trHeight w:val="917"/>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 xml:space="preserve">Economic Development </w:t>
            </w:r>
            <w:proofErr w:type="gramStart"/>
            <w:r w:rsidRPr="006259CE">
              <w:rPr>
                <w:rFonts w:ascii="Times New Roman" w:hAnsi="Times New Roman" w:cs="Times New Roman"/>
                <w:b/>
                <w:sz w:val="24"/>
                <w:szCs w:val="24"/>
              </w:rPr>
              <w:t>And</w:t>
            </w:r>
            <w:proofErr w:type="gramEnd"/>
            <w:r w:rsidRPr="006259CE">
              <w:rPr>
                <w:rFonts w:ascii="Times New Roman" w:hAnsi="Times New Roman" w:cs="Times New Roman"/>
                <w:b/>
                <w:sz w:val="24"/>
                <w:szCs w:val="24"/>
              </w:rPr>
              <w:t xml:space="preserve"> Growth</w:t>
            </w:r>
            <w:r w:rsidRPr="006259CE">
              <w:rPr>
                <w:rFonts w:ascii="Times New Roman" w:hAnsi="Times New Roman" w:cs="Times New Roman"/>
                <w:b/>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685"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FB287F">
        <w:trPr>
          <w:trHeight w:val="89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E56E69" w:rsidRPr="006259CE" w:rsidRDefault="00E56E69">
            <w:pPr>
              <w:ind w:left="131"/>
              <w:jc w:val="both"/>
              <w:rPr>
                <w:rFonts w:ascii="Times New Roman" w:hAnsi="Times New Roman" w:cs="Times New Roman"/>
                <w:sz w:val="24"/>
                <w:szCs w:val="24"/>
              </w:rPr>
            </w:pP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54"/>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National Income                                                                          </w:t>
            </w:r>
            <w:r w:rsidRPr="006259CE">
              <w:rPr>
                <w:rFonts w:ascii="Times New Roman" w:hAnsi="Times New Roman" w:cs="Times New Roman"/>
                <w:b/>
                <w:bCs/>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62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Public Finance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Meaning, Importance, Role of Public Finance in Economic Development, Public Revenue-Sources, Direct </w:t>
            </w:r>
            <w:proofErr w:type="gramStart"/>
            <w:r w:rsidRPr="006259CE">
              <w:rPr>
                <w:rFonts w:ascii="Times New Roman" w:hAnsi="Times New Roman" w:cs="Times New Roman"/>
                <w:sz w:val="24"/>
                <w:szCs w:val="24"/>
              </w:rPr>
              <w:t>and  Indirect</w:t>
            </w:r>
            <w:proofErr w:type="gramEnd"/>
            <w:r w:rsidRPr="006259CE">
              <w:rPr>
                <w:rFonts w:ascii="Times New Roman" w:hAnsi="Times New Roman" w:cs="Times New Roman"/>
                <w:sz w:val="24"/>
                <w:szCs w:val="24"/>
              </w:rPr>
              <w:t xml:space="preserve"> taxes, Impact and Incidence of Taxation, Public Expenditure-Classification and Cannons of Public Expenditure, Public Debt-Need, Sources and Importance, Budget-Importance, Types of Deficit -Revenue, Budgetary, Primary and </w:t>
            </w:r>
            <w:proofErr w:type="spellStart"/>
            <w:r w:rsidRPr="006259CE">
              <w:rPr>
                <w:rFonts w:ascii="Times New Roman" w:hAnsi="Times New Roman" w:cs="Times New Roman"/>
                <w:sz w:val="24"/>
                <w:szCs w:val="24"/>
              </w:rPr>
              <w:t>Fiscal,Deficit</w:t>
            </w:r>
            <w:proofErr w:type="spellEnd"/>
            <w:r w:rsidRPr="006259CE">
              <w:rPr>
                <w:rFonts w:ascii="Times New Roman" w:hAnsi="Times New Roman" w:cs="Times New Roman"/>
                <w:sz w:val="24"/>
                <w:szCs w:val="24"/>
              </w:rPr>
              <w:t xml:space="preserve"> Financing.</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0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Money Supply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bCs/>
                <w:sz w:val="24"/>
                <w:szCs w:val="24"/>
              </w:rPr>
              <w:t>Theories of Money and Its Supply, Types of Money-Broad, Narrow and High Power, Concepts of M</w:t>
            </w:r>
            <w:proofErr w:type="gramStart"/>
            <w:r w:rsidRPr="006259CE">
              <w:rPr>
                <w:rFonts w:ascii="Times New Roman" w:hAnsi="Times New Roman" w:cs="Times New Roman"/>
                <w:bCs/>
                <w:sz w:val="24"/>
                <w:szCs w:val="24"/>
              </w:rPr>
              <w:t>1,M</w:t>
            </w:r>
            <w:proofErr w:type="gramEnd"/>
            <w:r w:rsidRPr="006259CE">
              <w:rPr>
                <w:rFonts w:ascii="Times New Roman" w:hAnsi="Times New Roman" w:cs="Times New Roman"/>
                <w:bCs/>
                <w:sz w:val="24"/>
                <w:szCs w:val="24"/>
              </w:rPr>
              <w:t>2 and M3. Inflation and Deflation -Types, Causes and Impact, - Price Index- CPI and WPI, Role of Fiscal Policy in Controlling Money supply.</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557"/>
        </w:trPr>
        <w:tc>
          <w:tcPr>
            <w:tcW w:w="607" w:type="pct"/>
          </w:tcPr>
          <w:p w:rsidR="00E56E69" w:rsidRPr="006259CE" w:rsidRDefault="00E56E69">
            <w:pPr>
              <w:jc w:val="center"/>
              <w:rPr>
                <w:rFonts w:ascii="Times New Roman" w:hAnsi="Times New Roman" w:cs="Times New Roman"/>
                <w:sz w:val="24"/>
                <w:szCs w:val="24"/>
              </w:rPr>
            </w:pP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68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393"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FB287F">
        <w:trPr>
          <w:trHeight w:val="512"/>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CO1</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Elaborate the role of State and Market in Economic Development</w:t>
            </w:r>
          </w:p>
        </w:tc>
      </w:tr>
      <w:tr w:rsidR="00E56E69" w:rsidRPr="006259CE" w:rsidTr="00FB287F">
        <w:trPr>
          <w:trHeight w:val="440"/>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Sectorial contribution to National Income</w:t>
            </w:r>
          </w:p>
        </w:tc>
      </w:tr>
      <w:tr w:rsidR="00E56E69" w:rsidRPr="006259CE" w:rsidTr="00FB287F">
        <w:trPr>
          <w:trHeight w:val="440"/>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Illustrate and Compare National Income at constant and current prices.</w:t>
            </w:r>
          </w:p>
        </w:tc>
      </w:tr>
      <w:tr w:rsidR="00E56E69" w:rsidRPr="006259CE" w:rsidTr="00FB287F">
        <w:trPr>
          <w:trHeight w:val="359"/>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Describe the canons of public expenditure</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Understand the theories of money and supply</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Dutt</w:t>
            </w:r>
            <w:proofErr w:type="spellEnd"/>
            <w:r w:rsidRPr="006259CE">
              <w:rPr>
                <w:rFonts w:ascii="Times New Roman" w:hAnsi="Times New Roman" w:cs="Times New Roman"/>
                <w:sz w:val="24"/>
                <w:szCs w:val="24"/>
              </w:rPr>
              <w:t xml:space="preserve"> and Sundaram, Indian Economy, </w:t>
            </w:r>
            <w:proofErr w:type="spellStart"/>
            <w:proofErr w:type="gramStart"/>
            <w:r w:rsidRPr="006259CE">
              <w:rPr>
                <w:rFonts w:ascii="Times New Roman" w:hAnsi="Times New Roman" w:cs="Times New Roman"/>
                <w:sz w:val="24"/>
                <w:szCs w:val="24"/>
              </w:rPr>
              <w:t>S.Chand</w:t>
            </w:r>
            <w:proofErr w:type="spellEnd"/>
            <w:proofErr w:type="gramEnd"/>
            <w:r w:rsidRPr="006259CE">
              <w:rPr>
                <w:rFonts w:ascii="Times New Roman" w:hAnsi="Times New Roman" w:cs="Times New Roman"/>
                <w:sz w:val="24"/>
                <w:szCs w:val="24"/>
              </w:rPr>
              <w:t>,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V.</w:t>
            </w:r>
            <w:proofErr w:type="gramStart"/>
            <w:r w:rsidRPr="006259CE">
              <w:rPr>
                <w:rFonts w:ascii="Times New Roman" w:hAnsi="Times New Roman" w:cs="Times New Roman"/>
                <w:sz w:val="24"/>
                <w:szCs w:val="24"/>
              </w:rPr>
              <w:t>K.Puri</w:t>
            </w:r>
            <w:proofErr w:type="spellEnd"/>
            <w:proofErr w:type="gramEnd"/>
            <w:r w:rsidRPr="006259CE">
              <w:rPr>
                <w:rFonts w:ascii="Times New Roman" w:hAnsi="Times New Roman" w:cs="Times New Roman"/>
                <w:sz w:val="24"/>
                <w:szCs w:val="24"/>
              </w:rPr>
              <w:t>, S.K. Mishra, Indian Economy, Himalaya Publishing house, Mumbai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Remesh</w:t>
            </w:r>
            <w:proofErr w:type="spellEnd"/>
            <w:r w:rsidRPr="006259CE">
              <w:rPr>
                <w:rFonts w:ascii="Times New Roman" w:hAnsi="Times New Roman" w:cs="Times New Roman"/>
                <w:sz w:val="24"/>
                <w:szCs w:val="24"/>
              </w:rPr>
              <w:t xml:space="preserve"> Singh, Indian Economy, </w:t>
            </w:r>
            <w:proofErr w:type="spellStart"/>
            <w:proofErr w:type="gramStart"/>
            <w:r w:rsidRPr="006259CE">
              <w:rPr>
                <w:rFonts w:ascii="Times New Roman" w:hAnsi="Times New Roman" w:cs="Times New Roman"/>
                <w:sz w:val="24"/>
                <w:szCs w:val="24"/>
              </w:rPr>
              <w:t>Mc.Graw</w:t>
            </w:r>
            <w:proofErr w:type="spellEnd"/>
            <w:proofErr w:type="gramEnd"/>
            <w:r w:rsidRPr="006259CE">
              <w:rPr>
                <w:rFonts w:ascii="Times New Roman" w:hAnsi="Times New Roman" w:cs="Times New Roman"/>
                <w:sz w:val="24"/>
                <w:szCs w:val="24"/>
              </w:rPr>
              <w:t xml:space="preserve">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NitinSinghania</w:t>
            </w:r>
            <w:proofErr w:type="spellEnd"/>
            <w:r w:rsidRPr="006259CE">
              <w:rPr>
                <w:rFonts w:ascii="Times New Roman" w:hAnsi="Times New Roman" w:cs="Times New Roman"/>
                <w:sz w:val="24"/>
                <w:szCs w:val="24"/>
              </w:rPr>
              <w:t xml:space="preserve">, Indian Economy, </w:t>
            </w:r>
            <w:proofErr w:type="spellStart"/>
            <w:proofErr w:type="gramStart"/>
            <w:r w:rsidRPr="006259CE">
              <w:rPr>
                <w:rFonts w:ascii="Times New Roman" w:hAnsi="Times New Roman" w:cs="Times New Roman"/>
                <w:sz w:val="24"/>
                <w:szCs w:val="24"/>
              </w:rPr>
              <w:t>Mc.Graw</w:t>
            </w:r>
            <w:proofErr w:type="spellEnd"/>
            <w:proofErr w:type="gramEnd"/>
            <w:r w:rsidRPr="006259CE">
              <w:rPr>
                <w:rFonts w:ascii="Times New Roman" w:hAnsi="Times New Roman" w:cs="Times New Roman"/>
                <w:sz w:val="24"/>
                <w:szCs w:val="24"/>
              </w:rPr>
              <w:t xml:space="preserve">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Sanjeverma</w:t>
            </w:r>
            <w:proofErr w:type="spellEnd"/>
            <w:r w:rsidRPr="006259CE">
              <w:rPr>
                <w:rFonts w:ascii="Times New Roman" w:hAnsi="Times New Roman" w:cs="Times New Roman"/>
                <w:sz w:val="24"/>
                <w:szCs w:val="24"/>
              </w:rPr>
              <w:t>, The Indian Economy, unique publication, Shimla.</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proofErr w:type="gramStart"/>
            <w:r w:rsidRPr="006259CE">
              <w:rPr>
                <w:rFonts w:ascii="Times New Roman" w:hAnsi="Times New Roman" w:cs="Times New Roman"/>
                <w:sz w:val="24"/>
                <w:szCs w:val="24"/>
              </w:rPr>
              <w:t>GhatakSubrata</w:t>
            </w:r>
            <w:proofErr w:type="spellEnd"/>
            <w:r w:rsidRPr="006259CE">
              <w:rPr>
                <w:rFonts w:ascii="Times New Roman" w:hAnsi="Times New Roman" w:cs="Times New Roman"/>
                <w:sz w:val="24"/>
                <w:szCs w:val="24"/>
              </w:rPr>
              <w:t xml:space="preserve"> :</w:t>
            </w:r>
            <w:proofErr w:type="gramEnd"/>
            <w:r w:rsidRPr="006259CE">
              <w:rPr>
                <w:rFonts w:ascii="Times New Roman" w:hAnsi="Times New Roman" w:cs="Times New Roman"/>
                <w:sz w:val="24"/>
                <w:szCs w:val="24"/>
              </w:rPr>
              <w:t xml:space="preserve"> Introduction to Development Economics, Routledge Publications,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proofErr w:type="gramStart"/>
            <w:r w:rsidRPr="006259CE">
              <w:rPr>
                <w:rFonts w:ascii="Times New Roman" w:hAnsi="Times New Roman" w:cs="Times New Roman"/>
                <w:sz w:val="24"/>
                <w:szCs w:val="24"/>
              </w:rPr>
              <w:t>Sukumoychakravarthy</w:t>
            </w:r>
            <w:proofErr w:type="spellEnd"/>
            <w:r w:rsidRPr="006259CE">
              <w:rPr>
                <w:rFonts w:ascii="Times New Roman" w:hAnsi="Times New Roman" w:cs="Times New Roman"/>
                <w:sz w:val="24"/>
                <w:szCs w:val="24"/>
              </w:rPr>
              <w:t xml:space="preserve"> :</w:t>
            </w:r>
            <w:proofErr w:type="gramEnd"/>
            <w:r w:rsidRPr="006259CE">
              <w:rPr>
                <w:rFonts w:ascii="Times New Roman" w:hAnsi="Times New Roman" w:cs="Times New Roman"/>
                <w:sz w:val="24"/>
                <w:szCs w:val="24"/>
              </w:rPr>
              <w:t xml:space="preserve"> Development Planning- Indian Experience,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Ramesh Singh, Indian Economy, </w:t>
            </w:r>
            <w:proofErr w:type="spellStart"/>
            <w:proofErr w:type="gramStart"/>
            <w:r w:rsidRPr="006259CE">
              <w:rPr>
                <w:rFonts w:ascii="Times New Roman" w:hAnsi="Times New Roman" w:cs="Times New Roman"/>
                <w:sz w:val="24"/>
                <w:szCs w:val="24"/>
              </w:rPr>
              <w:t>Mc.Graw</w:t>
            </w:r>
            <w:proofErr w:type="spellEnd"/>
            <w:proofErr w:type="gramEnd"/>
            <w:r w:rsidRPr="006259CE">
              <w:rPr>
                <w:rFonts w:ascii="Times New Roman" w:hAnsi="Times New Roman" w:cs="Times New Roman"/>
                <w:sz w:val="24"/>
                <w:szCs w:val="24"/>
              </w:rPr>
              <w:t xml:space="preserve">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Mier</w:t>
            </w:r>
            <w:proofErr w:type="spellEnd"/>
            <w:r w:rsidRPr="006259CE">
              <w:rPr>
                <w:rFonts w:ascii="Times New Roman" w:hAnsi="Times New Roman" w:cs="Times New Roman"/>
                <w:sz w:val="24"/>
                <w:szCs w:val="24"/>
              </w:rPr>
              <w:t xml:space="preserve">, Gerald, </w:t>
            </w:r>
            <w:proofErr w:type="gramStart"/>
            <w:r w:rsidRPr="006259CE">
              <w:rPr>
                <w:rFonts w:ascii="Times New Roman" w:hAnsi="Times New Roman" w:cs="Times New Roman"/>
                <w:sz w:val="24"/>
                <w:szCs w:val="24"/>
              </w:rPr>
              <w:t>M :</w:t>
            </w:r>
            <w:proofErr w:type="gramEnd"/>
            <w:r w:rsidRPr="006259CE">
              <w:rPr>
                <w:rFonts w:ascii="Times New Roman" w:hAnsi="Times New Roman" w:cs="Times New Roman"/>
                <w:sz w:val="24"/>
                <w:szCs w:val="24"/>
              </w:rPr>
              <w:t xml:space="preserve"> Leading issues in Economic Development,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Todaro, </w:t>
            </w:r>
            <w:proofErr w:type="spellStart"/>
            <w:r w:rsidRPr="006259CE">
              <w:rPr>
                <w:rFonts w:ascii="Times New Roman" w:hAnsi="Times New Roman" w:cs="Times New Roman"/>
                <w:sz w:val="24"/>
                <w:szCs w:val="24"/>
              </w:rPr>
              <w:t>Micheal</w:t>
            </w:r>
            <w:proofErr w:type="spellEnd"/>
            <w:r w:rsidRPr="006259CE">
              <w:rPr>
                <w:rFonts w:ascii="Times New Roman" w:hAnsi="Times New Roman" w:cs="Times New Roman"/>
                <w:sz w:val="24"/>
                <w:szCs w:val="24"/>
              </w:rPr>
              <w:t xml:space="preserve"> </w:t>
            </w:r>
            <w:proofErr w:type="gramStart"/>
            <w:r w:rsidRPr="006259CE">
              <w:rPr>
                <w:rFonts w:ascii="Times New Roman" w:hAnsi="Times New Roman" w:cs="Times New Roman"/>
                <w:sz w:val="24"/>
                <w:szCs w:val="24"/>
              </w:rPr>
              <w:t>P :</w:t>
            </w:r>
            <w:proofErr w:type="gramEnd"/>
            <w:r w:rsidRPr="006259CE">
              <w:rPr>
                <w:rFonts w:ascii="Times New Roman" w:hAnsi="Times New Roman" w:cs="Times New Roman"/>
                <w:sz w:val="24"/>
                <w:szCs w:val="24"/>
              </w:rPr>
              <w:t xml:space="preserve"> Economic Development in the third world, Orient Longman, Hyderabad</w:t>
            </w:r>
          </w:p>
        </w:tc>
      </w:tr>
      <w:tr w:rsidR="00E56E69" w:rsidRPr="006259CE" w:rsidTr="00D40CA0">
        <w:trPr>
          <w:trHeight w:val="431"/>
        </w:trPr>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b/>
                <w:bCs/>
                <w:sz w:val="24"/>
                <w:szCs w:val="24"/>
                <w:shd w:val="clear" w:color="auto" w:fill="D3DFEE"/>
              </w:rPr>
            </w:pPr>
            <w:r w:rsidRPr="0064476A">
              <w:rPr>
                <w:rFonts w:ascii="Times New Roman" w:hAnsi="Times New Roman" w:cs="Times New Roman"/>
                <w:sz w:val="24"/>
                <w:szCs w:val="24"/>
              </w:rPr>
              <w:t>http://www.jstor.org</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4476A">
              <w:rPr>
                <w:rFonts w:ascii="Times New Roman" w:hAnsi="Times New Roman" w:cs="Times New Roman"/>
                <w:sz w:val="24"/>
                <w:szCs w:val="24"/>
              </w:rPr>
              <w:t>http://www.indiastat.com</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DC12F2">
              <w:rPr>
                <w:rFonts w:ascii="Times New Roman" w:hAnsi="Times New Roman" w:cs="Times New Roman"/>
                <w:sz w:val="24"/>
                <w:szCs w:val="24"/>
              </w:rPr>
              <w:t>http://www.epw.in</w:t>
            </w:r>
          </w:p>
        </w:tc>
      </w:tr>
    </w:tbl>
    <w:p w:rsidR="00652B01" w:rsidRPr="006259CE" w:rsidRDefault="00652B01">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E56E69" w:rsidRPr="006259CE" w:rsidRDefault="00640782" w:rsidP="00D40C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8"/>
        <w:gridCol w:w="675"/>
        <w:gridCol w:w="675"/>
        <w:gridCol w:w="675"/>
        <w:gridCol w:w="675"/>
        <w:gridCol w:w="670"/>
        <w:gridCol w:w="675"/>
        <w:gridCol w:w="675"/>
        <w:gridCol w:w="675"/>
        <w:gridCol w:w="809"/>
        <w:gridCol w:w="810"/>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15</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E56E69" w:rsidRPr="006259CE" w:rsidRDefault="00E56E69" w:rsidP="00652B01">
      <w:pPr>
        <w:tabs>
          <w:tab w:val="left" w:pos="653"/>
        </w:tabs>
        <w:rPr>
          <w:rFonts w:ascii="Times New Roman" w:hAnsi="Times New Roman" w:cs="Times New Roman"/>
          <w:b/>
          <w:sz w:val="24"/>
          <w:szCs w:val="24"/>
          <w:u w:val="single"/>
          <w:lang w:val="en-IN"/>
        </w:rPr>
      </w:pPr>
    </w:p>
    <w:p w:rsidR="00652B01" w:rsidRPr="002D634D" w:rsidRDefault="00652B01" w:rsidP="00652B01">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proofErr w:type="gramStart"/>
      <w:r w:rsidRPr="002D634D">
        <w:rPr>
          <w:rFonts w:ascii="Times New Roman" w:eastAsia="Times New Roman" w:hAnsi="Times New Roman" w:cs="Times New Roman"/>
          <w:b/>
          <w:sz w:val="24"/>
          <w:szCs w:val="24"/>
        </w:rPr>
        <w:t>Medium ,</w:t>
      </w:r>
      <w:proofErr w:type="gramEnd"/>
      <w:r w:rsidRPr="002D634D">
        <w:rPr>
          <w:rFonts w:ascii="Times New Roman" w:eastAsia="Times New Roman" w:hAnsi="Times New Roman" w:cs="Times New Roman"/>
          <w:b/>
          <w:sz w:val="24"/>
          <w:szCs w:val="24"/>
        </w:rPr>
        <w:t xml:space="preserve"> 1- Low</w:t>
      </w: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B1710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B17106" w:rsidRPr="006259CE" w:rsidRDefault="00E94647">
      <w:pPr>
        <w:jc w:val="center"/>
        <w:rPr>
          <w:rFonts w:ascii="Times New Roman" w:hAnsi="Times New Roman" w:cs="Times New Roman"/>
          <w:sz w:val="24"/>
          <w:szCs w:val="24"/>
        </w:rPr>
      </w:pPr>
      <w:r>
        <w:rPr>
          <w:rFonts w:ascii="Times New Roman" w:hAnsi="Times New Roman" w:cs="Times New Roman"/>
          <w:b/>
          <w:bCs/>
          <w:sz w:val="28"/>
          <w:szCs w:val="28"/>
        </w:rPr>
        <w:t xml:space="preserve">Departmental </w:t>
      </w:r>
      <w:r w:rsidR="00781235">
        <w:rPr>
          <w:rFonts w:ascii="Times New Roman" w:hAnsi="Times New Roman" w:cs="Times New Roman"/>
          <w:b/>
          <w:bCs/>
          <w:sz w:val="28"/>
          <w:szCs w:val="28"/>
        </w:rPr>
        <w:t>E</w:t>
      </w:r>
      <w:r w:rsidR="00B17106">
        <w:rPr>
          <w:rFonts w:ascii="Times New Roman" w:hAnsi="Times New Roman" w:cs="Times New Roman"/>
          <w:b/>
          <w:bCs/>
          <w:sz w:val="28"/>
          <w:szCs w:val="28"/>
        </w:rPr>
        <w:t>lective 1 – Business Economics</w:t>
      </w:r>
    </w:p>
    <w:tbl>
      <w:tblPr>
        <w:tblStyle w:val="TableGrid"/>
        <w:tblW w:w="5000" w:type="pct"/>
        <w:tblLook w:val="04A0" w:firstRow="1" w:lastRow="0" w:firstColumn="1" w:lastColumn="0" w:noHBand="0" w:noVBand="1"/>
      </w:tblPr>
      <w:tblGrid>
        <w:gridCol w:w="965"/>
        <w:gridCol w:w="572"/>
        <w:gridCol w:w="391"/>
        <w:gridCol w:w="377"/>
        <w:gridCol w:w="492"/>
        <w:gridCol w:w="489"/>
        <w:gridCol w:w="1159"/>
        <w:gridCol w:w="1012"/>
        <w:gridCol w:w="862"/>
        <w:gridCol w:w="811"/>
        <w:gridCol w:w="482"/>
        <w:gridCol w:w="919"/>
      </w:tblGrid>
      <w:tr w:rsidR="00781235" w:rsidRPr="006259CE" w:rsidTr="00781235">
        <w:trPr>
          <w:cantSplit/>
          <w:trHeight w:val="431"/>
        </w:trPr>
        <w:tc>
          <w:tcPr>
            <w:tcW w:w="902" w:type="pct"/>
            <w:gridSpan w:val="2"/>
            <w:vMerge w:val="restart"/>
            <w:shd w:val="clear" w:color="auto" w:fill="E8F757"/>
            <w:vAlign w:val="center"/>
          </w:tcPr>
          <w:p w:rsidR="00781235" w:rsidRPr="001025D8" w:rsidRDefault="00781235"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23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1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89"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87"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8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59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4" w:type="pct"/>
            <w:gridSpan w:val="4"/>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781235" w:rsidRPr="006259CE" w:rsidTr="00781235">
        <w:trPr>
          <w:cantSplit/>
          <w:trHeight w:val="179"/>
        </w:trPr>
        <w:tc>
          <w:tcPr>
            <w:tcW w:w="902" w:type="pct"/>
            <w:gridSpan w:val="2"/>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3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1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9"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7"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68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9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06" w:type="pct"/>
            <w:tcBorders>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39" w:type="pct"/>
            <w:tcBorders>
              <w:lef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781235" w:rsidRPr="006259CE" w:rsidTr="00781235">
        <w:trPr>
          <w:trHeight w:val="431"/>
        </w:trPr>
        <w:tc>
          <w:tcPr>
            <w:tcW w:w="902" w:type="pct"/>
            <w:gridSpan w:val="2"/>
            <w:shd w:val="clear" w:color="auto" w:fill="E8F757"/>
          </w:tcPr>
          <w:p w:rsidR="00781235" w:rsidRPr="001025D8" w:rsidRDefault="00781235"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23UFIAE15-3</w:t>
            </w:r>
          </w:p>
        </w:tc>
        <w:tc>
          <w:tcPr>
            <w:tcW w:w="230" w:type="pct"/>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214"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9"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7"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680"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3</w:t>
            </w:r>
          </w:p>
        </w:tc>
        <w:tc>
          <w:tcPr>
            <w:tcW w:w="594"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4</w:t>
            </w:r>
          </w:p>
        </w:tc>
        <w:tc>
          <w:tcPr>
            <w:tcW w:w="506" w:type="pct"/>
            <w:tcBorders>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39" w:type="pct"/>
            <w:tcBorders>
              <w:lef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understand the approaches to economic analysis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various determinants of demand</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To gain knowledge on concept and features of consumer </w:t>
            </w:r>
            <w:proofErr w:type="spellStart"/>
            <w:r w:rsidRPr="006259CE">
              <w:rPr>
                <w:rFonts w:ascii="Times New Roman" w:hAnsi="Times New Roman" w:cs="Times New Roman"/>
                <w:sz w:val="24"/>
                <w:szCs w:val="24"/>
              </w:rPr>
              <w:t>behaviour</w:t>
            </w:r>
            <w:proofErr w:type="spellEnd"/>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learn the laws of variable proportions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enable the students to understand the objectives and importance of pricing policy</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781235">
        <w:tc>
          <w:tcPr>
            <w:tcW w:w="566"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22"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781235">
        <w:trPr>
          <w:trHeight w:val="917"/>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Introduction to Economics</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 xml:space="preserve">Concept of Efficiency- Business </w:t>
            </w:r>
            <w:proofErr w:type="gramStart"/>
            <w:r w:rsidRPr="006259CE">
              <w:rPr>
                <w:rFonts w:ascii="Times New Roman" w:hAnsi="Times New Roman" w:cs="Times New Roman"/>
                <w:w w:val="104"/>
                <w:sz w:val="24"/>
                <w:szCs w:val="24"/>
              </w:rPr>
              <w:t>Cycle:-</w:t>
            </w:r>
            <w:proofErr w:type="gramEnd"/>
            <w:r w:rsidRPr="006259CE">
              <w:rPr>
                <w:rFonts w:ascii="Times New Roman" w:hAnsi="Times New Roman" w:cs="Times New Roman"/>
                <w:w w:val="104"/>
                <w:sz w:val="24"/>
                <w:szCs w:val="24"/>
              </w:rPr>
              <w:t xml:space="preserve"> Inflation, Depression, Recession, Recovery, Reflation and Deflation.</w:t>
            </w:r>
          </w:p>
        </w:tc>
        <w:tc>
          <w:tcPr>
            <w:tcW w:w="822"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781235">
        <w:trPr>
          <w:trHeight w:val="89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12"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Demand &amp; Supply Functions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6259CE">
              <w:rPr>
                <w:rFonts w:ascii="Times New Roman" w:hAnsi="Times New Roman" w:cs="Times New Roman"/>
                <w:w w:val="104"/>
                <w:sz w:val="24"/>
                <w:szCs w:val="24"/>
              </w:rPr>
              <w:t>Law of Supply and Determinants</w:t>
            </w:r>
            <w:r w:rsidRPr="006259CE">
              <w:rPr>
                <w:rFonts w:ascii="Times New Roman" w:hAnsi="Times New Roman" w:cs="Times New Roman"/>
                <w:sz w:val="24"/>
                <w:szCs w:val="24"/>
              </w:rPr>
              <w:t xml:space="preserve">.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854"/>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12" w:type="pct"/>
            <w:gridSpan w:val="9"/>
          </w:tcPr>
          <w:p w:rsidR="00E56E69" w:rsidRPr="006259CE" w:rsidRDefault="00640782">
            <w:pPr>
              <w:pStyle w:val="TableParagraph"/>
              <w:jc w:val="both"/>
              <w:rPr>
                <w:b/>
                <w:w w:val="104"/>
                <w:sz w:val="24"/>
                <w:szCs w:val="24"/>
              </w:rPr>
            </w:pPr>
            <w:r w:rsidRPr="006259CE">
              <w:rPr>
                <w:b/>
                <w:w w:val="104"/>
                <w:sz w:val="24"/>
                <w:szCs w:val="24"/>
              </w:rPr>
              <w:t xml:space="preserve">Consumer </w:t>
            </w:r>
            <w:proofErr w:type="spellStart"/>
            <w:r w:rsidRPr="006259CE">
              <w:rPr>
                <w:b/>
                <w:w w:val="104"/>
                <w:sz w:val="24"/>
                <w:szCs w:val="24"/>
              </w:rPr>
              <w:t>Behaviour</w:t>
            </w:r>
            <w:proofErr w:type="spellEnd"/>
          </w:p>
          <w:p w:rsidR="00E56E69" w:rsidRPr="006259CE" w:rsidRDefault="00640782">
            <w:pPr>
              <w:pStyle w:val="TableParagraph"/>
              <w:jc w:val="both"/>
              <w:rPr>
                <w:w w:val="104"/>
                <w:sz w:val="24"/>
                <w:szCs w:val="24"/>
              </w:rPr>
            </w:pPr>
            <w:r w:rsidRPr="006259CE">
              <w:rPr>
                <w:w w:val="104"/>
                <w:sz w:val="24"/>
                <w:szCs w:val="24"/>
              </w:rPr>
              <w:t xml:space="preserve">Consumer </w:t>
            </w:r>
            <w:proofErr w:type="spellStart"/>
            <w:r w:rsidRPr="006259CE">
              <w:rPr>
                <w:w w:val="104"/>
                <w:sz w:val="24"/>
                <w:szCs w:val="24"/>
              </w:rPr>
              <w:t>Behaviour</w:t>
            </w:r>
            <w:proofErr w:type="spellEnd"/>
            <w:r w:rsidRPr="006259CE">
              <w:rPr>
                <w:w w:val="104"/>
                <w:sz w:val="24"/>
                <w:szCs w:val="24"/>
              </w:rPr>
              <w:t xml:space="preserve"> – Meaning, Concepts and Features – Law of Diminishing Marginal Utility – </w:t>
            </w:r>
            <w:proofErr w:type="spellStart"/>
            <w:r w:rsidRPr="006259CE">
              <w:rPr>
                <w:w w:val="104"/>
                <w:sz w:val="24"/>
                <w:szCs w:val="24"/>
              </w:rPr>
              <w:t>Equi</w:t>
            </w:r>
            <w:proofErr w:type="spellEnd"/>
            <w:r w:rsidRPr="006259CE">
              <w:rPr>
                <w:w w:val="104"/>
                <w:sz w:val="24"/>
                <w:szCs w:val="24"/>
              </w:rPr>
              <w:t xml:space="preserve">-Marginal Utility – Indifference Curve: Meaning, Definition, Assumptions, Significance and Properties – </w:t>
            </w:r>
            <w:r w:rsidRPr="006259CE">
              <w:rPr>
                <w:sz w:val="24"/>
                <w:szCs w:val="24"/>
              </w:rPr>
              <w:t xml:space="preserve">Consumer’s Equilibrium. Price, Income and Substitution Effects. Types of Goods: Normal, Inferior and </w:t>
            </w:r>
            <w:proofErr w:type="spellStart"/>
            <w:r w:rsidRPr="006259CE">
              <w:rPr>
                <w:sz w:val="24"/>
                <w:szCs w:val="24"/>
              </w:rPr>
              <w:t>Giffen</w:t>
            </w:r>
            <w:proofErr w:type="spellEnd"/>
            <w:r w:rsidRPr="006259CE">
              <w:rPr>
                <w:sz w:val="24"/>
                <w:szCs w:val="24"/>
              </w:rPr>
              <w:t xml:space="preserve"> Goods - Derivation of Individual Demand Curve and Market Demand Curve with the help of Indifference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62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12"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Theory of Production</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 xml:space="preserve">Concept of Production - </w:t>
            </w:r>
            <w:r w:rsidRPr="006259CE">
              <w:rPr>
                <w:rFonts w:ascii="Times New Roman" w:hAnsi="Times New Roman" w:cs="Times New Roman"/>
                <w:sz w:val="24"/>
                <w:szCs w:val="24"/>
              </w:rPr>
              <w:t xml:space="preserve">Production Functions: Linear and Non – Linear Homogeneous Production Functions - </w:t>
            </w:r>
            <w:r w:rsidRPr="006259CE">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w:t>
            </w:r>
            <w:r w:rsidRPr="006259CE">
              <w:rPr>
                <w:rFonts w:ascii="Times New Roman" w:hAnsi="Times New Roman" w:cs="Times New Roman"/>
                <w:w w:val="104"/>
                <w:sz w:val="24"/>
                <w:szCs w:val="24"/>
              </w:rPr>
              <w:lastRenderedPageBreak/>
              <w:t xml:space="preserve">External Economies – Internal and External Diseconomies - Producer’s equilibrium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781235">
        <w:trPr>
          <w:trHeight w:val="80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Product Pricing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Price and Output Determination under Perfect Competition, Short Period and Long Period Price Determination, Objectives of Pricing Policy, </w:t>
            </w:r>
            <w:proofErr w:type="gramStart"/>
            <w:r w:rsidRPr="006259CE">
              <w:rPr>
                <w:rFonts w:ascii="Times New Roman" w:hAnsi="Times New Roman" w:cs="Times New Roman"/>
                <w:w w:val="104"/>
                <w:sz w:val="24"/>
                <w:szCs w:val="24"/>
              </w:rPr>
              <w:t>Its</w:t>
            </w:r>
            <w:proofErr w:type="gramEnd"/>
            <w:r w:rsidRPr="006259CE">
              <w:rPr>
                <w:rFonts w:ascii="Times New Roman" w:hAnsi="Times New Roman" w:cs="Times New Roman"/>
                <w:w w:val="104"/>
                <w:sz w:val="24"/>
                <w:szCs w:val="24"/>
              </w:rPr>
              <w:t xml:space="preserve"> importance, Pricing Methods and Objectives – </w:t>
            </w:r>
            <w:r w:rsidRPr="006259CE">
              <w:rPr>
                <w:rFonts w:ascii="Times New Roman" w:hAnsi="Times New Roman" w:cs="Times New Roman"/>
                <w:spacing w:val="-5"/>
                <w:w w:val="104"/>
                <w:sz w:val="24"/>
                <w:szCs w:val="24"/>
              </w:rPr>
              <w:t xml:space="preserve">Price </w:t>
            </w:r>
            <w:r w:rsidRPr="006259CE">
              <w:rPr>
                <w:rFonts w:ascii="Times New Roman" w:hAnsi="Times New Roman" w:cs="Times New Roman"/>
                <w:spacing w:val="-1"/>
                <w:w w:val="104"/>
                <w:sz w:val="24"/>
                <w:szCs w:val="24"/>
              </w:rPr>
              <w:t xml:space="preserve">Determination under Monopoly, kinds </w:t>
            </w:r>
            <w:r w:rsidRPr="006259CE">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c>
          <w:tcPr>
            <w:tcW w:w="566" w:type="pct"/>
          </w:tcPr>
          <w:p w:rsidR="00E56E69" w:rsidRPr="006259CE" w:rsidRDefault="00E56E69">
            <w:pPr>
              <w:jc w:val="center"/>
              <w:rPr>
                <w:rFonts w:ascii="Times New Roman" w:hAnsi="Times New Roman" w:cs="Times New Roman"/>
                <w:sz w:val="24"/>
                <w:szCs w:val="24"/>
              </w:rPr>
            </w:pP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34"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781235">
        <w:trPr>
          <w:trHeight w:val="512"/>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positive and negative approaches in economic analysis</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34" w:type="pct"/>
            <w:gridSpan w:val="11"/>
            <w:vAlign w:val="center"/>
          </w:tcPr>
          <w:p w:rsidR="00E56E69" w:rsidRPr="006259CE" w:rsidRDefault="00640782">
            <w:pPr>
              <w:rPr>
                <w:rFonts w:ascii="Times New Roman" w:hAnsi="Times New Roman" w:cs="Times New Roman"/>
                <w:sz w:val="24"/>
                <w:szCs w:val="24"/>
              </w:rPr>
            </w:pPr>
            <w:proofErr w:type="gramStart"/>
            <w:r w:rsidRPr="006259CE">
              <w:rPr>
                <w:rFonts w:ascii="Times New Roman" w:hAnsi="Times New Roman" w:cs="Times New Roman"/>
                <w:sz w:val="24"/>
                <w:szCs w:val="24"/>
              </w:rPr>
              <w:t>Evaluate  the</w:t>
            </w:r>
            <w:proofErr w:type="gramEnd"/>
            <w:r w:rsidRPr="006259CE">
              <w:rPr>
                <w:rFonts w:ascii="Times New Roman" w:hAnsi="Times New Roman" w:cs="Times New Roman"/>
                <w:sz w:val="24"/>
                <w:szCs w:val="24"/>
              </w:rPr>
              <w:t xml:space="preserve"> factors of demand forecasting</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Know the assumptions and significance of indifference curve</w:t>
            </w:r>
          </w:p>
        </w:tc>
      </w:tr>
      <w:tr w:rsidR="00E56E69" w:rsidRPr="006259CE" w:rsidTr="00781235">
        <w:trPr>
          <w:trHeight w:val="359"/>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Outline the internal and external economies of scale</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Relate and apply the various methods of pricing</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H.L. Ahuja, Business Economics–Micro &amp; Macro -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C.</w:t>
            </w:r>
            <w:proofErr w:type="gramStart"/>
            <w:r w:rsidRPr="006259CE">
              <w:rPr>
                <w:rFonts w:ascii="Times New Roman" w:hAnsi="Times New Roman" w:cs="Times New Roman"/>
                <w:sz w:val="24"/>
                <w:szCs w:val="24"/>
              </w:rPr>
              <w:t>M.Chaudhary</w:t>
            </w:r>
            <w:proofErr w:type="spellEnd"/>
            <w:proofErr w:type="gramEnd"/>
            <w:r w:rsidRPr="006259CE">
              <w:rPr>
                <w:rFonts w:ascii="Times New Roman" w:hAnsi="Times New Roman" w:cs="Times New Roman"/>
                <w:sz w:val="24"/>
                <w:szCs w:val="24"/>
              </w:rPr>
              <w:t>, Business Economics-RBSA Publishers - Jaipur-03.</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Aryamala.T</w:t>
            </w:r>
            <w:proofErr w:type="spellEnd"/>
            <w:r w:rsidRPr="006259CE">
              <w:rPr>
                <w:rFonts w:ascii="Times New Roman" w:hAnsi="Times New Roman" w:cs="Times New Roman"/>
                <w:sz w:val="24"/>
                <w:szCs w:val="24"/>
              </w:rPr>
              <w:t xml:space="preserve">, Business Economics, Vijay </w:t>
            </w:r>
            <w:proofErr w:type="spellStart"/>
            <w:r w:rsidRPr="006259CE">
              <w:rPr>
                <w:rFonts w:ascii="Times New Roman" w:hAnsi="Times New Roman" w:cs="Times New Roman"/>
                <w:sz w:val="24"/>
                <w:szCs w:val="24"/>
              </w:rPr>
              <w:t>Nocole</w:t>
            </w:r>
            <w:proofErr w:type="spellEnd"/>
            <w:r w:rsidRPr="006259CE">
              <w:rPr>
                <w:rFonts w:ascii="Times New Roman" w:hAnsi="Times New Roman" w:cs="Times New Roman"/>
                <w:sz w:val="24"/>
                <w:szCs w:val="24"/>
              </w:rPr>
              <w:t>,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proofErr w:type="gramStart"/>
            <w:r w:rsidRPr="006259CE">
              <w:rPr>
                <w:rFonts w:ascii="Times New Roman" w:hAnsi="Times New Roman" w:cs="Times New Roman"/>
                <w:sz w:val="24"/>
                <w:szCs w:val="24"/>
              </w:rPr>
              <w:t>T.P</w:t>
            </w:r>
            <w:proofErr w:type="gramEnd"/>
            <w:r w:rsidRPr="006259CE">
              <w:rPr>
                <w:rFonts w:ascii="Times New Roman" w:hAnsi="Times New Roman" w:cs="Times New Roman"/>
                <w:sz w:val="24"/>
                <w:szCs w:val="24"/>
              </w:rPr>
              <w:t xml:space="preserve"> Jain, Business </w:t>
            </w:r>
            <w:proofErr w:type="spellStart"/>
            <w:r w:rsidRPr="006259CE">
              <w:rPr>
                <w:rFonts w:ascii="Times New Roman" w:hAnsi="Times New Roman" w:cs="Times New Roman"/>
                <w:sz w:val="24"/>
                <w:szCs w:val="24"/>
              </w:rPr>
              <w:t>Ecomnomics</w:t>
            </w:r>
            <w:proofErr w:type="spellEnd"/>
            <w:r w:rsidRPr="006259CE">
              <w:rPr>
                <w:rFonts w:ascii="Times New Roman" w:hAnsi="Times New Roman" w:cs="Times New Roman"/>
                <w:sz w:val="24"/>
                <w:szCs w:val="24"/>
              </w:rPr>
              <w:t xml:space="preserve">, Global Publication </w:t>
            </w:r>
            <w:proofErr w:type="spellStart"/>
            <w:r w:rsidRPr="006259CE">
              <w:rPr>
                <w:rFonts w:ascii="Times New Roman" w:hAnsi="Times New Roman" w:cs="Times New Roman"/>
                <w:sz w:val="24"/>
                <w:szCs w:val="24"/>
              </w:rPr>
              <w:t>Pvt.Ltd</w:t>
            </w:r>
            <w:proofErr w:type="spellEnd"/>
            <w:r w:rsidRPr="006259CE">
              <w:rPr>
                <w:rFonts w:ascii="Times New Roman" w:hAnsi="Times New Roman" w:cs="Times New Roman"/>
                <w:sz w:val="24"/>
                <w:szCs w:val="24"/>
              </w:rPr>
              <w:t>,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D.</w:t>
            </w:r>
            <w:proofErr w:type="gramStart"/>
            <w:r w:rsidRPr="006259CE">
              <w:rPr>
                <w:rFonts w:ascii="Times New Roman" w:hAnsi="Times New Roman" w:cs="Times New Roman"/>
                <w:sz w:val="24"/>
                <w:szCs w:val="24"/>
              </w:rPr>
              <w:t>M.Mithani</w:t>
            </w:r>
            <w:proofErr w:type="spellEnd"/>
            <w:proofErr w:type="gramEnd"/>
            <w:r w:rsidRPr="006259CE">
              <w:rPr>
                <w:rFonts w:ascii="Times New Roman" w:hAnsi="Times New Roman" w:cs="Times New Roman"/>
                <w:sz w:val="24"/>
                <w:szCs w:val="24"/>
              </w:rPr>
              <w:t>, Business Economics, Himalaya Publishing House, Mumbai.</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proofErr w:type="gramStart"/>
            <w:r w:rsidRPr="006259CE">
              <w:rPr>
                <w:rFonts w:ascii="Times New Roman" w:hAnsi="Times New Roman" w:cs="Times New Roman"/>
                <w:sz w:val="24"/>
                <w:szCs w:val="24"/>
              </w:rPr>
              <w:t>S.Shankaran</w:t>
            </w:r>
            <w:proofErr w:type="spellEnd"/>
            <w:proofErr w:type="gramEnd"/>
            <w:r w:rsidRPr="006259CE">
              <w:rPr>
                <w:rFonts w:ascii="Times New Roman" w:hAnsi="Times New Roman" w:cs="Times New Roman"/>
                <w:sz w:val="24"/>
                <w:szCs w:val="24"/>
              </w:rPr>
              <w:t>, Business Economics-</w:t>
            </w:r>
            <w:proofErr w:type="spellStart"/>
            <w:r w:rsidRPr="006259CE">
              <w:rPr>
                <w:rFonts w:ascii="Times New Roman" w:hAnsi="Times New Roman" w:cs="Times New Roman"/>
                <w:sz w:val="24"/>
                <w:szCs w:val="24"/>
              </w:rPr>
              <w:t>Margham</w:t>
            </w:r>
            <w:proofErr w:type="spellEnd"/>
            <w:r w:rsidRPr="006259CE">
              <w:rPr>
                <w:rFonts w:ascii="Times New Roman" w:hAnsi="Times New Roman" w:cs="Times New Roman"/>
                <w:sz w:val="24"/>
                <w:szCs w:val="24"/>
              </w:rPr>
              <w:t xml:space="preserve"> Publications,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P.</w:t>
            </w:r>
            <w:proofErr w:type="gramStart"/>
            <w:r w:rsidRPr="006259CE">
              <w:rPr>
                <w:rFonts w:ascii="Times New Roman" w:hAnsi="Times New Roman" w:cs="Times New Roman"/>
                <w:sz w:val="24"/>
                <w:szCs w:val="24"/>
              </w:rPr>
              <w:t>L.Mehta</w:t>
            </w:r>
            <w:proofErr w:type="spellEnd"/>
            <w:proofErr w:type="gramEnd"/>
            <w:r w:rsidRPr="006259CE">
              <w:rPr>
                <w:rFonts w:ascii="Times New Roman" w:hAnsi="Times New Roman" w:cs="Times New Roman"/>
                <w:sz w:val="24"/>
                <w:szCs w:val="24"/>
              </w:rPr>
              <w:t>, Managerial Economics–Analysis, Problems &amp; Cases,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Peter </w:t>
            </w:r>
            <w:proofErr w:type="spellStart"/>
            <w:r w:rsidRPr="006259CE">
              <w:rPr>
                <w:rFonts w:ascii="Times New Roman" w:hAnsi="Times New Roman" w:cs="Times New Roman"/>
                <w:sz w:val="24"/>
                <w:szCs w:val="24"/>
              </w:rPr>
              <w:t>Mitchelson</w:t>
            </w:r>
            <w:proofErr w:type="spellEnd"/>
            <w:r w:rsidRPr="006259CE">
              <w:rPr>
                <w:rFonts w:ascii="Times New Roman" w:hAnsi="Times New Roman" w:cs="Times New Roman"/>
                <w:sz w:val="24"/>
                <w:szCs w:val="24"/>
              </w:rPr>
              <w:t xml:space="preserve"> and Andrew Mann, Economics for Business-Thomas Nelson Australia</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Ram </w:t>
            </w:r>
            <w:proofErr w:type="spellStart"/>
            <w:r w:rsidRPr="006259CE">
              <w:rPr>
                <w:rFonts w:ascii="Times New Roman" w:hAnsi="Times New Roman" w:cs="Times New Roman"/>
                <w:sz w:val="24"/>
                <w:szCs w:val="24"/>
              </w:rPr>
              <w:t>singh</w:t>
            </w:r>
            <w:proofErr w:type="spellEnd"/>
            <w:r w:rsidRPr="006259CE">
              <w:rPr>
                <w:rFonts w:ascii="Times New Roman" w:hAnsi="Times New Roman" w:cs="Times New Roman"/>
                <w:sz w:val="24"/>
                <w:szCs w:val="24"/>
              </w:rPr>
              <w:t xml:space="preserve"> and </w:t>
            </w:r>
            <w:proofErr w:type="spellStart"/>
            <w:r w:rsidRPr="006259CE">
              <w:rPr>
                <w:rFonts w:ascii="Times New Roman" w:hAnsi="Times New Roman" w:cs="Times New Roman"/>
                <w:sz w:val="24"/>
                <w:szCs w:val="24"/>
              </w:rPr>
              <w:t>Vinaykumar</w:t>
            </w:r>
            <w:proofErr w:type="spellEnd"/>
            <w:r w:rsidRPr="006259CE">
              <w:rPr>
                <w:rFonts w:ascii="Times New Roman" w:hAnsi="Times New Roman" w:cs="Times New Roman"/>
                <w:sz w:val="24"/>
                <w:szCs w:val="24"/>
              </w:rPr>
              <w:t xml:space="preserve">, Business Economics, Thakur publication </w:t>
            </w:r>
            <w:proofErr w:type="spellStart"/>
            <w:r w:rsidRPr="006259CE">
              <w:rPr>
                <w:rFonts w:ascii="Times New Roman" w:hAnsi="Times New Roman" w:cs="Times New Roman"/>
                <w:sz w:val="24"/>
                <w:szCs w:val="24"/>
              </w:rPr>
              <w:t>Pvt.Ltd</w:t>
            </w:r>
            <w:proofErr w:type="spellEnd"/>
            <w:r w:rsidRPr="006259CE">
              <w:rPr>
                <w:rFonts w:ascii="Times New Roman" w:hAnsi="Times New Roman" w:cs="Times New Roman"/>
                <w:sz w:val="24"/>
                <w:szCs w:val="24"/>
              </w:rPr>
              <w:t>,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proofErr w:type="spellStart"/>
            <w:r w:rsidRPr="006259CE">
              <w:rPr>
                <w:rFonts w:ascii="Times New Roman" w:hAnsi="Times New Roman" w:cs="Times New Roman"/>
                <w:sz w:val="24"/>
                <w:szCs w:val="24"/>
              </w:rPr>
              <w:t>Saluram</w:t>
            </w:r>
            <w:proofErr w:type="spellEnd"/>
            <w:r w:rsidRPr="006259CE">
              <w:rPr>
                <w:rFonts w:ascii="Times New Roman" w:hAnsi="Times New Roman" w:cs="Times New Roman"/>
                <w:sz w:val="24"/>
                <w:szCs w:val="24"/>
              </w:rPr>
              <w:t xml:space="preserve"> and </w:t>
            </w:r>
            <w:proofErr w:type="spellStart"/>
            <w:r w:rsidRPr="006259CE">
              <w:rPr>
                <w:rFonts w:ascii="Times New Roman" w:hAnsi="Times New Roman" w:cs="Times New Roman"/>
                <w:sz w:val="24"/>
                <w:szCs w:val="24"/>
              </w:rPr>
              <w:t>Priyanks</w:t>
            </w:r>
            <w:proofErr w:type="spellEnd"/>
            <w:r w:rsidRPr="006259CE">
              <w:rPr>
                <w:rFonts w:ascii="Times New Roman" w:hAnsi="Times New Roman" w:cs="Times New Roman"/>
                <w:sz w:val="24"/>
                <w:szCs w:val="24"/>
              </w:rPr>
              <w:t xml:space="preserve"> Tindal, Business Economics, CA Foundation Study material, Chennai.</w:t>
            </w:r>
          </w:p>
        </w:tc>
      </w:tr>
      <w:tr w:rsidR="00E56E69" w:rsidRPr="006259CE" w:rsidTr="00D40CA0">
        <w:trPr>
          <w:trHeight w:val="431"/>
        </w:trPr>
        <w:tc>
          <w:tcPr>
            <w:tcW w:w="5000" w:type="pct"/>
            <w:gridSpan w:val="12"/>
            <w:vAlign w:val="center"/>
          </w:tcPr>
          <w:p w:rsidR="00E56E69" w:rsidRPr="00877599" w:rsidRDefault="00640782">
            <w:pPr>
              <w:rPr>
                <w:rFonts w:ascii="Times New Roman" w:hAnsi="Times New Roman" w:cs="Times New Roman"/>
                <w:sz w:val="20"/>
                <w:szCs w:val="20"/>
              </w:rPr>
            </w:pPr>
            <w:r w:rsidRPr="00877599">
              <w:rPr>
                <w:rFonts w:ascii="Times New Roman" w:hAnsi="Times New Roman" w:cs="Times New Roman"/>
                <w:b/>
                <w:sz w:val="20"/>
                <w:szCs w:val="20"/>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b/>
                <w:bCs/>
                <w:sz w:val="24"/>
                <w:szCs w:val="24"/>
              </w:rPr>
            </w:pPr>
            <w:r w:rsidRPr="00FB20B9">
              <w:rPr>
                <w:rFonts w:ascii="Times New Roman" w:hAnsi="Times New Roman" w:cs="Times New Roman"/>
                <w:sz w:val="24"/>
                <w:szCs w:val="24"/>
              </w:rPr>
              <w:t>https://youtube.com/channel/UC69_-P77nf5-rKrjcpVEsqQ</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https://www.icsi.edu/</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https://www.yourarticlelibrary.com/marketing/pricing/product-pricing-</w:t>
            </w:r>
            <w:r w:rsidRPr="00FB20B9">
              <w:rPr>
                <w:rFonts w:ascii="Times New Roman" w:hAnsi="Times New Roman" w:cs="Times New Roman"/>
                <w:sz w:val="24"/>
                <w:szCs w:val="24"/>
              </w:rPr>
              <w:lastRenderedPageBreak/>
              <w:t>objectives-basis-and-factors/74160</w:t>
            </w:r>
          </w:p>
        </w:tc>
      </w:tr>
    </w:tbl>
    <w:p w:rsidR="00E56E69" w:rsidRPr="00877599" w:rsidRDefault="00E56E69">
      <w:pPr>
        <w:jc w:val="center"/>
        <w:rPr>
          <w:rFonts w:ascii="Times New Roman" w:hAnsi="Times New Roman" w:cs="Times New Roman"/>
          <w:b/>
          <w:sz w:val="4"/>
          <w:szCs w:val="24"/>
          <w:u w:val="single"/>
          <w:lang w:val="en-IN"/>
        </w:rPr>
      </w:pPr>
    </w:p>
    <w:p w:rsidR="001A5316" w:rsidRDefault="001A5316">
      <w:pPr>
        <w:rPr>
          <w:rFonts w:ascii="Times New Roman" w:hAnsi="Times New Roman" w:cs="Times New Roman"/>
          <w:b/>
          <w:sz w:val="20"/>
          <w:szCs w:val="20"/>
        </w:rPr>
      </w:pPr>
      <w:r>
        <w:rPr>
          <w:rFonts w:ascii="Times New Roman" w:hAnsi="Times New Roman" w:cs="Times New Roman"/>
          <w:b/>
          <w:sz w:val="20"/>
          <w:szCs w:val="20"/>
        </w:rPr>
        <w:br w:type="page"/>
      </w:r>
    </w:p>
    <w:p w:rsidR="00E56E69" w:rsidRPr="00877599" w:rsidRDefault="00640782">
      <w:pPr>
        <w:rPr>
          <w:rFonts w:ascii="Times New Roman" w:hAnsi="Times New Roman" w:cs="Times New Roman"/>
          <w:b/>
          <w:sz w:val="20"/>
          <w:szCs w:val="20"/>
        </w:rPr>
      </w:pPr>
      <w:r w:rsidRPr="00877599">
        <w:rPr>
          <w:rFonts w:ascii="Times New Roman" w:hAnsi="Times New Roman" w:cs="Times New Roman"/>
          <w:b/>
          <w:sz w:val="20"/>
          <w:szCs w:val="20"/>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5"/>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proofErr w:type="gramStart"/>
      <w:r w:rsidRPr="002D634D">
        <w:rPr>
          <w:rFonts w:ascii="Times New Roman" w:eastAsia="Times New Roman" w:hAnsi="Times New Roman" w:cs="Times New Roman"/>
          <w:b/>
          <w:sz w:val="24"/>
          <w:szCs w:val="24"/>
        </w:rPr>
        <w:t>Medium ,</w:t>
      </w:r>
      <w:proofErr w:type="gramEnd"/>
      <w:r w:rsidRPr="002D634D">
        <w:rPr>
          <w:rFonts w:ascii="Times New Roman" w:eastAsia="Times New Roman" w:hAnsi="Times New Roman" w:cs="Times New Roman"/>
          <w:b/>
          <w:sz w:val="24"/>
          <w:szCs w:val="24"/>
        </w:rPr>
        <w:t xml:space="preserve"> 1- Low</w:t>
      </w:r>
    </w:p>
    <w:p w:rsidR="00543C93" w:rsidRDefault="001025D8" w:rsidP="00543C93">
      <w:pPr>
        <w:spacing w:before="120"/>
        <w:contextualSpacing/>
        <w:rPr>
          <w:rFonts w:eastAsia="Times New Roman"/>
          <w:color w:val="4F81BD"/>
        </w:rPr>
      </w:pPr>
      <w:r>
        <w:rPr>
          <w:rFonts w:ascii="Times New Roman" w:hAnsi="Times New Roman" w:cs="Times New Roman"/>
          <w:b/>
          <w:sz w:val="24"/>
          <w:szCs w:val="24"/>
          <w:u w:val="single"/>
          <w:lang w:val="en-IN"/>
        </w:rPr>
        <w:br w:type="page"/>
      </w:r>
    </w:p>
    <w:p w:rsidR="00543C93" w:rsidRPr="001317DC" w:rsidRDefault="00543C93" w:rsidP="00543C93">
      <w:pPr>
        <w:spacing w:before="120"/>
        <w:contextualSpacing/>
        <w:rPr>
          <w:rFonts w:eastAsia="Times New Roman"/>
          <w:color w:val="4F81B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483"/>
        <w:gridCol w:w="4648"/>
        <w:gridCol w:w="497"/>
        <w:gridCol w:w="497"/>
        <w:gridCol w:w="662"/>
        <w:gridCol w:w="744"/>
      </w:tblGrid>
      <w:tr w:rsidR="00543C93" w:rsidRPr="00543C93" w:rsidTr="00872081">
        <w:trPr>
          <w:trHeight w:val="405"/>
        </w:trPr>
        <w:tc>
          <w:tcPr>
            <w:tcW w:w="870" w:type="pct"/>
            <w:shd w:val="clear" w:color="auto" w:fill="FFFF99"/>
            <w:vAlign w:val="center"/>
          </w:tcPr>
          <w:p w:rsidR="00543C93" w:rsidRPr="00543C93" w:rsidRDefault="00860F67" w:rsidP="00872081">
            <w:pPr>
              <w:tabs>
                <w:tab w:val="center" w:pos="4680"/>
              </w:tabs>
              <w:spacing w:after="0" w:line="240" w:lineRule="auto"/>
              <w:rPr>
                <w:rFonts w:ascii="Times New Roman" w:eastAsia="Times New Roman" w:hAnsi="Times New Roman" w:cs="Times New Roman"/>
                <w:b/>
                <w:color w:val="FF66FF"/>
                <w:sz w:val="24"/>
                <w:szCs w:val="24"/>
              </w:rPr>
            </w:pPr>
            <w:r>
              <w:rPr>
                <w:rFonts w:ascii="Times New Roman" w:eastAsia="Times New Roman" w:hAnsi="Times New Roman" w:cs="Times New Roman"/>
                <w:b/>
                <w:color w:val="000000" w:themeColor="text1"/>
                <w:sz w:val="24"/>
                <w:szCs w:val="24"/>
              </w:rPr>
              <w:t>Subject</w:t>
            </w:r>
            <w:r w:rsidR="00872081" w:rsidRPr="00872081">
              <w:rPr>
                <w:rFonts w:ascii="Times New Roman" w:eastAsia="Times New Roman" w:hAnsi="Times New Roman" w:cs="Times New Roman"/>
                <w:b/>
                <w:color w:val="000000" w:themeColor="text1"/>
                <w:sz w:val="24"/>
                <w:szCs w:val="24"/>
              </w:rPr>
              <w:t xml:space="preserve"> Code</w:t>
            </w:r>
          </w:p>
        </w:tc>
        <w:tc>
          <w:tcPr>
            <w:tcW w:w="2724" w:type="pct"/>
            <w:vMerge w:val="restart"/>
            <w:shd w:val="clear" w:color="auto" w:fill="FFFF99"/>
            <w:vAlign w:val="center"/>
          </w:tcPr>
          <w:p w:rsidR="00872081"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SKILL ENHANCEMENTCOURSE</w:t>
            </w:r>
            <w:r w:rsidR="00872081">
              <w:rPr>
                <w:rFonts w:ascii="Times New Roman" w:eastAsia="Times New Roman" w:hAnsi="Times New Roman" w:cs="Times New Roman"/>
                <w:b/>
                <w:sz w:val="24"/>
                <w:szCs w:val="24"/>
              </w:rPr>
              <w:t xml:space="preserve">-1 </w:t>
            </w:r>
          </w:p>
          <w:p w:rsidR="00543C93" w:rsidRPr="00543C93" w:rsidRDefault="00872081" w:rsidP="008720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(NME-I)</w:t>
            </w:r>
          </w:p>
          <w:p w:rsidR="00543C93" w:rsidRPr="00543C93"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DIGITAL BANKING</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L</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T</w:t>
            </w: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P</w:t>
            </w: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C</w:t>
            </w:r>
          </w:p>
        </w:tc>
      </w:tr>
      <w:tr w:rsidR="00543C93" w:rsidRPr="00543C93" w:rsidTr="00872081">
        <w:trPr>
          <w:trHeight w:val="440"/>
        </w:trPr>
        <w:tc>
          <w:tcPr>
            <w:tcW w:w="870" w:type="pct"/>
            <w:shd w:val="clear" w:color="auto" w:fill="FFFF99"/>
            <w:vAlign w:val="center"/>
          </w:tcPr>
          <w:p w:rsidR="00543C93" w:rsidRPr="00543C93" w:rsidRDefault="00872081" w:rsidP="00872081">
            <w:pPr>
              <w:tabs>
                <w:tab w:val="center" w:pos="4680"/>
              </w:tabs>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23UFIAN16</w:t>
            </w:r>
          </w:p>
        </w:tc>
        <w:tc>
          <w:tcPr>
            <w:tcW w:w="2724" w:type="pct"/>
            <w:vMerge/>
            <w:shd w:val="clear" w:color="auto" w:fill="FFFF99"/>
            <w:vAlign w:val="center"/>
          </w:tcPr>
          <w:p w:rsidR="00543C93" w:rsidRPr="00543C93" w:rsidRDefault="00543C93" w:rsidP="00872081">
            <w:pPr>
              <w:tabs>
                <w:tab w:val="center" w:pos="4680"/>
              </w:tabs>
              <w:spacing w:after="0" w:line="240" w:lineRule="auto"/>
              <w:rPr>
                <w:rFonts w:ascii="Times New Roman" w:eastAsia="Times New Roman" w:hAnsi="Times New Roman" w:cs="Times New Roman"/>
                <w:b/>
                <w:sz w:val="24"/>
                <w:szCs w:val="24"/>
              </w:rPr>
            </w:pP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r>
    </w:tbl>
    <w:p w:rsidR="00543C93" w:rsidRPr="00543C93" w:rsidRDefault="00543C93" w:rsidP="00543C93">
      <w:pPr>
        <w:spacing w:before="120"/>
        <w:contextualSpacing/>
        <w:rPr>
          <w:rFonts w:ascii="Times New Roman" w:eastAsia="Times New Roman" w:hAnsi="Times New Roman" w:cs="Times New Roman"/>
          <w:color w:val="4F81BD"/>
          <w:sz w:val="24"/>
          <w:szCs w:val="24"/>
        </w:rPr>
      </w:pPr>
    </w:p>
    <w:p w:rsidR="00543C93" w:rsidRPr="00543C93" w:rsidRDefault="00543C93" w:rsidP="00543C93">
      <w:pPr>
        <w:spacing w:before="40" w:after="40"/>
        <w:rPr>
          <w:rFonts w:ascii="Times New Roman" w:hAnsi="Times New Roman" w:cs="Times New Roman"/>
          <w:sz w:val="24"/>
          <w:szCs w:val="24"/>
          <w:lang w:val="en-IN"/>
        </w:rPr>
      </w:pPr>
    </w:p>
    <w:tbl>
      <w:tblPr>
        <w:tblW w:w="5072"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76"/>
        <w:gridCol w:w="18"/>
        <w:gridCol w:w="7860"/>
      </w:tblGrid>
      <w:tr w:rsidR="00543C93" w:rsidRPr="00543C93" w:rsidTr="00B531FC">
        <w:tc>
          <w:tcPr>
            <w:tcW w:w="5000" w:type="pct"/>
            <w:gridSpan w:val="3"/>
            <w:shd w:val="clear" w:color="auto" w:fill="CCFFF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bCs/>
                <w:color w:val="7030A0"/>
                <w:sz w:val="24"/>
                <w:szCs w:val="24"/>
                <w:lang w:val="en-GB"/>
              </w:rPr>
              <w:t>Learning Objectives:</w:t>
            </w:r>
          </w:p>
        </w:tc>
      </w:tr>
      <w:tr w:rsidR="00543C93" w:rsidRPr="00543C93" w:rsidTr="00B531FC">
        <w:trPr>
          <w:trHeight w:val="291"/>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 xml:space="preserve">LO1: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acquaint students with knowledge</w:t>
            </w:r>
            <w:r w:rsidR="00B531FC">
              <w:rPr>
                <w:rFonts w:ascii="Times New Roman" w:hAnsi="Times New Roman" w:cs="Times New Roman"/>
                <w:sz w:val="24"/>
                <w:szCs w:val="24"/>
                <w:lang w:val="en-GB"/>
              </w:rPr>
              <w:t xml:space="preserve"> of </w:t>
            </w:r>
            <w:r w:rsidRPr="00543C93">
              <w:rPr>
                <w:rFonts w:ascii="Times New Roman" w:hAnsi="Times New Roman" w:cs="Times New Roman"/>
                <w:sz w:val="24"/>
                <w:szCs w:val="24"/>
                <w:lang w:val="en-GB"/>
              </w:rPr>
              <w:t>Digital Banking Products.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LO2:</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enable the students to understand the knowledge of Digital Payment System</w:t>
            </w:r>
          </w:p>
        </w:tc>
      </w:tr>
      <w:tr w:rsidR="00543C93" w:rsidRPr="00543C93" w:rsidTr="00B531FC">
        <w:trPr>
          <w:trHeight w:val="570"/>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LO3:</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 xml:space="preserve">To impart the students to understand the new concepts of Mobile and Internet Banking </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LO4:</w:t>
            </w:r>
          </w:p>
        </w:tc>
        <w:tc>
          <w:tcPr>
            <w:tcW w:w="4559" w:type="pct"/>
            <w:shd w:val="clear" w:color="auto" w:fill="CCFFFF"/>
          </w:tcPr>
          <w:p w:rsidR="00543C93" w:rsidRPr="00543C93" w:rsidRDefault="00543C93" w:rsidP="00B531FC">
            <w:pPr>
              <w:spacing w:after="0" w:line="274" w:lineRule="exact"/>
              <w:rPr>
                <w:rFonts w:ascii="Times New Roman" w:eastAsia="Times New Roman" w:hAnsi="Times New Roman" w:cs="Times New Roman"/>
                <w:sz w:val="24"/>
                <w:szCs w:val="24"/>
              </w:rPr>
            </w:pPr>
            <w:proofErr w:type="gramStart"/>
            <w:r w:rsidRPr="00543C93">
              <w:rPr>
                <w:rFonts w:ascii="Times New Roman" w:eastAsia="Times New Roman" w:hAnsi="Times New Roman" w:cs="Times New Roman"/>
                <w:color w:val="252525"/>
                <w:sz w:val="24"/>
                <w:szCs w:val="24"/>
              </w:rPr>
              <w:t>To  enables</w:t>
            </w:r>
            <w:proofErr w:type="gramEnd"/>
            <w:r w:rsidRPr="00543C93">
              <w:rPr>
                <w:rFonts w:ascii="Times New Roman" w:eastAsia="Times New Roman" w:hAnsi="Times New Roman" w:cs="Times New Roman"/>
                <w:color w:val="252525"/>
                <w:sz w:val="24"/>
                <w:szCs w:val="24"/>
              </w:rPr>
              <w:t xml:space="preserve"> the students to </w:t>
            </w:r>
            <w:proofErr w:type="spellStart"/>
            <w:r w:rsidRPr="00543C93">
              <w:rPr>
                <w:rFonts w:ascii="Times New Roman" w:eastAsia="Times New Roman" w:hAnsi="Times New Roman" w:cs="Times New Roman"/>
                <w:color w:val="252525"/>
                <w:sz w:val="24"/>
                <w:szCs w:val="24"/>
              </w:rPr>
              <w:t>havedepth</w:t>
            </w:r>
            <w:proofErr w:type="spellEnd"/>
            <w:r w:rsidRPr="00543C93">
              <w:rPr>
                <w:rFonts w:ascii="Times New Roman" w:eastAsia="Times New Roman" w:hAnsi="Times New Roman" w:cs="Times New Roman"/>
                <w:color w:val="252525"/>
                <w:sz w:val="24"/>
                <w:szCs w:val="24"/>
              </w:rPr>
              <w:t xml:space="preserve"> </w:t>
            </w:r>
            <w:proofErr w:type="spellStart"/>
            <w:r w:rsidRPr="00543C93">
              <w:rPr>
                <w:rFonts w:ascii="Times New Roman" w:eastAsia="Times New Roman" w:hAnsi="Times New Roman" w:cs="Times New Roman"/>
                <w:color w:val="252525"/>
                <w:sz w:val="24"/>
                <w:szCs w:val="24"/>
              </w:rPr>
              <w:t>knowledgeinpoint</w:t>
            </w:r>
            <w:proofErr w:type="spellEnd"/>
            <w:r w:rsidRPr="00543C93">
              <w:rPr>
                <w:rFonts w:ascii="Times New Roman" w:eastAsia="Times New Roman" w:hAnsi="Times New Roman" w:cs="Times New Roman"/>
                <w:color w:val="252525"/>
                <w:sz w:val="24"/>
                <w:szCs w:val="24"/>
              </w:rPr>
              <w:t xml:space="preserve"> of sale terminals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 xml:space="preserve">LO5: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bCs/>
                <w:sz w:val="24"/>
                <w:szCs w:val="24"/>
                <w:lang w:val="en-GB"/>
              </w:rPr>
              <w:t>To understand the ATM and cash deposit system</w:t>
            </w:r>
          </w:p>
        </w:tc>
      </w:tr>
      <w:tr w:rsidR="00543C93" w:rsidRPr="00543C93" w:rsidTr="00B531FC">
        <w:tc>
          <w:tcPr>
            <w:tcW w:w="5000" w:type="pct"/>
            <w:gridSpan w:val="3"/>
            <w:shd w:val="clear" w:color="auto" w:fill="CCFFFF"/>
            <w:vAlign w:val="center"/>
          </w:tcPr>
          <w:p w:rsidR="00543C93" w:rsidRPr="00543C93" w:rsidRDefault="00543C93" w:rsidP="00B531FC">
            <w:pPr>
              <w:keepNext/>
              <w:keepLines/>
              <w:spacing w:after="0" w:line="300" w:lineRule="auto"/>
              <w:jc w:val="both"/>
              <w:outlineLvl w:val="1"/>
              <w:rPr>
                <w:rFonts w:ascii="Times New Roman" w:eastAsia="Times New Roman" w:hAnsi="Times New Roman" w:cs="Times New Roman"/>
                <w:b/>
                <w:color w:val="7030A0"/>
                <w:sz w:val="24"/>
                <w:szCs w:val="24"/>
              </w:rPr>
            </w:pPr>
            <w:r w:rsidRPr="00543C93">
              <w:rPr>
                <w:rFonts w:ascii="Times New Roman" w:eastAsia="Times New Roman" w:hAnsi="Times New Roman" w:cs="Times New Roman"/>
                <w:b/>
                <w:color w:val="7030A0"/>
                <w:sz w:val="24"/>
                <w:szCs w:val="24"/>
              </w:rPr>
              <w:t>Course Outcomes: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sz w:val="24"/>
                <w:szCs w:val="24"/>
                <w:lang w:val="en-IN"/>
              </w:rPr>
            </w:pPr>
          </w:p>
        </w:tc>
        <w:tc>
          <w:tcPr>
            <w:tcW w:w="4571" w:type="pct"/>
            <w:gridSpan w:val="2"/>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B531FC">
        <w:trPr>
          <w:trHeight w:val="318"/>
        </w:trPr>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CO1:</w:t>
            </w:r>
          </w:p>
        </w:tc>
        <w:tc>
          <w:tcPr>
            <w:tcW w:w="4571" w:type="pct"/>
            <w:gridSpan w:val="2"/>
            <w:shd w:val="clear" w:color="auto" w:fill="CCFFFF"/>
          </w:tcPr>
          <w:p w:rsidR="00543C93" w:rsidRPr="00543C93" w:rsidRDefault="00543C93" w:rsidP="00B531FC">
            <w:pPr>
              <w:widowControl w:val="0"/>
              <w:autoSpaceDE w:val="0"/>
              <w:autoSpaceDN w:val="0"/>
              <w:spacing w:after="0" w:line="267" w:lineRule="exact"/>
              <w:rPr>
                <w:rFonts w:ascii="Times New Roman" w:eastAsia="Times New Roman" w:hAnsi="Times New Roman" w:cs="Times New Roman"/>
                <w:sz w:val="24"/>
                <w:szCs w:val="24"/>
              </w:rPr>
            </w:pPr>
            <w:proofErr w:type="spellStart"/>
            <w:r w:rsidRPr="00543C93">
              <w:rPr>
                <w:rFonts w:ascii="Times New Roman" w:eastAsia="Times New Roman" w:hAnsi="Times New Roman" w:cs="Times New Roman"/>
                <w:sz w:val="24"/>
                <w:szCs w:val="24"/>
              </w:rPr>
              <w:t>Explainthe</w:t>
            </w:r>
            <w:proofErr w:type="spellEnd"/>
            <w:r w:rsidRPr="00543C93">
              <w:rPr>
                <w:rFonts w:ascii="Times New Roman" w:eastAsia="Times New Roman" w:hAnsi="Times New Roman" w:cs="Times New Roman"/>
                <w:sz w:val="24"/>
                <w:szCs w:val="24"/>
              </w:rPr>
              <w:t xml:space="preserve"> need </w:t>
            </w:r>
            <w:proofErr w:type="spellStart"/>
            <w:r w:rsidRPr="00543C93">
              <w:rPr>
                <w:rFonts w:ascii="Times New Roman" w:eastAsia="Times New Roman" w:hAnsi="Times New Roman" w:cs="Times New Roman"/>
                <w:sz w:val="24"/>
                <w:szCs w:val="24"/>
              </w:rPr>
              <w:t>fordigital</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bankingproducts</w:t>
            </w:r>
            <w:proofErr w:type="spellEnd"/>
            <w:r w:rsidRPr="00543C93">
              <w:rPr>
                <w:rFonts w:ascii="Times New Roman" w:eastAsia="Times New Roman" w:hAnsi="Times New Roman" w:cs="Times New Roman"/>
                <w:sz w:val="24"/>
                <w:szCs w:val="24"/>
              </w:rPr>
              <w:t xml:space="preserve"> and </w:t>
            </w:r>
            <w:proofErr w:type="spellStart"/>
            <w:r w:rsidRPr="00543C93">
              <w:rPr>
                <w:rFonts w:ascii="Times New Roman" w:eastAsia="Times New Roman" w:hAnsi="Times New Roman" w:cs="Times New Roman"/>
                <w:sz w:val="24"/>
                <w:szCs w:val="24"/>
              </w:rPr>
              <w:t>theusageofcards</w:t>
            </w:r>
            <w:proofErr w:type="spellEnd"/>
            <w:r w:rsidRPr="00543C93">
              <w:rPr>
                <w:rFonts w:ascii="Times New Roman" w:eastAsia="Times New Roman" w:hAnsi="Times New Roman" w:cs="Times New Roman"/>
                <w:sz w:val="24"/>
                <w:szCs w:val="24"/>
              </w:rPr>
              <w:t>.</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CO2:</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proofErr w:type="spellStart"/>
            <w:r w:rsidRPr="00543C93">
              <w:rPr>
                <w:rFonts w:ascii="Times New Roman" w:eastAsia="Times New Roman" w:hAnsi="Times New Roman" w:cs="Times New Roman"/>
                <w:sz w:val="24"/>
                <w:szCs w:val="24"/>
              </w:rPr>
              <w:t>Classifytheusageof</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variouspaymentsystems</w:t>
            </w:r>
            <w:proofErr w:type="spellEnd"/>
            <w:r w:rsidRPr="00543C93">
              <w:rPr>
                <w:rFonts w:ascii="Times New Roman" w:eastAsia="Times New Roman" w:hAnsi="Times New Roman" w:cs="Times New Roman"/>
                <w:sz w:val="24"/>
                <w:szCs w:val="24"/>
              </w:rPr>
              <w:t>.</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CO3:</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proofErr w:type="gramStart"/>
            <w:r w:rsidRPr="00543C93">
              <w:rPr>
                <w:rFonts w:ascii="Times New Roman" w:eastAsia="Times New Roman" w:hAnsi="Times New Roman" w:cs="Times New Roman"/>
                <w:sz w:val="24"/>
                <w:szCs w:val="24"/>
              </w:rPr>
              <w:t>Discusstheprofitability,riskmanagementandfraudsof</w:t>
            </w:r>
            <w:r w:rsidR="00B531FC" w:rsidRPr="00543C93">
              <w:rPr>
                <w:rFonts w:ascii="Times New Roman" w:eastAsia="Times New Roman" w:hAnsi="Times New Roman" w:cs="Times New Roman"/>
                <w:sz w:val="24"/>
                <w:szCs w:val="24"/>
              </w:rPr>
              <w:t>M</w:t>
            </w:r>
            <w:r w:rsidRPr="00543C93">
              <w:rPr>
                <w:rFonts w:ascii="Times New Roman" w:eastAsia="Times New Roman" w:hAnsi="Times New Roman" w:cs="Times New Roman"/>
                <w:sz w:val="24"/>
                <w:szCs w:val="24"/>
              </w:rPr>
              <w:t>obileandinternet</w:t>
            </w:r>
            <w:proofErr w:type="gramEnd"/>
            <w:r w:rsidR="00B531FC">
              <w:rPr>
                <w:rFonts w:ascii="Times New Roman" w:eastAsia="Times New Roman" w:hAnsi="Times New Roman" w:cs="Times New Roman"/>
                <w:sz w:val="24"/>
                <w:szCs w:val="24"/>
              </w:rPr>
              <w:t xml:space="preserve"> b</w:t>
            </w:r>
            <w:r w:rsidRPr="00543C93">
              <w:rPr>
                <w:rFonts w:ascii="Times New Roman" w:eastAsia="Times New Roman" w:hAnsi="Times New Roman" w:cs="Times New Roman"/>
                <w:sz w:val="24"/>
                <w:szCs w:val="24"/>
              </w:rPr>
              <w:t>anking.</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CO4:</w:t>
            </w:r>
          </w:p>
        </w:tc>
        <w:tc>
          <w:tcPr>
            <w:tcW w:w="4571" w:type="pct"/>
            <w:gridSpan w:val="2"/>
            <w:shd w:val="clear" w:color="auto" w:fill="CCFFFF"/>
          </w:tcPr>
          <w:p w:rsidR="00543C93" w:rsidRPr="00543C93" w:rsidRDefault="00543C93" w:rsidP="00B531FC">
            <w:pPr>
              <w:widowControl w:val="0"/>
              <w:autoSpaceDE w:val="0"/>
              <w:autoSpaceDN w:val="0"/>
              <w:spacing w:after="0" w:line="270" w:lineRule="exact"/>
              <w:rPr>
                <w:rFonts w:ascii="Times New Roman" w:eastAsia="Times New Roman" w:hAnsi="Times New Roman" w:cs="Times New Roman"/>
                <w:sz w:val="24"/>
                <w:szCs w:val="24"/>
              </w:rPr>
            </w:pPr>
            <w:proofErr w:type="spellStart"/>
            <w:r w:rsidRPr="00543C93">
              <w:rPr>
                <w:rFonts w:ascii="Times New Roman" w:eastAsia="Times New Roman" w:hAnsi="Times New Roman" w:cs="Times New Roman"/>
                <w:sz w:val="24"/>
                <w:szCs w:val="24"/>
              </w:rPr>
              <w:t>AnalysetheapprovalprocessesofPOSterminals</w:t>
            </w:r>
            <w:proofErr w:type="spellEnd"/>
            <w:r w:rsidRPr="00543C93">
              <w:rPr>
                <w:rFonts w:ascii="Times New Roman" w:eastAsia="Times New Roman" w:hAnsi="Times New Roman" w:cs="Times New Roman"/>
                <w:sz w:val="24"/>
                <w:szCs w:val="24"/>
              </w:rPr>
              <w:t>.</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CO5:</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proofErr w:type="spellStart"/>
            <w:r w:rsidRPr="00543C93">
              <w:rPr>
                <w:rFonts w:ascii="Times New Roman" w:eastAsia="Times New Roman" w:hAnsi="Times New Roman" w:cs="Times New Roman"/>
                <w:sz w:val="24"/>
                <w:szCs w:val="24"/>
              </w:rPr>
              <w:t>ExplaintheproductfeaturesandservicesofATMandCashDepositMachine</w:t>
            </w:r>
            <w:proofErr w:type="spellEnd"/>
            <w:r w:rsidRPr="00543C93">
              <w:rPr>
                <w:rFonts w:ascii="Times New Roman" w:eastAsia="Times New Roman" w:hAnsi="Times New Roman" w:cs="Times New Roman"/>
                <w:sz w:val="24"/>
                <w:szCs w:val="24"/>
              </w:rPr>
              <w:t>.</w:t>
            </w:r>
          </w:p>
        </w:tc>
      </w:tr>
    </w:tbl>
    <w:p w:rsidR="00543C93" w:rsidRPr="00543C93" w:rsidRDefault="00543C93" w:rsidP="00B531FC">
      <w:pPr>
        <w:spacing w:before="240" w:after="0"/>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w:t>
      </w:r>
      <w:r w:rsidRPr="00543C93">
        <w:rPr>
          <w:rFonts w:ascii="Times New Roman" w:hAnsi="Times New Roman" w:cs="Times New Roman"/>
          <w:b/>
          <w:sz w:val="24"/>
          <w:szCs w:val="24"/>
          <w:lang w:val="en-GB"/>
        </w:rPr>
        <w:t xml:space="preserve"> Digital Banking Products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Digital Banking –Meaning – Features - Digital Banking Products -Features - Benefits – Bank Cards –Features and Incentives of Bank cards - Types of Bank Cards -NewTechnologies-</w:t>
      </w:r>
      <w:proofErr w:type="gramStart"/>
      <w:r w:rsidRPr="00543C93">
        <w:rPr>
          <w:rFonts w:ascii="Times New Roman" w:eastAsia="Times New Roman" w:hAnsi="Times New Roman" w:cs="Times New Roman"/>
          <w:sz w:val="24"/>
          <w:szCs w:val="24"/>
        </w:rPr>
        <w:t>Europay,MasterandVisaCard</w:t>
      </w:r>
      <w:proofErr w:type="gramEnd"/>
      <w:r w:rsidRPr="00543C93">
        <w:rPr>
          <w:rFonts w:ascii="Times New Roman" w:eastAsia="Times New Roman" w:hAnsi="Times New Roman" w:cs="Times New Roman"/>
          <w:sz w:val="24"/>
          <w:szCs w:val="24"/>
        </w:rPr>
        <w:t xml:space="preserve">(EMV)-TapandGo,NearFieldCommunication (NFC) etc. - Approval Processes for Bank Cards – Customer Education for </w:t>
      </w:r>
      <w:proofErr w:type="spellStart"/>
      <w:r w:rsidRPr="00543C93">
        <w:rPr>
          <w:rFonts w:ascii="Times New Roman" w:eastAsia="Times New Roman" w:hAnsi="Times New Roman" w:cs="Times New Roman"/>
          <w:sz w:val="24"/>
          <w:szCs w:val="24"/>
        </w:rPr>
        <w:t>DigitalBankingProducts</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DigitalLending</w:t>
      </w:r>
      <w:proofErr w:type="spellEnd"/>
      <w:r w:rsidRPr="00543C93">
        <w:rPr>
          <w:rFonts w:ascii="Times New Roman" w:eastAsia="Times New Roman" w:hAnsi="Times New Roman" w:cs="Times New Roman"/>
          <w:sz w:val="24"/>
          <w:szCs w:val="24"/>
        </w:rPr>
        <w:t>–</w:t>
      </w:r>
      <w:proofErr w:type="spellStart"/>
      <w:r w:rsidRPr="00543C93">
        <w:rPr>
          <w:rFonts w:ascii="Times New Roman" w:eastAsia="Times New Roman" w:hAnsi="Times New Roman" w:cs="Times New Roman"/>
          <w:sz w:val="24"/>
          <w:szCs w:val="24"/>
        </w:rPr>
        <w:t>DigitalLendingProcess</w:t>
      </w:r>
      <w:proofErr w:type="spellEnd"/>
      <w:r w:rsidRPr="00543C93">
        <w:rPr>
          <w:rFonts w:ascii="Times New Roman" w:eastAsia="Times New Roman" w:hAnsi="Times New Roman" w:cs="Times New Roman"/>
          <w:sz w:val="24"/>
          <w:szCs w:val="24"/>
        </w:rPr>
        <w:t>-Non-Performing-</w:t>
      </w:r>
      <w:proofErr w:type="gramStart"/>
      <w:r w:rsidRPr="00543C93">
        <w:rPr>
          <w:rFonts w:ascii="Times New Roman" w:eastAsia="Times New Roman" w:hAnsi="Times New Roman" w:cs="Times New Roman"/>
          <w:sz w:val="24"/>
          <w:szCs w:val="24"/>
        </w:rPr>
        <w:t>Asset(</w:t>
      </w:r>
      <w:proofErr w:type="gramEnd"/>
      <w:r w:rsidRPr="00543C93">
        <w:rPr>
          <w:rFonts w:ascii="Times New Roman" w:eastAsia="Times New Roman" w:hAnsi="Times New Roman" w:cs="Times New Roman"/>
          <w:sz w:val="24"/>
          <w:szCs w:val="24"/>
        </w:rPr>
        <w:t>NPA.</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II:</w:t>
      </w:r>
      <w:r w:rsidRPr="00543C93">
        <w:rPr>
          <w:rFonts w:ascii="Times New Roman" w:hAnsi="Times New Roman" w:cs="Times New Roman"/>
          <w:b/>
          <w:sz w:val="24"/>
          <w:szCs w:val="24"/>
          <w:lang w:val="en-GB"/>
        </w:rPr>
        <w:t xml:space="preserve"> Payment System</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sz w:val="24"/>
          <w:szCs w:val="24"/>
          <w:lang w:val="en-GB"/>
        </w:rPr>
        <w:t>Overview of Domestic and Global Payment systems -</w:t>
      </w:r>
      <w:proofErr w:type="spellStart"/>
      <w:r w:rsidRPr="00543C93">
        <w:rPr>
          <w:rFonts w:ascii="Times New Roman" w:hAnsi="Times New Roman" w:cs="Times New Roman"/>
          <w:sz w:val="24"/>
          <w:szCs w:val="24"/>
          <w:lang w:val="en-GB"/>
        </w:rPr>
        <w:t>RuPay</w:t>
      </w:r>
      <w:proofErr w:type="spellEnd"/>
      <w:r w:rsidRPr="00543C93">
        <w:rPr>
          <w:rFonts w:ascii="Times New Roman" w:hAnsi="Times New Roman" w:cs="Times New Roman"/>
          <w:sz w:val="24"/>
          <w:szCs w:val="24"/>
          <w:lang w:val="en-GB"/>
        </w:rPr>
        <w:t xml:space="preserve"> and </w:t>
      </w:r>
      <w:proofErr w:type="spellStart"/>
      <w:r w:rsidRPr="00543C93">
        <w:rPr>
          <w:rFonts w:ascii="Times New Roman" w:hAnsi="Times New Roman" w:cs="Times New Roman"/>
          <w:sz w:val="24"/>
          <w:szCs w:val="24"/>
          <w:lang w:val="en-GB"/>
        </w:rPr>
        <w:t>RuPay</w:t>
      </w:r>
      <w:proofErr w:type="spellEnd"/>
      <w:r w:rsidRPr="00543C93">
        <w:rPr>
          <w:rFonts w:ascii="Times New Roman" w:hAnsi="Times New Roman" w:cs="Times New Roman"/>
          <w:sz w:val="24"/>
          <w:szCs w:val="24"/>
          <w:lang w:val="en-GB"/>
        </w:rPr>
        <w:t xml:space="preserve"> Secure -</w:t>
      </w:r>
      <w:proofErr w:type="gramStart"/>
      <w:r w:rsidRPr="00543C93">
        <w:rPr>
          <w:rFonts w:ascii="Times New Roman" w:hAnsi="Times New Roman" w:cs="Times New Roman"/>
          <w:sz w:val="24"/>
          <w:szCs w:val="24"/>
          <w:lang w:val="en-GB"/>
        </w:rPr>
        <w:t>ImmediatePaymentService(</w:t>
      </w:r>
      <w:proofErr w:type="gramEnd"/>
      <w:r w:rsidRPr="00543C93">
        <w:rPr>
          <w:rFonts w:ascii="Times New Roman" w:hAnsi="Times New Roman" w:cs="Times New Roman"/>
          <w:sz w:val="24"/>
          <w:szCs w:val="24"/>
          <w:lang w:val="en-GB"/>
        </w:rPr>
        <w:t xml:space="preserve">IMPS)–NationalUnifiedUSSDPlatform(NUUP)-NationalAutomatedClearingHouse(NACH)-AadhaarEnabledPaymentSystem(AEPS)–ChequeTruncation System (CTS) –Real Time Gross Settlement Systems (RTGS)–National Electronic </w:t>
      </w:r>
      <w:proofErr w:type="spellStart"/>
      <w:r w:rsidRPr="00543C93">
        <w:rPr>
          <w:rFonts w:ascii="Times New Roman" w:hAnsi="Times New Roman" w:cs="Times New Roman"/>
          <w:sz w:val="24"/>
          <w:szCs w:val="24"/>
          <w:lang w:val="en-GB"/>
        </w:rPr>
        <w:t>FundTransfer</w:t>
      </w:r>
      <w:proofErr w:type="spellEnd"/>
      <w:r w:rsidRPr="00543C93">
        <w:rPr>
          <w:rFonts w:ascii="Times New Roman" w:hAnsi="Times New Roman" w:cs="Times New Roman"/>
          <w:sz w:val="24"/>
          <w:szCs w:val="24"/>
          <w:lang w:val="en-GB"/>
        </w:rPr>
        <w:t>(NEFT) -</w:t>
      </w:r>
      <w:proofErr w:type="spellStart"/>
      <w:r w:rsidRPr="00543C93">
        <w:rPr>
          <w:rFonts w:ascii="Times New Roman" w:hAnsi="Times New Roman" w:cs="Times New Roman"/>
          <w:sz w:val="24"/>
          <w:szCs w:val="24"/>
          <w:lang w:val="en-GB"/>
        </w:rPr>
        <w:t>InnovativeBanking&amp;Payment</w:t>
      </w:r>
      <w:proofErr w:type="spellEnd"/>
      <w:r w:rsidRPr="00543C93">
        <w:rPr>
          <w:rFonts w:ascii="Times New Roman" w:hAnsi="Times New Roman" w:cs="Times New Roman"/>
          <w:sz w:val="24"/>
          <w:szCs w:val="24"/>
          <w:lang w:val="en-GB"/>
        </w:rPr>
        <w:t xml:space="preserve"> Systems.</w:t>
      </w:r>
    </w:p>
    <w:p w:rsidR="00543C93" w:rsidRPr="00543C93" w:rsidRDefault="00543C93" w:rsidP="00543C93">
      <w:pPr>
        <w:ind w:right="-144"/>
        <w:jc w:val="both"/>
        <w:rPr>
          <w:rFonts w:ascii="Times New Roman" w:hAnsi="Times New Roman" w:cs="Times New Roman"/>
          <w:color w:val="FF0066"/>
          <w:sz w:val="24"/>
          <w:szCs w:val="24"/>
          <w:lang w:val="en-GB"/>
        </w:rPr>
      </w:pPr>
      <w:r w:rsidRPr="00543C93">
        <w:rPr>
          <w:rFonts w:ascii="Times New Roman" w:hAnsi="Times New Roman" w:cs="Times New Roman"/>
          <w:b/>
          <w:color w:val="FF0066"/>
          <w:sz w:val="24"/>
          <w:szCs w:val="24"/>
          <w:lang w:val="en-GB"/>
        </w:rPr>
        <w:t>Unit III</w:t>
      </w:r>
      <w:r w:rsidRPr="00543C93">
        <w:rPr>
          <w:rFonts w:ascii="Times New Roman" w:hAnsi="Times New Roman" w:cs="Times New Roman"/>
          <w:color w:val="FF0066"/>
          <w:sz w:val="24"/>
          <w:szCs w:val="24"/>
          <w:lang w:val="en-GB"/>
        </w:rPr>
        <w:t>:</w:t>
      </w:r>
      <w:r w:rsidRPr="00543C93">
        <w:rPr>
          <w:rFonts w:ascii="Times New Roman" w:hAnsi="Times New Roman" w:cs="Times New Roman"/>
          <w:b/>
          <w:sz w:val="24"/>
          <w:szCs w:val="24"/>
          <w:lang w:val="en-GB"/>
        </w:rPr>
        <w:t xml:space="preserve"> Mobile and Internet Banking</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Mobile &amp; Internet Banking - Overview – Product Features </w:t>
      </w:r>
      <w:proofErr w:type="spellStart"/>
      <w:r w:rsidRPr="00543C93">
        <w:rPr>
          <w:rFonts w:ascii="Times New Roman" w:eastAsia="Times New Roman" w:hAnsi="Times New Roman" w:cs="Times New Roman"/>
          <w:sz w:val="24"/>
          <w:szCs w:val="24"/>
        </w:rPr>
        <w:t>andDiversity</w:t>
      </w:r>
      <w:proofErr w:type="spellEnd"/>
      <w:r w:rsidRPr="00543C93">
        <w:rPr>
          <w:rFonts w:ascii="Times New Roman" w:eastAsia="Times New Roman" w:hAnsi="Times New Roman" w:cs="Times New Roman"/>
          <w:sz w:val="24"/>
          <w:szCs w:val="24"/>
        </w:rPr>
        <w:t xml:space="preserve"> - Corporate and Individual Internet Banking Integration with e-Commerce Merchant </w:t>
      </w:r>
      <w:proofErr w:type="spellStart"/>
      <w:proofErr w:type="gramStart"/>
      <w:r w:rsidRPr="00543C93">
        <w:rPr>
          <w:rFonts w:ascii="Times New Roman" w:eastAsia="Times New Roman" w:hAnsi="Times New Roman" w:cs="Times New Roman"/>
          <w:sz w:val="24"/>
          <w:szCs w:val="24"/>
        </w:rPr>
        <w:t>sites,IMPS</w:t>
      </w:r>
      <w:proofErr w:type="spellEnd"/>
      <w:proofErr w:type="gramEnd"/>
      <w:r w:rsidRPr="00543C93">
        <w:rPr>
          <w:rFonts w:ascii="Times New Roman" w:eastAsia="Times New Roman" w:hAnsi="Times New Roman" w:cs="Times New Roman"/>
          <w:sz w:val="24"/>
          <w:szCs w:val="24"/>
        </w:rPr>
        <w:t xml:space="preserve"> - Profitability - Risk Management and Frauds - Cyber Crime - Cyber Security - </w:t>
      </w:r>
      <w:proofErr w:type="spellStart"/>
      <w:r w:rsidRPr="00543C93">
        <w:rPr>
          <w:rFonts w:ascii="Times New Roman" w:eastAsia="Times New Roman" w:hAnsi="Times New Roman" w:cs="Times New Roman"/>
          <w:sz w:val="24"/>
          <w:szCs w:val="24"/>
        </w:rPr>
        <w:t>BlockchainTechnology</w:t>
      </w:r>
      <w:proofErr w:type="spellEnd"/>
      <w:r w:rsidRPr="00543C93">
        <w:rPr>
          <w:rFonts w:ascii="Times New Roman" w:eastAsia="Times New Roman" w:hAnsi="Times New Roman" w:cs="Times New Roman"/>
          <w:sz w:val="24"/>
          <w:szCs w:val="24"/>
        </w:rPr>
        <w:t xml:space="preserve">-Types-Crypto </w:t>
      </w:r>
      <w:proofErr w:type="spellStart"/>
      <w:r w:rsidRPr="00543C93">
        <w:rPr>
          <w:rFonts w:ascii="Times New Roman" w:eastAsia="Times New Roman" w:hAnsi="Times New Roman" w:cs="Times New Roman"/>
          <w:sz w:val="24"/>
          <w:szCs w:val="24"/>
        </w:rPr>
        <w:t>currencyandBitcoins</w:t>
      </w:r>
      <w:proofErr w:type="spellEnd"/>
    </w:p>
    <w:p w:rsidR="00B531FC" w:rsidRDefault="00B531FC">
      <w:pPr>
        <w:rPr>
          <w:rFonts w:ascii="Times New Roman" w:eastAsia="Times New Roman" w:hAnsi="Times New Roman" w:cs="Times New Roman"/>
          <w:b/>
          <w:color w:val="FF0066"/>
          <w:sz w:val="24"/>
          <w:szCs w:val="24"/>
        </w:rPr>
      </w:pPr>
      <w:r>
        <w:rPr>
          <w:rFonts w:ascii="Times New Roman" w:eastAsia="Times New Roman" w:hAnsi="Times New Roman" w:cs="Times New Roman"/>
          <w:b/>
          <w:color w:val="FF0066"/>
          <w:sz w:val="24"/>
          <w:szCs w:val="24"/>
        </w:rPr>
        <w:br w:type="page"/>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lastRenderedPageBreak/>
        <w:t xml:space="preserve">Unit </w:t>
      </w:r>
      <w:proofErr w:type="spellStart"/>
      <w:proofErr w:type="gramStart"/>
      <w:r w:rsidRPr="00543C93">
        <w:rPr>
          <w:rFonts w:ascii="Times New Roman" w:eastAsia="Times New Roman" w:hAnsi="Times New Roman" w:cs="Times New Roman"/>
          <w:b/>
          <w:color w:val="FF0066"/>
          <w:sz w:val="24"/>
          <w:szCs w:val="24"/>
        </w:rPr>
        <w:t>IV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Point</w:t>
      </w:r>
      <w:proofErr w:type="spellEnd"/>
      <w:proofErr w:type="gramEnd"/>
      <w:r w:rsidRPr="00543C93">
        <w:rPr>
          <w:rFonts w:ascii="Times New Roman" w:eastAsia="Times New Roman" w:hAnsi="Times New Roman" w:cs="Times New Roman"/>
          <w:b/>
          <w:sz w:val="24"/>
          <w:szCs w:val="24"/>
        </w:rPr>
        <w:t xml:space="preserve"> of Sale Terminals</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sz w:val="24"/>
          <w:szCs w:val="24"/>
        </w:rPr>
        <w:t xml:space="preserve">Point of Sale (POS) Terminals - Overview - Features - Approval </w:t>
      </w:r>
      <w:proofErr w:type="spellStart"/>
      <w:r w:rsidRPr="00543C93">
        <w:rPr>
          <w:rFonts w:ascii="Times New Roman" w:eastAsia="Times New Roman" w:hAnsi="Times New Roman" w:cs="Times New Roman"/>
          <w:sz w:val="24"/>
          <w:szCs w:val="24"/>
        </w:rPr>
        <w:t>processesfor</w:t>
      </w:r>
      <w:proofErr w:type="spellEnd"/>
      <w:r w:rsidRPr="00543C93">
        <w:rPr>
          <w:rFonts w:ascii="Times New Roman" w:eastAsia="Times New Roman" w:hAnsi="Times New Roman" w:cs="Times New Roman"/>
          <w:sz w:val="24"/>
          <w:szCs w:val="24"/>
        </w:rPr>
        <w:t xml:space="preserve"> POS Terminals - Key Components of POS - Hardware - Software - User Interface Design - </w:t>
      </w:r>
      <w:proofErr w:type="spellStart"/>
      <w:r w:rsidRPr="00543C93">
        <w:rPr>
          <w:rFonts w:ascii="Times New Roman" w:eastAsia="Times New Roman" w:hAnsi="Times New Roman" w:cs="Times New Roman"/>
          <w:sz w:val="24"/>
          <w:szCs w:val="24"/>
        </w:rPr>
        <w:t>CloudbasedPoint</w:t>
      </w:r>
      <w:proofErr w:type="spellEnd"/>
      <w:r w:rsidRPr="00543C93">
        <w:rPr>
          <w:rFonts w:ascii="Times New Roman" w:eastAsia="Times New Roman" w:hAnsi="Times New Roman" w:cs="Times New Roman"/>
          <w:sz w:val="24"/>
          <w:szCs w:val="24"/>
        </w:rPr>
        <w:t xml:space="preserve"> of Sale – Cloud Computing-</w:t>
      </w:r>
      <w:proofErr w:type="spellStart"/>
      <w:r w:rsidRPr="00543C93">
        <w:rPr>
          <w:rFonts w:ascii="Times New Roman" w:eastAsia="Times New Roman" w:hAnsi="Times New Roman" w:cs="Times New Roman"/>
          <w:sz w:val="24"/>
          <w:szCs w:val="24"/>
        </w:rPr>
        <w:t>BenefitsofPOSin</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RetailBusiness</w:t>
      </w:r>
      <w:proofErr w:type="spellEnd"/>
      <w:r w:rsidRPr="00543C93">
        <w:rPr>
          <w:rFonts w:ascii="Times New Roman" w:eastAsia="Times New Roman" w:hAnsi="Times New Roman" w:cs="Times New Roman"/>
          <w:sz w:val="24"/>
          <w:szCs w:val="24"/>
        </w:rPr>
        <w:t>.</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t xml:space="preserve">Unit </w:t>
      </w:r>
      <w:proofErr w:type="gramStart"/>
      <w:r w:rsidRPr="00543C93">
        <w:rPr>
          <w:rFonts w:ascii="Times New Roman" w:eastAsia="Times New Roman" w:hAnsi="Times New Roman" w:cs="Times New Roman"/>
          <w:b/>
          <w:color w:val="FF0066"/>
          <w:sz w:val="24"/>
          <w:szCs w:val="24"/>
        </w:rPr>
        <w:t>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Automated</w:t>
      </w:r>
      <w:proofErr w:type="gramEnd"/>
      <w:r w:rsidRPr="00543C93">
        <w:rPr>
          <w:rFonts w:ascii="Times New Roman" w:eastAsia="Times New Roman" w:hAnsi="Times New Roman" w:cs="Times New Roman"/>
          <w:b/>
          <w:sz w:val="24"/>
          <w:szCs w:val="24"/>
        </w:rPr>
        <w:t xml:space="preserve"> Teller Machine and Cash Deposit Systems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Automated Teller </w:t>
      </w:r>
      <w:proofErr w:type="gramStart"/>
      <w:r w:rsidRPr="00543C93">
        <w:rPr>
          <w:rFonts w:ascii="Times New Roman" w:eastAsia="Times New Roman" w:hAnsi="Times New Roman" w:cs="Times New Roman"/>
          <w:sz w:val="24"/>
          <w:szCs w:val="24"/>
        </w:rPr>
        <w:t>Machine(</w:t>
      </w:r>
      <w:proofErr w:type="gramEnd"/>
      <w:r w:rsidRPr="00543C93">
        <w:rPr>
          <w:rFonts w:ascii="Times New Roman" w:eastAsia="Times New Roman" w:hAnsi="Times New Roman" w:cs="Times New Roman"/>
          <w:sz w:val="24"/>
          <w:szCs w:val="24"/>
        </w:rPr>
        <w:t xml:space="preserve">ATM) - </w:t>
      </w:r>
      <w:proofErr w:type="spellStart"/>
      <w:r w:rsidRPr="00543C93">
        <w:rPr>
          <w:rFonts w:ascii="Times New Roman" w:eastAsia="Times New Roman" w:hAnsi="Times New Roman" w:cs="Times New Roman"/>
          <w:sz w:val="24"/>
          <w:szCs w:val="24"/>
        </w:rPr>
        <w:t>CashDeposit</w:t>
      </w:r>
      <w:proofErr w:type="spellEnd"/>
      <w:r w:rsidRPr="00543C93">
        <w:rPr>
          <w:rFonts w:ascii="Times New Roman" w:eastAsia="Times New Roman" w:hAnsi="Times New Roman" w:cs="Times New Roman"/>
          <w:sz w:val="24"/>
          <w:szCs w:val="24"/>
        </w:rPr>
        <w:t xml:space="preserve"> Machine(CDM)&amp; Cash Recyclers - Overview -Features - ATM Instant Money </w:t>
      </w:r>
      <w:proofErr w:type="spellStart"/>
      <w:r w:rsidRPr="00543C93">
        <w:rPr>
          <w:rFonts w:ascii="Times New Roman" w:eastAsia="Times New Roman" w:hAnsi="Times New Roman" w:cs="Times New Roman"/>
          <w:sz w:val="24"/>
          <w:szCs w:val="24"/>
        </w:rPr>
        <w:t>TransferSystems</w:t>
      </w:r>
      <w:proofErr w:type="spellEnd"/>
      <w:r w:rsidRPr="00543C93">
        <w:rPr>
          <w:rFonts w:ascii="Times New Roman" w:eastAsia="Times New Roman" w:hAnsi="Times New Roman" w:cs="Times New Roman"/>
          <w:sz w:val="24"/>
          <w:szCs w:val="24"/>
        </w:rPr>
        <w:t xml:space="preserve"> - National Financial Switch (NFS) -Various Value Added Services - Proprietary, </w:t>
      </w:r>
      <w:proofErr w:type="spellStart"/>
      <w:r w:rsidRPr="00543C93">
        <w:rPr>
          <w:rFonts w:ascii="Times New Roman" w:eastAsia="Times New Roman" w:hAnsi="Times New Roman" w:cs="Times New Roman"/>
          <w:sz w:val="24"/>
          <w:szCs w:val="24"/>
        </w:rPr>
        <w:t>BrownLabel</w:t>
      </w:r>
      <w:proofErr w:type="spellEnd"/>
      <w:r w:rsidRPr="00543C93">
        <w:rPr>
          <w:rFonts w:ascii="Times New Roman" w:eastAsia="Times New Roman" w:hAnsi="Times New Roman" w:cs="Times New Roman"/>
          <w:sz w:val="24"/>
          <w:szCs w:val="24"/>
        </w:rPr>
        <w:t xml:space="preserve"> and White Label ATMs - ATM &amp; CDM Network Planning - Onsite / Offsite - ATM </w:t>
      </w:r>
      <w:proofErr w:type="spellStart"/>
      <w:r w:rsidRPr="00543C93">
        <w:rPr>
          <w:rFonts w:ascii="Times New Roman" w:eastAsia="Times New Roman" w:hAnsi="Times New Roman" w:cs="Times New Roman"/>
          <w:sz w:val="24"/>
          <w:szCs w:val="24"/>
        </w:rPr>
        <w:t>security,SurveillanceandFraudPrevention</w:t>
      </w:r>
      <w:proofErr w:type="spellEnd"/>
      <w:r w:rsidRPr="00543C93">
        <w:rPr>
          <w:rFonts w:ascii="Times New Roman" w:eastAsia="Times New Roman" w:hAnsi="Times New Roman" w:cs="Times New Roman"/>
          <w:sz w:val="24"/>
          <w:szCs w:val="24"/>
        </w:rPr>
        <w:t>.</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543C93" w:rsidRPr="00543C93" w:rsidTr="00543C93">
        <w:tc>
          <w:tcPr>
            <w:tcW w:w="5000" w:type="pct"/>
          </w:tcPr>
          <w:p w:rsidR="00543C93" w:rsidRPr="00543C93" w:rsidRDefault="00543C93" w:rsidP="00543C93">
            <w:pPr>
              <w:keepNext/>
              <w:ind w:right="-144" w:firstLine="720"/>
              <w:jc w:val="center"/>
              <w:outlineLvl w:val="3"/>
              <w:rPr>
                <w:rFonts w:ascii="Times New Roman" w:eastAsia="Times New Roman" w:hAnsi="Times New Roman" w:cs="Times New Roman"/>
                <w:b/>
                <w:color w:val="FF0066"/>
                <w:sz w:val="24"/>
                <w:szCs w:val="24"/>
              </w:rPr>
            </w:pPr>
            <w:r w:rsidRPr="00543C93">
              <w:rPr>
                <w:rFonts w:ascii="Times New Roman" w:eastAsia="Times New Roman" w:hAnsi="Times New Roman" w:cs="Times New Roman"/>
                <w:b/>
                <w:color w:val="FF0066"/>
                <w:sz w:val="24"/>
                <w:szCs w:val="24"/>
              </w:rPr>
              <w:t xml:space="preserve">Recent Trends in Digital Banking </w:t>
            </w:r>
          </w:p>
        </w:tc>
      </w:tr>
      <w:tr w:rsidR="00543C93" w:rsidRPr="00543C93" w:rsidTr="00543C93">
        <w:tc>
          <w:tcPr>
            <w:tcW w:w="5000" w:type="pct"/>
          </w:tcPr>
          <w:p w:rsidR="00543C93" w:rsidRPr="00543C93" w:rsidRDefault="00543C93" w:rsidP="00543C93">
            <w:pPr>
              <w:spacing w:before="60" w:after="6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 xml:space="preserve">Faculty member will impart the knowledge on recent Developments in Digital Banking to </w:t>
            </w:r>
            <w:proofErr w:type="gramStart"/>
            <w:r w:rsidRPr="00543C93">
              <w:rPr>
                <w:rFonts w:ascii="Times New Roman" w:hAnsi="Times New Roman" w:cs="Times New Roman"/>
                <w:sz w:val="24"/>
                <w:szCs w:val="24"/>
                <w:lang w:val="en-GB"/>
              </w:rPr>
              <w:t>the  students</w:t>
            </w:r>
            <w:proofErr w:type="gramEnd"/>
            <w:r w:rsidRPr="00543C93">
              <w:rPr>
                <w:rFonts w:ascii="Times New Roman" w:hAnsi="Times New Roman" w:cs="Times New Roman"/>
                <w:sz w:val="24"/>
                <w:szCs w:val="24"/>
                <w:lang w:val="en-GB"/>
              </w:rPr>
              <w:t xml:space="preserve"> and these components will not cover in the examination.</w:t>
            </w:r>
          </w:p>
        </w:tc>
      </w:tr>
    </w:tbl>
    <w:p w:rsidR="00543C93" w:rsidRPr="00543C93" w:rsidRDefault="00543C93" w:rsidP="00543C93">
      <w:pPr>
        <w:spacing w:before="40" w:after="40"/>
        <w:jc w:val="center"/>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5000" w:type="pct"/>
        <w:tblLayout w:type="fixed"/>
        <w:tblLook w:val="04A0" w:firstRow="1" w:lastRow="0" w:firstColumn="1" w:lastColumn="0" w:noHBand="0" w:noVBand="1"/>
      </w:tblPr>
      <w:tblGrid>
        <w:gridCol w:w="398"/>
        <w:gridCol w:w="8133"/>
      </w:tblGrid>
      <w:tr w:rsidR="00543C93" w:rsidRPr="00543C93" w:rsidTr="00543C93">
        <w:tc>
          <w:tcPr>
            <w:tcW w:w="5000" w:type="pct"/>
            <w:gridSpan w:val="2"/>
          </w:tcPr>
          <w:p w:rsidR="00543C93" w:rsidRPr="00543C93" w:rsidRDefault="00543C93" w:rsidP="00F1134F">
            <w:pPr>
              <w:keepNext/>
              <w:keepLines/>
              <w:spacing w:after="0"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Text Books:</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7" w:type="pct"/>
            <w:vAlign w:val="center"/>
          </w:tcPr>
          <w:p w:rsidR="00543C93" w:rsidRPr="00543C93" w:rsidRDefault="00543C93" w:rsidP="00F1134F">
            <w:pPr>
              <w:spacing w:after="0"/>
              <w:jc w:val="both"/>
              <w:rPr>
                <w:rFonts w:ascii="Times New Roman" w:eastAsia="Times New Roman" w:hAnsi="Times New Roman" w:cs="Times New Roman"/>
                <w:sz w:val="24"/>
                <w:szCs w:val="24"/>
              </w:rPr>
            </w:pPr>
            <w:proofErr w:type="gramStart"/>
            <w:r w:rsidRPr="00543C93">
              <w:rPr>
                <w:rFonts w:ascii="Times New Roman" w:eastAsia="Times New Roman" w:hAnsi="Times New Roman" w:cs="Times New Roman"/>
                <w:sz w:val="24"/>
                <w:szCs w:val="24"/>
              </w:rPr>
              <w:t>IIBF,2019.DigitalBanking</w:t>
            </w:r>
            <w:proofErr w:type="gramEnd"/>
            <w:r w:rsidRPr="00543C93">
              <w:rPr>
                <w:rFonts w:ascii="Times New Roman" w:eastAsia="Times New Roman" w:hAnsi="Times New Roman" w:cs="Times New Roman"/>
                <w:sz w:val="24"/>
                <w:szCs w:val="24"/>
              </w:rPr>
              <w:t>.TaxmannPublications,</w:t>
            </w:r>
            <w:r w:rsidRPr="00543C93">
              <w:rPr>
                <w:rFonts w:ascii="Times New Roman" w:eastAsia="Times New Roman" w:hAnsi="Times New Roman" w:cs="Times New Roman"/>
                <w:spacing w:val="-1"/>
                <w:sz w:val="24"/>
                <w:szCs w:val="24"/>
              </w:rPr>
              <w:t xml:space="preserve">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 xml:space="preserve">Gordon E. &amp;Natarajan S.  2017 Banking Theory, Law and Practice. 24th Revised Edition. </w:t>
            </w:r>
            <w:proofErr w:type="spellStart"/>
            <w:r w:rsidRPr="00543C93">
              <w:rPr>
                <w:rFonts w:ascii="Times New Roman" w:hAnsi="Times New Roman" w:cs="Times New Roman"/>
                <w:sz w:val="24"/>
                <w:szCs w:val="24"/>
                <w:lang w:val="en-GB"/>
              </w:rPr>
              <w:t>HimalayaPublishingHouse</w:t>
            </w:r>
            <w:proofErr w:type="spellEnd"/>
            <w:r w:rsidRPr="00543C93">
              <w:rPr>
                <w:rFonts w:ascii="Times New Roman" w:hAnsi="Times New Roman" w:cs="Times New Roman"/>
                <w:sz w:val="24"/>
                <w:szCs w:val="24"/>
                <w:lang w:val="en-GB"/>
              </w:rPr>
              <w:t>,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proofErr w:type="spellStart"/>
            <w:r w:rsidRPr="00543C93">
              <w:rPr>
                <w:rFonts w:ascii="Times New Roman" w:hAnsi="Times New Roman" w:cs="Times New Roman"/>
                <w:sz w:val="24"/>
                <w:szCs w:val="24"/>
                <w:lang w:val="en-GB"/>
              </w:rPr>
              <w:t>RavindraKumarandManishDeshpande</w:t>
            </w:r>
            <w:proofErr w:type="spellEnd"/>
            <w:r w:rsidRPr="00543C93">
              <w:rPr>
                <w:rFonts w:ascii="Times New Roman" w:hAnsi="Times New Roman" w:cs="Times New Roman"/>
                <w:sz w:val="24"/>
                <w:szCs w:val="24"/>
                <w:lang w:val="en-GB"/>
              </w:rPr>
              <w:t>. 2016 E-Banking.PacificBooksInternational,2016.</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proofErr w:type="spellStart"/>
            <w:r w:rsidRPr="00543C93">
              <w:rPr>
                <w:rFonts w:ascii="Times New Roman" w:hAnsi="Times New Roman" w:cs="Times New Roman"/>
                <w:sz w:val="24"/>
                <w:szCs w:val="24"/>
                <w:lang w:val="en-GB"/>
              </w:rPr>
              <w:t>UppalR.K</w:t>
            </w:r>
            <w:proofErr w:type="spellEnd"/>
            <w:r w:rsidRPr="00543C93">
              <w:rPr>
                <w:rFonts w:ascii="Times New Roman" w:hAnsi="Times New Roman" w:cs="Times New Roman"/>
                <w:sz w:val="24"/>
                <w:szCs w:val="24"/>
                <w:lang w:val="en-GB"/>
              </w:rPr>
              <w:t>.</w:t>
            </w:r>
            <w:r w:rsidRPr="00543C93">
              <w:rPr>
                <w:rFonts w:ascii="Times New Roman" w:hAnsi="Times New Roman" w:cs="Times New Roman"/>
                <w:spacing w:val="-3"/>
                <w:sz w:val="24"/>
                <w:szCs w:val="24"/>
                <w:lang w:val="en-GB"/>
              </w:rPr>
              <w:t xml:space="preserve"> 2017 </w:t>
            </w:r>
            <w:proofErr w:type="spellStart"/>
            <w:r w:rsidRPr="00543C93">
              <w:rPr>
                <w:rFonts w:ascii="Times New Roman" w:hAnsi="Times New Roman" w:cs="Times New Roman"/>
                <w:sz w:val="24"/>
                <w:szCs w:val="24"/>
                <w:lang w:val="en-GB"/>
              </w:rPr>
              <w:t>E-</w:t>
            </w:r>
            <w:proofErr w:type="gramStart"/>
            <w:r w:rsidRPr="00543C93">
              <w:rPr>
                <w:rFonts w:ascii="Times New Roman" w:hAnsi="Times New Roman" w:cs="Times New Roman"/>
                <w:sz w:val="24"/>
                <w:szCs w:val="24"/>
                <w:lang w:val="en-GB"/>
              </w:rPr>
              <w:t>Banking:The</w:t>
            </w:r>
            <w:proofErr w:type="spellEnd"/>
            <w:proofErr w:type="gramEnd"/>
            <w:r w:rsidRPr="00543C93">
              <w:rPr>
                <w:rFonts w:ascii="Times New Roman" w:hAnsi="Times New Roman" w:cs="Times New Roman"/>
                <w:sz w:val="24"/>
                <w:szCs w:val="24"/>
                <w:lang w:val="en-GB"/>
              </w:rPr>
              <w:t xml:space="preserve"> IndianExperience.BhartiPublications,2017.</w:t>
            </w:r>
          </w:p>
        </w:tc>
      </w:tr>
    </w:tbl>
    <w:p w:rsidR="00543C93" w:rsidRPr="00543C93" w:rsidRDefault="00543C93" w:rsidP="00543C93">
      <w:pPr>
        <w:spacing w:before="40" w:after="40"/>
        <w:jc w:val="center"/>
        <w:rPr>
          <w:rFonts w:ascii="Times New Roman" w:hAnsi="Times New Roman" w:cs="Times New Roman"/>
          <w:sz w:val="24"/>
          <w:szCs w:val="24"/>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543C93" w:rsidRPr="00543C93" w:rsidTr="00543C93">
        <w:trPr>
          <w:gridAfter w:val="1"/>
          <w:wAfter w:w="5" w:type="pct"/>
        </w:trPr>
        <w:tc>
          <w:tcPr>
            <w:tcW w:w="4995" w:type="pct"/>
            <w:gridSpan w:val="3"/>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Supplementary Readings:</w:t>
            </w:r>
          </w:p>
        </w:tc>
      </w:tr>
      <w:tr w:rsidR="00543C93" w:rsidRPr="00543C93" w:rsidTr="00543C93">
        <w:trPr>
          <w:gridAfter w:val="1"/>
          <w:wAfter w:w="5" w:type="pct"/>
        </w:trPr>
        <w:tc>
          <w:tcPr>
            <w:tcW w:w="295" w:type="pct"/>
            <w:gridSpan w:val="2"/>
          </w:tcPr>
          <w:p w:rsidR="00543C93" w:rsidRPr="00543C93" w:rsidRDefault="00543C93" w:rsidP="00543C93">
            <w:pPr>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00" w:type="pct"/>
          </w:tcPr>
          <w:p w:rsidR="00543C93" w:rsidRPr="00543C93" w:rsidRDefault="00543C93" w:rsidP="00543C93">
            <w:pPr>
              <w:jc w:val="both"/>
              <w:rPr>
                <w:rFonts w:ascii="Times New Roman" w:eastAsia="Times New Roman" w:hAnsi="Times New Roman" w:cs="Times New Roman"/>
                <w:bCs/>
                <w:iCs/>
                <w:sz w:val="24"/>
                <w:szCs w:val="24"/>
              </w:rPr>
            </w:pPr>
            <w:proofErr w:type="spellStart"/>
            <w:r w:rsidRPr="00543C93">
              <w:rPr>
                <w:rFonts w:ascii="Times New Roman" w:eastAsia="Times New Roman" w:hAnsi="Times New Roman" w:cs="Times New Roman"/>
                <w:bCs/>
                <w:iCs/>
                <w:sz w:val="24"/>
                <w:szCs w:val="24"/>
              </w:rPr>
              <w:t>Arunajatesan</w:t>
            </w:r>
            <w:proofErr w:type="spellEnd"/>
            <w:r w:rsidRPr="00543C93">
              <w:rPr>
                <w:rFonts w:ascii="Times New Roman" w:eastAsia="Times New Roman" w:hAnsi="Times New Roman" w:cs="Times New Roman"/>
                <w:bCs/>
                <w:iCs/>
                <w:sz w:val="24"/>
                <w:szCs w:val="24"/>
              </w:rPr>
              <w:t xml:space="preserve"> S 2017 Technology in Banking </w:t>
            </w:r>
            <w:proofErr w:type="spellStart"/>
            <w:r w:rsidRPr="00543C93">
              <w:rPr>
                <w:rFonts w:ascii="Times New Roman" w:eastAsia="Times New Roman" w:hAnsi="Times New Roman" w:cs="Times New Roman"/>
                <w:bCs/>
                <w:iCs/>
                <w:sz w:val="24"/>
                <w:szCs w:val="24"/>
              </w:rPr>
              <w:t>Margham</w:t>
            </w:r>
            <w:proofErr w:type="spellEnd"/>
            <w:r w:rsidRPr="00543C93">
              <w:rPr>
                <w:rFonts w:ascii="Times New Roman" w:eastAsia="Times New Roman" w:hAnsi="Times New Roman" w:cs="Times New Roman"/>
                <w:bCs/>
                <w:iCs/>
                <w:sz w:val="24"/>
                <w:szCs w:val="24"/>
              </w:rPr>
              <w:t xml:space="preserve"> Publications </w:t>
            </w:r>
            <w:proofErr w:type="gramStart"/>
            <w:r w:rsidRPr="00543C93">
              <w:rPr>
                <w:rFonts w:ascii="Times New Roman" w:eastAsia="Times New Roman" w:hAnsi="Times New Roman" w:cs="Times New Roman"/>
                <w:bCs/>
                <w:iCs/>
                <w:sz w:val="24"/>
                <w:szCs w:val="24"/>
              </w:rPr>
              <w:t>Chennai..</w:t>
            </w:r>
            <w:proofErr w:type="gramEnd"/>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00" w:type="pct"/>
          </w:tcPr>
          <w:p w:rsidR="00543C93" w:rsidRPr="00543C93" w:rsidRDefault="00543C93" w:rsidP="00DB79A0">
            <w:pPr>
              <w:spacing w:after="0"/>
              <w:jc w:val="both"/>
              <w:rPr>
                <w:rFonts w:ascii="Times New Roman" w:hAnsi="Times New Roman" w:cs="Times New Roman"/>
                <w:sz w:val="24"/>
                <w:szCs w:val="24"/>
                <w:lang w:val="en-IN"/>
              </w:rPr>
            </w:pPr>
            <w:r w:rsidRPr="00543C93">
              <w:rPr>
                <w:rFonts w:ascii="Times New Roman" w:hAnsi="Times New Roman" w:cs="Times New Roman"/>
                <w:bCs/>
                <w:iCs/>
                <w:sz w:val="24"/>
                <w:szCs w:val="24"/>
              </w:rPr>
              <w:t>Digital Banking 2016 Indian Institute of B</w:t>
            </w:r>
            <w:r w:rsidR="00DB79A0">
              <w:rPr>
                <w:rFonts w:ascii="Times New Roman" w:hAnsi="Times New Roman" w:cs="Times New Roman"/>
                <w:bCs/>
                <w:iCs/>
                <w:sz w:val="24"/>
                <w:szCs w:val="24"/>
              </w:rPr>
              <w:t xml:space="preserve">anking and Finance, Pvt Limited, </w:t>
            </w:r>
            <w:r w:rsidRPr="00543C93">
              <w:rPr>
                <w:rFonts w:ascii="Times New Roman" w:hAnsi="Times New Roman" w:cs="Times New Roman"/>
                <w:bCs/>
                <w:iCs/>
                <w:sz w:val="24"/>
                <w:szCs w:val="24"/>
              </w:rPr>
              <w:t>New Delhi.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00" w:type="pct"/>
          </w:tcPr>
          <w:p w:rsidR="00543C93" w:rsidRPr="00543C93" w:rsidRDefault="00543C93" w:rsidP="00DB79A0">
            <w:pPr>
              <w:spacing w:after="0"/>
              <w:contextualSpacing/>
              <w:jc w:val="both"/>
              <w:rPr>
                <w:rFonts w:ascii="Times New Roman" w:hAnsi="Times New Roman" w:cs="Times New Roman"/>
                <w:sz w:val="24"/>
                <w:szCs w:val="24"/>
                <w:lang w:val="en-GB"/>
              </w:rPr>
            </w:pPr>
            <w:r w:rsidRPr="00543C93">
              <w:rPr>
                <w:rFonts w:ascii="Times New Roman" w:hAnsi="Times New Roman" w:cs="Times New Roman"/>
                <w:bCs/>
                <w:iCs/>
                <w:sz w:val="24"/>
                <w:szCs w:val="24"/>
                <w:lang w:val="en-GB"/>
              </w:rPr>
              <w:t xml:space="preserve">Indian Institute of Banking and Finance, </w:t>
            </w:r>
            <w:proofErr w:type="gramStart"/>
            <w:r w:rsidRPr="00543C93">
              <w:rPr>
                <w:rFonts w:ascii="Times New Roman" w:hAnsi="Times New Roman" w:cs="Times New Roman"/>
                <w:bCs/>
                <w:iCs/>
                <w:sz w:val="24"/>
                <w:szCs w:val="24"/>
                <w:lang w:val="en-GB"/>
              </w:rPr>
              <w:t>2016 ,General</w:t>
            </w:r>
            <w:proofErr w:type="gramEnd"/>
            <w:r w:rsidRPr="00543C93">
              <w:rPr>
                <w:rFonts w:ascii="Times New Roman" w:hAnsi="Times New Roman" w:cs="Times New Roman"/>
                <w:bCs/>
                <w:iCs/>
                <w:sz w:val="24"/>
                <w:szCs w:val="24"/>
                <w:lang w:val="en-GB"/>
              </w:rPr>
              <w:t xml:space="preserve"> Bank Management, McMillan, Mumbai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00" w:type="pct"/>
          </w:tcPr>
          <w:p w:rsidR="00543C93" w:rsidRPr="00543C93" w:rsidRDefault="00543C93" w:rsidP="00543C93">
            <w:pPr>
              <w:contextualSpacing/>
              <w:jc w:val="both"/>
              <w:rPr>
                <w:rFonts w:ascii="Times New Roman" w:hAnsi="Times New Roman" w:cs="Times New Roman"/>
                <w:sz w:val="24"/>
                <w:szCs w:val="24"/>
                <w:lang w:val="en-GB"/>
              </w:rPr>
            </w:pPr>
            <w:proofErr w:type="spellStart"/>
            <w:proofErr w:type="gramStart"/>
            <w:r w:rsidRPr="00543C93">
              <w:rPr>
                <w:rFonts w:ascii="Times New Roman" w:hAnsi="Times New Roman" w:cs="Times New Roman"/>
                <w:bCs/>
                <w:iCs/>
                <w:sz w:val="24"/>
                <w:szCs w:val="24"/>
                <w:lang w:val="en-GB"/>
              </w:rPr>
              <w:t>SubbaRao</w:t>
            </w:r>
            <w:proofErr w:type="spellEnd"/>
            <w:r w:rsidRPr="00543C93">
              <w:rPr>
                <w:rFonts w:ascii="Times New Roman" w:hAnsi="Times New Roman" w:cs="Times New Roman"/>
                <w:bCs/>
                <w:iCs/>
                <w:sz w:val="24"/>
                <w:szCs w:val="24"/>
                <w:lang w:val="en-GB"/>
              </w:rPr>
              <w:t xml:space="preserve">  S</w:t>
            </w:r>
            <w:proofErr w:type="gramEnd"/>
            <w:r w:rsidRPr="00543C93">
              <w:rPr>
                <w:rFonts w:ascii="Times New Roman" w:hAnsi="Times New Roman" w:cs="Times New Roman"/>
                <w:bCs/>
                <w:iCs/>
                <w:sz w:val="24"/>
                <w:szCs w:val="24"/>
                <w:lang w:val="en-GB"/>
              </w:rPr>
              <w:t xml:space="preserve"> and Khanna. P.L 2014 Principles </w:t>
            </w:r>
            <w:proofErr w:type="gramStart"/>
            <w:r w:rsidRPr="00543C93">
              <w:rPr>
                <w:rFonts w:ascii="Times New Roman" w:hAnsi="Times New Roman" w:cs="Times New Roman"/>
                <w:bCs/>
                <w:iCs/>
                <w:sz w:val="24"/>
                <w:szCs w:val="24"/>
                <w:lang w:val="en-GB"/>
              </w:rPr>
              <w:t>and  Practice</w:t>
            </w:r>
            <w:proofErr w:type="gramEnd"/>
            <w:r w:rsidRPr="00543C93">
              <w:rPr>
                <w:rFonts w:ascii="Times New Roman" w:hAnsi="Times New Roman" w:cs="Times New Roman"/>
                <w:bCs/>
                <w:iCs/>
                <w:sz w:val="24"/>
                <w:szCs w:val="24"/>
                <w:lang w:val="en-GB"/>
              </w:rPr>
              <w:t xml:space="preserve"> of Bank Management, </w:t>
            </w:r>
            <w:proofErr w:type="spellStart"/>
            <w:r w:rsidRPr="00543C93">
              <w:rPr>
                <w:rFonts w:ascii="Times New Roman" w:hAnsi="Times New Roman" w:cs="Times New Roman"/>
                <w:bCs/>
                <w:iCs/>
                <w:sz w:val="24"/>
                <w:szCs w:val="24"/>
                <w:lang w:val="en-GB"/>
              </w:rPr>
              <w:t>Himalya</w:t>
            </w:r>
            <w:proofErr w:type="spellEnd"/>
            <w:r w:rsidRPr="00543C93">
              <w:rPr>
                <w:rFonts w:ascii="Times New Roman" w:hAnsi="Times New Roman" w:cs="Times New Roman"/>
                <w:bCs/>
                <w:iCs/>
                <w:sz w:val="24"/>
                <w:szCs w:val="24"/>
                <w:lang w:val="en-GB"/>
              </w:rPr>
              <w:t xml:space="preserve"> Publishing House, Mumbai.</w:t>
            </w:r>
          </w:p>
        </w:tc>
      </w:tr>
      <w:tr w:rsidR="00543C93" w:rsidRPr="00543C93" w:rsidTr="00543C93">
        <w:tc>
          <w:tcPr>
            <w:tcW w:w="5000" w:type="pct"/>
            <w:gridSpan w:val="4"/>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Web Reference:</w:t>
            </w:r>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1" w:type="pct"/>
            <w:gridSpan w:val="3"/>
            <w:vAlign w:val="center"/>
          </w:tcPr>
          <w:p w:rsidR="00543C93" w:rsidRPr="00543C93" w:rsidRDefault="00882DF6" w:rsidP="00543C93">
            <w:pPr>
              <w:widowControl w:val="0"/>
              <w:tabs>
                <w:tab w:val="left" w:pos="1454"/>
              </w:tabs>
              <w:autoSpaceDE w:val="0"/>
              <w:autoSpaceDN w:val="0"/>
              <w:rPr>
                <w:rFonts w:ascii="Times New Roman" w:hAnsi="Times New Roman" w:cs="Times New Roman"/>
                <w:sz w:val="24"/>
                <w:szCs w:val="24"/>
                <w:lang w:val="en-GB"/>
              </w:rPr>
            </w:pPr>
            <w:hyperlink r:id="rId15">
              <w:r w:rsidR="00543C93" w:rsidRPr="00543C93">
                <w:rPr>
                  <w:rFonts w:ascii="Times New Roman" w:hAnsi="Times New Roman" w:cs="Times New Roman"/>
                  <w:color w:val="0000FF"/>
                  <w:spacing w:val="-1"/>
                  <w:sz w:val="24"/>
                  <w:szCs w:val="24"/>
                  <w:u w:val="single" w:color="0000FF"/>
                  <w:lang w:val="en-GB"/>
                </w:rPr>
                <w:t>https://ebooks.lpude.in/commerce/bcom/term_4/DCOM208_BANKING_THEORY_AND_PRACTI</w:t>
              </w:r>
            </w:hyperlink>
            <w:hyperlink r:id="rId16">
              <w:r w:rsidR="00543C93" w:rsidRPr="00543C93">
                <w:rPr>
                  <w:rFonts w:ascii="Times New Roman" w:hAnsi="Times New Roman" w:cs="Times New Roman"/>
                  <w:color w:val="0000FF"/>
                  <w:sz w:val="24"/>
                  <w:szCs w:val="24"/>
                  <w:u w:val="single" w:color="0000FF"/>
                  <w:lang w:val="en-GB"/>
                </w:rPr>
                <w:t>CE.pdf</w:t>
              </w:r>
            </w:hyperlink>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1" w:type="pct"/>
            <w:gridSpan w:val="3"/>
            <w:vAlign w:val="center"/>
          </w:tcPr>
          <w:p w:rsidR="00543C93" w:rsidRPr="00543C93" w:rsidRDefault="00882DF6" w:rsidP="00543C93">
            <w:pPr>
              <w:widowControl w:val="0"/>
              <w:tabs>
                <w:tab w:val="left" w:pos="1454"/>
              </w:tabs>
              <w:autoSpaceDE w:val="0"/>
              <w:autoSpaceDN w:val="0"/>
              <w:rPr>
                <w:rFonts w:ascii="Times New Roman" w:hAnsi="Times New Roman" w:cs="Times New Roman"/>
                <w:sz w:val="24"/>
                <w:szCs w:val="24"/>
                <w:lang w:val="en-GB"/>
              </w:rPr>
            </w:pPr>
            <w:hyperlink r:id="rId17">
              <w:r w:rsidR="00543C93" w:rsidRPr="00543C93">
                <w:rPr>
                  <w:rFonts w:ascii="Times New Roman" w:hAnsi="Times New Roman" w:cs="Times New Roman"/>
                  <w:color w:val="0000FF"/>
                  <w:sz w:val="24"/>
                  <w:szCs w:val="24"/>
                  <w:u w:val="single" w:color="0000FF"/>
                  <w:lang w:val="en-GB"/>
                </w:rPr>
                <w:t>http://www.himpub.com/documents/Chapter1859.pdf</w:t>
              </w:r>
            </w:hyperlink>
            <w:r w:rsidR="00543C93" w:rsidRPr="00543C93">
              <w:rPr>
                <w:rFonts w:ascii="Times New Roman" w:hAnsi="Times New Roman" w:cs="Times New Roman"/>
                <w:sz w:val="24"/>
                <w:szCs w:val="24"/>
                <w:lang w:val="en-GB"/>
              </w:rPr>
              <w:t>.</w:t>
            </w:r>
          </w:p>
        </w:tc>
      </w:tr>
    </w:tbl>
    <w:p w:rsidR="00B75C5F" w:rsidRDefault="00B75C5F">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860F67" w:rsidRPr="00543C93" w:rsidRDefault="00860F67" w:rsidP="00543C93">
      <w:pPr>
        <w:spacing w:before="40" w:after="40"/>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944"/>
        <w:gridCol w:w="540"/>
        <w:gridCol w:w="630"/>
        <w:gridCol w:w="630"/>
        <w:gridCol w:w="720"/>
      </w:tblGrid>
      <w:tr w:rsidR="00543C93" w:rsidRPr="00543C93" w:rsidTr="00DB79A0">
        <w:trPr>
          <w:trHeight w:val="405"/>
        </w:trPr>
        <w:tc>
          <w:tcPr>
            <w:tcW w:w="1644" w:type="dxa"/>
            <w:shd w:val="clear" w:color="auto" w:fill="FFFF99"/>
            <w:vAlign w:val="center"/>
          </w:tcPr>
          <w:p w:rsidR="00543C93" w:rsidRPr="002666D8" w:rsidRDefault="002666D8" w:rsidP="00B63611">
            <w:pPr>
              <w:tabs>
                <w:tab w:val="center" w:pos="4680"/>
              </w:tabs>
              <w:jc w:val="center"/>
              <w:rPr>
                <w:rFonts w:ascii="Times New Roman" w:hAnsi="Times New Roman" w:cs="Times New Roman"/>
                <w:b/>
                <w:color w:val="FF66FF"/>
                <w:sz w:val="24"/>
                <w:szCs w:val="24"/>
                <w:lang w:val="en-GB"/>
              </w:rPr>
            </w:pPr>
            <w:r w:rsidRPr="002666D8">
              <w:rPr>
                <w:rFonts w:ascii="Times New Roman" w:hAnsi="Times New Roman" w:cs="Times New Roman"/>
                <w:b/>
                <w:color w:val="000000" w:themeColor="text1"/>
                <w:sz w:val="24"/>
                <w:szCs w:val="24"/>
                <w:lang w:val="en-GB"/>
              </w:rPr>
              <w:t>Subject code</w:t>
            </w:r>
          </w:p>
        </w:tc>
        <w:tc>
          <w:tcPr>
            <w:tcW w:w="4944" w:type="dxa"/>
            <w:vMerge w:val="restart"/>
            <w:shd w:val="clear" w:color="auto" w:fill="FFFF99"/>
            <w:vAlign w:val="center"/>
          </w:tcPr>
          <w:p w:rsidR="00543C93" w:rsidRPr="00543C93" w:rsidRDefault="00543C93" w:rsidP="00B63611">
            <w:pPr>
              <w:spacing w:after="0"/>
              <w:jc w:val="center"/>
              <w:rPr>
                <w:rFonts w:ascii="Times New Roman" w:hAnsi="Times New Roman" w:cs="Times New Roman"/>
                <w:b/>
                <w:bCs/>
                <w:sz w:val="24"/>
                <w:szCs w:val="24"/>
                <w:lang w:val="en-GB"/>
              </w:rPr>
            </w:pPr>
            <w:r w:rsidRPr="00543C93">
              <w:rPr>
                <w:rFonts w:ascii="Times New Roman" w:hAnsi="Times New Roman" w:cs="Times New Roman"/>
                <w:b/>
                <w:bCs/>
                <w:sz w:val="24"/>
                <w:szCs w:val="24"/>
                <w:lang w:val="en-GB"/>
              </w:rPr>
              <w:t>FOUNDATION COURSE FUNDAMENTALS OF BUSINESS STUDIES</w:t>
            </w: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L</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T</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P</w:t>
            </w: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C</w:t>
            </w:r>
          </w:p>
        </w:tc>
      </w:tr>
      <w:tr w:rsidR="00543C93" w:rsidRPr="00543C93" w:rsidTr="00DB79A0">
        <w:trPr>
          <w:trHeight w:val="773"/>
        </w:trPr>
        <w:tc>
          <w:tcPr>
            <w:tcW w:w="1644" w:type="dxa"/>
            <w:shd w:val="clear" w:color="auto" w:fill="FFFF99"/>
            <w:vAlign w:val="center"/>
          </w:tcPr>
          <w:p w:rsidR="00543C93" w:rsidRPr="00543C93" w:rsidRDefault="00860F67" w:rsidP="00B63611">
            <w:pPr>
              <w:tabs>
                <w:tab w:val="center" w:pos="4680"/>
              </w:tabs>
              <w:jc w:val="center"/>
              <w:rPr>
                <w:rFonts w:ascii="Times New Roman" w:hAnsi="Times New Roman" w:cs="Times New Roman"/>
                <w:b/>
                <w:sz w:val="24"/>
                <w:szCs w:val="24"/>
                <w:lang w:val="en-GB" w:eastAsia="en-IN"/>
              </w:rPr>
            </w:pPr>
            <w:r>
              <w:rPr>
                <w:rFonts w:ascii="Times New Roman" w:hAnsi="Times New Roman" w:cs="Times New Roman"/>
                <w:b/>
                <w:sz w:val="24"/>
                <w:szCs w:val="24"/>
                <w:lang w:val="en-GB" w:eastAsia="en-IN"/>
              </w:rPr>
              <w:t>23U</w:t>
            </w:r>
            <w:r w:rsidR="00594B99">
              <w:rPr>
                <w:rFonts w:ascii="Times New Roman" w:hAnsi="Times New Roman" w:cs="Times New Roman"/>
                <w:b/>
                <w:sz w:val="24"/>
                <w:szCs w:val="24"/>
                <w:lang w:val="en-GB" w:eastAsia="en-IN"/>
              </w:rPr>
              <w:t>COM</w:t>
            </w:r>
            <w:r>
              <w:rPr>
                <w:rFonts w:ascii="Times New Roman" w:hAnsi="Times New Roman" w:cs="Times New Roman"/>
                <w:b/>
                <w:sz w:val="24"/>
                <w:szCs w:val="24"/>
                <w:lang w:val="en-GB" w:eastAsia="en-IN"/>
              </w:rPr>
              <w:t>F17</w:t>
            </w:r>
          </w:p>
        </w:tc>
        <w:tc>
          <w:tcPr>
            <w:tcW w:w="4944" w:type="dxa"/>
            <w:vMerge/>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r>
    </w:tbl>
    <w:p w:rsidR="00543C93" w:rsidRPr="00543C93" w:rsidRDefault="00543C93" w:rsidP="00B63611">
      <w:pPr>
        <w:autoSpaceDE w:val="0"/>
        <w:autoSpaceDN w:val="0"/>
        <w:adjustRightInd w:val="0"/>
        <w:spacing w:line="360" w:lineRule="auto"/>
        <w:jc w:val="center"/>
        <w:rPr>
          <w:rFonts w:ascii="Times New Roman" w:eastAsia="Times New Roman" w:hAnsi="Times New Roman" w:cs="Times New Roman"/>
          <w:spacing w:val="-2"/>
          <w:sz w:val="24"/>
          <w:szCs w:val="24"/>
          <w:lang w:val="en-GB" w:eastAsia="en-GB"/>
        </w:rPr>
      </w:pPr>
    </w:p>
    <w:p w:rsidR="00543C93" w:rsidRPr="00543C93" w:rsidRDefault="00543C93" w:rsidP="00543C93">
      <w:pPr>
        <w:spacing w:after="120"/>
        <w:ind w:right="133"/>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A bridge course for the students of commerce faculty is conducted every year to </w:t>
      </w:r>
      <w:proofErr w:type="spellStart"/>
      <w:r w:rsidRPr="00543C93">
        <w:rPr>
          <w:rFonts w:ascii="Times New Roman" w:eastAsia="Times New Roman" w:hAnsi="Times New Roman" w:cs="Times New Roman"/>
          <w:sz w:val="24"/>
          <w:szCs w:val="24"/>
        </w:rPr>
        <w:t>getthestudentstheknowledgeofcommercefaculty</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Themainobjectiveofthecourseis</w:t>
      </w:r>
      <w:proofErr w:type="spellEnd"/>
      <w:r w:rsidRPr="00543C93">
        <w:rPr>
          <w:rFonts w:ascii="Times New Roman" w:eastAsia="Times New Roman" w:hAnsi="Times New Roman" w:cs="Times New Roman"/>
          <w:sz w:val="24"/>
          <w:szCs w:val="24"/>
        </w:rPr>
        <w:t xml:space="preserve"> to bridge the gap betw</w:t>
      </w:r>
      <w:r w:rsidR="00DB79A0">
        <w:rPr>
          <w:rFonts w:ascii="Times New Roman" w:eastAsia="Times New Roman" w:hAnsi="Times New Roman" w:cs="Times New Roman"/>
          <w:sz w:val="24"/>
          <w:szCs w:val="24"/>
        </w:rPr>
        <w:t xml:space="preserve">een subjects studied at School </w:t>
      </w:r>
      <w:r w:rsidRPr="00543C93">
        <w:rPr>
          <w:rFonts w:ascii="Times New Roman" w:eastAsia="Times New Roman" w:hAnsi="Times New Roman" w:cs="Times New Roman"/>
          <w:sz w:val="24"/>
          <w:szCs w:val="24"/>
        </w:rPr>
        <w:t xml:space="preserve">level and </w:t>
      </w:r>
      <w:proofErr w:type="spellStart"/>
      <w:r w:rsidRPr="00543C93">
        <w:rPr>
          <w:rFonts w:ascii="Times New Roman" w:eastAsia="Times New Roman" w:hAnsi="Times New Roman" w:cs="Times New Roman"/>
          <w:sz w:val="24"/>
          <w:szCs w:val="24"/>
        </w:rPr>
        <w:t>subjectsthey</w:t>
      </w:r>
      <w:proofErr w:type="spellEnd"/>
      <w:r w:rsidRPr="00543C93">
        <w:rPr>
          <w:rFonts w:ascii="Times New Roman" w:eastAsia="Times New Roman" w:hAnsi="Times New Roman" w:cs="Times New Roman"/>
          <w:sz w:val="24"/>
          <w:szCs w:val="24"/>
        </w:rPr>
        <w:t xml:space="preserve"> would be studying in commerce faculty. A Bridge course aims to cover the gap between the understanding level of the higher secondary school courses and higher </w:t>
      </w:r>
      <w:proofErr w:type="spellStart"/>
      <w:r w:rsidRPr="00543C93">
        <w:rPr>
          <w:rFonts w:ascii="Times New Roman" w:eastAsia="Times New Roman" w:hAnsi="Times New Roman" w:cs="Times New Roman"/>
          <w:sz w:val="24"/>
          <w:szCs w:val="24"/>
        </w:rPr>
        <w:t>educationalcourses</w:t>
      </w:r>
      <w:proofErr w:type="spellEnd"/>
      <w:r w:rsidRPr="00543C93">
        <w:rPr>
          <w:rFonts w:ascii="Times New Roman" w:eastAsia="Times New Roman" w:hAnsi="Times New Roman" w:cs="Times New Roman"/>
          <w:sz w:val="24"/>
          <w:szCs w:val="24"/>
        </w:rPr>
        <w:t xml:space="preserve">. Bridge course is preparative course for college level course with </w:t>
      </w:r>
      <w:proofErr w:type="spellStart"/>
      <w:r w:rsidRPr="00543C93">
        <w:rPr>
          <w:rFonts w:ascii="Times New Roman" w:eastAsia="Times New Roman" w:hAnsi="Times New Roman" w:cs="Times New Roman"/>
          <w:sz w:val="24"/>
          <w:szCs w:val="24"/>
        </w:rPr>
        <w:t>anacademic</w:t>
      </w:r>
      <w:proofErr w:type="spellEnd"/>
      <w:r w:rsidRPr="00543C93">
        <w:rPr>
          <w:rFonts w:ascii="Times New Roman" w:eastAsia="Times New Roman" w:hAnsi="Times New Roman" w:cs="Times New Roman"/>
          <w:sz w:val="24"/>
          <w:szCs w:val="24"/>
        </w:rPr>
        <w:t xml:space="preserve"> curriculum that is offered to enhance the knowledge of the students </w:t>
      </w:r>
      <w:proofErr w:type="spellStart"/>
      <w:r w:rsidRPr="00543C93">
        <w:rPr>
          <w:rFonts w:ascii="Times New Roman" w:eastAsia="Times New Roman" w:hAnsi="Times New Roman" w:cs="Times New Roman"/>
          <w:sz w:val="24"/>
          <w:szCs w:val="24"/>
        </w:rPr>
        <w:t>bymeans</w:t>
      </w:r>
      <w:proofErr w:type="spellEnd"/>
      <w:r w:rsidRPr="00543C93">
        <w:rPr>
          <w:rFonts w:ascii="Times New Roman" w:eastAsia="Times New Roman" w:hAnsi="Times New Roman" w:cs="Times New Roman"/>
          <w:sz w:val="24"/>
          <w:szCs w:val="24"/>
        </w:rPr>
        <w:t xml:space="preserve"> of preparing for the intellectual challenges of commerce subject and to know </w:t>
      </w:r>
      <w:proofErr w:type="spellStart"/>
      <w:r w:rsidRPr="00543C93">
        <w:rPr>
          <w:rFonts w:ascii="Times New Roman" w:eastAsia="Times New Roman" w:hAnsi="Times New Roman" w:cs="Times New Roman"/>
          <w:sz w:val="24"/>
          <w:szCs w:val="24"/>
        </w:rPr>
        <w:t>basicinformationaboutcoresubject</w:t>
      </w:r>
      <w:proofErr w:type="spellEnd"/>
      <w:r w:rsidRPr="00543C93">
        <w:rPr>
          <w:rFonts w:ascii="Times New Roman" w:eastAsia="Times New Roman" w:hAnsi="Times New Roman" w:cs="Times New Roman"/>
          <w:sz w:val="24"/>
          <w:szCs w:val="24"/>
        </w:rPr>
        <w:t>.</w:t>
      </w:r>
    </w:p>
    <w:p w:rsidR="00543C93" w:rsidRPr="00543C93" w:rsidRDefault="00543C93" w:rsidP="00543C93">
      <w:pPr>
        <w:spacing w:before="4" w:after="120"/>
        <w:rPr>
          <w:rFonts w:ascii="Times New Roman" w:eastAsia="Times New Roman" w:hAnsi="Times New Roman" w:cs="Times New Roman"/>
          <w:sz w:val="24"/>
          <w:szCs w:val="24"/>
        </w:rPr>
      </w:pP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Bridge courses are the tool to help students to success in their graduate </w:t>
      </w:r>
      <w:proofErr w:type="spellStart"/>
      <w:r w:rsidRPr="00543C93">
        <w:rPr>
          <w:rFonts w:ascii="Times New Roman" w:eastAsia="Times New Roman" w:hAnsi="Times New Roman" w:cs="Times New Roman"/>
          <w:sz w:val="24"/>
          <w:szCs w:val="24"/>
        </w:rPr>
        <w:t>levelstudies</w:t>
      </w:r>
      <w:proofErr w:type="spellEnd"/>
      <w:r w:rsidRPr="00543C93">
        <w:rPr>
          <w:rFonts w:ascii="Times New Roman" w:eastAsia="Times New Roman" w:hAnsi="Times New Roman" w:cs="Times New Roman"/>
          <w:sz w:val="24"/>
          <w:szCs w:val="24"/>
        </w:rPr>
        <w:t xml:space="preserve">. It is also a </w:t>
      </w:r>
      <w:proofErr w:type="gramStart"/>
      <w:r w:rsidRPr="00543C93">
        <w:rPr>
          <w:rFonts w:ascii="Times New Roman" w:eastAsia="Times New Roman" w:hAnsi="Times New Roman" w:cs="Times New Roman"/>
          <w:sz w:val="24"/>
          <w:szCs w:val="24"/>
        </w:rPr>
        <w:t>pre requisite</w:t>
      </w:r>
      <w:proofErr w:type="gramEnd"/>
      <w:r w:rsidRPr="00543C93">
        <w:rPr>
          <w:rFonts w:ascii="Times New Roman" w:eastAsia="Times New Roman" w:hAnsi="Times New Roman" w:cs="Times New Roman"/>
          <w:sz w:val="24"/>
          <w:szCs w:val="24"/>
        </w:rPr>
        <w:t xml:space="preserve"> and foundational course to know the </w:t>
      </w:r>
      <w:proofErr w:type="spellStart"/>
      <w:r w:rsidRPr="00543C93">
        <w:rPr>
          <w:rFonts w:ascii="Times New Roman" w:eastAsia="Times New Roman" w:hAnsi="Times New Roman" w:cs="Times New Roman"/>
          <w:sz w:val="24"/>
          <w:szCs w:val="24"/>
        </w:rPr>
        <w:t>basicinformation</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aboutcommerce</w:t>
      </w:r>
      <w:proofErr w:type="spellEnd"/>
      <w:r w:rsidRPr="00543C93">
        <w:rPr>
          <w:rFonts w:ascii="Times New Roman" w:eastAsia="Times New Roman" w:hAnsi="Times New Roman" w:cs="Times New Roman"/>
          <w:sz w:val="24"/>
          <w:szCs w:val="24"/>
        </w:rPr>
        <w:t xml:space="preserve"> subjects.</w:t>
      </w:r>
    </w:p>
    <w:p w:rsidR="00543C93" w:rsidRPr="00543C93" w:rsidRDefault="00543C93" w:rsidP="00543C93">
      <w:pPr>
        <w:spacing w:after="120"/>
        <w:ind w:left="720" w:right="1004" w:firstLine="720"/>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           FUNDAMENTALS OF BUSINESS STUDIES</w:t>
      </w:r>
    </w:p>
    <w:p w:rsidR="00543C93" w:rsidRPr="00543C93" w:rsidRDefault="00543C93" w:rsidP="00543C93">
      <w:pPr>
        <w:spacing w:after="120"/>
        <w:ind w:right="1004"/>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Objective</w:t>
      </w: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The bridge course aims to act as a buffer for the new entrants with an objective </w:t>
      </w:r>
      <w:proofErr w:type="spellStart"/>
      <w:r w:rsidRPr="00543C93">
        <w:rPr>
          <w:rFonts w:ascii="Times New Roman" w:eastAsia="Times New Roman" w:hAnsi="Times New Roman" w:cs="Times New Roman"/>
          <w:sz w:val="24"/>
          <w:szCs w:val="24"/>
        </w:rPr>
        <w:t>toprovide</w:t>
      </w:r>
      <w:proofErr w:type="spellEnd"/>
      <w:r w:rsidRPr="00543C93">
        <w:rPr>
          <w:rFonts w:ascii="Times New Roman" w:eastAsia="Times New Roman" w:hAnsi="Times New Roman" w:cs="Times New Roman"/>
          <w:sz w:val="24"/>
          <w:szCs w:val="24"/>
        </w:rPr>
        <w:t xml:space="preserve"> adequate time for the transition to hard core of degree courses. This </w:t>
      </w:r>
      <w:proofErr w:type="spellStart"/>
      <w:r w:rsidRPr="00543C93">
        <w:rPr>
          <w:rFonts w:ascii="Times New Roman" w:eastAsia="Times New Roman" w:hAnsi="Times New Roman" w:cs="Times New Roman"/>
          <w:sz w:val="24"/>
          <w:szCs w:val="24"/>
        </w:rPr>
        <w:t>givesthem</w:t>
      </w:r>
      <w:proofErr w:type="spellEnd"/>
      <w:r w:rsidRPr="00543C93">
        <w:rPr>
          <w:rFonts w:ascii="Times New Roman" w:eastAsia="Times New Roman" w:hAnsi="Times New Roman" w:cs="Times New Roman"/>
          <w:sz w:val="24"/>
          <w:szCs w:val="24"/>
        </w:rPr>
        <w:t xml:space="preserve"> a breather, to prepare themselves before the onset of courses for first </w:t>
      </w:r>
      <w:proofErr w:type="spellStart"/>
      <w:r w:rsidRPr="00543C93">
        <w:rPr>
          <w:rFonts w:ascii="Times New Roman" w:eastAsia="Times New Roman" w:hAnsi="Times New Roman" w:cs="Times New Roman"/>
          <w:sz w:val="24"/>
          <w:szCs w:val="24"/>
        </w:rPr>
        <w:t>yeardegree</w:t>
      </w:r>
      <w:proofErr w:type="spellEnd"/>
      <w:r w:rsidRPr="00543C93">
        <w:rPr>
          <w:rFonts w:ascii="Times New Roman" w:eastAsia="Times New Roman" w:hAnsi="Times New Roman" w:cs="Times New Roman"/>
          <w:sz w:val="24"/>
          <w:szCs w:val="24"/>
        </w:rPr>
        <w:t xml:space="preserv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ayout w:type="fixed"/>
        <w:tblLook w:val="04A0" w:firstRow="1" w:lastRow="0" w:firstColumn="1" w:lastColumn="0" w:noHBand="0" w:noVBand="1"/>
      </w:tblPr>
      <w:tblGrid>
        <w:gridCol w:w="930"/>
        <w:gridCol w:w="7601"/>
      </w:tblGrid>
      <w:tr w:rsidR="00543C93" w:rsidRPr="00543C93" w:rsidTr="00DB79A0">
        <w:tc>
          <w:tcPr>
            <w:tcW w:w="5000" w:type="pct"/>
            <w:gridSpan w:val="2"/>
            <w:shd w:val="clear" w:color="auto" w:fill="82F34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color w:val="7030A0"/>
                <w:sz w:val="24"/>
                <w:szCs w:val="24"/>
                <w:lang w:val="en-GB"/>
              </w:rPr>
              <w:t>Course Outcomes:</w:t>
            </w:r>
          </w:p>
        </w:tc>
      </w:tr>
      <w:tr w:rsidR="00543C93" w:rsidRPr="00543C93" w:rsidTr="00DB79A0">
        <w:tc>
          <w:tcPr>
            <w:tcW w:w="545" w:type="pct"/>
            <w:shd w:val="clear" w:color="auto" w:fill="CCFFFF"/>
            <w:vAlign w:val="center"/>
          </w:tcPr>
          <w:p w:rsidR="00543C93" w:rsidRPr="00543C93" w:rsidRDefault="00543C93" w:rsidP="00543C93">
            <w:pPr>
              <w:rPr>
                <w:rFonts w:ascii="Times New Roman" w:hAnsi="Times New Roman" w:cs="Times New Roman"/>
                <w:b/>
                <w:bCs/>
                <w:sz w:val="24"/>
                <w:szCs w:val="24"/>
                <w:lang w:val="en-IN"/>
              </w:rPr>
            </w:pPr>
          </w:p>
        </w:tc>
        <w:tc>
          <w:tcPr>
            <w:tcW w:w="4455" w:type="pct"/>
            <w:shd w:val="clear" w:color="auto" w:fill="CCFFFF"/>
          </w:tcPr>
          <w:p w:rsidR="00543C93" w:rsidRPr="00543C93" w:rsidRDefault="00543C93" w:rsidP="00543C93">
            <w:pPr>
              <w:rPr>
                <w:rFonts w:ascii="Times New Roman" w:hAnsi="Times New Roman" w:cs="Times New Roman"/>
                <w:sz w:val="24"/>
                <w:szCs w:val="24"/>
                <w:lang w:val="en-GB"/>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DB79A0">
        <w:trPr>
          <w:trHeight w:val="552"/>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CO1:</w:t>
            </w:r>
          </w:p>
        </w:tc>
        <w:tc>
          <w:tcPr>
            <w:tcW w:w="4455" w:type="pct"/>
            <w:shd w:val="clear" w:color="auto" w:fill="CCFFFF"/>
            <w:vAlign w:val="center"/>
          </w:tcPr>
          <w:p w:rsidR="00543C93" w:rsidRPr="00543C93" w:rsidRDefault="00543C93" w:rsidP="00DB79A0">
            <w:pPr>
              <w:widowControl w:val="0"/>
              <w:tabs>
                <w:tab w:val="left" w:pos="861"/>
              </w:tabs>
              <w:autoSpaceDE w:val="0"/>
              <w:autoSpaceDN w:val="0"/>
              <w:spacing w:after="0"/>
              <w:jc w:val="both"/>
              <w:rPr>
                <w:rFonts w:ascii="Times New Roman" w:hAnsi="Times New Roman" w:cs="Times New Roman"/>
                <w:sz w:val="24"/>
                <w:szCs w:val="24"/>
                <w:lang w:val="en-GB"/>
              </w:rPr>
            </w:pPr>
            <w:proofErr w:type="spellStart"/>
            <w:r w:rsidRPr="00543C93">
              <w:rPr>
                <w:rFonts w:ascii="Times New Roman" w:hAnsi="Times New Roman" w:cs="Times New Roman"/>
                <w:sz w:val="24"/>
                <w:szCs w:val="24"/>
                <w:lang w:val="en-GB"/>
              </w:rPr>
              <w:t>Tomakethestudentsfamiliarwiththebasicconceptsof</w:t>
            </w:r>
            <w:r w:rsidRPr="00DB79A0">
              <w:rPr>
                <w:rFonts w:ascii="Times New Roman" w:hAnsi="Times New Roman" w:cs="Times New Roman"/>
                <w:sz w:val="24"/>
                <w:szCs w:val="24"/>
                <w:lang w:val="en-GB"/>
              </w:rPr>
              <w:t>commerce</w:t>
            </w:r>
            <w:proofErr w:type="spellEnd"/>
            <w:r w:rsidRPr="00DB79A0">
              <w:rPr>
                <w:rFonts w:ascii="Times New Roman" w:hAnsi="Times New Roman" w:cs="Times New Roman"/>
                <w:sz w:val="24"/>
                <w:szCs w:val="24"/>
                <w:lang w:val="en-GB"/>
              </w:rPr>
              <w:t xml:space="preserve">, </w:t>
            </w:r>
            <w:r w:rsidRPr="00543C93">
              <w:rPr>
                <w:rFonts w:ascii="Times New Roman" w:hAnsi="Times New Roman" w:cs="Times New Roman"/>
                <w:sz w:val="24"/>
                <w:szCs w:val="24"/>
                <w:lang w:val="en-GB"/>
              </w:rPr>
              <w:t>and Management Fields.</w:t>
            </w:r>
          </w:p>
        </w:tc>
      </w:tr>
      <w:tr w:rsidR="00543C93" w:rsidRPr="00543C93" w:rsidTr="00B531FC">
        <w:trPr>
          <w:trHeight w:val="21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CO2:</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proofErr w:type="spellStart"/>
            <w:r w:rsidRPr="00543C93">
              <w:rPr>
                <w:rFonts w:ascii="Times New Roman" w:hAnsi="Times New Roman" w:cs="Times New Roman"/>
                <w:sz w:val="24"/>
                <w:szCs w:val="24"/>
                <w:lang w:val="en-GB"/>
              </w:rPr>
              <w:t>ToencourageandmotivatetheStudentsforthe</w:t>
            </w:r>
            <w:proofErr w:type="spellEnd"/>
            <w:r w:rsidR="00DB79A0">
              <w:rPr>
                <w:rFonts w:ascii="Times New Roman" w:hAnsi="Times New Roman" w:cs="Times New Roman"/>
                <w:sz w:val="24"/>
                <w:szCs w:val="24"/>
                <w:lang w:val="en-GB"/>
              </w:rPr>
              <w:t xml:space="preserve"> </w:t>
            </w:r>
            <w:proofErr w:type="spellStart"/>
            <w:r w:rsidR="00DB79A0">
              <w:rPr>
                <w:rFonts w:ascii="Times New Roman" w:hAnsi="Times New Roman" w:cs="Times New Roman"/>
                <w:sz w:val="24"/>
                <w:szCs w:val="24"/>
                <w:lang w:val="en-GB"/>
              </w:rPr>
              <w:t>C</w:t>
            </w:r>
            <w:r w:rsidRPr="00543C93">
              <w:rPr>
                <w:rFonts w:ascii="Times New Roman" w:hAnsi="Times New Roman" w:cs="Times New Roman"/>
                <w:sz w:val="24"/>
                <w:szCs w:val="24"/>
                <w:lang w:val="en-GB"/>
              </w:rPr>
              <w:t>ommerceEducation</w:t>
            </w:r>
            <w:proofErr w:type="spellEnd"/>
            <w:r w:rsidRPr="00543C93">
              <w:rPr>
                <w:rFonts w:ascii="Times New Roman" w:hAnsi="Times New Roman" w:cs="Times New Roman"/>
                <w:sz w:val="24"/>
                <w:szCs w:val="24"/>
                <w:lang w:val="en-GB"/>
              </w:rPr>
              <w:t>.</w:t>
            </w:r>
          </w:p>
        </w:tc>
      </w:tr>
      <w:tr w:rsidR="00543C93" w:rsidRPr="00543C93" w:rsidTr="00B531FC">
        <w:trPr>
          <w:trHeight w:val="57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CO3:</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proofErr w:type="gramStart"/>
            <w:r w:rsidRPr="00543C93">
              <w:rPr>
                <w:rFonts w:ascii="Times New Roman" w:hAnsi="Times New Roman" w:cs="Times New Roman"/>
                <w:sz w:val="24"/>
                <w:szCs w:val="24"/>
                <w:lang w:val="en-GB"/>
              </w:rPr>
              <w:t>TomakethestudentsawaretowardsthevariousbranchesofcommerceforExample,Accounts</w:t>
            </w:r>
            <w:proofErr w:type="gramEnd"/>
            <w:r w:rsidRPr="00543C93">
              <w:rPr>
                <w:rFonts w:ascii="Times New Roman" w:hAnsi="Times New Roman" w:cs="Times New Roman"/>
                <w:sz w:val="24"/>
                <w:szCs w:val="24"/>
                <w:lang w:val="en-GB"/>
              </w:rPr>
              <w:t>,Bankingand Auditing.</w:t>
            </w:r>
          </w:p>
        </w:tc>
      </w:tr>
    </w:tbl>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b/>
          <w:bCs/>
          <w:sz w:val="24"/>
          <w:szCs w:val="24"/>
        </w:rPr>
        <w:t xml:space="preserve">Unit </w:t>
      </w:r>
      <w:r w:rsidR="00DB79A0" w:rsidRPr="00543C93">
        <w:rPr>
          <w:rFonts w:ascii="Times New Roman" w:eastAsia="Times New Roman" w:hAnsi="Times New Roman" w:cs="Times New Roman"/>
          <w:b/>
          <w:bCs/>
          <w:sz w:val="24"/>
          <w:szCs w:val="24"/>
        </w:rPr>
        <w:t>I Commerce</w:t>
      </w:r>
      <w:r w:rsidRPr="00543C93">
        <w:rPr>
          <w:rFonts w:ascii="Times New Roman" w:eastAsia="Times New Roman" w:hAnsi="Times New Roman" w:cs="Times New Roman"/>
          <w:b/>
          <w:bCs/>
          <w:sz w:val="24"/>
          <w:szCs w:val="24"/>
        </w:rPr>
        <w:t>-Introduction</w:t>
      </w:r>
    </w:p>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Definition of Commerce -Importance’s of Commerce -Meaning of barter system --business-industry-trade-hindrances </w:t>
      </w:r>
      <w:proofErr w:type="spellStart"/>
      <w:r w:rsidRPr="00543C93">
        <w:rPr>
          <w:rFonts w:ascii="Times New Roman" w:eastAsia="Times New Roman" w:hAnsi="Times New Roman" w:cs="Times New Roman"/>
          <w:sz w:val="24"/>
          <w:szCs w:val="24"/>
        </w:rPr>
        <w:t>oftrade-branchesofCommerce</w:t>
      </w:r>
      <w:proofErr w:type="spellEnd"/>
      <w:r w:rsidRPr="00543C93">
        <w:rPr>
          <w:rFonts w:ascii="Times New Roman" w:eastAsia="Times New Roman" w:hAnsi="Times New Roman" w:cs="Times New Roman"/>
          <w:sz w:val="24"/>
          <w:szCs w:val="24"/>
        </w:rPr>
        <w:t>.</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 xml:space="preserve">Unit </w:t>
      </w:r>
      <w:r w:rsidR="00DB79A0" w:rsidRPr="00543C93">
        <w:rPr>
          <w:rFonts w:ascii="Times New Roman" w:eastAsia="Times New Roman" w:hAnsi="Times New Roman" w:cs="Times New Roman"/>
          <w:b/>
          <w:bCs/>
          <w:spacing w:val="-2"/>
          <w:sz w:val="24"/>
          <w:szCs w:val="24"/>
          <w:lang w:val="en-GB" w:eastAsia="en-GB"/>
        </w:rPr>
        <w:t>II Accounting</w:t>
      </w:r>
      <w:r w:rsidRPr="00543C93">
        <w:rPr>
          <w:rFonts w:ascii="Times New Roman" w:eastAsia="Times New Roman" w:hAnsi="Times New Roman" w:cs="Times New Roman"/>
          <w:b/>
          <w:bCs/>
          <w:spacing w:val="-2"/>
          <w:sz w:val="24"/>
          <w:szCs w:val="24"/>
          <w:lang w:val="en-GB" w:eastAsia="en-GB"/>
        </w:rPr>
        <w:t>-Introduction</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lastRenderedPageBreak/>
        <w:t xml:space="preserve">Book-Keeping-Meaning -Definition –Objectives-Accounting-Meaning –Definition-Objectives-Importance-Functions-Advantages-Limitations-Methodsof Accounting-Single Entry Double Entry-Steps involved </w:t>
      </w:r>
      <w:proofErr w:type="spellStart"/>
      <w:r w:rsidRPr="00543C93">
        <w:rPr>
          <w:rFonts w:ascii="Times New Roman" w:eastAsia="Times New Roman" w:hAnsi="Times New Roman" w:cs="Times New Roman"/>
          <w:spacing w:val="-2"/>
          <w:sz w:val="24"/>
          <w:szCs w:val="24"/>
          <w:lang w:val="en-GB" w:eastAsia="en-GB"/>
        </w:rPr>
        <w:t>indouble</w:t>
      </w:r>
      <w:proofErr w:type="spellEnd"/>
      <w:r w:rsidRPr="00543C93">
        <w:rPr>
          <w:rFonts w:ascii="Times New Roman" w:eastAsia="Times New Roman" w:hAnsi="Times New Roman" w:cs="Times New Roman"/>
          <w:spacing w:val="-2"/>
          <w:sz w:val="24"/>
          <w:szCs w:val="24"/>
          <w:lang w:val="en-GB" w:eastAsia="en-GB"/>
        </w:rPr>
        <w:t xml:space="preserve"> entry system-Advantages of double entry system-Meaning of Debit </w:t>
      </w:r>
      <w:proofErr w:type="spellStart"/>
      <w:r w:rsidRPr="00543C93">
        <w:rPr>
          <w:rFonts w:ascii="Times New Roman" w:eastAsia="Times New Roman" w:hAnsi="Times New Roman" w:cs="Times New Roman"/>
          <w:spacing w:val="-2"/>
          <w:sz w:val="24"/>
          <w:szCs w:val="24"/>
          <w:lang w:val="en-GB" w:eastAsia="en-GB"/>
        </w:rPr>
        <w:t>andCredit</w:t>
      </w:r>
      <w:proofErr w:type="spellEnd"/>
      <w:r w:rsidRPr="00543C93">
        <w:rPr>
          <w:rFonts w:ascii="Times New Roman" w:eastAsia="Times New Roman" w:hAnsi="Times New Roman" w:cs="Times New Roman"/>
          <w:spacing w:val="-2"/>
          <w:sz w:val="24"/>
          <w:szCs w:val="24"/>
          <w:lang w:val="en-GB" w:eastAsia="en-GB"/>
        </w:rPr>
        <w:t>-Types of Accounts and its rules-Personal Accounts-Real Accounts-</w:t>
      </w:r>
      <w:proofErr w:type="spellStart"/>
      <w:r w:rsidRPr="00543C93">
        <w:rPr>
          <w:rFonts w:ascii="Times New Roman" w:eastAsia="Times New Roman" w:hAnsi="Times New Roman" w:cs="Times New Roman"/>
          <w:spacing w:val="-2"/>
          <w:sz w:val="24"/>
          <w:szCs w:val="24"/>
          <w:lang w:val="en-GB" w:eastAsia="en-GB"/>
        </w:rPr>
        <w:t>NominalAccounts</w:t>
      </w:r>
      <w:proofErr w:type="spellEnd"/>
      <w:r w:rsidRPr="00543C93">
        <w:rPr>
          <w:rFonts w:ascii="Times New Roman" w:eastAsia="Times New Roman" w:hAnsi="Times New Roman" w:cs="Times New Roman"/>
          <w:spacing w:val="-2"/>
          <w:sz w:val="24"/>
          <w:szCs w:val="24"/>
          <w:lang w:val="en-GB" w:eastAsia="en-GB"/>
        </w:rPr>
        <w:t>.</w:t>
      </w:r>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Unit III Marketing and Advertising </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Meaning of Marketing-Definition-Functions of Marketing-Meaning of Consumer –Standardization and Grading -Pricing –Kinds of Pricing -AGMARK-ISI-Advertising: Meaning, Characteristics, Advertising </w:t>
      </w:r>
      <w:proofErr w:type="spellStart"/>
      <w:proofErr w:type="gramStart"/>
      <w:r w:rsidRPr="00543C93">
        <w:rPr>
          <w:rFonts w:ascii="Times New Roman" w:eastAsia="Times New Roman" w:hAnsi="Times New Roman" w:cs="Times New Roman"/>
          <w:sz w:val="24"/>
          <w:szCs w:val="24"/>
        </w:rPr>
        <w:t>Objectives,Advertising</w:t>
      </w:r>
      <w:proofErr w:type="spellEnd"/>
      <w:proofErr w:type="gramEnd"/>
      <w:r w:rsidRPr="00543C93">
        <w:rPr>
          <w:rFonts w:ascii="Times New Roman" w:eastAsia="Times New Roman" w:hAnsi="Times New Roman" w:cs="Times New Roman"/>
          <w:sz w:val="24"/>
          <w:szCs w:val="24"/>
        </w:rPr>
        <w:t xml:space="preserve"> Functions Advantages of advertising, Kinds of </w:t>
      </w:r>
      <w:proofErr w:type="spellStart"/>
      <w:r w:rsidRPr="00543C93">
        <w:rPr>
          <w:rFonts w:ascii="Times New Roman" w:eastAsia="Times New Roman" w:hAnsi="Times New Roman" w:cs="Times New Roman"/>
          <w:sz w:val="24"/>
          <w:szCs w:val="24"/>
        </w:rPr>
        <w:t>Advertising,Advertising</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Media,Kindsof</w:t>
      </w:r>
      <w:proofErr w:type="spellEnd"/>
      <w:r w:rsidRPr="00543C93">
        <w:rPr>
          <w:rFonts w:ascii="Times New Roman" w:eastAsia="Times New Roman" w:hAnsi="Times New Roman" w:cs="Times New Roman"/>
          <w:sz w:val="24"/>
          <w:szCs w:val="24"/>
        </w:rPr>
        <w:t xml:space="preserve"> media</w:t>
      </w:r>
    </w:p>
    <w:p w:rsidR="00543C93" w:rsidRPr="00543C93" w:rsidRDefault="00543C93" w:rsidP="00543C93">
      <w:pPr>
        <w:autoSpaceDE w:val="0"/>
        <w:autoSpaceDN w:val="0"/>
        <w:adjustRightInd w:val="0"/>
        <w:rPr>
          <w:rFonts w:ascii="Times New Roman" w:eastAsia="Times New Roman" w:hAnsi="Times New Roman" w:cs="Times New Roman"/>
          <w:b/>
          <w:bCs/>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Unit IV Auditing &amp; Entrepreneurial Development</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Introduction of Auditing -Origin and Evolution –Definition -Features of Auditing -Objectives of Auditing Advantages of Audit -Limitations </w:t>
      </w:r>
      <w:proofErr w:type="spellStart"/>
      <w:r w:rsidRPr="00543C93">
        <w:rPr>
          <w:rFonts w:ascii="Times New Roman" w:eastAsia="Times New Roman" w:hAnsi="Times New Roman" w:cs="Times New Roman"/>
          <w:sz w:val="24"/>
          <w:szCs w:val="24"/>
        </w:rPr>
        <w:t>ofAuditing</w:t>
      </w:r>
      <w:proofErr w:type="spellEnd"/>
      <w:r w:rsidRPr="00543C93">
        <w:rPr>
          <w:rFonts w:ascii="Times New Roman" w:eastAsia="Times New Roman" w:hAnsi="Times New Roman" w:cs="Times New Roman"/>
          <w:sz w:val="24"/>
          <w:szCs w:val="24"/>
        </w:rPr>
        <w:t xml:space="preserve"> -Distinction between Auditing &amp; Investigation -Distinction </w:t>
      </w:r>
      <w:proofErr w:type="spellStart"/>
      <w:r w:rsidRPr="00543C93">
        <w:rPr>
          <w:rFonts w:ascii="Times New Roman" w:eastAsia="Times New Roman" w:hAnsi="Times New Roman" w:cs="Times New Roman"/>
          <w:sz w:val="24"/>
          <w:szCs w:val="24"/>
        </w:rPr>
        <w:t>betweenAccounting&amp;Auditing</w:t>
      </w:r>
      <w:proofErr w:type="spellEnd"/>
      <w:r w:rsidRPr="00543C93">
        <w:rPr>
          <w:rFonts w:ascii="Times New Roman" w:eastAsia="Times New Roman" w:hAnsi="Times New Roman" w:cs="Times New Roman"/>
          <w:sz w:val="24"/>
          <w:szCs w:val="24"/>
        </w:rPr>
        <w:t xml:space="preserve"> </w:t>
      </w:r>
      <w:r w:rsidR="00B531FC">
        <w:rPr>
          <w:rFonts w:ascii="Times New Roman" w:eastAsia="Times New Roman" w:hAnsi="Times New Roman" w:cs="Times New Roman"/>
          <w:sz w:val="24"/>
          <w:szCs w:val="24"/>
        </w:rPr>
        <w:t>–</w:t>
      </w:r>
      <w:proofErr w:type="spellStart"/>
      <w:r w:rsidRPr="00543C93">
        <w:rPr>
          <w:rFonts w:ascii="Times New Roman" w:eastAsia="Times New Roman" w:hAnsi="Times New Roman" w:cs="Times New Roman"/>
          <w:sz w:val="24"/>
          <w:szCs w:val="24"/>
        </w:rPr>
        <w:t>BasicPrinciplesofAudit-ClassificationofAudit</w:t>
      </w:r>
      <w:proofErr w:type="spellEnd"/>
      <w:r w:rsidRPr="00543C93">
        <w:rPr>
          <w:rFonts w:ascii="Times New Roman" w:eastAsia="Times New Roman" w:hAnsi="Times New Roman" w:cs="Times New Roman"/>
          <w:sz w:val="24"/>
          <w:szCs w:val="24"/>
        </w:rPr>
        <w:t>- Entrepreneurial Development-Characteristics of an entrepreneur-</w:t>
      </w:r>
      <w:proofErr w:type="spellStart"/>
      <w:r w:rsidRPr="00543C93">
        <w:rPr>
          <w:rFonts w:ascii="Times New Roman" w:eastAsia="Times New Roman" w:hAnsi="Times New Roman" w:cs="Times New Roman"/>
          <w:sz w:val="24"/>
          <w:szCs w:val="24"/>
        </w:rPr>
        <w:t>Functionsof</w:t>
      </w:r>
      <w:proofErr w:type="spellEnd"/>
      <w:r w:rsidRPr="00543C93">
        <w:rPr>
          <w:rFonts w:ascii="Times New Roman" w:eastAsia="Times New Roman" w:hAnsi="Times New Roman" w:cs="Times New Roman"/>
          <w:sz w:val="24"/>
          <w:szCs w:val="24"/>
        </w:rPr>
        <w:t xml:space="preserve"> an entrepreneur-Types of an entrepreneur -Problems of Women entrepreneur-</w:t>
      </w:r>
      <w:proofErr w:type="spellStart"/>
      <w:r w:rsidRPr="00543C93">
        <w:rPr>
          <w:rFonts w:ascii="Times New Roman" w:eastAsia="Times New Roman" w:hAnsi="Times New Roman" w:cs="Times New Roman"/>
          <w:sz w:val="24"/>
          <w:szCs w:val="24"/>
        </w:rPr>
        <w:t>Conceptof</w:t>
      </w:r>
      <w:proofErr w:type="spellEnd"/>
      <w:r w:rsidRPr="00543C93">
        <w:rPr>
          <w:rFonts w:ascii="Times New Roman" w:eastAsia="Times New Roman" w:hAnsi="Times New Roman" w:cs="Times New Roman"/>
          <w:sz w:val="24"/>
          <w:szCs w:val="24"/>
        </w:rPr>
        <w:t xml:space="preserve"> </w:t>
      </w:r>
      <w:proofErr w:type="spellStart"/>
      <w:r w:rsidRPr="00543C93">
        <w:rPr>
          <w:rFonts w:ascii="Times New Roman" w:eastAsia="Times New Roman" w:hAnsi="Times New Roman" w:cs="Times New Roman"/>
          <w:sz w:val="24"/>
          <w:szCs w:val="24"/>
        </w:rPr>
        <w:t>WomenEntrepreneurs</w:t>
      </w:r>
      <w:proofErr w:type="spellEnd"/>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Unit V: Income Tax Law and Practice</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Tax history-Types –Various Terms in Tax-Exempted Income U/S 10-Canons of Taxation-Income Tax Authority </w:t>
      </w:r>
      <w:proofErr w:type="spellStart"/>
      <w:r w:rsidRPr="00543C93">
        <w:rPr>
          <w:rFonts w:ascii="Times New Roman" w:eastAsia="Times New Roman" w:hAnsi="Times New Roman" w:cs="Times New Roman"/>
          <w:sz w:val="24"/>
          <w:szCs w:val="24"/>
        </w:rPr>
        <w:t>andAdministration</w:t>
      </w:r>
      <w:proofErr w:type="spellEnd"/>
      <w:r w:rsidR="00B531FC">
        <w:rPr>
          <w:rFonts w:ascii="Times New Roman" w:eastAsia="Times New Roman" w:hAnsi="Times New Roman" w:cs="Times New Roman"/>
          <w:sz w:val="24"/>
          <w:szCs w:val="24"/>
        </w:rPr>
        <w:t xml:space="preserve"> – </w:t>
      </w:r>
      <w:proofErr w:type="spellStart"/>
      <w:r w:rsidRPr="00543C93">
        <w:rPr>
          <w:rFonts w:ascii="Times New Roman" w:eastAsia="Times New Roman" w:hAnsi="Times New Roman" w:cs="Times New Roman"/>
          <w:sz w:val="24"/>
          <w:szCs w:val="24"/>
        </w:rPr>
        <w:t>SlabRate</w:t>
      </w:r>
      <w:proofErr w:type="spellEnd"/>
      <w:r w:rsidRPr="00543C93">
        <w:rPr>
          <w:rFonts w:ascii="Times New Roman" w:eastAsia="Times New Roman" w:hAnsi="Times New Roman" w:cs="Times New Roman"/>
          <w:sz w:val="24"/>
          <w:szCs w:val="24"/>
        </w:rPr>
        <w:t xml:space="preserve"> </w:t>
      </w:r>
      <w:r w:rsidR="00B531FC">
        <w:rPr>
          <w:rFonts w:ascii="Times New Roman" w:eastAsia="Times New Roman" w:hAnsi="Times New Roman" w:cs="Times New Roman"/>
          <w:sz w:val="24"/>
          <w:szCs w:val="24"/>
        </w:rPr>
        <w:t>–</w:t>
      </w:r>
      <w:proofErr w:type="spellStart"/>
      <w:r w:rsidRPr="00543C93">
        <w:rPr>
          <w:rFonts w:ascii="Times New Roman" w:eastAsia="Times New Roman" w:hAnsi="Times New Roman" w:cs="Times New Roman"/>
          <w:sz w:val="24"/>
          <w:szCs w:val="24"/>
        </w:rPr>
        <w:t>FilingofReturns</w:t>
      </w:r>
      <w:proofErr w:type="spellEnd"/>
      <w:r w:rsidR="00B531FC">
        <w:rPr>
          <w:rFonts w:ascii="Times New Roman" w:eastAsia="Times New Roman" w:hAnsi="Times New Roman" w:cs="Times New Roman"/>
          <w:sz w:val="24"/>
          <w:szCs w:val="24"/>
        </w:rPr>
        <w:t xml:space="preserve"> – </w:t>
      </w:r>
      <w:proofErr w:type="spellStart"/>
      <w:r w:rsidRPr="00543C93">
        <w:rPr>
          <w:rFonts w:ascii="Times New Roman" w:eastAsia="Times New Roman" w:hAnsi="Times New Roman" w:cs="Times New Roman"/>
          <w:sz w:val="24"/>
          <w:szCs w:val="24"/>
        </w:rPr>
        <w:t>ResidentialStatus</w:t>
      </w:r>
      <w:proofErr w:type="spellEnd"/>
      <w:r w:rsidRPr="00543C93">
        <w:rPr>
          <w:rFonts w:ascii="Times New Roman" w:eastAsia="Times New Roman" w:hAnsi="Times New Roman" w:cs="Times New Roman"/>
          <w:sz w:val="24"/>
          <w:szCs w:val="24"/>
        </w:rPr>
        <w:t>.</w:t>
      </w:r>
    </w:p>
    <w:tbl>
      <w:tblPr>
        <w:tblW w:w="5000" w:type="pct"/>
        <w:tblLook w:val="04A0" w:firstRow="1" w:lastRow="0" w:firstColumn="1" w:lastColumn="0" w:noHBand="0" w:noVBand="1"/>
      </w:tblPr>
      <w:tblGrid>
        <w:gridCol w:w="401"/>
        <w:gridCol w:w="8130"/>
      </w:tblGrid>
      <w:tr w:rsidR="00543C93" w:rsidRPr="00543C93" w:rsidTr="00543C93">
        <w:tc>
          <w:tcPr>
            <w:tcW w:w="5000" w:type="pct"/>
            <w:gridSpan w:val="2"/>
          </w:tcPr>
          <w:p w:rsidR="00543C93" w:rsidRPr="00543C93" w:rsidRDefault="00543C93" w:rsidP="00543C93">
            <w:pPr>
              <w:jc w:val="both"/>
              <w:rPr>
                <w:rFonts w:ascii="Times New Roman" w:hAnsi="Times New Roman" w:cs="Times New Roman"/>
                <w:color w:val="7030A0"/>
                <w:sz w:val="24"/>
                <w:szCs w:val="24"/>
                <w:lang w:val="en-IN"/>
              </w:rPr>
            </w:pPr>
            <w:r w:rsidRPr="00543C93">
              <w:rPr>
                <w:rFonts w:ascii="Times New Roman" w:hAnsi="Times New Roman" w:cs="Times New Roman"/>
                <w:b/>
                <w:color w:val="7030A0"/>
                <w:sz w:val="24"/>
                <w:szCs w:val="24"/>
                <w:lang w:val="en-GB"/>
              </w:rPr>
              <w:t>Text Books:</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 xml:space="preserve">L.M. Prasad, Principles of </w:t>
            </w:r>
            <w:proofErr w:type="spellStart"/>
            <w:r w:rsidRPr="00543C93">
              <w:rPr>
                <w:rFonts w:ascii="Times New Roman" w:eastAsia="Times New Roman" w:hAnsi="Times New Roman" w:cs="Times New Roman"/>
                <w:spacing w:val="-2"/>
                <w:sz w:val="24"/>
                <w:szCs w:val="24"/>
                <w:lang w:val="en-GB" w:eastAsia="en-GB"/>
              </w:rPr>
              <w:t>Manaement</w:t>
            </w:r>
            <w:proofErr w:type="spellEnd"/>
            <w:r w:rsidRPr="00543C93">
              <w:rPr>
                <w:rFonts w:ascii="Times New Roman" w:eastAsia="Times New Roman" w:hAnsi="Times New Roman" w:cs="Times New Roman"/>
                <w:spacing w:val="-2"/>
                <w:sz w:val="24"/>
                <w:szCs w:val="24"/>
                <w:lang w:val="en-GB" w:eastAsia="en-GB"/>
              </w:rPr>
              <w:t xml:space="preserve">, 2022 </w:t>
            </w:r>
            <w:proofErr w:type="spellStart"/>
            <w:proofErr w:type="gramStart"/>
            <w:r w:rsidRPr="00543C93">
              <w:rPr>
                <w:rFonts w:ascii="Times New Roman" w:eastAsia="Times New Roman" w:hAnsi="Times New Roman" w:cs="Times New Roman"/>
                <w:spacing w:val="-2"/>
                <w:sz w:val="24"/>
                <w:szCs w:val="24"/>
                <w:lang w:val="en-GB" w:eastAsia="en-GB"/>
              </w:rPr>
              <w:t>S.Chand</w:t>
            </w:r>
            <w:proofErr w:type="gramEnd"/>
            <w:r w:rsidRPr="00543C93">
              <w:rPr>
                <w:rFonts w:ascii="Times New Roman" w:eastAsia="Times New Roman" w:hAnsi="Times New Roman" w:cs="Times New Roman"/>
                <w:spacing w:val="-2"/>
                <w:sz w:val="24"/>
                <w:szCs w:val="24"/>
                <w:lang w:val="en-GB" w:eastAsia="en-GB"/>
              </w:rPr>
              <w:t>&amp;Sons</w:t>
            </w:r>
            <w:proofErr w:type="spellEnd"/>
            <w:r w:rsidRPr="00543C93">
              <w:rPr>
                <w:rFonts w:ascii="Times New Roman" w:eastAsia="Times New Roman" w:hAnsi="Times New Roman" w:cs="Times New Roman"/>
                <w:spacing w:val="-2"/>
                <w:sz w:val="24"/>
                <w:szCs w:val="24"/>
                <w:lang w:val="en-GB" w:eastAsia="en-GB"/>
              </w:rPr>
              <w:t xml:space="preserve"> Co. Ltd,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 xml:space="preserve">S. P. Jain and K. L. </w:t>
            </w:r>
            <w:proofErr w:type="gramStart"/>
            <w:r w:rsidRPr="00543C93">
              <w:rPr>
                <w:rFonts w:ascii="Times New Roman" w:eastAsia="Times New Roman" w:hAnsi="Times New Roman" w:cs="Times New Roman"/>
                <w:spacing w:val="-2"/>
                <w:sz w:val="24"/>
                <w:szCs w:val="24"/>
                <w:lang w:val="en-GB" w:eastAsia="en-GB"/>
              </w:rPr>
              <w:t>Narang  2023</w:t>
            </w:r>
            <w:proofErr w:type="gramEnd"/>
            <w:r w:rsidRPr="00543C93">
              <w:rPr>
                <w:rFonts w:ascii="Times New Roman" w:eastAsia="Times New Roman" w:hAnsi="Times New Roman" w:cs="Times New Roman"/>
                <w:spacing w:val="-2"/>
                <w:sz w:val="24"/>
                <w:szCs w:val="24"/>
                <w:lang w:val="en-GB" w:eastAsia="en-GB"/>
              </w:rPr>
              <w:t xml:space="preserve"> Financial Accounting- I, Kalyani Publishers,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proofErr w:type="spellStart"/>
            <w:r w:rsidRPr="00543C93">
              <w:rPr>
                <w:rFonts w:ascii="Times New Roman" w:eastAsia="Times New Roman" w:hAnsi="Times New Roman" w:cs="Times New Roman"/>
                <w:spacing w:val="-2"/>
                <w:sz w:val="24"/>
                <w:szCs w:val="24"/>
                <w:lang w:val="en-GB" w:eastAsia="en-GB"/>
              </w:rPr>
              <w:t>Dr.</w:t>
            </w:r>
            <w:proofErr w:type="spellEnd"/>
            <w:r w:rsidRPr="00543C93">
              <w:rPr>
                <w:rFonts w:ascii="Times New Roman" w:eastAsia="Times New Roman" w:hAnsi="Times New Roman" w:cs="Times New Roman"/>
                <w:spacing w:val="-2"/>
                <w:sz w:val="24"/>
                <w:szCs w:val="24"/>
                <w:lang w:val="en-GB" w:eastAsia="en-GB"/>
              </w:rPr>
              <w:t xml:space="preserve"> N. </w:t>
            </w:r>
            <w:proofErr w:type="spellStart"/>
            <w:r w:rsidRPr="00543C93">
              <w:rPr>
                <w:rFonts w:ascii="Times New Roman" w:eastAsia="Times New Roman" w:hAnsi="Times New Roman" w:cs="Times New Roman"/>
                <w:spacing w:val="-2"/>
                <w:sz w:val="24"/>
                <w:szCs w:val="24"/>
                <w:lang w:val="en-GB" w:eastAsia="en-GB"/>
              </w:rPr>
              <w:t>Rajan</w:t>
            </w:r>
            <w:proofErr w:type="spellEnd"/>
            <w:r w:rsidRPr="00543C93">
              <w:rPr>
                <w:rFonts w:ascii="Times New Roman" w:eastAsia="Times New Roman" w:hAnsi="Times New Roman" w:cs="Times New Roman"/>
                <w:spacing w:val="-2"/>
                <w:sz w:val="24"/>
                <w:szCs w:val="24"/>
                <w:lang w:val="en-GB" w:eastAsia="en-GB"/>
              </w:rPr>
              <w:t xml:space="preserve"> Nair, 2023 Marketing, Sultan Chand &amp; Sons.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 xml:space="preserve">Jayashree Suresh, (Reprint 2017) Entrepreneurial Development, </w:t>
            </w:r>
            <w:proofErr w:type="spellStart"/>
            <w:r w:rsidRPr="00543C93">
              <w:rPr>
                <w:rFonts w:ascii="Times New Roman" w:hAnsi="Times New Roman" w:cs="Times New Roman"/>
                <w:sz w:val="24"/>
                <w:szCs w:val="24"/>
                <w:lang w:val="en-GB"/>
              </w:rPr>
              <w:t>Margham</w:t>
            </w:r>
            <w:proofErr w:type="spellEnd"/>
            <w:r w:rsidRPr="00543C93">
              <w:rPr>
                <w:rFonts w:ascii="Times New Roman" w:hAnsi="Times New Roman" w:cs="Times New Roman"/>
                <w:sz w:val="24"/>
                <w:szCs w:val="24"/>
                <w:lang w:val="en-GB"/>
              </w:rPr>
              <w:t xml:space="preserve"> Publications.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5.</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 xml:space="preserve">Sundar K. and </w:t>
            </w:r>
            <w:proofErr w:type="spellStart"/>
            <w:r w:rsidRPr="00543C93">
              <w:rPr>
                <w:rFonts w:ascii="Times New Roman" w:hAnsi="Times New Roman" w:cs="Times New Roman"/>
                <w:sz w:val="24"/>
                <w:szCs w:val="24"/>
                <w:lang w:val="en-GB"/>
              </w:rPr>
              <w:t>Paari</w:t>
            </w:r>
            <w:proofErr w:type="spellEnd"/>
            <w:r w:rsidRPr="00543C93">
              <w:rPr>
                <w:rFonts w:ascii="Times New Roman" w:hAnsi="Times New Roman" w:cs="Times New Roman"/>
                <w:sz w:val="24"/>
                <w:szCs w:val="24"/>
                <w:lang w:val="en-GB"/>
              </w:rPr>
              <w:t>, 2016 Auditing Vijay Nicole, Imprints Private Ltd,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6.</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 Srinivasan</w:t>
            </w:r>
            <w:proofErr w:type="gramStart"/>
            <w:r w:rsidRPr="00543C93">
              <w:rPr>
                <w:rFonts w:ascii="Times New Roman" w:hAnsi="Times New Roman" w:cs="Times New Roman"/>
                <w:sz w:val="24"/>
                <w:szCs w:val="24"/>
                <w:lang w:val="en-GB"/>
              </w:rPr>
              <w:t>2024  Income</w:t>
            </w:r>
            <w:proofErr w:type="gramEnd"/>
            <w:r w:rsidRPr="00543C93">
              <w:rPr>
                <w:rFonts w:ascii="Times New Roman" w:hAnsi="Times New Roman" w:cs="Times New Roman"/>
                <w:sz w:val="24"/>
                <w:szCs w:val="24"/>
                <w:lang w:val="en-GB"/>
              </w:rPr>
              <w:t xml:space="preserve"> Tax &amp; Practice –Vijay Nicole Imprints Private Limited, Chennai.</w:t>
            </w:r>
          </w:p>
        </w:tc>
      </w:tr>
    </w:tbl>
    <w:p w:rsidR="00DB79A0" w:rsidRDefault="00DB79A0" w:rsidP="00B531FC">
      <w:pPr>
        <w:spacing w:after="0"/>
        <w:ind w:right="342"/>
        <w:rPr>
          <w:rFonts w:ascii="Times New Roman" w:eastAsia="Times New Roman" w:hAnsi="Times New Roman" w:cs="Times New Roman"/>
          <w:sz w:val="24"/>
          <w:szCs w:val="24"/>
        </w:rPr>
      </w:pPr>
    </w:p>
    <w:p w:rsidR="00DB79A0" w:rsidRDefault="00DB79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3C93" w:rsidRPr="00543C93" w:rsidRDefault="00543C93" w:rsidP="00543C93">
      <w:pPr>
        <w:rPr>
          <w:rFonts w:ascii="Times New Roman" w:eastAsia="Times New Roman" w:hAnsi="Times New Roman" w:cs="Times New Roman"/>
          <w:sz w:val="24"/>
          <w:szCs w:val="24"/>
        </w:rPr>
      </w:pPr>
    </w:p>
    <w:p w:rsidR="00543C93" w:rsidRDefault="00543C93" w:rsidP="00543C93">
      <w:pPr>
        <w:rPr>
          <w:rFonts w:ascii="Times New Roman" w:eastAsia="Times New Roman" w:hAnsi="Times New Roman" w:cs="Times New Roman"/>
          <w:sz w:val="24"/>
          <w:szCs w:val="24"/>
        </w:rPr>
      </w:pPr>
    </w:p>
    <w:p w:rsidR="00F1134F" w:rsidRDefault="00F1134F" w:rsidP="00543C93">
      <w:pPr>
        <w:rPr>
          <w:rFonts w:ascii="Times New Roman" w:eastAsia="Times New Roman" w:hAnsi="Times New Roman" w:cs="Times New Roman"/>
          <w:sz w:val="24"/>
          <w:szCs w:val="24"/>
        </w:rPr>
      </w:pPr>
    </w:p>
    <w:p w:rsidR="00F1134F" w:rsidRPr="00543C93" w:rsidRDefault="00F1134F" w:rsidP="00543C93">
      <w:pPr>
        <w:rPr>
          <w:rFonts w:ascii="Times New Roman" w:eastAsia="Times New Roman" w:hAnsi="Times New Roman" w:cs="Times New Roman"/>
          <w:sz w:val="24"/>
          <w:szCs w:val="24"/>
        </w:rPr>
      </w:pPr>
    </w:p>
    <w:p w:rsidR="001025D8" w:rsidRPr="001025D8" w:rsidRDefault="001025D8" w:rsidP="00230570">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u w:val="single"/>
          <w:lang w:val="en-IN"/>
        </w:rPr>
        <w:t>FIRST YEAR – SEMESTER - 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329"/>
        <w:gridCol w:w="501"/>
        <w:gridCol w:w="646"/>
        <w:gridCol w:w="645"/>
        <w:gridCol w:w="645"/>
        <w:gridCol w:w="1194"/>
        <w:gridCol w:w="1048"/>
        <w:gridCol w:w="1076"/>
        <w:gridCol w:w="444"/>
        <w:gridCol w:w="666"/>
        <w:gridCol w:w="815"/>
      </w:tblGrid>
      <w:tr w:rsidR="001025D8" w:rsidRPr="001025D8" w:rsidTr="00DB79A0">
        <w:trPr>
          <w:cantSplit/>
          <w:trHeight w:val="60"/>
          <w:tblHeader/>
        </w:trPr>
        <w:tc>
          <w:tcPr>
            <w:tcW w:w="1205"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DB79A0">
        <w:trPr>
          <w:cantSplit/>
          <w:trHeight w:val="60"/>
          <w:tblHeader/>
        </w:trPr>
        <w:tc>
          <w:tcPr>
            <w:tcW w:w="1205"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DB79A0">
        <w:trPr>
          <w:cantSplit/>
          <w:trHeight w:val="170"/>
          <w:tblHeader/>
        </w:trPr>
        <w:tc>
          <w:tcPr>
            <w:tcW w:w="1205" w:type="dxa"/>
            <w:gridSpan w:val="2"/>
            <w:shd w:val="clear" w:color="auto" w:fill="DDF30D"/>
          </w:tcPr>
          <w:p w:rsidR="001025D8" w:rsidRPr="001025D8" w:rsidRDefault="00E50E5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23UFIAC23</w:t>
            </w:r>
          </w:p>
        </w:tc>
        <w:tc>
          <w:tcPr>
            <w:tcW w:w="501"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DDF30D"/>
            <w:vAlign w:val="center"/>
          </w:tcPr>
          <w:p w:rsidR="001025D8" w:rsidRPr="001025D8" w:rsidRDefault="00E50E5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The students are able to prepare different kinds of accounts such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Higher purchase and Instalments System.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allocation of expenses under departmental accounts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Provides knowledge to the learners regarding Partnership Accounts relating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dissolution of firm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know the requirements of international accounting standards</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52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481"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Hire Purchase and Instalment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726"/>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 xml:space="preserve">Branch and Departmental Accounts </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06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Partnership Accounts - I</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IV</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Partnership Accounts - II</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71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Accounting Standards for financial </w:t>
            </w:r>
            <w:proofErr w:type="gramStart"/>
            <w:r w:rsidRPr="001025D8">
              <w:rPr>
                <w:rFonts w:ascii="Times New Roman" w:eastAsia="Times New Roman" w:hAnsi="Times New Roman" w:cs="Times New Roman"/>
                <w:b/>
                <w:sz w:val="24"/>
                <w:szCs w:val="24"/>
                <w:lang w:val="en-IN"/>
              </w:rPr>
              <w:t>reporting  (</w:t>
            </w:r>
            <w:proofErr w:type="gramEnd"/>
            <w:r w:rsidRPr="001025D8">
              <w:rPr>
                <w:rFonts w:ascii="Times New Roman" w:eastAsia="Times New Roman" w:hAnsi="Times New Roman" w:cs="Times New Roman"/>
                <w:b/>
                <w:sz w:val="24"/>
                <w:szCs w:val="24"/>
                <w:lang w:val="en-IN"/>
              </w:rPr>
              <w:t>Theory only)</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1025D8">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87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PROBLEMS 80%</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evaluate the Hire purchase accounts and Instalment systems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prepare Branch accounts and Departmental Accounts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accounting treatment for admission and retirement in partnership</w:t>
            </w:r>
          </w:p>
        </w:tc>
      </w:tr>
      <w:tr w:rsidR="001025D8" w:rsidRPr="001025D8" w:rsidTr="00865136">
        <w:trPr>
          <w:cantSplit/>
          <w:trHeight w:val="35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To know Settlement of accounts at the time of dissolution of a firm.</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elaborate the role of IFRS</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Radhaswamy</w:t>
            </w:r>
            <w:proofErr w:type="spellEnd"/>
            <w:r w:rsidRPr="001025D8">
              <w:rPr>
                <w:rFonts w:ascii="Times New Roman" w:eastAsia="Times New Roman" w:hAnsi="Times New Roman" w:cs="Times New Roman"/>
                <w:sz w:val="24"/>
                <w:szCs w:val="24"/>
                <w:lang w:val="en-IN"/>
              </w:rPr>
              <w:t xml:space="preserve"> and R.L. Gupta: Advanced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M.C. Shukla T.S. Grewal&amp; S.C. Gupta, Advance Accounts, S Chand Publishing, </w:t>
            </w:r>
            <w:r w:rsidRPr="001025D8">
              <w:rPr>
                <w:rFonts w:ascii="Times New Roman" w:eastAsia="Times New Roman" w:hAnsi="Times New Roman" w:cs="Times New Roman"/>
                <w:sz w:val="24"/>
                <w:szCs w:val="24"/>
                <w:lang w:val="en-IN"/>
              </w:rPr>
              <w:br/>
              <w:t>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T.S. Reddy&amp; A. Murthy, Financial Accounting, Margam Publishers, Chennai.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Dr.</w:t>
            </w:r>
            <w:proofErr w:type="spellEnd"/>
            <w:r w:rsidRPr="001025D8">
              <w:rPr>
                <w:rFonts w:ascii="Times New Roman" w:eastAsia="Times New Roman" w:hAnsi="Times New Roman" w:cs="Times New Roman"/>
                <w:sz w:val="24"/>
                <w:szCs w:val="24"/>
                <w:lang w:val="en-IN"/>
              </w:rPr>
              <w:t xml:space="preserve"> S.N. </w:t>
            </w:r>
            <w:proofErr w:type="spellStart"/>
            <w:r w:rsidRPr="001025D8">
              <w:rPr>
                <w:rFonts w:ascii="Times New Roman" w:eastAsia="Times New Roman" w:hAnsi="Times New Roman" w:cs="Times New Roman"/>
                <w:sz w:val="24"/>
                <w:szCs w:val="24"/>
                <w:lang w:val="en-IN"/>
              </w:rPr>
              <w:t>Maheswari</w:t>
            </w:r>
            <w:proofErr w:type="spellEnd"/>
            <w:r w:rsidRPr="001025D8">
              <w:rPr>
                <w:rFonts w:ascii="Times New Roman" w:eastAsia="Times New Roman" w:hAnsi="Times New Roman" w:cs="Times New Roman"/>
                <w:sz w:val="24"/>
                <w:szCs w:val="24"/>
                <w:lang w:val="en-IN"/>
              </w:rPr>
              <w:t>: Financial Accounting, Vikas Publications, Noida.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Dr.Venkataraman</w:t>
            </w:r>
            <w:proofErr w:type="spellEnd"/>
            <w:proofErr w:type="gramEnd"/>
            <w:r w:rsidRPr="001025D8">
              <w:rPr>
                <w:rFonts w:ascii="Times New Roman" w:eastAsia="Times New Roman" w:hAnsi="Times New Roman" w:cs="Times New Roman"/>
                <w:sz w:val="24"/>
                <w:szCs w:val="24"/>
                <w:lang w:val="en-IN"/>
              </w:rPr>
              <w:t>&amp; others (7 lecturers): Financial Accounting, VBH, Chennai.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Dr.Arulanandan</w:t>
            </w:r>
            <w:proofErr w:type="spellEnd"/>
            <w:proofErr w:type="gramEnd"/>
            <w:r w:rsidRPr="001025D8">
              <w:rPr>
                <w:rFonts w:ascii="Times New Roman" w:eastAsia="Times New Roman" w:hAnsi="Times New Roman" w:cs="Times New Roman"/>
                <w:sz w:val="24"/>
                <w:szCs w:val="24"/>
                <w:lang w:val="en-IN"/>
              </w:rPr>
              <w:t xml:space="preserve"> and Raman: Advanced Accountancy, Himalaya publications, Mumbai.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proofErr w:type="gramStart"/>
            <w:r w:rsidRPr="001025D8">
              <w:rPr>
                <w:rFonts w:ascii="Times New Roman" w:eastAsia="Times New Roman" w:hAnsi="Times New Roman" w:cs="Times New Roman"/>
                <w:sz w:val="24"/>
                <w:szCs w:val="24"/>
                <w:lang w:val="en-IN"/>
              </w:rPr>
              <w:t>Tulsian</w:t>
            </w:r>
            <w:proofErr w:type="spellEnd"/>
            <w:r w:rsidRPr="001025D8">
              <w:rPr>
                <w:rFonts w:ascii="Times New Roman" w:eastAsia="Times New Roman" w:hAnsi="Times New Roman" w:cs="Times New Roman"/>
                <w:sz w:val="24"/>
                <w:szCs w:val="24"/>
                <w:lang w:val="en-IN"/>
              </w:rPr>
              <w:t xml:space="preserve"> ,</w:t>
            </w:r>
            <w:proofErr w:type="gramEnd"/>
            <w:r w:rsidRPr="001025D8">
              <w:rPr>
                <w:rFonts w:ascii="Times New Roman" w:eastAsia="Times New Roman" w:hAnsi="Times New Roman" w:cs="Times New Roman"/>
                <w:sz w:val="24"/>
                <w:szCs w:val="24"/>
                <w:lang w:val="en-IN"/>
              </w:rPr>
              <w:t xml:space="preserve"> Advanced Accounting, Tata MC. Graw hills, India.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proofErr w:type="spellStart"/>
            <w:r w:rsidRPr="001025D8">
              <w:rPr>
                <w:rFonts w:ascii="Times New Roman" w:eastAsia="Times New Roman" w:hAnsi="Times New Roman" w:cs="Times New Roman"/>
                <w:sz w:val="24"/>
                <w:szCs w:val="24"/>
                <w:lang w:val="en-IN"/>
              </w:rPr>
              <w:t>Charumathi</w:t>
            </w:r>
            <w:proofErr w:type="spellEnd"/>
            <w:r w:rsidRPr="001025D8">
              <w:rPr>
                <w:rFonts w:ascii="Times New Roman" w:eastAsia="Times New Roman" w:hAnsi="Times New Roman" w:cs="Times New Roman"/>
                <w:sz w:val="24"/>
                <w:szCs w:val="24"/>
                <w:lang w:val="en-IN"/>
              </w:rPr>
              <w:t xml:space="preserve"> and </w:t>
            </w:r>
            <w:proofErr w:type="spellStart"/>
            <w:r w:rsidRPr="001025D8">
              <w:rPr>
                <w:rFonts w:ascii="Times New Roman" w:eastAsia="Times New Roman" w:hAnsi="Times New Roman" w:cs="Times New Roman"/>
                <w:sz w:val="24"/>
                <w:szCs w:val="24"/>
                <w:lang w:val="en-IN"/>
              </w:rPr>
              <w:t>Vinayagam</w:t>
            </w:r>
            <w:proofErr w:type="spellEnd"/>
            <w:r w:rsidRPr="001025D8">
              <w:rPr>
                <w:rFonts w:ascii="Times New Roman" w:eastAsia="Times New Roman" w:hAnsi="Times New Roman" w:cs="Times New Roman"/>
                <w:sz w:val="24"/>
                <w:szCs w:val="24"/>
                <w:lang w:val="en-IN"/>
              </w:rPr>
              <w:t xml:space="preserve">, Financial Accounting, </w:t>
            </w:r>
            <w:proofErr w:type="spellStart"/>
            <w:proofErr w:type="gramStart"/>
            <w:r w:rsidRPr="001025D8">
              <w:rPr>
                <w:rFonts w:ascii="Times New Roman" w:eastAsia="Times New Roman" w:hAnsi="Times New Roman" w:cs="Times New Roman"/>
                <w:sz w:val="24"/>
                <w:szCs w:val="24"/>
                <w:lang w:val="en-IN"/>
              </w:rPr>
              <w:t>S.Chand</w:t>
            </w:r>
            <w:proofErr w:type="spellEnd"/>
            <w:proofErr w:type="gramEnd"/>
            <w:r w:rsidRPr="001025D8">
              <w:rPr>
                <w:rFonts w:ascii="Times New Roman" w:eastAsia="Times New Roman" w:hAnsi="Times New Roman" w:cs="Times New Roman"/>
                <w:sz w:val="24"/>
                <w:szCs w:val="24"/>
                <w:lang w:val="en-IN"/>
              </w:rPr>
              <w:t xml:space="preserve"> and sons,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1</w:t>
            </w:r>
          </w:p>
        </w:tc>
        <w:tc>
          <w:tcPr>
            <w:tcW w:w="8009" w:type="dxa"/>
            <w:gridSpan w:val="11"/>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8">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19">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882DF6" w:rsidP="001025D8">
            <w:pPr>
              <w:spacing w:after="0" w:line="240" w:lineRule="auto"/>
              <w:rPr>
                <w:rFonts w:ascii="Times New Roman" w:eastAsia="Times New Roman" w:hAnsi="Times New Roman" w:cs="Times New Roman"/>
                <w:sz w:val="24"/>
                <w:szCs w:val="24"/>
                <w:lang w:val="en-IN"/>
              </w:rPr>
            </w:pPr>
            <w:hyperlink r:id="rId20">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rPr>
          <w:rFonts w:ascii="Times New Roman" w:eastAsia="Times New Roman" w:hAnsi="Times New Roman" w:cs="Times New Roman"/>
          <w:sz w:val="24"/>
          <w:szCs w:val="24"/>
          <w:lang w:val="en-IN"/>
        </w:rPr>
      </w:pPr>
    </w:p>
    <w:p w:rsidR="001025D8" w:rsidRDefault="001025D8"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Pr="001025D8" w:rsidRDefault="00AC1D1C"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1025D8">
      <w:pPr>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II</w:t>
      </w:r>
    </w:p>
    <w:p w:rsidR="009703B1" w:rsidRPr="009703B1" w:rsidRDefault="001025D8" w:rsidP="009703B1">
      <w:pPr>
        <w:pStyle w:val="Normal1"/>
        <w:spacing w:after="120"/>
        <w:jc w:val="center"/>
        <w:rPr>
          <w:rFonts w:ascii="Times New Roman" w:eastAsia="Times New Roman" w:hAnsi="Times New Roman" w:cs="Times New Roman"/>
          <w:b/>
          <w:smallCaps/>
          <w:sz w:val="24"/>
          <w:szCs w:val="24"/>
          <w:u w:val="single"/>
        </w:rPr>
      </w:pPr>
      <w:r w:rsidRPr="001025D8">
        <w:rPr>
          <w:rFonts w:ascii="Times New Roman" w:eastAsia="Times New Roman" w:hAnsi="Times New Roman" w:cs="Times New Roman"/>
          <w:b/>
          <w:smallCaps/>
          <w:sz w:val="24"/>
          <w:szCs w:val="24"/>
          <w:u w:val="single"/>
        </w:rPr>
        <w:t xml:space="preserve">Core – IV: </w:t>
      </w:r>
      <w:r w:rsidR="009703B1" w:rsidRPr="009703B1">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188"/>
        <w:gridCol w:w="501"/>
        <w:gridCol w:w="645"/>
        <w:gridCol w:w="645"/>
        <w:gridCol w:w="645"/>
        <w:gridCol w:w="1194"/>
        <w:gridCol w:w="1048"/>
        <w:gridCol w:w="1077"/>
        <w:gridCol w:w="384"/>
        <w:gridCol w:w="727"/>
        <w:gridCol w:w="812"/>
      </w:tblGrid>
      <w:tr w:rsidR="009703B1" w:rsidRPr="009703B1" w:rsidTr="00DB79A0">
        <w:trPr>
          <w:cantSplit/>
          <w:tblHeader/>
        </w:trPr>
        <w:tc>
          <w:tcPr>
            <w:tcW w:w="1207" w:type="dxa"/>
            <w:gridSpan w:val="2"/>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Subject Code</w:t>
            </w:r>
          </w:p>
        </w:tc>
        <w:tc>
          <w:tcPr>
            <w:tcW w:w="501"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w:t>
            </w:r>
          </w:p>
        </w:tc>
        <w:tc>
          <w:tcPr>
            <w:tcW w:w="1194"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Credits</w:t>
            </w:r>
          </w:p>
        </w:tc>
        <w:tc>
          <w:tcPr>
            <w:tcW w:w="1048"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Inst. Hours</w:t>
            </w:r>
          </w:p>
        </w:tc>
        <w:tc>
          <w:tcPr>
            <w:tcW w:w="3000" w:type="dxa"/>
            <w:gridSpan w:val="4"/>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Marks</w:t>
            </w:r>
          </w:p>
        </w:tc>
      </w:tr>
      <w:tr w:rsidR="009703B1" w:rsidRPr="009703B1" w:rsidTr="00DB79A0">
        <w:trPr>
          <w:cantSplit/>
          <w:tblHeader/>
        </w:trPr>
        <w:tc>
          <w:tcPr>
            <w:tcW w:w="1207" w:type="dxa"/>
            <w:gridSpan w:val="2"/>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External</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r>
      <w:tr w:rsidR="009703B1" w:rsidRPr="009703B1" w:rsidTr="00DB79A0">
        <w:trPr>
          <w:cantSplit/>
          <w:tblHeader/>
        </w:trPr>
        <w:tc>
          <w:tcPr>
            <w:tcW w:w="1207" w:type="dxa"/>
            <w:gridSpan w:val="2"/>
            <w:shd w:val="clear" w:color="auto" w:fill="E8F757"/>
          </w:tcPr>
          <w:p w:rsidR="009703B1" w:rsidRPr="009703B1" w:rsidRDefault="00AC1D1C" w:rsidP="009703B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23UFIAC24</w:t>
            </w:r>
          </w:p>
        </w:tc>
        <w:tc>
          <w:tcPr>
            <w:tcW w:w="501"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E8F757"/>
            <w:vAlign w:val="center"/>
          </w:tcPr>
          <w:p w:rsidR="009703B1" w:rsidRPr="009703B1" w:rsidRDefault="00AC1D1C"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100</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Learning Objectives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LO1</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know the nature and objectives of Mercantile law </w:t>
            </w:r>
            <w:proofErr w:type="gramStart"/>
            <w:r w:rsidRPr="009703B1">
              <w:rPr>
                <w:rFonts w:ascii="Times New Roman" w:eastAsia="Times New Roman" w:hAnsi="Times New Roman" w:cs="Times New Roman"/>
                <w:sz w:val="24"/>
                <w:szCs w:val="24"/>
                <w:lang w:val="en-IN"/>
              </w:rPr>
              <w:t>and  the</w:t>
            </w:r>
            <w:proofErr w:type="gramEnd"/>
            <w:r w:rsidRPr="009703B1">
              <w:rPr>
                <w:rFonts w:ascii="Times New Roman" w:eastAsia="Times New Roman" w:hAnsi="Times New Roman" w:cs="Times New Roman"/>
                <w:sz w:val="24"/>
                <w:szCs w:val="24"/>
                <w:lang w:val="en-IN"/>
              </w:rPr>
              <w:t xml:space="preserve"> essentials of valid contract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To gain knowledge on performance contracts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LO3</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be acquainted with the rules of Indemnity and Guarantee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LO4</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To make aware of the essentials of 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LO5</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rPr>
            </w:pPr>
            <w:r w:rsidRPr="009703B1">
              <w:rPr>
                <w:rFonts w:ascii="Times New Roman" w:eastAsia="Times New Roman" w:hAnsi="Times New Roman" w:cs="Times New Roman"/>
                <w:color w:val="000000"/>
                <w:sz w:val="24"/>
                <w:szCs w:val="24"/>
                <w:lang w:val="en-IN"/>
              </w:rPr>
              <w:t>To understand the provisions relating to sale of goods</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Prerequisites: Should have studied Commerce in XII Std</w:t>
            </w:r>
          </w:p>
          <w:p w:rsidR="009703B1" w:rsidRPr="009703B1" w:rsidRDefault="009703B1" w:rsidP="009703B1">
            <w:pPr>
              <w:spacing w:after="0" w:line="240" w:lineRule="auto"/>
              <w:rPr>
                <w:rFonts w:ascii="Times New Roman" w:eastAsia="Times New Roman" w:hAnsi="Times New Roman" w:cs="Times New Roman"/>
                <w:b/>
                <w:sz w:val="24"/>
                <w:szCs w:val="24"/>
                <w:lang w:val="en-IN"/>
              </w:rPr>
            </w:pP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Unit</w:t>
            </w:r>
          </w:p>
        </w:tc>
        <w:tc>
          <w:tcPr>
            <w:tcW w:w="6327" w:type="dxa"/>
            <w:gridSpan w:val="9"/>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Contents</w:t>
            </w:r>
          </w:p>
        </w:tc>
        <w:tc>
          <w:tcPr>
            <w:tcW w:w="1539" w:type="dxa"/>
            <w:gridSpan w:val="2"/>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No. of Hours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Elements of Contract</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b/>
                <w:color w:val="000000"/>
                <w:sz w:val="24"/>
                <w:szCs w:val="24"/>
                <w:lang w:val="en-IN"/>
              </w:rPr>
              <w:t>Indian Contract Act 1872:</w:t>
            </w:r>
            <w:r w:rsidRPr="009703B1">
              <w:rPr>
                <w:rFonts w:ascii="Times New Roman" w:eastAsia="Times New Roman" w:hAnsi="Times New Roman" w:cs="Times New Roman"/>
                <w:color w:val="000000"/>
                <w:sz w:val="24"/>
                <w:szCs w:val="24"/>
                <w:lang w:val="en-IN"/>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Performance of Contract</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Meaning of Performance, Offer to Perform, Devolution of Joint liabilities &amp; Rights, Time and Place of Performance, Reciprocal Promises, Assignment of Contracts - Remedies </w:t>
            </w:r>
            <w:proofErr w:type="gramStart"/>
            <w:r w:rsidRPr="009703B1">
              <w:rPr>
                <w:rFonts w:ascii="Times New Roman" w:eastAsia="Times New Roman" w:hAnsi="Times New Roman" w:cs="Times New Roman"/>
                <w:color w:val="000000"/>
                <w:sz w:val="24"/>
                <w:szCs w:val="24"/>
                <w:lang w:val="en-IN"/>
              </w:rPr>
              <w:t>for  Breach</w:t>
            </w:r>
            <w:proofErr w:type="gramEnd"/>
            <w:r w:rsidRPr="009703B1">
              <w:rPr>
                <w:rFonts w:ascii="Times New Roman" w:eastAsia="Times New Roman" w:hAnsi="Times New Roman" w:cs="Times New Roman"/>
                <w:color w:val="000000"/>
                <w:sz w:val="24"/>
                <w:szCs w:val="24"/>
                <w:lang w:val="en-IN"/>
              </w:rPr>
              <w:t xml:space="preserve"> of contract - Termination and Discharge of Contract - Quasi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 xml:space="preserve">Contract of Indemnity and Guarantee </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Contract of Indemnity and Contract of Guarantee - Extent of Surety’s Liability, Kinds of Guarantee, Rights of Surety, Discharge of Surety –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IV</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Bailment and Pledge</w:t>
            </w:r>
          </w:p>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color w:val="000000"/>
                <w:sz w:val="24"/>
                <w:szCs w:val="24"/>
                <w:lang w:val="en-IN"/>
              </w:rPr>
              <w:t xml:space="preserve">Bailment and Pledge – Bailment – Concept – Essentials - Classification of Bailments, Duties and Rights of Bailor and Bailee – Law of Pledge – Meaning – Essentials of Valid Pledge, Pledge and Lien, Rights of </w:t>
            </w:r>
            <w:proofErr w:type="spellStart"/>
            <w:r w:rsidRPr="009703B1">
              <w:rPr>
                <w:rFonts w:ascii="Times New Roman" w:eastAsia="Times New Roman" w:hAnsi="Times New Roman" w:cs="Times New Roman"/>
                <w:color w:val="000000"/>
                <w:sz w:val="24"/>
                <w:szCs w:val="24"/>
                <w:lang w:val="en-IN"/>
              </w:rPr>
              <w:t>Pawner</w:t>
            </w:r>
            <w:proofErr w:type="spellEnd"/>
            <w:r w:rsidRPr="009703B1">
              <w:rPr>
                <w:rFonts w:ascii="Times New Roman" w:eastAsia="Times New Roman" w:hAnsi="Times New Roman" w:cs="Times New Roman"/>
                <w:color w:val="000000"/>
                <w:sz w:val="24"/>
                <w:szCs w:val="24"/>
                <w:lang w:val="en-IN"/>
              </w:rPr>
              <w:t xml:space="preserve"> and Pawnee.</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V</w:t>
            </w:r>
          </w:p>
        </w:tc>
        <w:tc>
          <w:tcPr>
            <w:tcW w:w="6327" w:type="dxa"/>
            <w:gridSpan w:val="9"/>
          </w:tcPr>
          <w:p w:rsidR="009703B1" w:rsidRPr="009703B1" w:rsidRDefault="009703B1" w:rsidP="009703B1">
            <w:pPr>
              <w:tabs>
                <w:tab w:val="left" w:pos="1935"/>
              </w:tabs>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Sale of Goods Act 1930:</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p>
        </w:tc>
        <w:tc>
          <w:tcPr>
            <w:tcW w:w="6327" w:type="dxa"/>
            <w:gridSpan w:val="9"/>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r>
    </w:tbl>
    <w:p w:rsidR="00DB79A0" w:rsidRDefault="00DB79A0">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7866"/>
      </w:tblGrid>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lastRenderedPageBreak/>
              <w:t xml:space="preserve">Course Outcome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Explain the Objectives and significance of Mercantile law</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Understand the clauses and exceptions of Indian Contract 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Outline the contract of indemnity and guarantee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7866" w:type="dxa"/>
            <w:vAlign w:val="center"/>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Familiar with the provision relating to </w:t>
            </w:r>
            <w:r w:rsidRPr="009703B1">
              <w:rPr>
                <w:rFonts w:ascii="Times New Roman" w:eastAsia="Times New Roman" w:hAnsi="Times New Roman" w:cs="Times New Roman"/>
                <w:color w:val="000000"/>
                <w:sz w:val="24"/>
                <w:szCs w:val="24"/>
                <w:lang w:val="en-IN"/>
              </w:rPr>
              <w:t>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Explain the various provisions of </w:t>
            </w:r>
            <w:r w:rsidRPr="009703B1">
              <w:rPr>
                <w:rFonts w:ascii="Times New Roman" w:eastAsia="Times New Roman" w:hAnsi="Times New Roman" w:cs="Times New Roman"/>
                <w:color w:val="000000"/>
                <w:sz w:val="24"/>
                <w:szCs w:val="24"/>
                <w:lang w:val="en-IN"/>
              </w:rPr>
              <w:t>Sale of Goods Act 1930</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Textbooks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N.D. </w:t>
            </w:r>
            <w:proofErr w:type="gramStart"/>
            <w:r w:rsidRPr="009703B1">
              <w:rPr>
                <w:rFonts w:ascii="Times New Roman" w:eastAsia="Times New Roman" w:hAnsi="Times New Roman" w:cs="Times New Roman"/>
                <w:sz w:val="24"/>
                <w:szCs w:val="24"/>
                <w:lang w:val="en-IN"/>
              </w:rPr>
              <w:t>Kapoor ,</w:t>
            </w:r>
            <w:proofErr w:type="gramEnd"/>
            <w:r w:rsidRPr="009703B1">
              <w:rPr>
                <w:rFonts w:ascii="Times New Roman" w:eastAsia="Times New Roman" w:hAnsi="Times New Roman" w:cs="Times New Roman"/>
                <w:sz w:val="24"/>
                <w:szCs w:val="24"/>
                <w:lang w:val="en-IN"/>
              </w:rPr>
              <w:t xml:space="preserve">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R.S.N. Pillai – Business Law, </w:t>
            </w:r>
            <w:proofErr w:type="spellStart"/>
            <w:proofErr w:type="gramStart"/>
            <w:r w:rsidRPr="009703B1">
              <w:rPr>
                <w:rFonts w:ascii="Times New Roman" w:eastAsia="Times New Roman" w:hAnsi="Times New Roman" w:cs="Times New Roman"/>
                <w:sz w:val="24"/>
                <w:szCs w:val="24"/>
                <w:lang w:val="en-IN"/>
              </w:rPr>
              <w:t>S.Chand</w:t>
            </w:r>
            <w:proofErr w:type="spellEnd"/>
            <w:proofErr w:type="gramEnd"/>
            <w:r w:rsidRPr="009703B1">
              <w:rPr>
                <w:rFonts w:ascii="Times New Roman" w:eastAsia="Times New Roman" w:hAnsi="Times New Roman" w:cs="Times New Roman"/>
                <w:sz w:val="24"/>
                <w:szCs w:val="24"/>
                <w:lang w:val="en-IN"/>
              </w:rPr>
              <w:t>,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M C </w:t>
            </w:r>
            <w:proofErr w:type="spellStart"/>
            <w:r w:rsidRPr="009703B1">
              <w:rPr>
                <w:rFonts w:ascii="Times New Roman" w:eastAsia="Times New Roman" w:hAnsi="Times New Roman" w:cs="Times New Roman"/>
                <w:sz w:val="24"/>
                <w:szCs w:val="24"/>
                <w:lang w:val="en-IN"/>
              </w:rPr>
              <w:t>Kuchhal&amp;VivekKuchhal</w:t>
            </w:r>
            <w:proofErr w:type="spellEnd"/>
            <w:r w:rsidRPr="009703B1">
              <w:rPr>
                <w:rFonts w:ascii="Times New Roman" w:eastAsia="Times New Roman" w:hAnsi="Times New Roman" w:cs="Times New Roman"/>
                <w:sz w:val="24"/>
                <w:szCs w:val="24"/>
                <w:lang w:val="en-IN"/>
              </w:rPr>
              <w:t>, Business law, S Chand Publishing,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M.V. Dhandapani,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proofErr w:type="spellStart"/>
            <w:r w:rsidRPr="009703B1">
              <w:rPr>
                <w:rFonts w:ascii="Times New Roman" w:eastAsia="Times New Roman" w:hAnsi="Times New Roman" w:cs="Times New Roman"/>
                <w:sz w:val="24"/>
                <w:szCs w:val="24"/>
                <w:lang w:val="en-IN"/>
              </w:rPr>
              <w:t>Shusma</w:t>
            </w:r>
            <w:proofErr w:type="spellEnd"/>
            <w:r w:rsidRPr="009703B1">
              <w:rPr>
                <w:rFonts w:ascii="Times New Roman" w:eastAsia="Times New Roman" w:hAnsi="Times New Roman" w:cs="Times New Roman"/>
                <w:sz w:val="24"/>
                <w:szCs w:val="24"/>
                <w:lang w:val="en-IN"/>
              </w:rPr>
              <w:t xml:space="preserve"> Aurora, Business Law, </w:t>
            </w:r>
            <w:proofErr w:type="spellStart"/>
            <w:r w:rsidRPr="009703B1">
              <w:rPr>
                <w:rFonts w:ascii="Times New Roman" w:eastAsia="Times New Roman" w:hAnsi="Times New Roman" w:cs="Times New Roman"/>
                <w:sz w:val="24"/>
                <w:szCs w:val="24"/>
                <w:lang w:val="en-IN"/>
              </w:rPr>
              <w:t>Taxmann</w:t>
            </w:r>
            <w:proofErr w:type="spellEnd"/>
            <w:r w:rsidRPr="009703B1">
              <w:rPr>
                <w:rFonts w:ascii="Times New Roman" w:eastAsia="Times New Roman" w:hAnsi="Times New Roman" w:cs="Times New Roman"/>
                <w:sz w:val="24"/>
                <w:szCs w:val="24"/>
                <w:lang w:val="en-IN"/>
              </w:rPr>
              <w:t>, New Delhi.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Reference 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proofErr w:type="spellStart"/>
            <w:r w:rsidRPr="009703B1">
              <w:rPr>
                <w:rFonts w:ascii="Times New Roman" w:eastAsia="Times New Roman" w:hAnsi="Times New Roman" w:cs="Times New Roman"/>
                <w:sz w:val="24"/>
                <w:szCs w:val="24"/>
                <w:lang w:val="en-IN"/>
              </w:rPr>
              <w:t>PreethiAgarwal</w:t>
            </w:r>
            <w:proofErr w:type="spellEnd"/>
            <w:r w:rsidRPr="009703B1">
              <w:rPr>
                <w:rFonts w:ascii="Times New Roman" w:eastAsia="Times New Roman" w:hAnsi="Times New Roman" w:cs="Times New Roman"/>
                <w:sz w:val="24"/>
                <w:szCs w:val="24"/>
                <w:lang w:val="en-IN"/>
              </w:rPr>
              <w:t>, Business Law, CA foundation study material, Chennai.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Business Law by </w:t>
            </w:r>
            <w:proofErr w:type="spellStart"/>
            <w:r w:rsidRPr="009703B1">
              <w:rPr>
                <w:rFonts w:ascii="Times New Roman" w:eastAsia="Times New Roman" w:hAnsi="Times New Roman" w:cs="Times New Roman"/>
                <w:sz w:val="24"/>
                <w:szCs w:val="24"/>
                <w:lang w:val="en-IN"/>
              </w:rPr>
              <w:t>Saravanavel</w:t>
            </w:r>
            <w:proofErr w:type="spellEnd"/>
            <w:r w:rsidRPr="009703B1">
              <w:rPr>
                <w:rFonts w:ascii="Times New Roman" w:eastAsia="Times New Roman" w:hAnsi="Times New Roman" w:cs="Times New Roman"/>
                <w:sz w:val="24"/>
                <w:szCs w:val="24"/>
                <w:lang w:val="en-IN"/>
              </w:rPr>
              <w:t>, Sumathi, Anu, Himalaya Publications, Mumbai.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Kavya and </w:t>
            </w:r>
            <w:proofErr w:type="spellStart"/>
            <w:r w:rsidRPr="009703B1">
              <w:rPr>
                <w:rFonts w:ascii="Times New Roman" w:eastAsia="Times New Roman" w:hAnsi="Times New Roman" w:cs="Times New Roman"/>
                <w:sz w:val="24"/>
                <w:szCs w:val="24"/>
                <w:lang w:val="en-IN"/>
              </w:rPr>
              <w:t>Vidhyasagar</w:t>
            </w:r>
            <w:proofErr w:type="spellEnd"/>
            <w:r w:rsidRPr="009703B1">
              <w:rPr>
                <w:rFonts w:ascii="Times New Roman" w:eastAsia="Times New Roman" w:hAnsi="Times New Roman" w:cs="Times New Roman"/>
                <w:sz w:val="24"/>
                <w:szCs w:val="24"/>
                <w:lang w:val="en-IN"/>
              </w:rPr>
              <w:t>, Business Law, Nithya Publication,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proofErr w:type="spellStart"/>
            <w:r w:rsidRPr="009703B1">
              <w:rPr>
                <w:rFonts w:ascii="Times New Roman" w:eastAsia="Times New Roman" w:hAnsi="Times New Roman" w:cs="Times New Roman"/>
                <w:sz w:val="24"/>
                <w:szCs w:val="24"/>
                <w:lang w:val="en-IN"/>
              </w:rPr>
              <w:t>D.Geet</w:t>
            </w:r>
            <w:proofErr w:type="spellEnd"/>
            <w:r w:rsidRPr="009703B1">
              <w:rPr>
                <w:rFonts w:ascii="Times New Roman" w:eastAsia="Times New Roman" w:hAnsi="Times New Roman" w:cs="Times New Roman"/>
                <w:sz w:val="24"/>
                <w:szCs w:val="24"/>
                <w:lang w:val="en-IN"/>
              </w:rPr>
              <w:t xml:space="preserve">, Business Law </w:t>
            </w:r>
            <w:proofErr w:type="spellStart"/>
            <w:r w:rsidRPr="009703B1">
              <w:rPr>
                <w:rFonts w:ascii="Times New Roman" w:eastAsia="Times New Roman" w:hAnsi="Times New Roman" w:cs="Times New Roman"/>
                <w:sz w:val="24"/>
                <w:szCs w:val="24"/>
                <w:lang w:val="en-IN"/>
              </w:rPr>
              <w:t>NiraliPrakashan</w:t>
            </w:r>
            <w:proofErr w:type="spellEnd"/>
            <w:r w:rsidRPr="009703B1">
              <w:rPr>
                <w:rFonts w:ascii="Times New Roman" w:eastAsia="Times New Roman" w:hAnsi="Times New Roman" w:cs="Times New Roman"/>
                <w:sz w:val="24"/>
                <w:szCs w:val="24"/>
                <w:lang w:val="en-IN"/>
              </w:rPr>
              <w:t xml:space="preserve"> Publication, Pune.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M.R. </w:t>
            </w:r>
            <w:proofErr w:type="spellStart"/>
            <w:proofErr w:type="gramStart"/>
            <w:r w:rsidRPr="009703B1">
              <w:rPr>
                <w:rFonts w:ascii="Times New Roman" w:eastAsia="Times New Roman" w:hAnsi="Times New Roman" w:cs="Times New Roman"/>
                <w:sz w:val="24"/>
                <w:szCs w:val="24"/>
                <w:lang w:val="en-IN"/>
              </w:rPr>
              <w:t>Sreenivasan</w:t>
            </w:r>
            <w:proofErr w:type="spellEnd"/>
            <w:r w:rsidRPr="009703B1">
              <w:rPr>
                <w:rFonts w:ascii="Times New Roman" w:eastAsia="Times New Roman" w:hAnsi="Times New Roman" w:cs="Times New Roman"/>
                <w:sz w:val="24"/>
                <w:szCs w:val="24"/>
                <w:lang w:val="en-IN"/>
              </w:rPr>
              <w:t xml:space="preserve"> ,</w:t>
            </w:r>
            <w:proofErr w:type="gramEnd"/>
            <w:r w:rsidRPr="009703B1">
              <w:rPr>
                <w:rFonts w:ascii="Times New Roman" w:eastAsia="Times New Roman" w:hAnsi="Times New Roman" w:cs="Times New Roman"/>
                <w:sz w:val="24"/>
                <w:szCs w:val="24"/>
                <w:lang w:val="en-IN"/>
              </w:rPr>
              <w:t xml:space="preserve"> Business Laws, </w:t>
            </w:r>
            <w:proofErr w:type="spellStart"/>
            <w:r w:rsidRPr="009703B1">
              <w:rPr>
                <w:rFonts w:ascii="Times New Roman" w:eastAsia="Times New Roman" w:hAnsi="Times New Roman" w:cs="Times New Roman"/>
                <w:sz w:val="24"/>
                <w:szCs w:val="24"/>
                <w:lang w:val="en-IN"/>
              </w:rPr>
              <w:t>Margham</w:t>
            </w:r>
            <w:proofErr w:type="spellEnd"/>
            <w:r w:rsidRPr="009703B1">
              <w:rPr>
                <w:rFonts w:ascii="Times New Roman" w:eastAsia="Times New Roman" w:hAnsi="Times New Roman" w:cs="Times New Roman"/>
                <w:sz w:val="24"/>
                <w:szCs w:val="24"/>
                <w:lang w:val="en-IN"/>
              </w:rPr>
              <w:t xml:space="preserve"> Publications, Chennai.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t>NOTE: Latest Edition of Textbooks May be Used</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Web Resources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882DF6" w:rsidP="009703B1">
            <w:pPr>
              <w:spacing w:after="0" w:line="240" w:lineRule="auto"/>
              <w:rPr>
                <w:rFonts w:ascii="Times New Roman" w:eastAsia="Times New Roman" w:hAnsi="Times New Roman" w:cs="Times New Roman"/>
                <w:sz w:val="24"/>
                <w:szCs w:val="24"/>
                <w:lang w:val="en-IN"/>
              </w:rPr>
            </w:pPr>
            <w:hyperlink r:id="rId21">
              <w:r w:rsidR="009703B1" w:rsidRPr="009703B1">
                <w:rPr>
                  <w:rFonts w:ascii="Times New Roman" w:eastAsia="Times New Roman" w:hAnsi="Times New Roman" w:cs="Times New Roman"/>
                  <w:color w:val="000000"/>
                  <w:sz w:val="24"/>
                  <w:szCs w:val="24"/>
                  <w:lang w:val="en-IN"/>
                </w:rPr>
                <w:t>www.cramerz.comwww.digitalbusinesslawgroup.com</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882DF6" w:rsidP="009703B1">
            <w:pPr>
              <w:spacing w:after="0" w:line="240" w:lineRule="auto"/>
              <w:rPr>
                <w:rFonts w:ascii="Times New Roman" w:eastAsia="Times New Roman" w:hAnsi="Times New Roman" w:cs="Times New Roman"/>
                <w:sz w:val="24"/>
                <w:szCs w:val="24"/>
                <w:lang w:val="en-IN"/>
              </w:rPr>
            </w:pPr>
            <w:hyperlink r:id="rId22">
              <w:r w:rsidR="009703B1" w:rsidRPr="009703B1">
                <w:rPr>
                  <w:rFonts w:ascii="Times New Roman" w:eastAsia="Times New Roman" w:hAnsi="Times New Roman" w:cs="Times New Roman"/>
                  <w:color w:val="000000"/>
                  <w:sz w:val="24"/>
                  <w:szCs w:val="24"/>
                  <w:lang w:val="en-IN"/>
                </w:rPr>
                <w:t>http://swcu.libguides.com/buslaw</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882DF6" w:rsidP="009703B1">
            <w:pPr>
              <w:spacing w:after="0" w:line="240" w:lineRule="auto"/>
              <w:rPr>
                <w:rFonts w:ascii="Times New Roman" w:eastAsia="Times New Roman" w:hAnsi="Times New Roman" w:cs="Times New Roman"/>
                <w:sz w:val="24"/>
                <w:szCs w:val="24"/>
                <w:lang w:val="en-IN"/>
              </w:rPr>
            </w:pPr>
            <w:hyperlink r:id="rId23">
              <w:r w:rsidR="009703B1" w:rsidRPr="009703B1">
                <w:rPr>
                  <w:rFonts w:ascii="Times New Roman" w:eastAsia="Times New Roman" w:hAnsi="Times New Roman" w:cs="Times New Roman"/>
                  <w:color w:val="000000"/>
                  <w:sz w:val="24"/>
                  <w:szCs w:val="24"/>
                  <w:lang w:val="en-IN"/>
                </w:rPr>
                <w:t>http://libguides.slu.edu/businesslaw</w:t>
              </w:r>
            </w:hyperlink>
          </w:p>
        </w:tc>
      </w:tr>
    </w:tbl>
    <w:p w:rsidR="009703B1" w:rsidRPr="009703B1" w:rsidRDefault="009703B1" w:rsidP="009703B1">
      <w:pPr>
        <w:jc w:val="center"/>
        <w:rPr>
          <w:rFonts w:ascii="Times New Roman" w:eastAsia="Times New Roman" w:hAnsi="Times New Roman" w:cs="Times New Roman"/>
          <w:b/>
          <w:sz w:val="24"/>
          <w:szCs w:val="24"/>
          <w:lang w:val="en-IN"/>
        </w:rPr>
      </w:pPr>
    </w:p>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 xml:space="preserve">MAPPING WITH PROGRAMME OUTCOMES </w:t>
      </w:r>
      <w:r w:rsidRPr="009703B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sz w:val="24"/>
                <w:szCs w:val="24"/>
                <w:lang w:val="en-IN"/>
              </w:rPr>
            </w:pP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PO1</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PO2</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PO3</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PO4</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PO5</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PO6</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PO7</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PO8</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PSO1</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PSO2</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PSO3</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649"/>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33"/>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AVERAGE</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2.6</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bl>
    <w:p w:rsidR="009703B1" w:rsidRPr="009703B1" w:rsidRDefault="009703B1" w:rsidP="009703B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3 – Strong, 2- Medium, 1- Low</w:t>
      </w:r>
    </w:p>
    <w:p w:rsidR="009703B1" w:rsidRPr="009703B1" w:rsidRDefault="009703B1" w:rsidP="009703B1">
      <w:pPr>
        <w:rPr>
          <w:rFonts w:ascii="Times New Roman" w:eastAsia="Times New Roman" w:hAnsi="Times New Roman" w:cs="Times New Roman"/>
          <w:b/>
          <w:sz w:val="24"/>
          <w:szCs w:val="24"/>
          <w:u w:val="single"/>
          <w:lang w:val="en-IN"/>
        </w:rPr>
      </w:pPr>
    </w:p>
    <w:p w:rsidR="009703B1" w:rsidRDefault="009703B1" w:rsidP="009703B1">
      <w:pPr>
        <w:spacing w:after="120"/>
        <w:jc w:val="center"/>
        <w:rPr>
          <w:rFonts w:ascii="Times New Roman" w:hAnsi="Times New Roman" w:cs="Times New Roman"/>
          <w:b/>
          <w:sz w:val="24"/>
          <w:szCs w:val="24"/>
          <w:u w:val="single"/>
        </w:rPr>
      </w:pPr>
    </w:p>
    <w:p w:rsidR="00E56E69" w:rsidRDefault="00543C93" w:rsidP="00DB79A0">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2875D6" w:rsidRPr="006259CE">
        <w:rPr>
          <w:rFonts w:ascii="Times New Roman" w:hAnsi="Times New Roman" w:cs="Times New Roman"/>
          <w:b/>
          <w:sz w:val="24"/>
          <w:szCs w:val="24"/>
          <w:u w:val="single"/>
        </w:rPr>
        <w:lastRenderedPageBreak/>
        <w:t>FIRST</w:t>
      </w:r>
      <w:r w:rsidR="00640782" w:rsidRPr="006259CE">
        <w:rPr>
          <w:rFonts w:ascii="Times New Roman" w:hAnsi="Times New Roman" w:cs="Times New Roman"/>
          <w:b/>
          <w:sz w:val="24"/>
          <w:szCs w:val="24"/>
          <w:u w:val="single"/>
        </w:rPr>
        <w:t xml:space="preserve"> YEAR – SEMESTER </w:t>
      </w:r>
      <w:r w:rsidR="002875D6"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FF2679" w:rsidRPr="00E73000" w:rsidRDefault="00C12866" w:rsidP="00FF2679">
      <w:pPr>
        <w:jc w:val="center"/>
        <w:rPr>
          <w:rFonts w:ascii="Times New Roman" w:eastAsia="Times New Roman" w:hAnsi="Times New Roman" w:cs="Times New Roman"/>
          <w:b/>
          <w:smallCaps/>
          <w:sz w:val="24"/>
          <w:szCs w:val="24"/>
          <w:u w:val="single"/>
          <w:lang w:val="en-IN"/>
        </w:rPr>
      </w:pPr>
      <w:r>
        <w:rPr>
          <w:rFonts w:ascii="Times New Roman" w:hAnsi="Times New Roman" w:cs="Times New Roman"/>
          <w:b/>
          <w:bCs/>
          <w:sz w:val="28"/>
          <w:szCs w:val="28"/>
        </w:rPr>
        <w:t xml:space="preserve">Departmental </w:t>
      </w:r>
      <w:r w:rsidR="006506D7">
        <w:rPr>
          <w:rFonts w:ascii="Times New Roman" w:hAnsi="Times New Roman" w:cs="Times New Roman"/>
          <w:b/>
          <w:bCs/>
          <w:sz w:val="28"/>
          <w:szCs w:val="28"/>
        </w:rPr>
        <w:t xml:space="preserve">Elective II – </w:t>
      </w:r>
      <w:r w:rsidR="00FF2679" w:rsidRPr="00E73000">
        <w:rPr>
          <w:rFonts w:ascii="Times New Roman" w:eastAsia="Times New Roman" w:hAnsi="Times New Roman" w:cs="Times New Roman"/>
          <w:b/>
          <w:smallCaps/>
          <w:sz w:val="24"/>
          <w:szCs w:val="24"/>
          <w:u w:val="single"/>
          <w:lang w:val="en-IN"/>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379"/>
        <w:gridCol w:w="537"/>
        <w:gridCol w:w="537"/>
        <w:gridCol w:w="531"/>
        <w:gridCol w:w="524"/>
        <w:gridCol w:w="1310"/>
        <w:gridCol w:w="1146"/>
        <w:gridCol w:w="904"/>
        <w:gridCol w:w="1111"/>
        <w:gridCol w:w="961"/>
      </w:tblGrid>
      <w:tr w:rsidR="00FF2679" w:rsidRPr="00FF2679" w:rsidTr="00DB79A0">
        <w:trPr>
          <w:cantSplit/>
          <w:tblHeader/>
        </w:trPr>
        <w:tc>
          <w:tcPr>
            <w:tcW w:w="1324" w:type="dxa"/>
            <w:gridSpan w:val="2"/>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L</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w:t>
            </w:r>
          </w:p>
        </w:tc>
        <w:tc>
          <w:tcPr>
            <w:tcW w:w="531"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w:t>
            </w:r>
          </w:p>
        </w:tc>
        <w:tc>
          <w:tcPr>
            <w:tcW w:w="524"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w:t>
            </w:r>
          </w:p>
        </w:tc>
        <w:tc>
          <w:tcPr>
            <w:tcW w:w="1310"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Credits</w:t>
            </w:r>
          </w:p>
        </w:tc>
        <w:tc>
          <w:tcPr>
            <w:tcW w:w="1146"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Inst. Hours</w:t>
            </w:r>
          </w:p>
        </w:tc>
        <w:tc>
          <w:tcPr>
            <w:tcW w:w="2976" w:type="dxa"/>
            <w:gridSpan w:val="3"/>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Marks</w:t>
            </w:r>
          </w:p>
        </w:tc>
      </w:tr>
      <w:tr w:rsidR="00FF2679" w:rsidRPr="00FF2679" w:rsidTr="00DB79A0">
        <w:trPr>
          <w:cantSplit/>
          <w:tblHeader/>
        </w:trPr>
        <w:tc>
          <w:tcPr>
            <w:tcW w:w="1324" w:type="dxa"/>
            <w:gridSpan w:val="2"/>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CIA</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External</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r>
      <w:tr w:rsidR="00FF2679" w:rsidRPr="00FF2679" w:rsidTr="00DB79A0">
        <w:trPr>
          <w:cantSplit/>
          <w:tblHeader/>
        </w:trPr>
        <w:tc>
          <w:tcPr>
            <w:tcW w:w="1324" w:type="dxa"/>
            <w:gridSpan w:val="2"/>
            <w:shd w:val="clear" w:color="auto" w:fill="DDF30D"/>
            <w:vAlign w:val="center"/>
          </w:tcPr>
          <w:p w:rsidR="00FF2679" w:rsidRPr="00FF2679" w:rsidRDefault="00C12866" w:rsidP="00FF2679">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w:t>
            </w:r>
            <w:r w:rsidR="00910C1A">
              <w:rPr>
                <w:rFonts w:ascii="Times New Roman" w:eastAsia="Times New Roman" w:hAnsi="Times New Roman" w:cs="Times New Roman"/>
                <w:b/>
                <w:sz w:val="24"/>
                <w:szCs w:val="24"/>
                <w:lang w:val="en-IN"/>
              </w:rPr>
              <w:t>FIAE 25-1</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w:t>
            </w:r>
          </w:p>
        </w:tc>
        <w:tc>
          <w:tcPr>
            <w:tcW w:w="1146"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25</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75</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100</w:t>
            </w:r>
          </w:p>
        </w:tc>
      </w:tr>
      <w:tr w:rsidR="00FF2679" w:rsidRPr="00FF2679" w:rsidTr="00134BFA">
        <w:trPr>
          <w:cantSplit/>
          <w:trHeight w:val="431"/>
          <w:tblHeader/>
        </w:trPr>
        <w:tc>
          <w:tcPr>
            <w:tcW w:w="8885" w:type="dxa"/>
            <w:gridSpan w:val="11"/>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 xml:space="preserve">Learning Objectives </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C1</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explore to the aspects relating of Human resource management</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C2</w:t>
            </w:r>
          </w:p>
        </w:tc>
        <w:tc>
          <w:tcPr>
            <w:tcW w:w="7940" w:type="dxa"/>
            <w:gridSpan w:val="10"/>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sz w:val="24"/>
                <w:szCs w:val="24"/>
                <w:lang w:val="en-IN"/>
              </w:rPr>
            </w:pPr>
            <w:proofErr w:type="spellStart"/>
            <w:r w:rsidRPr="00FF2679">
              <w:rPr>
                <w:rFonts w:ascii="Times New Roman" w:eastAsia="Times New Roman" w:hAnsi="Times New Roman" w:cs="Times New Roman"/>
                <w:color w:val="000000"/>
                <w:sz w:val="24"/>
                <w:szCs w:val="24"/>
                <w:lang w:val="en-IN"/>
              </w:rPr>
              <w:t>To</w:t>
            </w:r>
            <w:r w:rsidRPr="00FF2679">
              <w:rPr>
                <w:rFonts w:ascii="Times New Roman" w:eastAsia="Times New Roman" w:hAnsi="Times New Roman" w:cs="Times New Roman"/>
                <w:sz w:val="24"/>
                <w:szCs w:val="24"/>
                <w:lang w:val="en-IN"/>
              </w:rPr>
              <w:t>equip</w:t>
            </w:r>
            <w:proofErr w:type="spellEnd"/>
            <w:r w:rsidRPr="00FF2679">
              <w:rPr>
                <w:rFonts w:ascii="Times New Roman" w:eastAsia="Times New Roman" w:hAnsi="Times New Roman" w:cs="Times New Roman"/>
                <w:sz w:val="24"/>
                <w:szCs w:val="24"/>
                <w:lang w:val="en-IN"/>
              </w:rPr>
              <w:t xml:space="preserve"> with the various processes of </w:t>
            </w:r>
            <w:r w:rsidRPr="00FF2679">
              <w:rPr>
                <w:rFonts w:ascii="Times New Roman" w:hAnsi="Times New Roman" w:cs="Times New Roman"/>
                <w:sz w:val="24"/>
                <w:szCs w:val="24"/>
                <w:lang w:val="en-IN"/>
              </w:rPr>
              <w:t xml:space="preserve">Recruitment and Selection </w:t>
            </w:r>
          </w:p>
          <w:p w:rsidR="00FF2679" w:rsidRPr="00FF2679" w:rsidRDefault="00FF2679" w:rsidP="00FF2679">
            <w:pPr>
              <w:spacing w:after="0" w:line="240" w:lineRule="auto"/>
              <w:rPr>
                <w:rFonts w:ascii="Times New Roman" w:eastAsia="Times New Roman" w:hAnsi="Times New Roman" w:cs="Times New Roman"/>
                <w:sz w:val="24"/>
                <w:szCs w:val="24"/>
                <w:lang w:val="en-IN"/>
              </w:rPr>
            </w:pP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C3</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be acquainted with Training methods and the concept of Performance Appraisal</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C4</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learn about Industrial Relations</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C5</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assimilate knowledge on employee welfare.</w:t>
            </w:r>
          </w:p>
        </w:tc>
      </w:tr>
      <w:tr w:rsidR="00FF2679" w:rsidRPr="00FF2679" w:rsidTr="00134BFA">
        <w:trPr>
          <w:cantSplit/>
          <w:tblHeader/>
        </w:trPr>
        <w:tc>
          <w:tcPr>
            <w:tcW w:w="8885" w:type="dxa"/>
            <w:gridSpan w:val="11"/>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b/>
                <w:color w:val="000000"/>
                <w:sz w:val="24"/>
                <w:szCs w:val="24"/>
                <w:lang w:val="en-IN"/>
              </w:rPr>
              <w:t>Prerequisite: Should have studied Commerce in XII Std</w:t>
            </w:r>
          </w:p>
        </w:tc>
      </w:tr>
    </w:tbl>
    <w:p w:rsidR="00FF2679" w:rsidRPr="00FF2679" w:rsidRDefault="00FF2679" w:rsidP="00FF2679">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6776"/>
        <w:gridCol w:w="1164"/>
      </w:tblGrid>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Unit</w:t>
            </w: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Contents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No. of Hours</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 xml:space="preserve">Introduction to HRM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lang w:val="en-IN"/>
              </w:rPr>
              <w:t xml:space="preserve">Human Resource Information System (HRIS) - </w:t>
            </w:r>
            <w:r w:rsidRPr="00FF2679">
              <w:rPr>
                <w:rFonts w:ascii="Times New Roman" w:eastAsia="Times New Roman" w:hAnsi="Times New Roman" w:cs="Times New Roman"/>
                <w:color w:val="000000"/>
                <w:sz w:val="24"/>
                <w:szCs w:val="24"/>
                <w:lang w:val="en-IN"/>
              </w:rPr>
              <w:t>Job Analysis, Need for Job Analysis, Steps in Job Analysis, Job Description and Specification.</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9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RECRUITMENT AND SELECTION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lang w:val="en-IN"/>
              </w:rPr>
            </w:pPr>
            <w:r w:rsidRPr="00FF2679">
              <w:rPr>
                <w:rFonts w:ascii="Times New Roman" w:hAnsi="Times New Roman" w:cs="Times New Roman"/>
                <w:sz w:val="24"/>
                <w:szCs w:val="24"/>
                <w:lang w:val="en-IN"/>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7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III</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TRAINING AND DEVELOPMENT </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126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IV</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INDUSTRIAL RELATIONS </w:t>
            </w:r>
          </w:p>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sz w:val="24"/>
                <w:szCs w:val="24"/>
                <w:lang w:val="en-IN"/>
              </w:rPr>
            </w:pPr>
            <w:r w:rsidRPr="00FF2679">
              <w:rPr>
                <w:rFonts w:ascii="Times New Roman" w:hAnsi="Times New Roman" w:cs="Times New Roman"/>
                <w:sz w:val="24"/>
                <w:szCs w:val="24"/>
                <w:lang w:val="en-IN"/>
              </w:rPr>
              <w:t xml:space="preserve">Industrial Disputes and Settlements (Laws Excluded) – Settling Industrial Disputes in India – Arbitration – Adjudication – </w:t>
            </w:r>
            <w:proofErr w:type="spellStart"/>
            <w:r w:rsidRPr="00FF2679">
              <w:rPr>
                <w:rFonts w:ascii="Times New Roman" w:hAnsi="Times New Roman" w:cs="Times New Roman"/>
                <w:sz w:val="24"/>
                <w:szCs w:val="24"/>
                <w:lang w:val="en-IN"/>
              </w:rPr>
              <w:t>SettlementLabour</w:t>
            </w:r>
            <w:proofErr w:type="spellEnd"/>
            <w:r w:rsidRPr="00FF2679">
              <w:rPr>
                <w:rFonts w:ascii="Times New Roman" w:hAnsi="Times New Roman" w:cs="Times New Roman"/>
                <w:sz w:val="24"/>
                <w:szCs w:val="24"/>
                <w:lang w:val="en-IN"/>
              </w:rPr>
              <w:t xml:space="preserve"> Relation – Functions of Trade Unions – Forms of collective bargaining-Workers’ participation in management – Types and effectiveness.</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0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lastRenderedPageBreak/>
              <w:t>V</w:t>
            </w:r>
          </w:p>
        </w:tc>
        <w:tc>
          <w:tcPr>
            <w:tcW w:w="6776" w:type="dxa"/>
          </w:tcPr>
          <w:p w:rsidR="00FF2679" w:rsidRPr="00FF2679" w:rsidRDefault="00FF2679" w:rsidP="00FF26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EMPLOYEE WELFARE</w:t>
            </w:r>
          </w:p>
          <w:p w:rsidR="00FF2679" w:rsidRPr="00FF2679" w:rsidRDefault="00FF2679" w:rsidP="00FF2679">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lang w:val="en-IN"/>
              </w:rPr>
              <w:t>- Social Security, Health, Retirement &amp;Other Benefits</w:t>
            </w:r>
            <w:r w:rsidRPr="00FF2679">
              <w:rPr>
                <w:rFonts w:ascii="Times New Roman" w:eastAsia="Times New Roman" w:hAnsi="Times New Roman" w:cs="Times New Roman"/>
                <w:color w:val="000000"/>
                <w:sz w:val="24"/>
                <w:szCs w:val="24"/>
                <w:lang w:val="en-IN"/>
              </w:rPr>
              <w:t xml:space="preserve">- </w:t>
            </w:r>
            <w:r w:rsidRPr="00FF2679">
              <w:rPr>
                <w:rFonts w:ascii="Times New Roman" w:hAnsi="Times New Roman" w:cs="Times New Roman"/>
                <w:lang w:val="en-IN"/>
              </w:rPr>
              <w:t>Remuneration – Components of remuneration – Incentives – Benefits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60</w:t>
            </w:r>
          </w:p>
        </w:tc>
      </w:tr>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w:t>
            </w:r>
          </w:p>
        </w:tc>
        <w:tc>
          <w:tcPr>
            <w:tcW w:w="7940" w:type="dxa"/>
            <w:gridSpan w:val="2"/>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Course Outcomes</w:t>
            </w:r>
          </w:p>
        </w:tc>
      </w:tr>
      <w:tr w:rsidR="00FF2679" w:rsidRPr="00FF2679" w:rsidTr="00134BFA">
        <w:trPr>
          <w:cantSplit/>
          <w:trHeight w:val="35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Examine the role of HRM in the new </w:t>
            </w:r>
            <w:proofErr w:type="spellStart"/>
            <w:r w:rsidRPr="00FF2679">
              <w:rPr>
                <w:rFonts w:ascii="Times New Roman" w:eastAsia="Times New Roman" w:hAnsi="Times New Roman" w:cs="Times New Roman"/>
                <w:color w:val="000000"/>
                <w:sz w:val="24"/>
                <w:szCs w:val="24"/>
                <w:lang w:val="en-IN"/>
              </w:rPr>
              <w:t>ageorganisation</w:t>
            </w:r>
            <w:proofErr w:type="spellEnd"/>
            <w:r w:rsidRPr="00FF2679">
              <w:rPr>
                <w:rFonts w:ascii="Times New Roman" w:eastAsia="Times New Roman" w:hAnsi="Times New Roman" w:cs="Times New Roman"/>
                <w:color w:val="000000"/>
                <w:sz w:val="24"/>
                <w:szCs w:val="24"/>
                <w:lang w:val="en-IN"/>
              </w:rPr>
              <w:t xml:space="preserve"> and plan man power requirements </w:t>
            </w:r>
            <w:proofErr w:type="spellStart"/>
            <w:r w:rsidRPr="00FF2679">
              <w:rPr>
                <w:rFonts w:ascii="Times New Roman" w:eastAsia="Times New Roman" w:hAnsi="Times New Roman" w:cs="Times New Roman"/>
                <w:color w:val="000000"/>
                <w:sz w:val="24"/>
                <w:szCs w:val="24"/>
                <w:lang w:val="en-IN"/>
              </w:rPr>
              <w:t>andimplement</w:t>
            </w:r>
            <w:proofErr w:type="spellEnd"/>
            <w:r w:rsidRPr="00FF2679">
              <w:rPr>
                <w:rFonts w:ascii="Times New Roman" w:eastAsia="Times New Roman" w:hAnsi="Times New Roman" w:cs="Times New Roman"/>
                <w:color w:val="000000"/>
                <w:sz w:val="24"/>
                <w:szCs w:val="24"/>
                <w:lang w:val="en-IN"/>
              </w:rPr>
              <w:t xml:space="preserve"> techniques of job design.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b/>
                <w:sz w:val="24"/>
                <w:szCs w:val="24"/>
                <w:lang w:val="en-IN"/>
              </w:rPr>
            </w:pPr>
            <w:r w:rsidRPr="00FF2679">
              <w:rPr>
                <w:rFonts w:ascii="Times New Roman" w:eastAsia="Times New Roman" w:hAnsi="Times New Roman" w:cs="Times New Roman"/>
                <w:bCs/>
                <w:sz w:val="24"/>
                <w:szCs w:val="24"/>
                <w:lang w:val="en-IN"/>
              </w:rPr>
              <w:t>Formulate action plans for employee Recruitment and Selection.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Choose appropriate methods of </w:t>
            </w:r>
            <w:proofErr w:type="spellStart"/>
            <w:r w:rsidRPr="00FF2679">
              <w:rPr>
                <w:rFonts w:ascii="Times New Roman" w:eastAsia="Times New Roman" w:hAnsi="Times New Roman" w:cs="Times New Roman"/>
                <w:color w:val="000000"/>
                <w:sz w:val="24"/>
                <w:szCs w:val="24"/>
                <w:lang w:val="en-IN"/>
              </w:rPr>
              <w:t>Trainning</w:t>
            </w:r>
            <w:proofErr w:type="spellEnd"/>
          </w:p>
        </w:tc>
      </w:tr>
      <w:tr w:rsidR="00FF2679" w:rsidRPr="00FF2679" w:rsidTr="00134BFA">
        <w:trPr>
          <w:cantSplit/>
          <w:trHeight w:val="35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7940" w:type="dxa"/>
            <w:gridSpan w:val="2"/>
            <w:vAlign w:val="center"/>
          </w:tcPr>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Estimate, defend and handle legal compliance in</w:t>
            </w:r>
          </w:p>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HRM involving trade union disputes and employee</w:t>
            </w:r>
          </w:p>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retention.</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Formulate strategies for employee welfare.</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Textbooks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proofErr w:type="spellStart"/>
            <w:r w:rsidRPr="00FF2679">
              <w:rPr>
                <w:rFonts w:ascii="Times New Roman" w:eastAsia="Times New Roman" w:hAnsi="Times New Roman" w:cs="Times New Roman"/>
                <w:sz w:val="24"/>
                <w:szCs w:val="24"/>
                <w:lang w:val="en-IN"/>
              </w:rPr>
              <w:t>Ashwathappa</w:t>
            </w:r>
            <w:proofErr w:type="spellEnd"/>
            <w:r w:rsidRPr="00FF2679">
              <w:rPr>
                <w:rFonts w:ascii="Times New Roman" w:eastAsia="Times New Roman" w:hAnsi="Times New Roman" w:cs="Times New Roman"/>
                <w:sz w:val="24"/>
                <w:szCs w:val="24"/>
                <w:lang w:val="en-IN"/>
              </w:rPr>
              <w:t>, Human Resource Management, Tata McGraw-Hill Education, Noida.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proofErr w:type="spellStart"/>
            <w:r w:rsidRPr="00FF2679">
              <w:rPr>
                <w:rFonts w:ascii="Times New Roman" w:eastAsia="Times New Roman" w:hAnsi="Times New Roman" w:cs="Times New Roman"/>
                <w:sz w:val="24"/>
                <w:szCs w:val="24"/>
                <w:lang w:val="en-IN"/>
              </w:rPr>
              <w:t>Mamoria</w:t>
            </w:r>
            <w:proofErr w:type="spellEnd"/>
            <w:r w:rsidRPr="00FF2679">
              <w:rPr>
                <w:rFonts w:ascii="Times New Roman" w:eastAsia="Times New Roman" w:hAnsi="Times New Roman" w:cs="Times New Roman"/>
                <w:sz w:val="24"/>
                <w:szCs w:val="24"/>
                <w:lang w:val="en-IN"/>
              </w:rPr>
              <w:t xml:space="preserve">, C.B. and </w:t>
            </w:r>
            <w:proofErr w:type="spellStart"/>
            <w:r w:rsidRPr="00FF2679">
              <w:rPr>
                <w:rFonts w:ascii="Times New Roman" w:eastAsia="Times New Roman" w:hAnsi="Times New Roman" w:cs="Times New Roman"/>
                <w:sz w:val="24"/>
                <w:szCs w:val="24"/>
                <w:lang w:val="en-IN"/>
              </w:rPr>
              <w:t>Gaonkar</w:t>
            </w:r>
            <w:proofErr w:type="spellEnd"/>
            <w:r w:rsidRPr="00FF2679">
              <w:rPr>
                <w:rFonts w:ascii="Times New Roman" w:eastAsia="Times New Roman" w:hAnsi="Times New Roman" w:cs="Times New Roman"/>
                <w:sz w:val="24"/>
                <w:szCs w:val="24"/>
                <w:lang w:val="en-IN"/>
              </w:rPr>
              <w:t>, S.V, Personnel Management, Himalaya Publishing House, Mumbai.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Sunil </w:t>
            </w:r>
            <w:proofErr w:type="spellStart"/>
            <w:r w:rsidRPr="00FF2679">
              <w:rPr>
                <w:rFonts w:ascii="Times New Roman" w:eastAsia="Times New Roman" w:hAnsi="Times New Roman" w:cs="Times New Roman"/>
                <w:sz w:val="24"/>
                <w:szCs w:val="24"/>
                <w:lang w:val="en-IN"/>
              </w:rPr>
              <w:t>Lalla</w:t>
            </w:r>
            <w:proofErr w:type="spellEnd"/>
            <w:r w:rsidRPr="00FF2679">
              <w:rPr>
                <w:rFonts w:ascii="Times New Roman" w:eastAsia="Times New Roman" w:hAnsi="Times New Roman" w:cs="Times New Roman"/>
                <w:sz w:val="24"/>
                <w:szCs w:val="24"/>
                <w:lang w:val="en-IN"/>
              </w:rPr>
              <w:t xml:space="preserve"> and </w:t>
            </w:r>
            <w:proofErr w:type="spellStart"/>
            <w:r w:rsidRPr="00FF2679">
              <w:rPr>
                <w:rFonts w:ascii="Times New Roman" w:eastAsia="Times New Roman" w:hAnsi="Times New Roman" w:cs="Times New Roman"/>
                <w:sz w:val="24"/>
                <w:szCs w:val="24"/>
                <w:lang w:val="en-IN"/>
              </w:rPr>
              <w:t>NehaShukla</w:t>
            </w:r>
            <w:proofErr w:type="spellEnd"/>
            <w:r w:rsidRPr="00FF2679">
              <w:rPr>
                <w:rFonts w:ascii="Times New Roman" w:eastAsia="Times New Roman" w:hAnsi="Times New Roman" w:cs="Times New Roman"/>
                <w:sz w:val="24"/>
                <w:szCs w:val="24"/>
                <w:lang w:val="en-IN"/>
              </w:rPr>
              <w:t xml:space="preserve">, Human Resource Management, </w:t>
            </w:r>
            <w:proofErr w:type="spellStart"/>
            <w:r w:rsidRPr="00FF2679">
              <w:rPr>
                <w:rFonts w:ascii="Times New Roman" w:eastAsia="Times New Roman" w:hAnsi="Times New Roman" w:cs="Times New Roman"/>
                <w:sz w:val="24"/>
                <w:szCs w:val="24"/>
                <w:lang w:val="en-IN"/>
              </w:rPr>
              <w:t>NiraliPrakashan</w:t>
            </w:r>
            <w:proofErr w:type="spellEnd"/>
            <w:r w:rsidRPr="00FF2679">
              <w:rPr>
                <w:rFonts w:ascii="Times New Roman" w:eastAsia="Times New Roman" w:hAnsi="Times New Roman" w:cs="Times New Roman"/>
                <w:sz w:val="24"/>
                <w:szCs w:val="24"/>
                <w:lang w:val="en-IN"/>
              </w:rPr>
              <w:t xml:space="preserve"> Publishers, Pune.</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proofErr w:type="spellStart"/>
            <w:proofErr w:type="gramStart"/>
            <w:r w:rsidRPr="00FF2679">
              <w:rPr>
                <w:rFonts w:ascii="Times New Roman" w:eastAsia="Times New Roman" w:hAnsi="Times New Roman" w:cs="Times New Roman"/>
                <w:sz w:val="24"/>
                <w:szCs w:val="24"/>
                <w:lang w:val="en-IN"/>
              </w:rPr>
              <w:t>P.SubbaRao</w:t>
            </w:r>
            <w:proofErr w:type="spellEnd"/>
            <w:proofErr w:type="gramEnd"/>
            <w:r w:rsidRPr="00FF2679">
              <w:rPr>
                <w:rFonts w:ascii="Times New Roman" w:eastAsia="Times New Roman" w:hAnsi="Times New Roman" w:cs="Times New Roman"/>
                <w:sz w:val="24"/>
                <w:szCs w:val="24"/>
                <w:lang w:val="en-IN"/>
              </w:rPr>
              <w:t>, Personnel and Human Resource Management, Himalaya Publishing House, Mumbai.</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Reference 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L.M. Prasad, Human Resource Management, Sultan and Chand sons Publications, New Delhi.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proofErr w:type="spellStart"/>
            <w:r w:rsidRPr="00FF2679">
              <w:rPr>
                <w:rFonts w:ascii="Times New Roman" w:eastAsia="Times New Roman" w:hAnsi="Times New Roman" w:cs="Times New Roman"/>
                <w:sz w:val="24"/>
                <w:szCs w:val="24"/>
                <w:lang w:val="en-IN"/>
              </w:rPr>
              <w:t>DeCenzo</w:t>
            </w:r>
            <w:proofErr w:type="spellEnd"/>
            <w:r w:rsidRPr="00FF2679">
              <w:rPr>
                <w:rFonts w:ascii="Times New Roman" w:eastAsia="Times New Roman" w:hAnsi="Times New Roman" w:cs="Times New Roman"/>
                <w:sz w:val="24"/>
                <w:szCs w:val="24"/>
                <w:lang w:val="en-IN"/>
              </w:rPr>
              <w:t>, D.A. and Robbins, S.P Human Resource Management, Wiley, India.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DB79A0">
            <w:pPr>
              <w:spacing w:after="0" w:line="240" w:lineRule="auto"/>
              <w:jc w:val="both"/>
              <w:rPr>
                <w:rFonts w:ascii="Times New Roman" w:eastAsia="Times New Roman" w:hAnsi="Times New Roman" w:cs="Times New Roman"/>
                <w:sz w:val="24"/>
                <w:szCs w:val="24"/>
                <w:lang w:val="en-IN"/>
              </w:rPr>
            </w:pPr>
            <w:proofErr w:type="spellStart"/>
            <w:r w:rsidRPr="00FF2679">
              <w:rPr>
                <w:rFonts w:ascii="Times New Roman" w:eastAsia="Times New Roman" w:hAnsi="Times New Roman" w:cs="Times New Roman"/>
                <w:sz w:val="24"/>
                <w:szCs w:val="24"/>
                <w:lang w:val="en-IN"/>
              </w:rPr>
              <w:t>Dr.</w:t>
            </w:r>
            <w:proofErr w:type="gramStart"/>
            <w:r w:rsidRPr="00FF2679">
              <w:rPr>
                <w:rFonts w:ascii="Times New Roman" w:eastAsia="Times New Roman" w:hAnsi="Times New Roman" w:cs="Times New Roman"/>
                <w:sz w:val="24"/>
                <w:szCs w:val="24"/>
                <w:lang w:val="en-IN"/>
              </w:rPr>
              <w:t>K.Sundar</w:t>
            </w:r>
            <w:proofErr w:type="spellEnd"/>
            <w:proofErr w:type="gramEnd"/>
            <w:r w:rsidRPr="00FF2679">
              <w:rPr>
                <w:rFonts w:ascii="Times New Roman" w:eastAsia="Times New Roman" w:hAnsi="Times New Roman" w:cs="Times New Roman"/>
                <w:sz w:val="24"/>
                <w:szCs w:val="24"/>
                <w:lang w:val="en-IN"/>
              </w:rPr>
              <w:t xml:space="preserve"> and </w:t>
            </w:r>
            <w:proofErr w:type="spellStart"/>
            <w:r w:rsidRPr="00FF2679">
              <w:rPr>
                <w:rFonts w:ascii="Times New Roman" w:eastAsia="Times New Roman" w:hAnsi="Times New Roman" w:cs="Times New Roman"/>
                <w:sz w:val="24"/>
                <w:szCs w:val="24"/>
                <w:lang w:val="en-IN"/>
              </w:rPr>
              <w:t>Dr.J</w:t>
            </w:r>
            <w:proofErr w:type="spellEnd"/>
            <w:r w:rsidR="00DB79A0">
              <w:rPr>
                <w:rFonts w:ascii="Times New Roman" w:eastAsia="Times New Roman" w:hAnsi="Times New Roman" w:cs="Times New Roman"/>
                <w:sz w:val="24"/>
                <w:szCs w:val="24"/>
                <w:lang w:val="en-IN"/>
              </w:rPr>
              <w:t xml:space="preserve">. </w:t>
            </w:r>
            <w:r w:rsidRPr="00FF2679">
              <w:rPr>
                <w:rFonts w:ascii="Times New Roman" w:eastAsia="Times New Roman" w:hAnsi="Times New Roman" w:cs="Times New Roman"/>
                <w:sz w:val="24"/>
                <w:szCs w:val="24"/>
                <w:lang w:val="en-IN"/>
              </w:rPr>
              <w:t xml:space="preserve">Srinivasan, Human Resource Development, </w:t>
            </w:r>
            <w:proofErr w:type="spellStart"/>
            <w:r w:rsidRPr="00FF2679">
              <w:rPr>
                <w:rFonts w:ascii="Times New Roman" w:eastAsia="Times New Roman" w:hAnsi="Times New Roman" w:cs="Times New Roman"/>
                <w:sz w:val="24"/>
                <w:szCs w:val="24"/>
                <w:lang w:val="en-IN"/>
              </w:rPr>
              <w:t>Margham</w:t>
            </w:r>
            <w:proofErr w:type="spellEnd"/>
            <w:r w:rsidRPr="00FF2679">
              <w:rPr>
                <w:rFonts w:ascii="Times New Roman" w:eastAsia="Times New Roman" w:hAnsi="Times New Roman" w:cs="Times New Roman"/>
                <w:sz w:val="24"/>
                <w:szCs w:val="24"/>
                <w:lang w:val="en-IN"/>
              </w:rPr>
              <w:t xml:space="preserve"> Publications, Chennai.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Jane </w:t>
            </w:r>
            <w:proofErr w:type="spellStart"/>
            <w:r w:rsidRPr="00FF2679">
              <w:rPr>
                <w:rFonts w:ascii="Times New Roman" w:eastAsia="Times New Roman" w:hAnsi="Times New Roman" w:cs="Times New Roman"/>
                <w:sz w:val="24"/>
                <w:szCs w:val="24"/>
                <w:lang w:val="en-IN"/>
              </w:rPr>
              <w:t>Weightman</w:t>
            </w:r>
            <w:proofErr w:type="spellEnd"/>
            <w:r w:rsidRPr="00FF2679">
              <w:rPr>
                <w:rFonts w:ascii="Times New Roman" w:eastAsia="Times New Roman" w:hAnsi="Times New Roman" w:cs="Times New Roman"/>
                <w:sz w:val="24"/>
                <w:szCs w:val="24"/>
                <w:lang w:val="en-IN"/>
              </w:rPr>
              <w:t>, Human Resource Management, VMP Publishers, Mumbai.</w:t>
            </w:r>
          </w:p>
        </w:tc>
      </w:tr>
      <w:tr w:rsidR="00FF2679" w:rsidRPr="00FF2679" w:rsidTr="00134BFA">
        <w:trPr>
          <w:cantSplit/>
          <w:trHeight w:val="431"/>
          <w:tblHeader/>
        </w:trPr>
        <w:tc>
          <w:tcPr>
            <w:tcW w:w="8885" w:type="dxa"/>
            <w:gridSpan w:val="3"/>
          </w:tcPr>
          <w:p w:rsidR="00FF2679" w:rsidRPr="00FF2679" w:rsidRDefault="00FF2679" w:rsidP="00FF2679">
            <w:pPr>
              <w:widowControl w:val="0"/>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NOTE: Latest Edition of Textbooks May be Used</w:t>
            </w:r>
          </w:p>
        </w:tc>
      </w:tr>
      <w:tr w:rsidR="00FF2679" w:rsidRPr="00FF2679" w:rsidTr="00134BFA">
        <w:trPr>
          <w:cantSplit/>
          <w:trHeight w:val="431"/>
          <w:tblHeader/>
        </w:trPr>
        <w:tc>
          <w:tcPr>
            <w:tcW w:w="8885" w:type="dxa"/>
            <w:gridSpan w:val="3"/>
            <w:vAlign w:val="center"/>
          </w:tcPr>
          <w:p w:rsidR="00FF2679" w:rsidRPr="00FF2679" w:rsidRDefault="00FF2679" w:rsidP="00FF2679">
            <w:pPr>
              <w:widowControl w:val="0"/>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Web Resources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882DF6" w:rsidP="00FF2679">
            <w:pPr>
              <w:widowControl w:val="0"/>
              <w:spacing w:after="0" w:line="240" w:lineRule="auto"/>
              <w:rPr>
                <w:rFonts w:ascii="Times New Roman" w:eastAsia="Times New Roman" w:hAnsi="Times New Roman" w:cs="Times New Roman"/>
                <w:sz w:val="24"/>
                <w:szCs w:val="24"/>
                <w:lang w:val="en-IN"/>
              </w:rPr>
            </w:pPr>
            <w:hyperlink r:id="rId24">
              <w:r w:rsidR="00FF2679" w:rsidRPr="00FF2679">
                <w:rPr>
                  <w:rFonts w:ascii="Times New Roman" w:eastAsia="Times New Roman" w:hAnsi="Times New Roman" w:cs="Times New Roman"/>
                  <w:color w:val="000000"/>
                  <w:sz w:val="24"/>
                  <w:szCs w:val="24"/>
                  <w:lang w:val="en-IN"/>
                </w:rPr>
                <w:t>https://hr.university/shrm/strategic-human-resource-management/</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882DF6" w:rsidP="00FF2679">
            <w:pPr>
              <w:widowControl w:val="0"/>
              <w:spacing w:after="0" w:line="240" w:lineRule="auto"/>
              <w:rPr>
                <w:rFonts w:ascii="Times New Roman" w:eastAsia="Times New Roman" w:hAnsi="Times New Roman" w:cs="Times New Roman"/>
                <w:sz w:val="24"/>
                <w:szCs w:val="24"/>
                <w:lang w:val="en-IN"/>
              </w:rPr>
            </w:pPr>
            <w:hyperlink r:id="rId25">
              <w:r w:rsidR="00FF2679" w:rsidRPr="00FF2679">
                <w:rPr>
                  <w:rFonts w:ascii="Times New Roman" w:eastAsia="Times New Roman" w:hAnsi="Times New Roman" w:cs="Times New Roman"/>
                  <w:color w:val="000000"/>
                  <w:sz w:val="24"/>
                  <w:szCs w:val="24"/>
                  <w:lang w:val="en-IN"/>
                </w:rPr>
                <w:t>https://www.investopedia.com/terms/c/collective-bargaining.asp</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882DF6" w:rsidP="00FF2679">
            <w:pPr>
              <w:widowControl w:val="0"/>
              <w:spacing w:after="0" w:line="240" w:lineRule="auto"/>
              <w:rPr>
                <w:rFonts w:ascii="Times New Roman" w:eastAsia="Times New Roman" w:hAnsi="Times New Roman" w:cs="Times New Roman"/>
                <w:sz w:val="24"/>
                <w:szCs w:val="24"/>
                <w:lang w:val="en-IN"/>
              </w:rPr>
            </w:pPr>
            <w:hyperlink r:id="rId26">
              <w:r w:rsidR="00FF2679" w:rsidRPr="00FF2679">
                <w:rPr>
                  <w:rFonts w:ascii="Times New Roman" w:eastAsia="Times New Roman" w:hAnsi="Times New Roman" w:cs="Times New Roman"/>
                  <w:color w:val="000000"/>
                  <w:sz w:val="24"/>
                  <w:szCs w:val="24"/>
                  <w:lang w:val="en-IN"/>
                </w:rPr>
                <w:t>https://www.yourarticlelibrary.com/human-resource-management-2/employee-welfare/employee-welfare/99778</w:t>
              </w:r>
            </w:hyperlink>
          </w:p>
        </w:tc>
      </w:tr>
    </w:tbl>
    <w:p w:rsidR="00FF2679" w:rsidRPr="00FF2679" w:rsidRDefault="00FF2679" w:rsidP="00FF2679">
      <w:pPr>
        <w:jc w:val="center"/>
        <w:rPr>
          <w:rFonts w:ascii="Times New Roman" w:eastAsia="Times New Roman" w:hAnsi="Times New Roman" w:cs="Times New Roman"/>
          <w:b/>
          <w:sz w:val="24"/>
          <w:szCs w:val="24"/>
          <w:lang w:val="en-IN"/>
        </w:rPr>
      </w:pPr>
    </w:p>
    <w:p w:rsidR="00543C93" w:rsidRDefault="00543C93">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br w:type="page"/>
      </w:r>
    </w:p>
    <w:p w:rsidR="00FF2679" w:rsidRPr="00FF2679" w:rsidRDefault="00FF2679" w:rsidP="00FF2679">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lastRenderedPageBreak/>
        <w:t xml:space="preserve">MAPPING WITH PROGRAMME OUTCOMES </w:t>
      </w:r>
      <w:r w:rsidRPr="00FF2679">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PO7</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PO8</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PSO1</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AVERAGE</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c>
          <w:tcPr>
            <w:tcW w:w="670"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803"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    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r>
    </w:tbl>
    <w:p w:rsidR="00FF2679" w:rsidRPr="00FF2679" w:rsidRDefault="00FF2679" w:rsidP="00FF267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 – Strong, 2- Medium, 1- Low</w:t>
      </w:r>
    </w:p>
    <w:p w:rsidR="00FF2679" w:rsidRPr="00FF2679" w:rsidRDefault="00FF2679" w:rsidP="00FF2679">
      <w:pPr>
        <w:jc w:val="center"/>
        <w:rPr>
          <w:rFonts w:ascii="Times New Roman" w:eastAsia="Times New Roman" w:hAnsi="Times New Roman" w:cs="Times New Roman"/>
          <w:b/>
          <w:sz w:val="24"/>
          <w:szCs w:val="24"/>
          <w:u w:val="single"/>
          <w:lang w:val="en-IN"/>
        </w:rPr>
      </w:pPr>
    </w:p>
    <w:p w:rsidR="00FF2679" w:rsidRDefault="00FF2679" w:rsidP="00FF2679">
      <w:pPr>
        <w:jc w:val="center"/>
        <w:rPr>
          <w:rFonts w:ascii="Times New Roman" w:hAnsi="Times New Roman" w:cs="Times New Roman"/>
          <w:b/>
          <w:sz w:val="24"/>
          <w:szCs w:val="24"/>
          <w:u w:val="single"/>
        </w:rPr>
      </w:pPr>
    </w:p>
    <w:p w:rsidR="00230570" w:rsidRDefault="002305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90D87" w:rsidRDefault="002875D6" w:rsidP="00FF267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w:t>
      </w:r>
      <w:r w:rsidR="00640782" w:rsidRPr="006259CE">
        <w:rPr>
          <w:rFonts w:ascii="Times New Roman" w:hAnsi="Times New Roman" w:cs="Times New Roman"/>
          <w:b/>
          <w:sz w:val="24"/>
          <w:szCs w:val="24"/>
          <w:u w:val="single"/>
        </w:rPr>
        <w:t xml:space="preserve">YEAR – SEMESTER </w:t>
      </w:r>
      <w:r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990D87" w:rsidRPr="006259CE" w:rsidRDefault="00302717">
      <w:pPr>
        <w:jc w:val="center"/>
        <w:rPr>
          <w:rFonts w:ascii="Times New Roman" w:hAnsi="Times New Roman" w:cs="Times New Roman"/>
          <w:b/>
          <w:sz w:val="24"/>
          <w:szCs w:val="24"/>
          <w:u w:val="single"/>
          <w:lang w:val="en-IN"/>
        </w:rPr>
      </w:pPr>
      <w:r>
        <w:rPr>
          <w:rFonts w:ascii="Times New Roman" w:hAnsi="Times New Roman" w:cs="Times New Roman"/>
          <w:b/>
          <w:bCs/>
          <w:sz w:val="28"/>
          <w:szCs w:val="28"/>
        </w:rPr>
        <w:t xml:space="preserve">Departmental Elective II </w:t>
      </w:r>
      <w:r w:rsidR="00990D87">
        <w:rPr>
          <w:rFonts w:ascii="Times New Roman" w:hAnsi="Times New Roman" w:cs="Times New Roman"/>
          <w:b/>
          <w:bCs/>
          <w:sz w:val="28"/>
          <w:szCs w:val="28"/>
        </w:rPr>
        <w:t xml:space="preserve">– International Trade </w:t>
      </w:r>
    </w:p>
    <w:tbl>
      <w:tblPr>
        <w:tblStyle w:val="TableGrid"/>
        <w:tblW w:w="5000" w:type="pct"/>
        <w:tblLook w:val="04A0" w:firstRow="1" w:lastRow="0" w:firstColumn="1" w:lastColumn="0" w:noHBand="0" w:noVBand="1"/>
      </w:tblPr>
      <w:tblGrid>
        <w:gridCol w:w="898"/>
        <w:gridCol w:w="306"/>
        <w:gridCol w:w="532"/>
        <w:gridCol w:w="544"/>
        <w:gridCol w:w="537"/>
        <w:gridCol w:w="532"/>
        <w:gridCol w:w="1199"/>
        <w:gridCol w:w="1049"/>
        <w:gridCol w:w="883"/>
        <w:gridCol w:w="822"/>
        <w:gridCol w:w="288"/>
        <w:gridCol w:w="941"/>
      </w:tblGrid>
      <w:tr w:rsidR="00302717" w:rsidRPr="006259CE" w:rsidTr="00302717">
        <w:trPr>
          <w:cantSplit/>
          <w:trHeight w:val="341"/>
        </w:trPr>
        <w:tc>
          <w:tcPr>
            <w:tcW w:w="704" w:type="pct"/>
            <w:gridSpan w:val="2"/>
            <w:vMerge w:val="restart"/>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31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26"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18"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0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81" w:type="pct"/>
            <w:gridSpan w:val="4"/>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302717" w:rsidRPr="006259CE" w:rsidTr="00302717">
        <w:trPr>
          <w:cantSplit/>
          <w:trHeight w:val="125"/>
        </w:trPr>
        <w:tc>
          <w:tcPr>
            <w:tcW w:w="704" w:type="pct"/>
            <w:gridSpan w:val="2"/>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6"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8"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70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6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524" w:type="pct"/>
            <w:tcBorders>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57" w:type="pct"/>
            <w:tcBorders>
              <w:lef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302717" w:rsidRPr="006259CE" w:rsidTr="00302717">
        <w:trPr>
          <w:trHeight w:val="512"/>
        </w:trPr>
        <w:tc>
          <w:tcPr>
            <w:tcW w:w="704" w:type="pct"/>
            <w:gridSpan w:val="2"/>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25-2</w:t>
            </w:r>
          </w:p>
        </w:tc>
        <w:tc>
          <w:tcPr>
            <w:tcW w:w="31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326"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18"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70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3</w:t>
            </w:r>
          </w:p>
        </w:tc>
        <w:tc>
          <w:tcPr>
            <w:tcW w:w="6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524" w:type="pct"/>
            <w:tcBorders>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57" w:type="pct"/>
            <w:tcBorders>
              <w:lef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2875D6" w:rsidRPr="006259CE" w:rsidTr="00D40CA0">
        <w:trPr>
          <w:trHeight w:val="431"/>
        </w:trPr>
        <w:tc>
          <w:tcPr>
            <w:tcW w:w="5000" w:type="pct"/>
            <w:gridSpan w:val="12"/>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To enable students </w:t>
            </w:r>
            <w:proofErr w:type="spellStart"/>
            <w:r w:rsidRPr="006259CE">
              <w:rPr>
                <w:rFonts w:ascii="Times New Roman" w:hAnsi="Times New Roman" w:cs="Times New Roman"/>
                <w:sz w:val="24"/>
                <w:szCs w:val="24"/>
              </w:rPr>
              <w:t>familiarise</w:t>
            </w:r>
            <w:proofErr w:type="spellEnd"/>
            <w:r w:rsidRPr="006259CE">
              <w:rPr>
                <w:rFonts w:ascii="Times New Roman" w:hAnsi="Times New Roman" w:cs="Times New Roman"/>
                <w:sz w:val="24"/>
                <w:szCs w:val="24"/>
              </w:rPr>
              <w:t xml:space="preserve"> with </w:t>
            </w:r>
            <w:proofErr w:type="gramStart"/>
            <w:r w:rsidRPr="006259CE">
              <w:rPr>
                <w:rFonts w:ascii="Times New Roman" w:hAnsi="Times New Roman" w:cs="Times New Roman"/>
                <w:sz w:val="24"/>
                <w:szCs w:val="24"/>
              </w:rPr>
              <w:t>the  basics</w:t>
            </w:r>
            <w:proofErr w:type="gramEnd"/>
            <w:r w:rsidRPr="006259CE">
              <w:rPr>
                <w:rFonts w:ascii="Times New Roman" w:hAnsi="Times New Roman" w:cs="Times New Roman"/>
                <w:sz w:val="24"/>
                <w:szCs w:val="24"/>
              </w:rPr>
              <w:t xml:space="preserve"> of International Trade.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To know the various theories of international trade.</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75" w:type="pct"/>
            <w:gridSpan w:val="11"/>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To impart knowledge about balance of trades and exchange rates.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knowledge about international institutions.</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To gain insights on World Trade </w:t>
            </w:r>
            <w:proofErr w:type="spellStart"/>
            <w:r w:rsidRPr="006259CE">
              <w:rPr>
                <w:rFonts w:ascii="Times New Roman" w:eastAsia="Times New Roman" w:hAnsi="Times New Roman" w:cs="Times New Roman"/>
                <w:color w:val="000000"/>
                <w:sz w:val="24"/>
                <w:szCs w:val="24"/>
                <w:lang w:val="en-US"/>
              </w:rPr>
              <w:t>Organisation</w:t>
            </w:r>
            <w:proofErr w:type="spellEnd"/>
          </w:p>
        </w:tc>
      </w:tr>
      <w:tr w:rsidR="002875D6" w:rsidRPr="006259CE" w:rsidTr="00D40CA0">
        <w:tc>
          <w:tcPr>
            <w:tcW w:w="5000" w:type="pct"/>
            <w:gridSpan w:val="12"/>
            <w:vAlign w:val="center"/>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259CE">
              <w:rPr>
                <w:rFonts w:ascii="Times New Roman" w:hAnsi="Times New Roman" w:cs="Times New Roman"/>
                <w:b/>
                <w:sz w:val="24"/>
                <w:szCs w:val="24"/>
              </w:rPr>
              <w:t>Prerequisite: Should have studied Commerce in XII Std</w:t>
            </w:r>
          </w:p>
        </w:tc>
      </w:tr>
      <w:tr w:rsidR="002875D6" w:rsidRPr="006259CE" w:rsidTr="00877599">
        <w:tc>
          <w:tcPr>
            <w:tcW w:w="525" w:type="pct"/>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61" w:type="pct"/>
            <w:gridSpan w:val="9"/>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14" w:type="pct"/>
            <w:gridSpan w:val="2"/>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2875D6" w:rsidRPr="006259CE" w:rsidTr="00877599">
        <w:trPr>
          <w:trHeight w:val="917"/>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DB79A0">
        <w:trPr>
          <w:trHeight w:val="1745"/>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 xml:space="preserve">Theories of International trade: Classical theories - Adam smith’s theory of Absolute Advantage – Ricardo’s Comparative cost theory - Modern theories of International Trade - </w:t>
            </w:r>
            <w:proofErr w:type="spellStart"/>
            <w:r w:rsidRPr="006259CE">
              <w:rPr>
                <w:rFonts w:ascii="Times New Roman" w:eastAsia="Times New Roman" w:hAnsi="Times New Roman" w:cs="Times New Roman"/>
                <w:color w:val="000000"/>
                <w:sz w:val="24"/>
                <w:szCs w:val="24"/>
              </w:rPr>
              <w:t>Haberler’s</w:t>
            </w:r>
            <w:proofErr w:type="spellEnd"/>
            <w:r w:rsidRPr="006259CE">
              <w:rPr>
                <w:rFonts w:ascii="Times New Roman" w:eastAsia="Times New Roman" w:hAnsi="Times New Roman" w:cs="Times New Roman"/>
                <w:color w:val="000000"/>
                <w:sz w:val="24"/>
                <w:szCs w:val="24"/>
              </w:rPr>
              <w:t xml:space="preserve"> Opportunity Cost theory – Heckscher –Ohlin’s Modern theory – International trade and Factor Mobility Theory – </w:t>
            </w:r>
            <w:proofErr w:type="spellStart"/>
            <w:r w:rsidRPr="006259CE">
              <w:rPr>
                <w:rFonts w:ascii="Times New Roman" w:eastAsia="Times New Roman" w:hAnsi="Times New Roman" w:cs="Times New Roman"/>
                <w:color w:val="000000"/>
                <w:sz w:val="24"/>
                <w:szCs w:val="24"/>
              </w:rPr>
              <w:t>Leontiff’s</w:t>
            </w:r>
            <w:proofErr w:type="spellEnd"/>
            <w:r w:rsidRPr="006259CE">
              <w:rPr>
                <w:rFonts w:ascii="Times New Roman" w:eastAsia="Times New Roman" w:hAnsi="Times New Roman" w:cs="Times New Roman"/>
                <w:color w:val="000000"/>
                <w:sz w:val="24"/>
                <w:szCs w:val="24"/>
              </w:rPr>
              <w:t xml:space="preserve"> Paradox - International trade and economic growth theory - </w:t>
            </w:r>
            <w:proofErr w:type="spellStart"/>
            <w:r w:rsidRPr="006259CE">
              <w:rPr>
                <w:rFonts w:ascii="Times New Roman" w:eastAsia="Times New Roman" w:hAnsi="Times New Roman" w:cs="Times New Roman"/>
                <w:color w:val="000000"/>
                <w:sz w:val="24"/>
                <w:szCs w:val="24"/>
              </w:rPr>
              <w:t>Immiserizing</w:t>
            </w:r>
            <w:proofErr w:type="spellEnd"/>
            <w:r w:rsidRPr="006259CE">
              <w:rPr>
                <w:rFonts w:ascii="Times New Roman" w:eastAsia="Times New Roman" w:hAnsi="Times New Roman" w:cs="Times New Roman"/>
                <w:color w:val="000000"/>
                <w:sz w:val="24"/>
                <w:szCs w:val="24"/>
              </w:rPr>
              <w:t xml:space="preserve"> growth theory.</w:t>
            </w:r>
          </w:p>
          <w:p w:rsidR="002875D6" w:rsidRPr="006259CE" w:rsidRDefault="002875D6" w:rsidP="00822463">
            <w:pPr>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1790"/>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 xml:space="preserve">Balance of Payments – Components of Balance of Payments </w:t>
            </w:r>
            <w:proofErr w:type="gramStart"/>
            <w:r w:rsidRPr="006259CE">
              <w:rPr>
                <w:rFonts w:ascii="Times New Roman" w:eastAsia="Times New Roman" w:hAnsi="Times New Roman" w:cs="Times New Roman"/>
                <w:color w:val="000000"/>
                <w:sz w:val="24"/>
                <w:szCs w:val="24"/>
              </w:rPr>
              <w:t>-  Current</w:t>
            </w:r>
            <w:proofErr w:type="gramEnd"/>
            <w:r w:rsidRPr="006259CE">
              <w:rPr>
                <w:rFonts w:ascii="Times New Roman" w:eastAsia="Times New Roman" w:hAnsi="Times New Roman" w:cs="Times New Roman"/>
                <w:color w:val="000000"/>
                <w:sz w:val="24"/>
                <w:szCs w:val="24"/>
              </w:rPr>
              <w:t xml:space="preserve"> account, Capital account &amp; Official settlement accounts - Disequilibrium in BOP -Methods of correcting Disequilibrium - Balance of Payment adjustment Theories - Marshall Lerner mechanism.</w:t>
            </w:r>
          </w:p>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Trade – Terms of Trade – Meaning – Definition – Difference between BOP and BOT.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B531FC">
        <w:trPr>
          <w:trHeight w:val="1736"/>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61" w:type="pct"/>
            <w:gridSpan w:val="9"/>
            <w:vAlign w:val="center"/>
          </w:tcPr>
          <w:p w:rsidR="002875D6" w:rsidRPr="006259CE" w:rsidRDefault="002875D6" w:rsidP="00DB79A0">
            <w:pPr>
              <w:pStyle w:val="NormalWeb"/>
              <w:spacing w:before="0" w:beforeAutospacing="0" w:after="0" w:afterAutospacing="0"/>
              <w:jc w:val="both"/>
            </w:pPr>
          </w:p>
          <w:p w:rsidR="002875D6" w:rsidRPr="006259CE" w:rsidRDefault="002875D6" w:rsidP="00DB79A0">
            <w:pPr>
              <w:pStyle w:val="NormalWeb"/>
              <w:spacing w:before="0" w:beforeAutospacing="0" w:after="0" w:afterAutospacing="0"/>
              <w:jc w:val="both"/>
            </w:pPr>
            <w:r w:rsidRPr="006259CE">
              <w:t xml:space="preserve">International Economic Institutions - International Monetary </w:t>
            </w:r>
            <w:r w:rsidRPr="006259CE">
              <w:rPr>
                <w:color w:val="000000"/>
              </w:rPr>
              <w:t>System - Bretton Woods Conference – IMF - Objectives, Organizational structure – Membership – Quotas – Borrowing and Lending </w:t>
            </w:r>
          </w:p>
          <w:p w:rsidR="002875D6" w:rsidRPr="006259CE" w:rsidRDefault="002875D6" w:rsidP="00DB79A0">
            <w:pP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Programme of IMF – SDRs – India and IMF -World </w:t>
            </w:r>
            <w:proofErr w:type="gramStart"/>
            <w:r w:rsidRPr="006259CE">
              <w:rPr>
                <w:rFonts w:ascii="Times New Roman" w:eastAsia="Times New Roman" w:hAnsi="Times New Roman" w:cs="Times New Roman"/>
                <w:color w:val="000000"/>
                <w:sz w:val="24"/>
                <w:szCs w:val="24"/>
              </w:rPr>
              <w:t>Bank  and</w:t>
            </w:r>
            <w:proofErr w:type="gramEnd"/>
            <w:r w:rsidRPr="006259CE">
              <w:rPr>
                <w:rFonts w:ascii="Times New Roman" w:eastAsia="Times New Roman" w:hAnsi="Times New Roman" w:cs="Times New Roman"/>
                <w:color w:val="000000"/>
                <w:sz w:val="24"/>
                <w:szCs w:val="24"/>
              </w:rPr>
              <w:t xml:space="preserve"> UNCTAD. </w:t>
            </w:r>
          </w:p>
          <w:p w:rsidR="002875D6" w:rsidRPr="006259CE" w:rsidRDefault="002875D6" w:rsidP="00DB79A0">
            <w:pPr>
              <w:jc w:val="both"/>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80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 xml:space="preserve"> World Trade </w:t>
            </w:r>
            <w:proofErr w:type="spellStart"/>
            <w:r w:rsidRPr="006259CE">
              <w:rPr>
                <w:rFonts w:ascii="Times New Roman" w:hAnsi="Times New Roman" w:cs="Times New Roman"/>
                <w:sz w:val="24"/>
                <w:szCs w:val="24"/>
              </w:rPr>
              <w:t>Organisation</w:t>
            </w:r>
            <w:proofErr w:type="spellEnd"/>
            <w:r w:rsidRPr="006259CE">
              <w:rPr>
                <w:rFonts w:ascii="Times New Roman" w:hAnsi="Times New Roman" w:cs="Times New Roman"/>
                <w:sz w:val="24"/>
                <w:szCs w:val="24"/>
              </w:rPr>
              <w:t xml:space="preserve"> (WTO) – Functions and Objectives – Agricultural Agreements – GATS - TRIPS – TRIMS.</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c>
          <w:tcPr>
            <w:tcW w:w="525" w:type="pct"/>
          </w:tcPr>
          <w:p w:rsidR="002875D6" w:rsidRPr="006259CE" w:rsidRDefault="002875D6" w:rsidP="00822463">
            <w:pPr>
              <w:jc w:val="center"/>
              <w:rPr>
                <w:rFonts w:ascii="Times New Roman" w:hAnsi="Times New Roman" w:cs="Times New Roman"/>
                <w:sz w:val="24"/>
                <w:szCs w:val="24"/>
              </w:rPr>
            </w:pPr>
          </w:p>
        </w:tc>
        <w:tc>
          <w:tcPr>
            <w:tcW w:w="3761" w:type="pct"/>
            <w:gridSpan w:val="9"/>
            <w:vAlign w:val="center"/>
          </w:tcPr>
          <w:p w:rsidR="002875D6" w:rsidRPr="006259CE" w:rsidRDefault="002875D6" w:rsidP="00822463">
            <w:pPr>
              <w:pStyle w:val="NormalWeb"/>
              <w:shd w:val="clear" w:color="auto" w:fill="FFFFFF"/>
              <w:spacing w:before="0" w:beforeAutospacing="0" w:after="0" w:afterAutospacing="0"/>
              <w:jc w:val="center"/>
              <w:rPr>
                <w:rStyle w:val="Strong"/>
                <w:color w:val="000000"/>
              </w:rPr>
            </w:pPr>
            <w:r w:rsidRPr="006259CE">
              <w:rPr>
                <w:rStyle w:val="Strong"/>
                <w:color w:val="000000"/>
              </w:rPr>
              <w:t>TOTAL</w:t>
            </w:r>
          </w:p>
        </w:tc>
        <w:tc>
          <w:tcPr>
            <w:tcW w:w="714"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DB79A0" w:rsidRDefault="00DB79A0">
      <w:r>
        <w:br w:type="page"/>
      </w:r>
    </w:p>
    <w:tbl>
      <w:tblPr>
        <w:tblStyle w:val="TableGrid"/>
        <w:tblW w:w="5000" w:type="pct"/>
        <w:tblLook w:val="04A0" w:firstRow="1" w:lastRow="0" w:firstColumn="1" w:lastColumn="0" w:noHBand="0" w:noVBand="1"/>
      </w:tblPr>
      <w:tblGrid>
        <w:gridCol w:w="896"/>
        <w:gridCol w:w="7635"/>
      </w:tblGrid>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w:t>
            </w:r>
          </w:p>
        </w:tc>
        <w:tc>
          <w:tcPr>
            <w:tcW w:w="4475" w:type="pct"/>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2875D6" w:rsidRPr="006259CE" w:rsidTr="00877599">
        <w:trPr>
          <w:trHeight w:val="512"/>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Distinguish between the concept of internal and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75" w:type="pct"/>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Define the various theories of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Examine the balance of trade and exchange rates </w:t>
            </w:r>
          </w:p>
        </w:tc>
      </w:tr>
      <w:tr w:rsidR="002875D6" w:rsidRPr="006259CE" w:rsidTr="00877599">
        <w:trPr>
          <w:trHeight w:val="359"/>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Appraise the role of IMF and IBRD.</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Define the workings of WTO and with special reference to India. </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 Francis </w:t>
            </w:r>
            <w:proofErr w:type="spellStart"/>
            <w:r w:rsidRPr="006259CE">
              <w:rPr>
                <w:rFonts w:ascii="Times New Roman" w:hAnsi="Times New Roman" w:cs="Times New Roman"/>
                <w:sz w:val="24"/>
                <w:szCs w:val="24"/>
              </w:rPr>
              <w:t>Cherunilam</w:t>
            </w:r>
            <w:proofErr w:type="spellEnd"/>
            <w:r w:rsidRPr="006259CE">
              <w:rPr>
                <w:rFonts w:ascii="Times New Roman" w:hAnsi="Times New Roman" w:cs="Times New Roman"/>
                <w:sz w:val="24"/>
                <w:szCs w:val="24"/>
              </w:rPr>
              <w:t>, International Trade and Export Management – Himalaya Publishing House - Mumbai –04.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proofErr w:type="spellStart"/>
            <w:proofErr w:type="gramStart"/>
            <w:r w:rsidRPr="006259CE">
              <w:rPr>
                <w:rFonts w:ascii="Times New Roman" w:hAnsi="Times New Roman" w:cs="Times New Roman"/>
                <w:sz w:val="24"/>
                <w:szCs w:val="24"/>
              </w:rPr>
              <w:t>Paul.R.Krugman</w:t>
            </w:r>
            <w:proofErr w:type="spellEnd"/>
            <w:proofErr w:type="gramEnd"/>
            <w:r w:rsidRPr="006259CE">
              <w:rPr>
                <w:rFonts w:ascii="Times New Roman" w:hAnsi="Times New Roman" w:cs="Times New Roman"/>
                <w:sz w:val="24"/>
                <w:szCs w:val="24"/>
              </w:rPr>
              <w:t xml:space="preserve"> and Maurice Obstfeld, International Economics (Theory and Policy)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Pearson Education Asia - Addison Wesley Longman (P) Ltd. - Delhi – 92.</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Robert </w:t>
            </w:r>
            <w:proofErr w:type="spellStart"/>
            <w:proofErr w:type="gramStart"/>
            <w:r w:rsidRPr="006259CE">
              <w:rPr>
                <w:rFonts w:ascii="Times New Roman" w:hAnsi="Times New Roman" w:cs="Times New Roman"/>
                <w:sz w:val="24"/>
                <w:szCs w:val="24"/>
              </w:rPr>
              <w:t>J.Carbaugh</w:t>
            </w:r>
            <w:proofErr w:type="spellEnd"/>
            <w:proofErr w:type="gramEnd"/>
            <w:r w:rsidRPr="006259CE">
              <w:rPr>
                <w:rFonts w:ascii="Times New Roman" w:hAnsi="Times New Roman" w:cs="Times New Roman"/>
                <w:sz w:val="24"/>
                <w:szCs w:val="24"/>
              </w:rPr>
              <w:t>, International Economics - Thomson Information Publishing Group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Wadsworth Publishing Company -California.</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H.G. </w:t>
            </w:r>
            <w:proofErr w:type="spellStart"/>
            <w:r w:rsidRPr="006259CE">
              <w:rPr>
                <w:rFonts w:ascii="Times New Roman" w:hAnsi="Times New Roman" w:cs="Times New Roman"/>
                <w:sz w:val="24"/>
                <w:szCs w:val="24"/>
              </w:rPr>
              <w:t>Mannur</w:t>
            </w:r>
            <w:proofErr w:type="spellEnd"/>
            <w:r w:rsidRPr="006259CE">
              <w:rPr>
                <w:rFonts w:ascii="Times New Roman" w:hAnsi="Times New Roman" w:cs="Times New Roman"/>
                <w:sz w:val="24"/>
                <w:szCs w:val="24"/>
              </w:rPr>
              <w:t>, International Economics – Vikas Publishing House (P) Ltd – New Delhi-14.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75" w:type="pct"/>
            <w:vAlign w:val="center"/>
          </w:tcPr>
          <w:p w:rsidR="002875D6" w:rsidRPr="006259CE" w:rsidRDefault="002875D6" w:rsidP="00822463">
            <w:pPr>
              <w:rPr>
                <w:rFonts w:ascii="Times New Roman" w:hAnsi="Times New Roman" w:cs="Times New Roman"/>
                <w:sz w:val="24"/>
                <w:szCs w:val="24"/>
              </w:rPr>
            </w:pPr>
            <w:proofErr w:type="spellStart"/>
            <w:r w:rsidRPr="006259CE">
              <w:rPr>
                <w:rFonts w:ascii="Times New Roman" w:hAnsi="Times New Roman" w:cs="Times New Roman"/>
                <w:sz w:val="24"/>
                <w:szCs w:val="24"/>
              </w:rPr>
              <w:t>BimalJaiswal&amp;Richa</w:t>
            </w:r>
            <w:proofErr w:type="spellEnd"/>
            <w:r w:rsidRPr="006259CE">
              <w:rPr>
                <w:rFonts w:ascii="Times New Roman" w:hAnsi="Times New Roman" w:cs="Times New Roman"/>
                <w:sz w:val="24"/>
                <w:szCs w:val="24"/>
              </w:rPr>
              <w:t xml:space="preserve"> Banerjee, Introduction </w:t>
            </w:r>
            <w:proofErr w:type="gramStart"/>
            <w:r w:rsidRPr="006259CE">
              <w:rPr>
                <w:rFonts w:ascii="Times New Roman" w:hAnsi="Times New Roman" w:cs="Times New Roman"/>
                <w:sz w:val="24"/>
                <w:szCs w:val="24"/>
              </w:rPr>
              <w:t>To</w:t>
            </w:r>
            <w:proofErr w:type="gramEnd"/>
            <w:r w:rsidRPr="006259CE">
              <w:rPr>
                <w:rFonts w:ascii="Times New Roman" w:hAnsi="Times New Roman" w:cs="Times New Roman"/>
                <w:sz w:val="24"/>
                <w:szCs w:val="24"/>
              </w:rPr>
              <w:t xml:space="preserve"> International Business, Himalaya Publication, Mumbai</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Reference 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 xml:space="preserve">Dr. T. </w:t>
            </w:r>
            <w:proofErr w:type="spellStart"/>
            <w:proofErr w:type="gramStart"/>
            <w:r w:rsidRPr="006259CE">
              <w:rPr>
                <w:rFonts w:ascii="Times New Roman" w:hAnsi="Times New Roman" w:cs="Times New Roman"/>
                <w:sz w:val="24"/>
                <w:szCs w:val="24"/>
              </w:rPr>
              <w:t>Aryamala,Vijay</w:t>
            </w:r>
            <w:proofErr w:type="spellEnd"/>
            <w:proofErr w:type="gramEnd"/>
            <w:r w:rsidRPr="006259CE">
              <w:rPr>
                <w:rFonts w:ascii="Times New Roman" w:hAnsi="Times New Roman" w:cs="Times New Roman"/>
                <w:sz w:val="24"/>
                <w:szCs w:val="24"/>
              </w:rPr>
              <w:t xml:space="preserve"> Nicole, International Trade, Chennai </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proofErr w:type="spellStart"/>
            <w:r w:rsidRPr="006259CE">
              <w:rPr>
                <w:rFonts w:ascii="Times New Roman" w:hAnsi="Times New Roman" w:cs="Times New Roman"/>
                <w:sz w:val="24"/>
                <w:szCs w:val="24"/>
              </w:rPr>
              <w:t>Avadhani</w:t>
            </w:r>
            <w:proofErr w:type="spellEnd"/>
            <w:r w:rsidRPr="006259CE">
              <w:rPr>
                <w:rFonts w:ascii="Times New Roman" w:hAnsi="Times New Roman" w:cs="Times New Roman"/>
                <w:sz w:val="24"/>
                <w:szCs w:val="24"/>
              </w:rPr>
              <w:t>, V.A. International Financial Management, Himalaya Publications, Mumbai</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proofErr w:type="spellStart"/>
            <w:r w:rsidRPr="006259CE">
              <w:rPr>
                <w:rFonts w:ascii="Times New Roman" w:hAnsi="Times New Roman" w:cs="Times New Roman"/>
                <w:sz w:val="24"/>
                <w:szCs w:val="24"/>
              </w:rPr>
              <w:t>PunamAgarwal</w:t>
            </w:r>
            <w:proofErr w:type="spellEnd"/>
            <w:r w:rsidRPr="006259CE">
              <w:rPr>
                <w:rFonts w:ascii="Times New Roman" w:hAnsi="Times New Roman" w:cs="Times New Roman"/>
                <w:sz w:val="24"/>
                <w:szCs w:val="24"/>
              </w:rPr>
              <w:t xml:space="preserve"> And </w:t>
            </w:r>
            <w:proofErr w:type="spellStart"/>
            <w:r w:rsidRPr="006259CE">
              <w:rPr>
                <w:rFonts w:ascii="Times New Roman" w:hAnsi="Times New Roman" w:cs="Times New Roman"/>
                <w:sz w:val="24"/>
                <w:szCs w:val="24"/>
              </w:rPr>
              <w:t>JatinderKaur</w:t>
            </w:r>
            <w:proofErr w:type="spellEnd"/>
            <w:r w:rsidRPr="006259CE">
              <w:rPr>
                <w:rFonts w:ascii="Times New Roman" w:hAnsi="Times New Roman" w:cs="Times New Roman"/>
                <w:sz w:val="24"/>
                <w:szCs w:val="24"/>
              </w:rPr>
              <w:t>, International Business, Kalyani Publications, New Delhi</w:t>
            </w:r>
          </w:p>
        </w:tc>
      </w:tr>
    </w:tbl>
    <w:p w:rsidR="00D40CA0" w:rsidRDefault="00D40CA0"/>
    <w:tbl>
      <w:tblPr>
        <w:tblStyle w:val="TableGrid"/>
        <w:tblW w:w="5000" w:type="pct"/>
        <w:tblLook w:val="04A0" w:firstRow="1" w:lastRow="0" w:firstColumn="1" w:lastColumn="0" w:noHBand="0" w:noVBand="1"/>
      </w:tblPr>
      <w:tblGrid>
        <w:gridCol w:w="824"/>
        <w:gridCol w:w="89"/>
        <w:gridCol w:w="7618"/>
      </w:tblGrid>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S </w:t>
            </w:r>
            <w:proofErr w:type="gramStart"/>
            <w:r w:rsidRPr="006259CE">
              <w:rPr>
                <w:rFonts w:ascii="Times New Roman" w:hAnsi="Times New Roman" w:cs="Times New Roman"/>
                <w:sz w:val="24"/>
                <w:szCs w:val="24"/>
              </w:rPr>
              <w:t>Sankaran ,</w:t>
            </w:r>
            <w:proofErr w:type="gramEnd"/>
            <w:r w:rsidRPr="006259CE">
              <w:rPr>
                <w:rFonts w:ascii="Times New Roman" w:hAnsi="Times New Roman" w:cs="Times New Roman"/>
                <w:sz w:val="24"/>
                <w:szCs w:val="24"/>
              </w:rPr>
              <w:t xml:space="preserve"> International Trade, </w:t>
            </w:r>
            <w:proofErr w:type="spellStart"/>
            <w:r w:rsidRPr="006259CE">
              <w:rPr>
                <w:rFonts w:ascii="Times New Roman" w:hAnsi="Times New Roman" w:cs="Times New Roman"/>
                <w:sz w:val="24"/>
                <w:szCs w:val="24"/>
              </w:rPr>
              <w:t>Margham</w:t>
            </w:r>
            <w:proofErr w:type="spellEnd"/>
            <w:r w:rsidRPr="006259CE">
              <w:rPr>
                <w:rFonts w:ascii="Times New Roman" w:hAnsi="Times New Roman" w:cs="Times New Roman"/>
                <w:sz w:val="24"/>
                <w:szCs w:val="24"/>
              </w:rPr>
              <w:t xml:space="preserve"> Publication, Chennai</w:t>
            </w:r>
          </w:p>
        </w:tc>
      </w:tr>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C B Gupta, International Business, S Chand Publishing, New Delhi</w:t>
            </w:r>
          </w:p>
        </w:tc>
      </w:tr>
      <w:tr w:rsidR="002875D6" w:rsidRPr="006259CE" w:rsidTr="00D40CA0">
        <w:trPr>
          <w:trHeight w:val="431"/>
        </w:trPr>
        <w:tc>
          <w:tcPr>
            <w:tcW w:w="5000" w:type="pct"/>
            <w:gridSpan w:val="3"/>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https://opentext.wsu.edu/cpim/chapter/2-1-international-trade/</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https://www.economicsdiscussion.net/balance-of-payment/balance-of-payments-international-trade-economics/30644</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https://www.wto.org/english/thewto_e/countries_e/india_e.htm</w:t>
            </w:r>
          </w:p>
        </w:tc>
      </w:tr>
    </w:tbl>
    <w:p w:rsidR="003472DA" w:rsidRDefault="003472DA" w:rsidP="002875D6">
      <w:pPr>
        <w:rPr>
          <w:rFonts w:ascii="Times New Roman" w:hAnsi="Times New Roman" w:cs="Times New Roman"/>
          <w:b/>
          <w:sz w:val="24"/>
          <w:szCs w:val="24"/>
        </w:rPr>
      </w:pPr>
    </w:p>
    <w:p w:rsidR="00DB79A0" w:rsidRDefault="00DB79A0">
      <w:pPr>
        <w:rPr>
          <w:rFonts w:ascii="Times New Roman" w:hAnsi="Times New Roman" w:cs="Times New Roman"/>
          <w:b/>
          <w:sz w:val="24"/>
          <w:szCs w:val="24"/>
        </w:rPr>
      </w:pPr>
      <w:r>
        <w:rPr>
          <w:rFonts w:ascii="Times New Roman" w:hAnsi="Times New Roman" w:cs="Times New Roman"/>
          <w:b/>
          <w:sz w:val="24"/>
          <w:szCs w:val="24"/>
        </w:rPr>
        <w:br w:type="page"/>
      </w:r>
    </w:p>
    <w:p w:rsidR="002875D6" w:rsidRPr="006259CE" w:rsidRDefault="002875D6" w:rsidP="00DB79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sz w:val="24"/>
                <w:szCs w:val="24"/>
              </w:rPr>
            </w:pP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649"/>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33"/>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2875D6" w:rsidRPr="006259CE" w:rsidRDefault="002875D6" w:rsidP="002875D6">
      <w:pPr>
        <w:rPr>
          <w:rFonts w:ascii="Times New Roman" w:hAnsi="Times New Roman" w:cs="Times New Roman"/>
          <w:sz w:val="24"/>
          <w:szCs w:val="24"/>
        </w:rPr>
      </w:pPr>
    </w:p>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proofErr w:type="gramStart"/>
      <w:r w:rsidRPr="002D634D">
        <w:rPr>
          <w:rFonts w:ascii="Times New Roman" w:eastAsia="Times New Roman" w:hAnsi="Times New Roman" w:cs="Times New Roman"/>
          <w:b/>
          <w:sz w:val="24"/>
          <w:szCs w:val="24"/>
        </w:rPr>
        <w:t>Medium ,</w:t>
      </w:r>
      <w:proofErr w:type="gramEnd"/>
      <w:r w:rsidRPr="002D634D">
        <w:rPr>
          <w:rFonts w:ascii="Times New Roman" w:eastAsia="Times New Roman" w:hAnsi="Times New Roman" w:cs="Times New Roman"/>
          <w:b/>
          <w:sz w:val="24"/>
          <w:szCs w:val="24"/>
        </w:rPr>
        <w:t xml:space="preserve"> 1- Low</w:t>
      </w:r>
    </w:p>
    <w:p w:rsidR="00CC0C53" w:rsidRPr="009024D5" w:rsidRDefault="00CC0C53" w:rsidP="00CC0C53">
      <w:pPr>
        <w:rPr>
          <w:rFonts w:ascii="Times New Roman" w:eastAsia="Times New Roman" w:hAnsi="Times New Roman" w:cs="Times New Roman"/>
          <w:sz w:val="24"/>
          <w:szCs w:val="24"/>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6019B4">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II</w:t>
      </w:r>
    </w:p>
    <w:p w:rsidR="008A7379" w:rsidRPr="008A7379" w:rsidRDefault="00EC745B" w:rsidP="008A7379">
      <w:pPr>
        <w:jc w:val="center"/>
        <w:rPr>
          <w:rFonts w:ascii="Times New Roman" w:eastAsia="Times New Roman" w:hAnsi="Times New Roman" w:cs="Times New Roman"/>
          <w:sz w:val="24"/>
          <w:szCs w:val="24"/>
          <w:lang w:val="en-IN" w:eastAsia="en-IN"/>
        </w:rPr>
      </w:pPr>
      <w:r>
        <w:rPr>
          <w:rFonts w:ascii="Times New Roman" w:hAnsi="Times New Roman" w:cs="Times New Roman"/>
          <w:b/>
          <w:bCs/>
          <w:sz w:val="28"/>
          <w:szCs w:val="28"/>
        </w:rPr>
        <w:t xml:space="preserve">Departmental </w:t>
      </w:r>
      <w:r w:rsidR="006019B4">
        <w:rPr>
          <w:rFonts w:ascii="Times New Roman" w:hAnsi="Times New Roman" w:cs="Times New Roman"/>
          <w:b/>
          <w:bCs/>
          <w:sz w:val="28"/>
          <w:szCs w:val="28"/>
        </w:rPr>
        <w:t xml:space="preserve">Elective II – </w:t>
      </w:r>
      <w:r w:rsidR="008A7379" w:rsidRPr="008A7379">
        <w:rPr>
          <w:rFonts w:ascii="Times New Roman" w:eastAsia="Times New Roman" w:hAnsi="Times New Roman" w:cs="Times New Roman"/>
          <w:b/>
          <w:sz w:val="28"/>
          <w:szCs w:val="28"/>
          <w:lang w:val="en-IN" w:eastAsia="en-IN"/>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30"/>
        <w:gridCol w:w="705"/>
        <w:gridCol w:w="705"/>
        <w:gridCol w:w="690"/>
        <w:gridCol w:w="690"/>
        <w:gridCol w:w="1335"/>
        <w:gridCol w:w="1170"/>
        <w:gridCol w:w="1065"/>
        <w:gridCol w:w="810"/>
        <w:gridCol w:w="300"/>
        <w:gridCol w:w="1110"/>
        <w:gridCol w:w="105"/>
      </w:tblGrid>
      <w:tr w:rsidR="00EC745B" w:rsidRPr="008A7379" w:rsidTr="00DB79A0">
        <w:trPr>
          <w:cantSplit/>
          <w:trHeight w:val="431"/>
          <w:tblHeader/>
        </w:trPr>
        <w:tc>
          <w:tcPr>
            <w:tcW w:w="1410" w:type="dxa"/>
            <w:gridSpan w:val="2"/>
            <w:vMerge w:val="restart"/>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S</w:t>
            </w:r>
          </w:p>
        </w:tc>
        <w:tc>
          <w:tcPr>
            <w:tcW w:w="133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Credits</w:t>
            </w:r>
          </w:p>
        </w:tc>
        <w:tc>
          <w:tcPr>
            <w:tcW w:w="117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Inst. Hours</w:t>
            </w:r>
          </w:p>
        </w:tc>
        <w:tc>
          <w:tcPr>
            <w:tcW w:w="3390" w:type="dxa"/>
            <w:gridSpan w:val="5"/>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Marks</w:t>
            </w:r>
          </w:p>
        </w:tc>
      </w:tr>
      <w:tr w:rsidR="00EC745B" w:rsidRPr="008A7379" w:rsidTr="00DB79A0">
        <w:trPr>
          <w:cantSplit/>
          <w:trHeight w:val="404"/>
          <w:tblHeader/>
        </w:trPr>
        <w:tc>
          <w:tcPr>
            <w:tcW w:w="1410" w:type="dxa"/>
            <w:gridSpan w:val="2"/>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33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17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CIA</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External</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r>
      <w:tr w:rsidR="00EC745B" w:rsidRPr="008A7379" w:rsidTr="002A5A0E">
        <w:trPr>
          <w:cantSplit/>
          <w:trHeight w:val="386"/>
          <w:tblHeader/>
        </w:trPr>
        <w:tc>
          <w:tcPr>
            <w:tcW w:w="1410" w:type="dxa"/>
            <w:gridSpan w:val="2"/>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25-3</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133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117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25</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75</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100</w:t>
            </w:r>
          </w:p>
        </w:tc>
      </w:tr>
      <w:tr w:rsidR="008A7379" w:rsidRPr="008A7379" w:rsidTr="00134BFA">
        <w:trPr>
          <w:gridAfter w:val="1"/>
          <w:wAfter w:w="105" w:type="dxa"/>
          <w:cantSplit/>
          <w:trHeight w:val="431"/>
          <w:tblHeader/>
        </w:trPr>
        <w:tc>
          <w:tcPr>
            <w:tcW w:w="9990" w:type="dxa"/>
            <w:gridSpan w:val="12"/>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 xml:space="preserve">Learning Objectives </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1</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working capital and interpret the cash conversion cycle</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2</w:t>
            </w:r>
          </w:p>
        </w:tc>
        <w:tc>
          <w:tcPr>
            <w:tcW w:w="8910" w:type="dxa"/>
            <w:gridSpan w:val="11"/>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To know whether the company maintain a large size of inventory for efficient and smooth production and sales operations.</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3</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prepare a cash budget and comment on it</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 xml:space="preserve">LO 4  </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color w:val="000000"/>
                <w:sz w:val="24"/>
                <w:szCs w:val="24"/>
                <w:lang w:val="en-IN" w:eastAsia="en-IN"/>
              </w:rPr>
              <w:t xml:space="preserve">To </w:t>
            </w:r>
            <w:proofErr w:type="gramStart"/>
            <w:r w:rsidRPr="008A7379">
              <w:rPr>
                <w:rFonts w:ascii="Times New Roman" w:eastAsia="Times New Roman" w:hAnsi="Times New Roman" w:cs="Times New Roman"/>
                <w:color w:val="000000"/>
                <w:sz w:val="24"/>
                <w:szCs w:val="24"/>
                <w:lang w:val="en-IN" w:eastAsia="en-IN"/>
              </w:rPr>
              <w:t>assess  the</w:t>
            </w:r>
            <w:proofErr w:type="gramEnd"/>
            <w:r w:rsidRPr="008A7379">
              <w:rPr>
                <w:rFonts w:ascii="Times New Roman" w:eastAsia="Times New Roman" w:hAnsi="Times New Roman" w:cs="Times New Roman"/>
                <w:color w:val="000000"/>
                <w:sz w:val="24"/>
                <w:szCs w:val="24"/>
                <w:lang w:val="en-IN" w:eastAsia="en-IN"/>
              </w:rPr>
              <w:t xml:space="preserve"> components  of credit policy </w:t>
            </w:r>
            <w:r w:rsidRPr="008A7379">
              <w:rPr>
                <w:rFonts w:ascii="Times New Roman" w:eastAsia="Times New Roman" w:hAnsi="Times New Roman" w:cs="Times New Roman"/>
                <w:sz w:val="24"/>
                <w:szCs w:val="24"/>
                <w:lang w:val="en-IN" w:eastAsia="en-IN"/>
              </w:rPr>
              <w:t>and its evaluation</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5</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the inventory management techniques and calculate the Economic Ordering Quantity</w:t>
            </w:r>
          </w:p>
        </w:tc>
      </w:tr>
      <w:tr w:rsidR="008A7379" w:rsidRPr="008A7379" w:rsidTr="00134BFA">
        <w:trPr>
          <w:gridAfter w:val="1"/>
          <w:wAfter w:w="105" w:type="dxa"/>
          <w:cantSplit/>
          <w:tblHeader/>
        </w:trPr>
        <w:tc>
          <w:tcPr>
            <w:tcW w:w="9990" w:type="dxa"/>
            <w:gridSpan w:val="12"/>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b/>
                <w:color w:val="000000"/>
                <w:sz w:val="24"/>
                <w:szCs w:val="24"/>
                <w:lang w:val="en-IN" w:eastAsia="en-IN"/>
              </w:rPr>
              <w:t>Prerequisite: Should have studied Commerce in XII Std</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Unit</w:t>
            </w:r>
          </w:p>
        </w:tc>
        <w:tc>
          <w:tcPr>
            <w:tcW w:w="7500" w:type="dxa"/>
            <w:gridSpan w:val="9"/>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Contents</w:t>
            </w:r>
          </w:p>
        </w:tc>
        <w:tc>
          <w:tcPr>
            <w:tcW w:w="1410" w:type="dxa"/>
            <w:gridSpan w:val="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No. of Hours</w:t>
            </w:r>
          </w:p>
        </w:tc>
      </w:tr>
      <w:tr w:rsidR="008A7379" w:rsidRPr="008A7379" w:rsidTr="00134BFA">
        <w:trPr>
          <w:gridAfter w:val="1"/>
          <w:wAfter w:w="105" w:type="dxa"/>
          <w:cantSplit/>
          <w:trHeight w:val="917"/>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Introduction</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9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Financing Current Assets</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54"/>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Cash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Importance - Factors Influencing Cash Balance – Motives of Holding </w:t>
            </w:r>
            <w:proofErr w:type="gramStart"/>
            <w:r w:rsidRPr="008A7379">
              <w:rPr>
                <w:rFonts w:ascii="Times New Roman" w:eastAsia="Times New Roman" w:hAnsi="Times New Roman" w:cs="Times New Roman"/>
                <w:sz w:val="24"/>
                <w:szCs w:val="24"/>
                <w:lang w:val="en-IN" w:eastAsia="en-IN"/>
              </w:rPr>
              <w:t>Cash  -</w:t>
            </w:r>
            <w:proofErr w:type="gramEnd"/>
            <w:r w:rsidRPr="008A7379">
              <w:rPr>
                <w:rFonts w:ascii="Times New Roman" w:eastAsia="Times New Roman" w:hAnsi="Times New Roman" w:cs="Times New Roman"/>
                <w:sz w:val="24"/>
                <w:szCs w:val="24"/>
                <w:lang w:val="en-IN" w:eastAsia="en-IN"/>
              </w:rPr>
              <w:t xml:space="preserve"> Determining Optimum Cash Balance – Cash Budgeting - Controlling and Monitoring Collection and Disbursements.- Cash Management Models – Baumol Model and Miller-Orr Model.</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62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Receivables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0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Inventory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bookmarkStart w:id="2" w:name="_heading=h.gjdgxs" w:colFirst="0" w:colLast="0"/>
            <w:bookmarkEnd w:id="2"/>
            <w:r w:rsidRPr="008A7379">
              <w:rPr>
                <w:rFonts w:ascii="Times New Roman" w:eastAsia="Times New Roman" w:hAnsi="Times New Roman" w:cs="Times New Roman"/>
                <w:sz w:val="24"/>
                <w:szCs w:val="24"/>
                <w:lang w:val="en-IN" w:eastAsia="en-IN"/>
              </w:rPr>
              <w:t xml:space="preserve">Components of Inventory </w:t>
            </w:r>
            <w:proofErr w:type="gramStart"/>
            <w:r w:rsidRPr="008A7379">
              <w:rPr>
                <w:rFonts w:ascii="Times New Roman" w:eastAsia="Times New Roman" w:hAnsi="Times New Roman" w:cs="Times New Roman"/>
                <w:sz w:val="24"/>
                <w:szCs w:val="24"/>
                <w:lang w:val="en-IN" w:eastAsia="en-IN"/>
              </w:rPr>
              <w:t>-  Benefits</w:t>
            </w:r>
            <w:proofErr w:type="gramEnd"/>
            <w:r w:rsidRPr="008A7379">
              <w:rPr>
                <w:rFonts w:ascii="Times New Roman" w:eastAsia="Times New Roman" w:hAnsi="Times New Roman" w:cs="Times New Roman"/>
                <w:sz w:val="24"/>
                <w:szCs w:val="24"/>
                <w:lang w:val="en-IN" w:eastAsia="en-IN"/>
              </w:rPr>
              <w:t xml:space="preserve"> of Holding Inventory - Importance of Inventory Management -Techniques for Managing Inventory - Economic Order Quantity (EOQ) - Stock levels - Analysis of Investment in Inventory - Selective Inventory Control - ABC, VED and FSN Analysis.</w:t>
            </w:r>
          </w:p>
          <w:p w:rsidR="008A7379" w:rsidRPr="008A7379" w:rsidRDefault="008A7379" w:rsidP="008A73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lang w:val="en-IN" w:eastAsia="en-IN"/>
              </w:rPr>
            </w:pP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7500" w:type="dxa"/>
            <w:gridSpan w:val="9"/>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60</w:t>
            </w:r>
          </w:p>
        </w:tc>
      </w:tr>
      <w:tr w:rsidR="008A7379" w:rsidRPr="008A7379" w:rsidTr="00134BFA">
        <w:trPr>
          <w:gridAfter w:val="1"/>
          <w:wAfter w:w="105" w:type="dxa"/>
          <w:cantSplit/>
          <w:tblHeader/>
        </w:trPr>
        <w:tc>
          <w:tcPr>
            <w:tcW w:w="9990" w:type="dxa"/>
            <w:gridSpan w:val="1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THEORY 20% &amp; PROBLEMS 80%</w:t>
            </w:r>
          </w:p>
        </w:tc>
      </w:tr>
    </w:tbl>
    <w:p w:rsidR="008A7379" w:rsidRDefault="008A7379" w:rsidP="008A7379">
      <w:pPr>
        <w:rPr>
          <w:rFonts w:eastAsia="SimSun" w:cs="SimSun"/>
          <w:lang w:val="en-IN" w:eastAsia="en-IN"/>
        </w:rPr>
      </w:pPr>
    </w:p>
    <w:p w:rsidR="00F1134F" w:rsidRDefault="00F1134F" w:rsidP="008A7379">
      <w:pPr>
        <w:rPr>
          <w:rFonts w:eastAsia="SimSun" w:cs="SimSun"/>
          <w:lang w:val="en-IN" w:eastAsia="en-IN"/>
        </w:rPr>
      </w:pPr>
    </w:p>
    <w:p w:rsidR="00EF217C" w:rsidRPr="008A7379" w:rsidRDefault="00EF217C" w:rsidP="008A7379">
      <w:pPr>
        <w:rPr>
          <w:rFonts w:eastAsia="SimSun" w:cs="SimSun"/>
          <w:lang w:val="en-IN" w:eastAsia="en-IN"/>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962"/>
      </w:tblGrid>
      <w:tr w:rsidR="008A7379" w:rsidRPr="008A7379" w:rsidTr="00134BFA">
        <w:trPr>
          <w:cantSplit/>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w:t>
            </w:r>
          </w:p>
        </w:tc>
        <w:tc>
          <w:tcPr>
            <w:tcW w:w="8962" w:type="dxa"/>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Course Outcomes</w:t>
            </w:r>
          </w:p>
        </w:tc>
      </w:tr>
      <w:tr w:rsidR="008A7379" w:rsidRPr="008A7379" w:rsidTr="00134BFA">
        <w:trPr>
          <w:cantSplit/>
          <w:trHeight w:val="35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Construct the factors influencing working capital requirements and estimate it</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Classify the approaches to financing Currents Assets</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Determine the importance of cash management and cash budgeting</w:t>
            </w:r>
          </w:p>
        </w:tc>
      </w:tr>
      <w:tr w:rsidR="008A7379" w:rsidRPr="008A7379" w:rsidTr="00134BFA">
        <w:trPr>
          <w:cantSplit/>
          <w:trHeight w:val="359"/>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Formulate the receivables management and credit policy evaluation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Discuss about the Techniques of inventory management, EOQ, ABC, VED, and FSN Analysis</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Textbooks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r w:rsidRPr="008A7379">
              <w:rPr>
                <w:rFonts w:ascii="Times New Roman" w:eastAsia="Times New Roman" w:hAnsi="Times New Roman" w:cs="Times New Roman"/>
                <w:sz w:val="24"/>
                <w:szCs w:val="24"/>
                <w:lang w:val="en-IN" w:eastAsia="en-IN"/>
              </w:rPr>
              <w:t>V.</w:t>
            </w:r>
            <w:proofErr w:type="gramStart"/>
            <w:r w:rsidRPr="008A7379">
              <w:rPr>
                <w:rFonts w:ascii="Times New Roman" w:eastAsia="Times New Roman" w:hAnsi="Times New Roman" w:cs="Times New Roman"/>
                <w:sz w:val="24"/>
                <w:szCs w:val="24"/>
                <w:lang w:val="en-IN" w:eastAsia="en-IN"/>
              </w:rPr>
              <w:t>K.Bhalla</w:t>
            </w:r>
            <w:proofErr w:type="spellEnd"/>
            <w:proofErr w:type="gramEnd"/>
            <w:r w:rsidRPr="008A7379">
              <w:rPr>
                <w:rFonts w:ascii="Times New Roman" w:eastAsia="Times New Roman" w:hAnsi="Times New Roman" w:cs="Times New Roman"/>
                <w:sz w:val="24"/>
                <w:szCs w:val="24"/>
                <w:lang w:val="en-IN" w:eastAsia="en-IN"/>
              </w:rPr>
              <w:t>, Working Capital Management, S Chand,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proofErr w:type="gramStart"/>
            <w:r w:rsidRPr="008A7379">
              <w:rPr>
                <w:rFonts w:ascii="Times New Roman" w:eastAsia="Times New Roman" w:hAnsi="Times New Roman" w:cs="Times New Roman"/>
                <w:sz w:val="24"/>
                <w:szCs w:val="24"/>
                <w:lang w:val="en-IN" w:eastAsia="en-IN"/>
              </w:rPr>
              <w:t>Dr.Periyaswamy</w:t>
            </w:r>
            <w:proofErr w:type="spellEnd"/>
            <w:proofErr w:type="gramEnd"/>
            <w:r w:rsidRPr="008A7379">
              <w:rPr>
                <w:rFonts w:ascii="Times New Roman" w:eastAsia="Times New Roman" w:hAnsi="Times New Roman" w:cs="Times New Roman"/>
                <w:sz w:val="24"/>
                <w:szCs w:val="24"/>
                <w:lang w:val="en-IN" w:eastAsia="en-IN"/>
              </w:rPr>
              <w:t>, Working Capital Management, Himalaya Publishing House, Mumbai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r w:rsidRPr="008A7379">
              <w:rPr>
                <w:rFonts w:ascii="Times New Roman" w:eastAsia="Times New Roman" w:hAnsi="Times New Roman" w:cs="Times New Roman"/>
                <w:sz w:val="24"/>
                <w:szCs w:val="24"/>
                <w:lang w:val="en-IN" w:eastAsia="en-IN"/>
              </w:rPr>
              <w:t>Dr.R.</w:t>
            </w:r>
            <w:proofErr w:type="gramStart"/>
            <w:r w:rsidRPr="008A7379">
              <w:rPr>
                <w:rFonts w:ascii="Times New Roman" w:eastAsia="Times New Roman" w:hAnsi="Times New Roman" w:cs="Times New Roman"/>
                <w:sz w:val="24"/>
                <w:szCs w:val="24"/>
                <w:lang w:val="en-IN" w:eastAsia="en-IN"/>
              </w:rPr>
              <w:t>P.Rustagi</w:t>
            </w:r>
            <w:proofErr w:type="spellEnd"/>
            <w:proofErr w:type="gramEnd"/>
            <w:r w:rsidRPr="008A7379">
              <w:rPr>
                <w:rFonts w:ascii="Times New Roman" w:eastAsia="Times New Roman" w:hAnsi="Times New Roman" w:cs="Times New Roman"/>
                <w:sz w:val="24"/>
                <w:szCs w:val="24"/>
                <w:lang w:val="en-IN" w:eastAsia="en-IN"/>
              </w:rPr>
              <w:t xml:space="preserve">, Working Capital Management, </w:t>
            </w:r>
            <w:proofErr w:type="spellStart"/>
            <w:r w:rsidRPr="008A7379">
              <w:rPr>
                <w:rFonts w:ascii="Times New Roman" w:eastAsia="Times New Roman" w:hAnsi="Times New Roman" w:cs="Times New Roman"/>
                <w:sz w:val="24"/>
                <w:szCs w:val="24"/>
                <w:lang w:val="en-IN" w:eastAsia="en-IN"/>
              </w:rPr>
              <w:t>Taxmann’s</w:t>
            </w:r>
            <w:proofErr w:type="spellEnd"/>
            <w:r w:rsidRPr="008A7379">
              <w:rPr>
                <w:rFonts w:ascii="Times New Roman" w:eastAsia="Times New Roman" w:hAnsi="Times New Roman" w:cs="Times New Roman"/>
                <w:sz w:val="24"/>
                <w:szCs w:val="24"/>
                <w:lang w:val="en-IN" w:eastAsia="en-IN"/>
              </w:rPr>
              <w:t>,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r w:rsidRPr="008A7379">
              <w:rPr>
                <w:rFonts w:ascii="Times New Roman" w:eastAsia="Times New Roman" w:hAnsi="Times New Roman" w:cs="Times New Roman"/>
                <w:sz w:val="24"/>
                <w:szCs w:val="24"/>
                <w:lang w:val="en-IN" w:eastAsia="en-IN"/>
              </w:rPr>
              <w:t>Dr.</w:t>
            </w:r>
            <w:proofErr w:type="spellEnd"/>
            <w:r w:rsidRPr="008A7379">
              <w:rPr>
                <w:rFonts w:ascii="Times New Roman" w:eastAsia="Times New Roman" w:hAnsi="Times New Roman" w:cs="Times New Roman"/>
                <w:sz w:val="24"/>
                <w:szCs w:val="24"/>
                <w:lang w:val="en-IN" w:eastAsia="en-IN"/>
              </w:rPr>
              <w:t xml:space="preserve"> A Murthy, Working Capital Management, </w:t>
            </w:r>
            <w:proofErr w:type="spellStart"/>
            <w:r w:rsidRPr="008A7379">
              <w:rPr>
                <w:rFonts w:ascii="Times New Roman" w:eastAsia="Times New Roman" w:hAnsi="Times New Roman" w:cs="Times New Roman"/>
                <w:sz w:val="24"/>
                <w:szCs w:val="24"/>
                <w:lang w:val="en-IN" w:eastAsia="en-IN"/>
              </w:rPr>
              <w:t>Margham</w:t>
            </w:r>
            <w:proofErr w:type="spellEnd"/>
            <w:r w:rsidRPr="008A7379">
              <w:rPr>
                <w:rFonts w:ascii="Times New Roman" w:eastAsia="Times New Roman" w:hAnsi="Times New Roman" w:cs="Times New Roman"/>
                <w:sz w:val="24"/>
                <w:szCs w:val="24"/>
                <w:lang w:val="en-IN" w:eastAsia="en-IN"/>
              </w:rPr>
              <w:t xml:space="preserve"> Publications, Chennai</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Reference 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James S </w:t>
            </w:r>
            <w:proofErr w:type="spellStart"/>
            <w:r w:rsidRPr="008A7379">
              <w:rPr>
                <w:rFonts w:ascii="Times New Roman" w:eastAsia="Times New Roman" w:hAnsi="Times New Roman" w:cs="Times New Roman"/>
                <w:sz w:val="24"/>
                <w:szCs w:val="24"/>
                <w:lang w:val="en-IN" w:eastAsia="en-IN"/>
              </w:rPr>
              <w:t>Sagner</w:t>
            </w:r>
            <w:proofErr w:type="spellEnd"/>
            <w:r w:rsidRPr="008A7379">
              <w:rPr>
                <w:rFonts w:ascii="Times New Roman" w:eastAsia="Times New Roman" w:hAnsi="Times New Roman" w:cs="Times New Roman"/>
                <w:sz w:val="24"/>
                <w:szCs w:val="24"/>
                <w:lang w:val="en-IN" w:eastAsia="en-IN"/>
              </w:rPr>
              <w:t xml:space="preserve">, Working Capital Management, Application and Cases, Wiley, New Jersey </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r w:rsidRPr="008A7379">
              <w:rPr>
                <w:rFonts w:ascii="Times New Roman" w:eastAsia="Times New Roman" w:hAnsi="Times New Roman" w:cs="Times New Roman"/>
                <w:sz w:val="24"/>
                <w:szCs w:val="24"/>
                <w:lang w:val="en-IN" w:eastAsia="en-IN"/>
              </w:rPr>
              <w:t>Dr.</w:t>
            </w:r>
            <w:proofErr w:type="spellEnd"/>
            <w:r w:rsidRPr="008A7379">
              <w:rPr>
                <w:rFonts w:ascii="Times New Roman" w:eastAsia="Times New Roman" w:hAnsi="Times New Roman" w:cs="Times New Roman"/>
                <w:sz w:val="24"/>
                <w:szCs w:val="24"/>
                <w:lang w:val="en-IN" w:eastAsia="en-IN"/>
              </w:rPr>
              <w:t xml:space="preserve"> S P Gupta, Management of Working </w:t>
            </w:r>
            <w:proofErr w:type="gramStart"/>
            <w:r w:rsidRPr="008A7379">
              <w:rPr>
                <w:rFonts w:ascii="Times New Roman" w:eastAsia="Times New Roman" w:hAnsi="Times New Roman" w:cs="Times New Roman"/>
                <w:sz w:val="24"/>
                <w:szCs w:val="24"/>
                <w:lang w:val="en-IN" w:eastAsia="en-IN"/>
              </w:rPr>
              <w:t xml:space="preserve">Capital,  </w:t>
            </w:r>
            <w:proofErr w:type="spellStart"/>
            <w:r w:rsidRPr="008A7379">
              <w:rPr>
                <w:rFonts w:ascii="Times New Roman" w:eastAsia="Times New Roman" w:hAnsi="Times New Roman" w:cs="Times New Roman"/>
                <w:sz w:val="24"/>
                <w:szCs w:val="24"/>
                <w:lang w:val="en-IN" w:eastAsia="en-IN"/>
              </w:rPr>
              <w:t>SahityaBhavan</w:t>
            </w:r>
            <w:proofErr w:type="spellEnd"/>
            <w:proofErr w:type="gramEnd"/>
            <w:r w:rsidRPr="008A7379">
              <w:rPr>
                <w:rFonts w:ascii="Times New Roman" w:eastAsia="Times New Roman" w:hAnsi="Times New Roman" w:cs="Times New Roman"/>
                <w:sz w:val="24"/>
                <w:szCs w:val="24"/>
                <w:lang w:val="en-IN" w:eastAsia="en-IN"/>
              </w:rPr>
              <w:t xml:space="preserve"> Publication , Agra</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M. K. </w:t>
            </w:r>
            <w:proofErr w:type="gramStart"/>
            <w:r w:rsidRPr="008A7379">
              <w:rPr>
                <w:rFonts w:ascii="Times New Roman" w:eastAsia="Times New Roman" w:hAnsi="Times New Roman" w:cs="Times New Roman"/>
                <w:sz w:val="24"/>
                <w:szCs w:val="24"/>
                <w:lang w:val="en-IN" w:eastAsia="en-IN"/>
              </w:rPr>
              <w:t>Rastogi,  Working</w:t>
            </w:r>
            <w:proofErr w:type="gramEnd"/>
            <w:r w:rsidRPr="008A7379">
              <w:rPr>
                <w:rFonts w:ascii="Times New Roman" w:eastAsia="Times New Roman" w:hAnsi="Times New Roman" w:cs="Times New Roman"/>
                <w:sz w:val="24"/>
                <w:szCs w:val="24"/>
                <w:lang w:val="en-IN" w:eastAsia="en-IN"/>
              </w:rPr>
              <w:t xml:space="preserve"> Capital Management, Laxmi Publication, Chennai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proofErr w:type="spellStart"/>
            <w:r w:rsidRPr="008A7379">
              <w:rPr>
                <w:rFonts w:ascii="Times New Roman" w:eastAsia="Times New Roman" w:hAnsi="Times New Roman" w:cs="Times New Roman"/>
                <w:sz w:val="24"/>
                <w:szCs w:val="24"/>
                <w:lang w:val="en-IN" w:eastAsia="en-IN"/>
              </w:rPr>
              <w:t>Hrishikes</w:t>
            </w:r>
            <w:proofErr w:type="spellEnd"/>
            <w:r w:rsidRPr="008A7379">
              <w:rPr>
                <w:rFonts w:ascii="Times New Roman" w:eastAsia="Times New Roman" w:hAnsi="Times New Roman" w:cs="Times New Roman"/>
                <w:sz w:val="24"/>
                <w:szCs w:val="24"/>
                <w:lang w:val="en-IN" w:eastAsia="en-IN"/>
              </w:rPr>
              <w:t xml:space="preserve"> Bhattacharya, Working Capital Management, PHI Publication, New Delhi</w:t>
            </w:r>
          </w:p>
        </w:tc>
      </w:tr>
      <w:tr w:rsidR="008A7379" w:rsidRPr="008A7379" w:rsidTr="00134BFA">
        <w:trPr>
          <w:cantSplit/>
          <w:trHeight w:val="431"/>
          <w:tblHeader/>
        </w:trPr>
        <w:tc>
          <w:tcPr>
            <w:tcW w:w="9990" w:type="dxa"/>
            <w:gridSpan w:val="2"/>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NOTE: Latest Edition of Textbooks May be Used</w:t>
            </w:r>
          </w:p>
        </w:tc>
      </w:tr>
      <w:tr w:rsidR="008A7379" w:rsidRPr="008A7379" w:rsidTr="00134BFA">
        <w:trPr>
          <w:cantSplit/>
          <w:trHeight w:val="431"/>
          <w:tblHeader/>
        </w:trPr>
        <w:tc>
          <w:tcPr>
            <w:tcW w:w="9990" w:type="dxa"/>
            <w:gridSpan w:val="2"/>
            <w:vAlign w:val="center"/>
          </w:tcPr>
          <w:p w:rsidR="008A7379" w:rsidRPr="008A7379" w:rsidRDefault="008A7379" w:rsidP="008A7379">
            <w:pPr>
              <w:widowControl w:val="0"/>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Web Resources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http://onlinecourses.nptel.ac.in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https://www.iifl.com</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http://ebooks.lpude.in</w:t>
            </w:r>
          </w:p>
        </w:tc>
      </w:tr>
    </w:tbl>
    <w:p w:rsidR="002C6766" w:rsidRDefault="002C6766" w:rsidP="008A7379">
      <w:pPr>
        <w:rPr>
          <w:rFonts w:ascii="Times New Roman" w:eastAsia="Times New Roman" w:hAnsi="Times New Roman" w:cs="Times New Roman"/>
          <w:b/>
          <w:sz w:val="24"/>
          <w:szCs w:val="24"/>
          <w:lang w:val="en-IN" w:eastAsia="en-IN"/>
        </w:rPr>
      </w:pPr>
    </w:p>
    <w:p w:rsidR="002C6766" w:rsidRDefault="002C6766">
      <w:pP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rsidR="008A7379" w:rsidRPr="008A7379" w:rsidRDefault="008A7379" w:rsidP="00DB79A0">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PO1</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PO2</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PO3</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PO4</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PO5</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PO6</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PO7</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PO8</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PSO1</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PSO2</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PSO3</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 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649"/>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33"/>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AVERAGE</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2.2</w:t>
            </w:r>
          </w:p>
        </w:tc>
        <w:tc>
          <w:tcPr>
            <w:tcW w:w="670" w:type="dxa"/>
          </w:tcPr>
          <w:p w:rsidR="008A7379" w:rsidRPr="008A7379" w:rsidRDefault="008A7379" w:rsidP="008A7379">
            <w:pP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2.6</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bl>
    <w:p w:rsidR="008A7379" w:rsidRPr="008A7379" w:rsidRDefault="008A7379" w:rsidP="008A7379">
      <w:pPr>
        <w:rPr>
          <w:rFonts w:ascii="Times New Roman" w:eastAsia="Times New Roman" w:hAnsi="Times New Roman" w:cs="Times New Roman"/>
          <w:b/>
          <w:sz w:val="24"/>
          <w:szCs w:val="24"/>
          <w:u w:val="single"/>
          <w:lang w:val="en-IN" w:eastAsia="en-IN"/>
        </w:rPr>
      </w:pPr>
    </w:p>
    <w:p w:rsidR="008A7379" w:rsidRPr="008A7379" w:rsidRDefault="008A7379" w:rsidP="008A7379">
      <w:pP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3-Strong, 2-</w:t>
      </w:r>
      <w:proofErr w:type="gramStart"/>
      <w:r w:rsidRPr="008A7379">
        <w:rPr>
          <w:rFonts w:ascii="Times New Roman" w:eastAsia="Times New Roman" w:hAnsi="Times New Roman" w:cs="Times New Roman"/>
          <w:b/>
          <w:sz w:val="24"/>
          <w:szCs w:val="24"/>
          <w:lang w:val="en-IN" w:eastAsia="en-IN"/>
        </w:rPr>
        <w:t>Medium ,</w:t>
      </w:r>
      <w:proofErr w:type="gramEnd"/>
      <w:r w:rsidRPr="008A7379">
        <w:rPr>
          <w:rFonts w:ascii="Times New Roman" w:eastAsia="Times New Roman" w:hAnsi="Times New Roman" w:cs="Times New Roman"/>
          <w:b/>
          <w:sz w:val="24"/>
          <w:szCs w:val="24"/>
          <w:lang w:val="en-IN" w:eastAsia="en-IN"/>
        </w:rPr>
        <w:t xml:space="preserve"> 1- Low</w:t>
      </w:r>
    </w:p>
    <w:p w:rsidR="003C131D" w:rsidRDefault="003C131D">
      <w:pPr>
        <w:rPr>
          <w:rFonts w:ascii="Times New Roman" w:hAnsi="Times New Roman" w:cs="Times New Roman"/>
          <w:b/>
          <w:sz w:val="24"/>
          <w:szCs w:val="24"/>
        </w:rPr>
      </w:pPr>
      <w:r>
        <w:rPr>
          <w:rFonts w:ascii="Times New Roman" w:hAnsi="Times New Roman" w:cs="Times New Roman"/>
          <w:b/>
          <w:sz w:val="24"/>
          <w:szCs w:val="24"/>
        </w:rPr>
        <w:br w:type="page"/>
      </w: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5061"/>
        <w:gridCol w:w="720"/>
        <w:gridCol w:w="540"/>
        <w:gridCol w:w="540"/>
        <w:gridCol w:w="810"/>
      </w:tblGrid>
      <w:tr w:rsidR="00EF5BCD" w:rsidRPr="003C131D" w:rsidTr="00DB79A0">
        <w:trPr>
          <w:trHeight w:val="405"/>
        </w:trPr>
        <w:tc>
          <w:tcPr>
            <w:tcW w:w="1617" w:type="dxa"/>
            <w:shd w:val="clear" w:color="auto" w:fill="FFFF99"/>
            <w:vAlign w:val="center"/>
          </w:tcPr>
          <w:p w:rsidR="00EF5BCD" w:rsidRPr="00FF2679" w:rsidRDefault="00EF5BCD"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061" w:type="dxa"/>
            <w:vMerge w:val="restart"/>
            <w:shd w:val="clear" w:color="auto" w:fill="FFFF99"/>
            <w:vAlign w:val="center"/>
          </w:tcPr>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SKILL ENHANCEMENTCOURSE</w:t>
            </w:r>
            <w:r>
              <w:rPr>
                <w:rFonts w:ascii="Times New Roman" w:eastAsia="Times New Roman" w:hAnsi="Times New Roman" w:cs="Times New Roman"/>
                <w:b/>
              </w:rPr>
              <w:t>-2(NME-II)</w:t>
            </w:r>
          </w:p>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hAnsi="Times New Roman" w:cs="Times New Roman"/>
                <w:b/>
                <w:sz w:val="24"/>
                <w:szCs w:val="24"/>
                <w:lang w:val="en-GB"/>
              </w:rPr>
              <w:t>FUNDAMENTALS OF FINTECH</w:t>
            </w: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L</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T</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P</w:t>
            </w: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C</w:t>
            </w:r>
          </w:p>
        </w:tc>
      </w:tr>
      <w:tr w:rsidR="00EF5BCD" w:rsidRPr="003C131D" w:rsidTr="00DB79A0">
        <w:trPr>
          <w:trHeight w:val="405"/>
        </w:trPr>
        <w:tc>
          <w:tcPr>
            <w:tcW w:w="1617" w:type="dxa"/>
            <w:shd w:val="clear" w:color="auto" w:fill="FFFF99"/>
            <w:vAlign w:val="center"/>
          </w:tcPr>
          <w:p w:rsidR="00EF5BCD" w:rsidRPr="00FF2679" w:rsidRDefault="008B1EAE" w:rsidP="002A5A0E">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23UFIAN26</w:t>
            </w:r>
          </w:p>
        </w:tc>
        <w:tc>
          <w:tcPr>
            <w:tcW w:w="5061" w:type="dxa"/>
            <w:vMerge/>
            <w:shd w:val="clear" w:color="auto" w:fill="FFFF99"/>
            <w:vAlign w:val="center"/>
          </w:tcPr>
          <w:p w:rsidR="00EF5BCD" w:rsidRPr="003C131D" w:rsidRDefault="00EF5BCD" w:rsidP="003C131D">
            <w:pPr>
              <w:tabs>
                <w:tab w:val="center" w:pos="4680"/>
              </w:tabs>
              <w:spacing w:after="60" w:line="300" w:lineRule="auto"/>
              <w:rPr>
                <w:rFonts w:ascii="Times New Roman" w:eastAsia="Times New Roman" w:hAnsi="Times New Roman" w:cs="Times New Roman"/>
                <w:b/>
                <w:sz w:val="24"/>
                <w:szCs w:val="24"/>
              </w:rPr>
            </w:pP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r>
    </w:tbl>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1"/>
        <w:gridCol w:w="26"/>
        <w:gridCol w:w="7684"/>
      </w:tblGrid>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bCs/>
                <w:color w:val="7030A0"/>
                <w:sz w:val="24"/>
                <w:szCs w:val="24"/>
                <w:lang w:val="en-GB"/>
              </w:rPr>
              <w:t>Learning Objectives: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 xml:space="preserve">LO1:  </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To educate the students to introduce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LO2:</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gain knowledge in Financial Technology and Digital payments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LO3:</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acquire knowledge in Cryptocurrencies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LO4:</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know </w:t>
            </w:r>
            <w:proofErr w:type="gramStart"/>
            <w:r w:rsidRPr="00B531FC">
              <w:rPr>
                <w:rFonts w:ascii="Times New Roman" w:hAnsi="Times New Roman" w:cs="Times New Roman"/>
                <w:sz w:val="24"/>
                <w:szCs w:val="24"/>
                <w:lang w:val="en-GB"/>
              </w:rPr>
              <w:t>the  knowledge</w:t>
            </w:r>
            <w:proofErr w:type="gramEnd"/>
            <w:r w:rsidRPr="00B531FC">
              <w:rPr>
                <w:rFonts w:ascii="Times New Roman" w:hAnsi="Times New Roman" w:cs="Times New Roman"/>
                <w:sz w:val="24"/>
                <w:szCs w:val="24"/>
                <w:lang w:val="en-GB"/>
              </w:rPr>
              <w:t xml:space="preserve"> in Block </w:t>
            </w:r>
            <w:r w:rsidR="00516384">
              <w:rPr>
                <w:rFonts w:ascii="Times New Roman" w:hAnsi="Times New Roman" w:cs="Times New Roman"/>
                <w:sz w:val="24"/>
                <w:szCs w:val="24"/>
                <w:lang w:val="en-GB"/>
              </w:rPr>
              <w:t>C</w:t>
            </w:r>
            <w:r w:rsidRPr="00B531FC">
              <w:rPr>
                <w:rFonts w:ascii="Times New Roman" w:hAnsi="Times New Roman" w:cs="Times New Roman"/>
                <w:sz w:val="24"/>
                <w:szCs w:val="24"/>
                <w:lang w:val="en-GB"/>
              </w:rPr>
              <w:t>h</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in Technology</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LO5:</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understand the effects of </w:t>
            </w:r>
            <w:r w:rsidR="00516384">
              <w:rPr>
                <w:rFonts w:ascii="Times New Roman" w:hAnsi="Times New Roman" w:cs="Times New Roman"/>
                <w:sz w:val="24"/>
                <w:szCs w:val="24"/>
                <w:lang w:val="en-GB"/>
              </w:rPr>
              <w:t>F</w:t>
            </w:r>
            <w:r w:rsidRPr="00B531FC">
              <w:rPr>
                <w:rFonts w:ascii="Times New Roman" w:hAnsi="Times New Roman" w:cs="Times New Roman"/>
                <w:sz w:val="24"/>
                <w:szCs w:val="24"/>
                <w:lang w:val="en-GB"/>
              </w:rPr>
              <w:t>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color w:val="7030A0"/>
                <w:sz w:val="24"/>
                <w:szCs w:val="24"/>
                <w:lang w:val="en-GB"/>
              </w:rPr>
              <w:t>Course Outcomes: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tcPr>
          <w:p w:rsidR="003C131D" w:rsidRPr="00B531FC" w:rsidRDefault="003C131D" w:rsidP="003C131D">
            <w:pPr>
              <w:spacing w:after="0" w:line="240" w:lineRule="auto"/>
              <w:rPr>
                <w:rFonts w:ascii="Times New Roman" w:eastAsia="Times New Roman" w:hAnsi="Times New Roman" w:cs="Times New Roman"/>
                <w:b/>
                <w:bCs/>
                <w:sz w:val="24"/>
                <w:szCs w:val="24"/>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After the successful completion of the course, the students will be able to:</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274"/>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Identify the benefits of FinTech industry;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Enable a better understanding of Financial Technology and Digital Payments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303"/>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Analyse the functioning of Cryptocurrency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Explain the impact of Block Chain Technology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color w:val="FF3399"/>
                <w:sz w:val="24"/>
                <w:szCs w:val="24"/>
                <w:lang w:val="en-GB"/>
              </w:rPr>
            </w:pPr>
            <w:r w:rsidRPr="00B531FC">
              <w:rPr>
                <w:rFonts w:ascii="Times New Roman" w:eastAsia="Times New Roman" w:hAnsi="Times New Roman" w:cs="Times New Roman"/>
                <w:b/>
                <w:color w:val="FF3399"/>
                <w:sz w:val="24"/>
                <w:szCs w:val="24"/>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Evaluate the effects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bl>
    <w:p w:rsidR="003C131D" w:rsidRPr="00B531FC" w:rsidRDefault="003C131D" w:rsidP="003C131D">
      <w:pPr>
        <w:spacing w:after="0" w:line="240" w:lineRule="auto"/>
        <w:jc w:val="both"/>
        <w:rPr>
          <w:rFonts w:ascii="Times New Roman" w:hAnsi="Times New Roman" w:cs="Times New Roman"/>
          <w:b/>
          <w:bCs/>
          <w:sz w:val="24"/>
          <w:szCs w:val="24"/>
          <w:lang w:val="en-IN"/>
        </w:rPr>
      </w:pPr>
      <w:r w:rsidRPr="00B531FC">
        <w:rPr>
          <w:rFonts w:ascii="Times New Roman" w:hAnsi="Times New Roman" w:cs="Times New Roman"/>
          <w:b/>
          <w:bCs/>
          <w:color w:val="CC00CC"/>
          <w:sz w:val="24"/>
          <w:szCs w:val="24"/>
          <w:lang w:val="en-IN"/>
        </w:rPr>
        <w:t xml:space="preserve">Unit I: </w:t>
      </w:r>
      <w:r w:rsidRPr="00B531FC">
        <w:rPr>
          <w:rFonts w:ascii="Times New Roman" w:hAnsi="Times New Roman" w:cs="Times New Roman"/>
          <w:b/>
          <w:bCs/>
          <w:sz w:val="24"/>
          <w:szCs w:val="24"/>
          <w:lang w:val="en-IN"/>
        </w:rPr>
        <w:t>Introduction to Fintech</w:t>
      </w:r>
    </w:p>
    <w:p w:rsidR="003C131D" w:rsidRPr="00B531FC" w:rsidRDefault="003C131D" w:rsidP="003C131D">
      <w:pPr>
        <w:spacing w:after="0" w:line="240" w:lineRule="auto"/>
        <w:jc w:val="both"/>
        <w:rPr>
          <w:rFonts w:ascii="Times New Roman" w:eastAsia="Times New Roman" w:hAnsi="Times New Roman" w:cs="Times New Roman"/>
          <w:b/>
          <w:bCs/>
          <w:sz w:val="24"/>
          <w:szCs w:val="24"/>
          <w:bdr w:val="none" w:sz="0" w:space="0" w:color="auto" w:frame="1"/>
          <w:lang w:val="en-GB"/>
        </w:rPr>
      </w:pPr>
      <w:r w:rsidRPr="00B531FC">
        <w:rPr>
          <w:rFonts w:ascii="Times New Roman" w:hAnsi="Times New Roman" w:cs="Times New Roman"/>
          <w:sz w:val="24"/>
          <w:szCs w:val="24"/>
          <w:lang w:val="en-GB"/>
        </w:rPr>
        <w:t xml:space="preserve">Introduction – Meaning of FinTech - Definitions - The History And Evolution Of The Fintech Industry - </w:t>
      </w:r>
      <w:r w:rsidRPr="00B531FC">
        <w:rPr>
          <w:rFonts w:ascii="Times New Roman" w:hAnsi="Times New Roman" w:cs="Times New Roman"/>
          <w:sz w:val="24"/>
          <w:szCs w:val="24"/>
          <w:bdr w:val="none" w:sz="0" w:space="0" w:color="auto" w:frame="1"/>
          <w:lang w:val="en-GB"/>
        </w:rPr>
        <w:t xml:space="preserve">FinTech Ecosystem </w:t>
      </w:r>
      <w:r w:rsidRPr="00B531FC">
        <w:rPr>
          <w:rFonts w:ascii="Times New Roman" w:hAnsi="Times New Roman" w:cs="Times New Roman"/>
          <w:b/>
          <w:bCs/>
          <w:sz w:val="24"/>
          <w:szCs w:val="24"/>
          <w:bdr w:val="none" w:sz="0" w:space="0" w:color="auto" w:frame="1"/>
          <w:lang w:val="en-GB"/>
        </w:rPr>
        <w:t xml:space="preserve">- </w:t>
      </w:r>
      <w:r w:rsidRPr="00B531FC">
        <w:rPr>
          <w:rFonts w:ascii="Times New Roman" w:hAnsi="Times New Roman" w:cs="Times New Roman"/>
          <w:sz w:val="24"/>
          <w:szCs w:val="24"/>
          <w:lang w:val="en-GB"/>
        </w:rPr>
        <w:t xml:space="preserve">Recent Developments - FinTech In India - FinTech Market Trends In India - Types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or Transformation </w:t>
      </w:r>
      <w:proofErr w:type="gramStart"/>
      <w:r w:rsidRPr="00B531FC">
        <w:rPr>
          <w:rFonts w:ascii="Times New Roman" w:hAnsi="Times New Roman" w:cs="Times New Roman"/>
          <w:sz w:val="24"/>
          <w:szCs w:val="24"/>
          <w:lang w:val="en-GB"/>
        </w:rPr>
        <w:t>of  Financial</w:t>
      </w:r>
      <w:proofErr w:type="gramEnd"/>
      <w:r w:rsidRPr="00B531FC">
        <w:rPr>
          <w:rFonts w:ascii="Times New Roman" w:hAnsi="Times New Roman" w:cs="Times New Roman"/>
          <w:sz w:val="24"/>
          <w:szCs w:val="24"/>
          <w:lang w:val="en-GB"/>
        </w:rPr>
        <w:t xml:space="preserve"> Services - </w:t>
      </w:r>
      <w:r w:rsidRPr="00B531FC">
        <w:rPr>
          <w:rFonts w:ascii="Times New Roman" w:eastAsia="Times New Roman" w:hAnsi="Times New Roman" w:cs="Times New Roman"/>
          <w:sz w:val="24"/>
          <w:szCs w:val="24"/>
          <w:lang w:val="en-GB"/>
        </w:rPr>
        <w:t xml:space="preserve">Benefits </w:t>
      </w:r>
      <w:r w:rsidR="00516384">
        <w:rPr>
          <w:rFonts w:ascii="Times New Roman" w:eastAsia="Times New Roman" w:hAnsi="Times New Roman" w:cs="Times New Roman"/>
          <w:sz w:val="24"/>
          <w:szCs w:val="24"/>
          <w:lang w:val="en-GB"/>
        </w:rPr>
        <w:t>o</w:t>
      </w:r>
      <w:r w:rsidRPr="00B531FC">
        <w:rPr>
          <w:rFonts w:ascii="Times New Roman" w:eastAsia="Times New Roman" w:hAnsi="Times New Roman" w:cs="Times New Roman"/>
          <w:sz w:val="24"/>
          <w:szCs w:val="24"/>
          <w:lang w:val="en-GB"/>
        </w:rPr>
        <w:t xml:space="preserve">f FinTech - </w:t>
      </w:r>
      <w:r w:rsidRPr="00B531FC">
        <w:rPr>
          <w:rFonts w:ascii="Times New Roman" w:hAnsi="Times New Roman" w:cs="Times New Roman"/>
          <w:sz w:val="24"/>
          <w:szCs w:val="24"/>
          <w:lang w:val="en-GB"/>
        </w:rPr>
        <w:t xml:space="preserve">Drawbacks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 Key Growth Drivers  </w:t>
      </w:r>
      <w:r w:rsidRPr="00B531FC">
        <w:rPr>
          <w:rFonts w:ascii="Times New Roman" w:hAnsi="Times New Roman" w:cs="Times New Roman"/>
          <w:b/>
          <w:bCs/>
          <w:sz w:val="24"/>
          <w:szCs w:val="24"/>
          <w:lang w:val="en-GB"/>
        </w:rPr>
        <w:t>-</w:t>
      </w:r>
      <w:r w:rsidRPr="00B531FC">
        <w:rPr>
          <w:rFonts w:ascii="Times New Roman" w:eastAsia="Times New Roman" w:hAnsi="Times New Roman" w:cs="Times New Roman"/>
          <w:sz w:val="24"/>
          <w:szCs w:val="24"/>
          <w:bdr w:val="none" w:sz="0" w:space="0" w:color="auto" w:frame="1"/>
          <w:lang w:val="en-GB"/>
        </w:rPr>
        <w:t xml:space="preserve">Challenges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b/>
          <w:bCs/>
          <w:color w:val="CC00CC"/>
          <w:sz w:val="24"/>
          <w:szCs w:val="24"/>
          <w:lang w:val="en-IN"/>
        </w:rPr>
        <w:t xml:space="preserve">Unit </w:t>
      </w:r>
      <w:proofErr w:type="gramStart"/>
      <w:r w:rsidRPr="00B531FC">
        <w:rPr>
          <w:rFonts w:ascii="Times New Roman" w:hAnsi="Times New Roman" w:cs="Times New Roman"/>
          <w:b/>
          <w:bCs/>
          <w:color w:val="CC00CC"/>
          <w:sz w:val="24"/>
          <w:szCs w:val="24"/>
          <w:lang w:val="en-IN"/>
        </w:rPr>
        <w:t>II:</w:t>
      </w:r>
      <w:r w:rsidRPr="00B531FC">
        <w:rPr>
          <w:rFonts w:ascii="Times New Roman" w:hAnsi="Times New Roman" w:cs="Times New Roman"/>
          <w:b/>
          <w:sz w:val="24"/>
          <w:szCs w:val="24"/>
          <w:lang w:val="en-GB"/>
        </w:rPr>
        <w:t>Financial</w:t>
      </w:r>
      <w:proofErr w:type="gramEnd"/>
      <w:r w:rsidRPr="00B531FC">
        <w:rPr>
          <w:rFonts w:ascii="Times New Roman" w:hAnsi="Times New Roman" w:cs="Times New Roman"/>
          <w:b/>
          <w:sz w:val="24"/>
          <w:szCs w:val="24"/>
          <w:lang w:val="en-GB"/>
        </w:rPr>
        <w:t xml:space="preserve"> Technology and Digital Payments </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Introduction -Artificial Intelligence (AI) in FinTech-Machine Learning in FinTech - Machine Learning in Accounting and Finance - Robotic Process Automation (RPA) –</w:t>
      </w:r>
      <w:r w:rsidRPr="00B531FC">
        <w:rPr>
          <w:rFonts w:ascii="Times New Roman" w:hAnsi="Times New Roman" w:cs="Times New Roman"/>
          <w:b/>
          <w:bCs/>
          <w:sz w:val="24"/>
          <w:szCs w:val="24"/>
          <w:lang w:val="en-GB"/>
        </w:rPr>
        <w:t>-</w:t>
      </w:r>
      <w:r w:rsidRPr="00B531FC">
        <w:rPr>
          <w:rFonts w:ascii="Times New Roman" w:hAnsi="Times New Roman" w:cs="Times New Roman"/>
          <w:sz w:val="24"/>
          <w:szCs w:val="24"/>
          <w:lang w:val="en-GB"/>
        </w:rPr>
        <w:t xml:space="preserve"> Financial Data Analytics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Data Science and Big Data in FinTech - Digital Payments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 xml:space="preserve">Cashless Society - DFS Eco System -Developing Countries and DFS: The Story of Mobile Money </w:t>
      </w:r>
      <w:proofErr w:type="gramStart"/>
      <w:r w:rsidRPr="00B531FC">
        <w:rPr>
          <w:rFonts w:ascii="Times New Roman" w:hAnsi="Times New Roman" w:cs="Times New Roman"/>
          <w:sz w:val="24"/>
          <w:szCs w:val="24"/>
          <w:lang w:val="en-GB"/>
        </w:rPr>
        <w:t>-  RTGS</w:t>
      </w:r>
      <w:proofErr w:type="gramEnd"/>
      <w:r w:rsidRPr="00B531FC">
        <w:rPr>
          <w:rFonts w:ascii="Times New Roman" w:hAnsi="Times New Roman" w:cs="Times New Roman"/>
          <w:sz w:val="24"/>
          <w:szCs w:val="24"/>
          <w:lang w:val="en-GB"/>
        </w:rPr>
        <w:t xml:space="preserve"> networks;</w:t>
      </w:r>
    </w:p>
    <w:tbl>
      <w:tblPr>
        <w:tblW w:w="5000" w:type="pct"/>
        <w:tblLook w:val="04A0" w:firstRow="1" w:lastRow="0" w:firstColumn="1" w:lastColumn="0" w:noHBand="0" w:noVBand="1"/>
      </w:tblPr>
      <w:tblGrid>
        <w:gridCol w:w="8531"/>
      </w:tblGrid>
      <w:tr w:rsidR="003C131D" w:rsidRPr="00B531FC" w:rsidTr="001A5316">
        <w:tc>
          <w:tcPr>
            <w:tcW w:w="5000" w:type="pct"/>
            <w:hideMark/>
          </w:tcPr>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bCs/>
                <w:color w:val="CC00CC"/>
                <w:sz w:val="24"/>
                <w:szCs w:val="24"/>
                <w:lang w:val="en-IN"/>
              </w:rPr>
              <w:t xml:space="preserve">Unit </w:t>
            </w:r>
            <w:proofErr w:type="gramStart"/>
            <w:r w:rsidRPr="00B531FC">
              <w:rPr>
                <w:rFonts w:ascii="Times New Roman" w:hAnsi="Times New Roman" w:cs="Times New Roman"/>
                <w:b/>
                <w:bCs/>
                <w:color w:val="CC00CC"/>
                <w:sz w:val="24"/>
                <w:szCs w:val="24"/>
                <w:lang w:val="en-IN"/>
              </w:rPr>
              <w:t>III:</w:t>
            </w:r>
            <w:r w:rsidRPr="00B531FC">
              <w:rPr>
                <w:rFonts w:ascii="Times New Roman" w:hAnsi="Times New Roman" w:cs="Times New Roman"/>
                <w:b/>
                <w:bCs/>
                <w:sz w:val="24"/>
                <w:szCs w:val="24"/>
                <w:shd w:val="clear" w:color="auto" w:fill="FFFFFF"/>
                <w:lang w:val="en-GB"/>
              </w:rPr>
              <w:t>Cryptocurrencies</w:t>
            </w:r>
            <w:proofErr w:type="gramEnd"/>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shd w:val="clear" w:color="auto" w:fill="FFFFFF"/>
                <w:lang w:val="en-GB"/>
              </w:rPr>
              <w:t>Cryptocurrencies -</w:t>
            </w:r>
            <w:r w:rsidRPr="00B531FC">
              <w:rPr>
                <w:rFonts w:ascii="Times New Roman" w:hAnsi="Times New Roman" w:cs="Times New Roman"/>
                <w:sz w:val="24"/>
                <w:szCs w:val="24"/>
                <w:lang w:val="en-GB"/>
              </w:rPr>
              <w:t xml:space="preserve"> benefits - disadvantages</w:t>
            </w:r>
            <w:r w:rsidRPr="00B531FC">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sz w:val="24"/>
                <w:szCs w:val="24"/>
                <w:lang w:val="en-GB"/>
              </w:rPr>
              <w:t xml:space="preserve">Examples of cryptocurrencies - </w:t>
            </w:r>
            <w:r w:rsidRPr="00B531FC">
              <w:rPr>
                <w:rFonts w:ascii="Times New Roman" w:hAnsi="Times New Roman" w:cs="Times New Roman"/>
                <w:sz w:val="24"/>
                <w:szCs w:val="24"/>
                <w:shd w:val="clear" w:color="auto" w:fill="FFFFFF"/>
                <w:lang w:val="en-GB"/>
              </w:rPr>
              <w:t>Outline of cryptocurrency –</w:t>
            </w:r>
            <w:r w:rsidRPr="00B531FC">
              <w:rPr>
                <w:rFonts w:ascii="Times New Roman" w:hAnsi="Times New Roman" w:cs="Times New Roman"/>
                <w:sz w:val="24"/>
                <w:szCs w:val="24"/>
                <w:lang w:val="en-GB"/>
              </w:rPr>
              <w:t xml:space="preserve"> types- wallet - Legal and Regulatory Implications - legal position of cryptocurrencies in India - Impact on cryptocurrencies</w:t>
            </w:r>
          </w:p>
        </w:tc>
      </w:tr>
    </w:tbl>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color w:val="CC00CC"/>
          <w:sz w:val="24"/>
          <w:szCs w:val="24"/>
          <w:lang w:val="en-GB"/>
        </w:rPr>
        <w:t xml:space="preserve">Unit IV: </w:t>
      </w:r>
      <w:r w:rsidRPr="00B531FC">
        <w:rPr>
          <w:rFonts w:ascii="Times New Roman" w:hAnsi="Times New Roman" w:cs="Times New Roman"/>
          <w:b/>
          <w:bCs/>
          <w:sz w:val="24"/>
          <w:szCs w:val="24"/>
          <w:lang w:val="en-GB"/>
        </w:rPr>
        <w:t>Block</w:t>
      </w:r>
      <w:r w:rsidR="00516384">
        <w:rPr>
          <w:rFonts w:ascii="Times New Roman" w:hAnsi="Times New Roman" w:cs="Times New Roman"/>
          <w:b/>
          <w:bCs/>
          <w:sz w:val="24"/>
          <w:szCs w:val="24"/>
          <w:lang w:val="en-GB"/>
        </w:rPr>
        <w:t xml:space="preserve"> C</w:t>
      </w:r>
      <w:r w:rsidRPr="00B531FC">
        <w:rPr>
          <w:rFonts w:ascii="Times New Roman" w:hAnsi="Times New Roman" w:cs="Times New Roman"/>
          <w:b/>
          <w:bCs/>
          <w:sz w:val="24"/>
          <w:szCs w:val="24"/>
          <w:lang w:val="en-GB"/>
        </w:rPr>
        <w:t>hain Technology</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hain Technology in FinTech – An understanding of   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 xml:space="preserve">hain </w:t>
      </w:r>
      <w:proofErr w:type="gramStart"/>
      <w:r w:rsidRPr="00B531FC">
        <w:rPr>
          <w:rFonts w:ascii="Times New Roman" w:hAnsi="Times New Roman" w:cs="Times New Roman"/>
          <w:sz w:val="24"/>
          <w:szCs w:val="24"/>
          <w:lang w:val="en-GB"/>
        </w:rPr>
        <w:t>technology,  its</w:t>
      </w:r>
      <w:proofErr w:type="gramEnd"/>
      <w:r w:rsidRPr="00B531FC">
        <w:rPr>
          <w:rFonts w:ascii="Times New Roman" w:hAnsi="Times New Roman" w:cs="Times New Roman"/>
          <w:sz w:val="24"/>
          <w:szCs w:val="24"/>
          <w:lang w:val="en-GB"/>
        </w:rPr>
        <w:t xml:space="preserve"> potential, and applications - BCT in Banking – Benefits of BCT in banking - BCT in Indian Banking Sector</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 xml:space="preserve">BCT </w:t>
      </w:r>
      <w:proofErr w:type="spellStart"/>
      <w:r w:rsidRPr="00B531FC">
        <w:rPr>
          <w:rFonts w:ascii="Times New Roman" w:hAnsi="Times New Roman" w:cs="Times New Roman"/>
          <w:sz w:val="24"/>
          <w:szCs w:val="24"/>
          <w:lang w:val="en-GB"/>
        </w:rPr>
        <w:t>insupply</w:t>
      </w:r>
      <w:proofErr w:type="spellEnd"/>
      <w:r w:rsidRPr="00B531FC">
        <w:rPr>
          <w:rFonts w:ascii="Times New Roman" w:hAnsi="Times New Roman" w:cs="Times New Roman"/>
          <w:sz w:val="24"/>
          <w:szCs w:val="24"/>
          <w:lang w:val="en-GB"/>
        </w:rPr>
        <w:t xml:space="preserve"> chain management</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ab/>
      </w:r>
    </w:p>
    <w:p w:rsidR="003C131D" w:rsidRPr="00B531FC" w:rsidRDefault="003C131D" w:rsidP="003C131D">
      <w:pPr>
        <w:spacing w:after="0" w:line="240" w:lineRule="auto"/>
        <w:jc w:val="both"/>
        <w:rPr>
          <w:rFonts w:ascii="Times New Roman" w:hAnsi="Times New Roman" w:cs="Times New Roman"/>
          <w:b/>
          <w:bCs/>
          <w:sz w:val="24"/>
          <w:szCs w:val="24"/>
          <w:shd w:val="clear" w:color="auto" w:fill="FFFFFF"/>
          <w:lang w:val="en-GB"/>
        </w:rPr>
      </w:pPr>
      <w:r w:rsidRPr="00B531FC">
        <w:rPr>
          <w:rFonts w:ascii="Times New Roman" w:hAnsi="Times New Roman" w:cs="Times New Roman"/>
          <w:b/>
          <w:color w:val="CC00CC"/>
          <w:sz w:val="24"/>
          <w:szCs w:val="24"/>
          <w:lang w:val="en-GB"/>
        </w:rPr>
        <w:t xml:space="preserve">Unit </w:t>
      </w:r>
      <w:proofErr w:type="gramStart"/>
      <w:r w:rsidRPr="00B531FC">
        <w:rPr>
          <w:rFonts w:ascii="Times New Roman" w:hAnsi="Times New Roman" w:cs="Times New Roman"/>
          <w:b/>
          <w:color w:val="CC00CC"/>
          <w:sz w:val="24"/>
          <w:szCs w:val="24"/>
          <w:lang w:val="en-GB"/>
        </w:rPr>
        <w:t>V:</w:t>
      </w:r>
      <w:r w:rsidRPr="00B531FC">
        <w:rPr>
          <w:rFonts w:ascii="Times New Roman" w:hAnsi="Times New Roman" w:cs="Times New Roman"/>
          <w:b/>
          <w:bCs/>
          <w:sz w:val="24"/>
          <w:szCs w:val="24"/>
          <w:shd w:val="clear" w:color="auto" w:fill="FFFFFF"/>
          <w:lang w:val="en-GB"/>
        </w:rPr>
        <w:t>Effects</w:t>
      </w:r>
      <w:proofErr w:type="gramEnd"/>
      <w:r w:rsidRPr="00B531FC">
        <w:rPr>
          <w:rFonts w:ascii="Times New Roman" w:hAnsi="Times New Roman" w:cs="Times New Roman"/>
          <w:b/>
          <w:bCs/>
          <w:sz w:val="24"/>
          <w:szCs w:val="24"/>
          <w:shd w:val="clear" w:color="auto" w:fill="FFFFFF"/>
          <w:lang w:val="en-GB"/>
        </w:rPr>
        <w:t xml:space="preserve"> of Fin-Tech on</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Various</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 xml:space="preserve">Sectors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shd w:val="clear" w:color="auto" w:fill="FFFFFF"/>
          <w:lang w:val="en-GB"/>
        </w:rPr>
        <w:t>Effects of Fin</w:t>
      </w:r>
      <w:r w:rsidR="00516384">
        <w:rPr>
          <w:rFonts w:ascii="Times New Roman" w:hAnsi="Times New Roman" w:cs="Times New Roman"/>
          <w:sz w:val="24"/>
          <w:szCs w:val="24"/>
          <w:shd w:val="clear" w:color="auto" w:fill="FFFFFF"/>
          <w:lang w:val="en-GB"/>
        </w:rPr>
        <w:t>T</w:t>
      </w:r>
      <w:r w:rsidRPr="00B531FC">
        <w:rPr>
          <w:rFonts w:ascii="Times New Roman" w:hAnsi="Times New Roman" w:cs="Times New Roman"/>
          <w:sz w:val="24"/>
          <w:szCs w:val="24"/>
          <w:shd w:val="clear" w:color="auto" w:fill="FFFFFF"/>
          <w:lang w:val="en-GB"/>
        </w:rPr>
        <w:t xml:space="preserve">ech on Payment Innovations – </w:t>
      </w:r>
      <w:r w:rsidRPr="00B531FC">
        <w:rPr>
          <w:rFonts w:ascii="Times New Roman" w:hAnsi="Times New Roman" w:cs="Times New Roman"/>
          <w:sz w:val="24"/>
          <w:szCs w:val="24"/>
          <w:lang w:val="en-GB"/>
        </w:rPr>
        <w:t>The Implications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n Real Estate, Insurance, Health, </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nd Payment Innovations - The effects of Fin-tech on Payment Innovations – Health- Real-Estate- Insurance Sector- Capital Market - Key Fin-tech trends - FinTech Around the Globe: Asia, Middle East, South America, Europe, Southeast Asia / Australia and Africa</w:t>
      </w:r>
    </w:p>
    <w:p w:rsidR="003C131D" w:rsidRDefault="003C131D"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Pr="00B531FC" w:rsidRDefault="00C70A38" w:rsidP="003C131D">
      <w:pPr>
        <w:spacing w:after="0" w:line="240" w:lineRule="auto"/>
        <w:jc w:val="both"/>
        <w:rPr>
          <w:rFonts w:ascii="Times New Roman" w:hAnsi="Times New Roman" w:cs="Times New Roman"/>
          <w:b/>
          <w:sz w:val="24"/>
          <w:szCs w:val="24"/>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keepNext/>
              <w:spacing w:after="0" w:line="240" w:lineRule="auto"/>
              <w:jc w:val="center"/>
              <w:outlineLvl w:val="3"/>
              <w:rPr>
                <w:rFonts w:ascii="Times New Roman" w:eastAsia="Times New Roman" w:hAnsi="Times New Roman" w:cs="Times New Roman"/>
                <w:b/>
                <w:color w:val="FF0066"/>
                <w:sz w:val="24"/>
                <w:szCs w:val="24"/>
              </w:rPr>
            </w:pPr>
            <w:r w:rsidRPr="00B531FC">
              <w:rPr>
                <w:rFonts w:ascii="Times New Roman" w:eastAsia="Times New Roman" w:hAnsi="Times New Roman" w:cs="Times New Roman"/>
                <w:b/>
                <w:color w:val="FF0066"/>
                <w:sz w:val="24"/>
                <w:szCs w:val="24"/>
              </w:rPr>
              <w:t>Recent Trends in Fin</w:t>
            </w:r>
            <w:r w:rsidR="00516384">
              <w:rPr>
                <w:rFonts w:ascii="Times New Roman" w:eastAsia="Times New Roman" w:hAnsi="Times New Roman" w:cs="Times New Roman"/>
                <w:b/>
                <w:color w:val="FF0066"/>
                <w:sz w:val="24"/>
                <w:szCs w:val="24"/>
              </w:rPr>
              <w:t>T</w:t>
            </w:r>
            <w:r w:rsidRPr="00B531FC">
              <w:rPr>
                <w:rFonts w:ascii="Times New Roman" w:eastAsia="Times New Roman" w:hAnsi="Times New Roman" w:cs="Times New Roman"/>
                <w:b/>
                <w:color w:val="FF0066"/>
                <w:sz w:val="24"/>
                <w:szCs w:val="24"/>
              </w:rPr>
              <w:t>ech</w:t>
            </w:r>
          </w:p>
        </w:tc>
      </w:tr>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Faculty member will impart the knowledge on recent trends in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to the students and these components will not cover in the examination.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0" w:type="auto"/>
        <w:tblLook w:val="04A0" w:firstRow="1" w:lastRow="0" w:firstColumn="1" w:lastColumn="0" w:noHBand="0" w:noVBand="1"/>
      </w:tblPr>
      <w:tblGrid>
        <w:gridCol w:w="400"/>
        <w:gridCol w:w="8127"/>
      </w:tblGrid>
      <w:tr w:rsidR="003C131D" w:rsidRPr="00B531FC" w:rsidTr="001A5316">
        <w:tc>
          <w:tcPr>
            <w:tcW w:w="8527" w:type="dxa"/>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Text Books:</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8127" w:type="dxa"/>
            <w:hideMark/>
          </w:tcPr>
          <w:p w:rsidR="003C131D" w:rsidRPr="00B531FC" w:rsidRDefault="003C131D" w:rsidP="00516384">
            <w:pPr>
              <w:spacing w:after="0" w:line="240" w:lineRule="auto"/>
              <w:jc w:val="both"/>
              <w:rPr>
                <w:rFonts w:ascii="Times New Roman" w:hAnsi="Times New Roman" w:cs="Times New Roman"/>
                <w:sz w:val="24"/>
                <w:szCs w:val="24"/>
                <w:lang w:val="en-GB"/>
              </w:rPr>
            </w:pPr>
            <w:proofErr w:type="spellStart"/>
            <w:r w:rsidRPr="00B531FC">
              <w:rPr>
                <w:rFonts w:ascii="Times New Roman" w:hAnsi="Times New Roman" w:cs="Times New Roman"/>
                <w:sz w:val="24"/>
                <w:szCs w:val="24"/>
                <w:lang w:val="en-GB"/>
              </w:rPr>
              <w:t>Dheenadhayalan</w:t>
            </w:r>
            <w:proofErr w:type="spellEnd"/>
            <w:r w:rsidRPr="00B531FC">
              <w:rPr>
                <w:rFonts w:ascii="Times New Roman" w:hAnsi="Times New Roman" w:cs="Times New Roman"/>
                <w:sz w:val="24"/>
                <w:szCs w:val="24"/>
                <w:lang w:val="en-GB"/>
              </w:rPr>
              <w:t xml:space="preserve"> V and Vijay C, 2022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Vijay Nicole Imprints </w:t>
            </w:r>
            <w:proofErr w:type="spellStart"/>
            <w:r w:rsidRPr="00B531FC">
              <w:rPr>
                <w:rFonts w:ascii="Times New Roman" w:hAnsi="Times New Roman" w:cs="Times New Roman"/>
                <w:sz w:val="24"/>
                <w:szCs w:val="24"/>
                <w:lang w:val="en-GB"/>
              </w:rPr>
              <w:t>Pvt.</w:t>
            </w:r>
            <w:proofErr w:type="spellEnd"/>
            <w:r w:rsidRPr="00B531FC">
              <w:rPr>
                <w:rFonts w:ascii="Times New Roman" w:hAnsi="Times New Roman" w:cs="Times New Roman"/>
                <w:sz w:val="24"/>
                <w:szCs w:val="24"/>
                <w:lang w:val="en-GB"/>
              </w:rPr>
              <w:t xml:space="preserve"> Ltd, Chennai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 xml:space="preserve">Sanjay </w:t>
            </w:r>
            <w:proofErr w:type="spellStart"/>
            <w:r w:rsidRPr="00B531FC">
              <w:rPr>
                <w:rFonts w:ascii="Times New Roman" w:eastAsia="Times New Roman" w:hAnsi="Times New Roman" w:cs="Times New Roman"/>
                <w:color w:val="1D2228"/>
                <w:sz w:val="24"/>
                <w:szCs w:val="24"/>
                <w:lang w:bidi="ta-IN"/>
              </w:rPr>
              <w:t>Phadke</w:t>
            </w:r>
            <w:proofErr w:type="spellEnd"/>
            <w:r w:rsidRPr="00B531FC">
              <w:rPr>
                <w:rFonts w:ascii="Times New Roman" w:eastAsia="Times New Roman" w:hAnsi="Times New Roman" w:cs="Times New Roman"/>
                <w:color w:val="1D2228"/>
                <w:sz w:val="24"/>
                <w:szCs w:val="24"/>
                <w:lang w:bidi="ta-IN"/>
              </w:rPr>
              <w:t>., 2020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 xml:space="preserve">ech </w:t>
            </w:r>
            <w:proofErr w:type="gramStart"/>
            <w:r w:rsidRPr="00B531FC">
              <w:rPr>
                <w:rFonts w:ascii="Times New Roman" w:eastAsia="Times New Roman" w:hAnsi="Times New Roman" w:cs="Times New Roman"/>
                <w:color w:val="1D2228"/>
                <w:sz w:val="24"/>
                <w:szCs w:val="24"/>
                <w:lang w:bidi="ta-IN"/>
              </w:rPr>
              <w:t>Future :</w:t>
            </w:r>
            <w:proofErr w:type="gramEnd"/>
            <w:r w:rsidRPr="00B531FC">
              <w:rPr>
                <w:rFonts w:ascii="Times New Roman" w:eastAsia="Times New Roman" w:hAnsi="Times New Roman" w:cs="Times New Roman"/>
                <w:color w:val="1D2228"/>
                <w:sz w:val="24"/>
                <w:szCs w:val="24"/>
                <w:lang w:bidi="ta-IN"/>
              </w:rPr>
              <w:t xml:space="preserve"> The Digital </w:t>
            </w:r>
            <w:proofErr w:type="spellStart"/>
            <w:r w:rsidRPr="00B531FC">
              <w:rPr>
                <w:rFonts w:ascii="Times New Roman" w:eastAsia="Times New Roman" w:hAnsi="Times New Roman" w:cs="Times New Roman"/>
                <w:color w:val="1D2228"/>
                <w:sz w:val="24"/>
                <w:szCs w:val="24"/>
                <w:lang w:bidi="ta-IN"/>
              </w:rPr>
              <w:t>D</w:t>
            </w:r>
            <w:r w:rsidR="00516384">
              <w:rPr>
                <w:rFonts w:ascii="Times New Roman" w:eastAsia="Times New Roman" w:hAnsi="Times New Roman" w:cs="Times New Roman"/>
                <w:color w:val="1D2228"/>
                <w:sz w:val="24"/>
                <w:szCs w:val="24"/>
                <w:lang w:bidi="ta-IN"/>
              </w:rPr>
              <w:t>NAo</w:t>
            </w:r>
            <w:r w:rsidRPr="00B531FC">
              <w:rPr>
                <w:rFonts w:ascii="Times New Roman" w:eastAsia="Times New Roman" w:hAnsi="Times New Roman" w:cs="Times New Roman"/>
                <w:color w:val="1D2228"/>
                <w:sz w:val="24"/>
                <w:szCs w:val="24"/>
                <w:lang w:bidi="ta-IN"/>
              </w:rPr>
              <w:t>f</w:t>
            </w:r>
            <w:proofErr w:type="spellEnd"/>
            <w:r w:rsidRPr="00B531FC">
              <w:rPr>
                <w:rFonts w:ascii="Times New Roman" w:eastAsia="Times New Roman" w:hAnsi="Times New Roman" w:cs="Times New Roman"/>
                <w:color w:val="1D2228"/>
                <w:sz w:val="24"/>
                <w:szCs w:val="24"/>
                <w:lang w:bidi="ta-IN"/>
              </w:rPr>
              <w:t xml:space="preserve"> Finance Paperback –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Agustin Rubini, 2021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ech in a Flash: Financial Technology Made Easy (new edition) Kindle Edition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5000" w:type="pct"/>
        <w:tblLook w:val="04A0" w:firstRow="1" w:lastRow="0" w:firstColumn="1" w:lastColumn="0" w:noHBand="0" w:noVBand="1"/>
      </w:tblPr>
      <w:tblGrid>
        <w:gridCol w:w="401"/>
        <w:gridCol w:w="8130"/>
      </w:tblGrid>
      <w:tr w:rsidR="003C131D" w:rsidRPr="00B531FC" w:rsidTr="001A5316">
        <w:tc>
          <w:tcPr>
            <w:tcW w:w="5000" w:type="pct"/>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Supplementary Readings: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IN"/>
              </w:rPr>
            </w:pPr>
            <w:r w:rsidRPr="00B531FC">
              <w:rPr>
                <w:rFonts w:ascii="Times New Roman" w:hAnsi="Times New Roman" w:cs="Times New Roman"/>
                <w:sz w:val="24"/>
                <w:szCs w:val="24"/>
                <w:lang w:val="en-IN"/>
              </w:rPr>
              <w:t xml:space="preserve">Aravind Narayanan 2022 </w:t>
            </w:r>
            <w:r w:rsidRPr="00B531FC">
              <w:rPr>
                <w:rFonts w:ascii="Times New Roman" w:hAnsi="Times New Roman" w:cs="Times New Roman"/>
                <w:color w:val="1D2228"/>
                <w:sz w:val="24"/>
                <w:szCs w:val="24"/>
                <w:lang w:val="en-GB"/>
              </w:rPr>
              <w:t>Bitcoin and Cryptocurrency Technologies: A Comprehensive Introduction</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 xml:space="preserve">Joseph Bonneau, Edward </w:t>
            </w:r>
            <w:proofErr w:type="spellStart"/>
            <w:r w:rsidRPr="00B531FC">
              <w:rPr>
                <w:rFonts w:ascii="Times New Roman" w:eastAsia="Times New Roman" w:hAnsi="Times New Roman" w:cs="Times New Roman"/>
                <w:color w:val="1D2228"/>
                <w:sz w:val="24"/>
                <w:szCs w:val="24"/>
                <w:lang w:bidi="ta-IN"/>
              </w:rPr>
              <w:t>Felten</w:t>
            </w:r>
            <w:proofErr w:type="spellEnd"/>
            <w:r w:rsidRPr="00B531FC">
              <w:rPr>
                <w:rFonts w:ascii="Times New Roman" w:eastAsia="Times New Roman" w:hAnsi="Times New Roman" w:cs="Times New Roman"/>
                <w:color w:val="1D2228"/>
                <w:sz w:val="24"/>
                <w:szCs w:val="24"/>
                <w:lang w:bidi="ta-IN"/>
              </w:rPr>
              <w:t xml:space="preserve">, Andrew Miller, Steven </w:t>
            </w:r>
            <w:proofErr w:type="spellStart"/>
            <w:r w:rsidRPr="00B531FC">
              <w:rPr>
                <w:rFonts w:ascii="Times New Roman" w:eastAsia="Times New Roman" w:hAnsi="Times New Roman" w:cs="Times New Roman"/>
                <w:color w:val="1D2228"/>
                <w:sz w:val="24"/>
                <w:szCs w:val="24"/>
                <w:lang w:bidi="ta-IN"/>
              </w:rPr>
              <w:t>Goldfeder</w:t>
            </w:r>
            <w:proofErr w:type="spellEnd"/>
            <w:r w:rsidRPr="00B531FC">
              <w:rPr>
                <w:rFonts w:ascii="Times New Roman" w:eastAsia="Times New Roman" w:hAnsi="Times New Roman" w:cs="Times New Roman"/>
                <w:color w:val="1D2228"/>
                <w:sz w:val="24"/>
                <w:szCs w:val="24"/>
                <w:lang w:bidi="ta-IN"/>
              </w:rPr>
              <w:t xml:space="preserve">, 2022 Princeton University </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GB"/>
              </w:rPr>
            </w:pPr>
            <w:proofErr w:type="spellStart"/>
            <w:r w:rsidRPr="00B531FC">
              <w:rPr>
                <w:rFonts w:ascii="Times New Roman" w:hAnsi="Times New Roman" w:cs="Times New Roman"/>
                <w:color w:val="1D2228"/>
                <w:sz w:val="24"/>
                <w:szCs w:val="24"/>
                <w:lang w:val="en-GB"/>
              </w:rPr>
              <w:t>SlavaGomzin</w:t>
            </w:r>
            <w:proofErr w:type="spellEnd"/>
            <w:r w:rsidRPr="00B531FC">
              <w:rPr>
                <w:rFonts w:ascii="Times New Roman" w:hAnsi="Times New Roman" w:cs="Times New Roman"/>
                <w:color w:val="1D2228"/>
                <w:sz w:val="24"/>
                <w:szCs w:val="24"/>
                <w:lang w:val="en-GB"/>
              </w:rPr>
              <w:t xml:space="preserve"> 2020 Bitcoin for Non-Mathematicians: Exploring the foundations of Crypto, Universal Publishers, USA</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4.</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 xml:space="preserve">The Robotics Process Automation, Handbook: A Guide to Implementing, Tom </w:t>
            </w:r>
            <w:proofErr w:type="spellStart"/>
            <w:r w:rsidRPr="00B531FC">
              <w:rPr>
                <w:rFonts w:ascii="Times New Roman" w:eastAsia="Times New Roman" w:hAnsi="Times New Roman" w:cs="Times New Roman"/>
                <w:color w:val="1D2228"/>
                <w:sz w:val="24"/>
                <w:szCs w:val="24"/>
                <w:lang w:bidi="ta-IN"/>
              </w:rPr>
              <w:t>Taulli</w:t>
            </w:r>
            <w:proofErr w:type="spellEnd"/>
            <w:r w:rsidRPr="00B531FC">
              <w:rPr>
                <w:rFonts w:ascii="Times New Roman" w:eastAsia="Times New Roman" w:hAnsi="Times New Roman" w:cs="Times New Roman"/>
                <w:color w:val="1D2228"/>
                <w:sz w:val="24"/>
                <w:szCs w:val="24"/>
                <w:lang w:bidi="ta-IN"/>
              </w:rPr>
              <w:t xml:space="preserve">/ </w:t>
            </w:r>
            <w:proofErr w:type="spellStart"/>
            <w:r w:rsidRPr="00B531FC">
              <w:rPr>
                <w:rFonts w:ascii="Times New Roman" w:eastAsia="Times New Roman" w:hAnsi="Times New Roman" w:cs="Times New Roman"/>
                <w:color w:val="1D2228"/>
                <w:sz w:val="24"/>
                <w:szCs w:val="24"/>
                <w:lang w:bidi="ta-IN"/>
              </w:rPr>
              <w:t>Apress</w:t>
            </w:r>
            <w:proofErr w:type="spellEnd"/>
            <w:r w:rsidRPr="00B531FC">
              <w:rPr>
                <w:rFonts w:ascii="Times New Roman" w:eastAsia="Times New Roman" w:hAnsi="Times New Roman" w:cs="Times New Roman"/>
                <w:color w:val="1D2228"/>
                <w:sz w:val="24"/>
                <w:szCs w:val="24"/>
                <w:lang w:bidi="ta-IN"/>
              </w:rPr>
              <w:t>, Latest 1 ST Edition 2020 Website Reference:</w:t>
            </w:r>
            <w:hyperlink r:id="rId27" w:tgtFrame="_blank" w:history="1">
              <w:r w:rsidRPr="00B531FC">
                <w:rPr>
                  <w:rFonts w:ascii="Times New Roman" w:eastAsia="Times New Roman" w:hAnsi="Times New Roman" w:cs="Times New Roman"/>
                  <w:color w:val="0000FF"/>
                  <w:sz w:val="24"/>
                  <w:szCs w:val="24"/>
                  <w:u w:val="single"/>
                  <w:lang w:bidi="ta-IN"/>
                </w:rPr>
                <w:t>https://www.ibm.com/industries/banking-financial-markets/resources/omnichannelbanking-paper/</w:t>
              </w:r>
            </w:hyperlink>
            <w:r w:rsidRPr="00B531FC">
              <w:rPr>
                <w:rFonts w:ascii="Times New Roman" w:eastAsia="Times New Roman" w:hAnsi="Times New Roman" w:cs="Times New Roman"/>
                <w:color w:val="1D2228"/>
                <w:sz w:val="24"/>
                <w:szCs w:val="24"/>
                <w:lang w:bidi="ta-IN"/>
              </w:rPr>
              <w:t>.  https://thefinancialbrand.com/111080/evolution-future-digital-banking-baas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5.</w:t>
            </w:r>
          </w:p>
        </w:tc>
        <w:tc>
          <w:tcPr>
            <w:tcW w:w="4765" w:type="pct"/>
            <w:hideMark/>
          </w:tcPr>
          <w:p w:rsidR="003C131D" w:rsidRPr="00B531FC" w:rsidRDefault="003C131D" w:rsidP="003C131D">
            <w:pPr>
              <w:autoSpaceDE w:val="0"/>
              <w:autoSpaceDN w:val="0"/>
              <w:adjustRightInd w:val="0"/>
              <w:spacing w:after="0" w:line="240" w:lineRule="auto"/>
              <w:rPr>
                <w:rFonts w:ascii="Times New Roman" w:hAnsi="Times New Roman" w:cs="Times New Roman"/>
                <w:color w:val="000000"/>
                <w:sz w:val="24"/>
                <w:szCs w:val="24"/>
                <w:lang w:val="en-GB"/>
              </w:rPr>
            </w:pPr>
            <w:r w:rsidRPr="00B531FC">
              <w:rPr>
                <w:rFonts w:ascii="Times New Roman" w:hAnsi="Times New Roman" w:cs="Times New Roman"/>
                <w:color w:val="000000"/>
                <w:sz w:val="24"/>
                <w:szCs w:val="24"/>
                <w:lang w:val="en-GB"/>
              </w:rPr>
              <w:t>Diamandis, P. H., &amp;Kotler, S. 2020. The Future Is Faster Than You Think: How</w:t>
            </w:r>
          </w:p>
          <w:p w:rsidR="003C131D" w:rsidRPr="00B531FC" w:rsidRDefault="003C131D" w:rsidP="003C131D">
            <w:pPr>
              <w:shd w:val="clear" w:color="auto" w:fill="FFFFFF"/>
              <w:spacing w:after="0" w:line="240" w:lineRule="auto"/>
              <w:jc w:val="both"/>
              <w:rPr>
                <w:rFonts w:ascii="Times New Roman" w:hAnsi="Times New Roman" w:cs="Times New Roman"/>
                <w:sz w:val="24"/>
                <w:szCs w:val="24"/>
                <w:lang w:val="en-GB"/>
              </w:rPr>
            </w:pPr>
            <w:r w:rsidRPr="00B531FC">
              <w:rPr>
                <w:rFonts w:ascii="Times New Roman" w:hAnsi="Times New Roman" w:cs="Times New Roman"/>
                <w:color w:val="000000"/>
                <w:sz w:val="24"/>
                <w:szCs w:val="24"/>
                <w:lang w:val="en-GB"/>
              </w:rPr>
              <w:t>Converging Technologies Are Disrupting Business, Industries, and Our Lives. New York: Simon &amp;Schuster</w:t>
            </w:r>
          </w:p>
        </w:tc>
      </w:tr>
    </w:tbl>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F1134F" w:rsidRDefault="00F1134F"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F1DC6" w:rsidTr="00D82EC1">
        <w:trPr>
          <w:trHeight w:val="908"/>
        </w:trPr>
        <w:tc>
          <w:tcPr>
            <w:tcW w:w="1980"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SEMESTER: III</w:t>
            </w:r>
          </w:p>
          <w:p w:rsidR="004F1DC6" w:rsidRDefault="004F1DC6" w:rsidP="004F1DC6">
            <w:pPr>
              <w:spacing w:after="0" w:line="240" w:lineRule="auto"/>
              <w:rPr>
                <w:rFonts w:eastAsia="Times New Roman"/>
                <w:b/>
              </w:rPr>
            </w:pPr>
            <w:r>
              <w:rPr>
                <w:rFonts w:eastAsia="Times New Roman"/>
                <w:b/>
              </w:rPr>
              <w:t>CORE V</w:t>
            </w:r>
          </w:p>
          <w:p w:rsidR="004F1DC6" w:rsidRDefault="004F1DC6" w:rsidP="004F1DC6">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F1DC6" w:rsidRDefault="004F1DC6" w:rsidP="004F1DC6">
            <w:pPr>
              <w:pBdr>
                <w:top w:val="nil"/>
                <w:left w:val="nil"/>
                <w:bottom w:val="nil"/>
                <w:right w:val="nil"/>
                <w:between w:val="nil"/>
              </w:pBd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23UFIAC</w:t>
            </w:r>
            <w:r w:rsidRPr="00BB0744">
              <w:rPr>
                <w:rFonts w:ascii="Times New Roman" w:eastAsia="Times New Roman" w:hAnsi="Times New Roman" w:cs="Times New Roman"/>
                <w:b/>
                <w:bCs/>
              </w:rPr>
              <w:t>33</w:t>
            </w:r>
          </w:p>
          <w:p w:rsidR="004F1DC6" w:rsidRDefault="004F1DC6" w:rsidP="004F1DC6">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CORPORATE ACCOUNTING - I</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CREDIT:5</w:t>
            </w:r>
          </w:p>
          <w:p w:rsidR="004F1DC6" w:rsidRDefault="004F1DC6" w:rsidP="004F1DC6">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about the pro-rata allotment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provisions of companies, Act under Redemption of Preference shares and debentures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form and contents of financial statements as per Schedule III of Companies Act 2013</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examine the factors affecting goodwill of a company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identify the Significance of International financial reporting standard (IFRS)</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understand the provisions for underwriting commission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examine the provisions of issue and redemption of preferences shares and debentures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illustrate part, I and part II forms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value shares and goodwill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To </w:t>
            </w: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IND AS 7, 12,16</w:t>
            </w:r>
          </w:p>
        </w:tc>
      </w:tr>
    </w:tbl>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w:t>
      </w:r>
      <w:proofErr w:type="gramEnd"/>
      <w:r w:rsidRPr="00BB0744">
        <w:rPr>
          <w:rFonts w:ascii="Times New Roman" w:eastAsia="Times New Roman" w:hAnsi="Times New Roman" w:cs="Times New Roman"/>
          <w:b/>
        </w:rPr>
        <w:t xml:space="preserve"> : Issue of Shares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Issue of Shares - Forfeiture - Reissue – Pro-rata Allotment – Right Issue – Bonus Issue - Underwriting of Shares and Debentures – Underwriting Commission - Types of Underwriting.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Redemption of Preference Shares &amp;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Redemption of Preference Shares–Provisions of Companies Act– Capital Redemption Reserve – Minimum Fresh Issue – Redemption at Premium. Debentures: Issue and Redemption – Meaning – Methods – In One Lot – in Instalment – Purchase in the Open Market includes Ex Interest and Cum Interest - Sinking Fund Investment Method.</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Final Accounts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 Final Accounts – Form and Contents of Financial Statements as Per Schedule III of Companies Act 2013 – Part I Form of Balance Sheet – Part II Form of Statement of Profit and Loss – Ascertaining Profit for Managerial Remuneration.</w:t>
      </w:r>
      <w:r w:rsidRPr="00BB0744">
        <w:rPr>
          <w:rFonts w:ascii="Times New Roman" w:eastAsia="Times New Roman" w:hAnsi="Times New Roman" w:cs="Times New Roman"/>
        </w:rPr>
        <w:br/>
        <w:t xml:space="preserve"> Profit Prior to Incorporation.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Valuation of Goodwill &amp; Shares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Valuation of Goodwill and Shares - Factors Affecting Goodwill - Methods of Valuation - Acquisition of Business.</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Indian Accounting Standards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International Financial Reporting Standard (IFRS)–Meaning and its Applicability in India - Indian Accounting Standards – Meaning – Objectives – Significance – Accounting Standards in India – Procedures for Formulation of Standards – Ind AS – 1 Presentation of Financial Statement, Ind AS – 2 Valuation of Inventories, Ind AS – 7 Cash Flow Statement, Ind AS – 8 Accounting Policies, Changes in Accounting Estimate and Errors, Ind AS 12 Income Tax Indi AS – 16, Property Equipment Ind AS – 103, Business Combinations Ind AS 110, Consolidated Financial Statement.</w:t>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715"/>
        <w:gridCol w:w="7816"/>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Trends  in</w:t>
            </w:r>
            <w:proofErr w:type="gramEnd"/>
            <w:r w:rsidRPr="00BB0744">
              <w:rPr>
                <w:rFonts w:ascii="Times New Roman" w:eastAsia="Times New Roman" w:hAnsi="Times New Roman" w:cs="Times New Roman"/>
                <w:b/>
              </w:rPr>
              <w:t xml:space="preserve"> Corporate Accounting</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trends </w:t>
            </w:r>
            <w:proofErr w:type="gramStart"/>
            <w:r w:rsidRPr="00BB0744">
              <w:rPr>
                <w:rFonts w:ascii="Times New Roman" w:eastAsia="Times New Roman" w:hAnsi="Times New Roman" w:cs="Times New Roman"/>
              </w:rPr>
              <w:t>in  Corporate</w:t>
            </w:r>
            <w:proofErr w:type="gramEnd"/>
            <w:r w:rsidRPr="00BB0744">
              <w:rPr>
                <w:rFonts w:ascii="Times New Roman" w:eastAsia="Times New Roman" w:hAnsi="Times New Roman" w:cs="Times New Roman"/>
              </w:rPr>
              <w:t xml:space="preserve"> Accounting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N.L. Narang, 2023 Advanced Accounting Vol I, Kalyani Publication,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R.L. Gupta and M. </w:t>
                  </w:r>
                  <w:proofErr w:type="spellStart"/>
                  <w:r w:rsidRPr="00BB0744">
                    <w:rPr>
                      <w:rFonts w:ascii="Times New Roman" w:eastAsia="Times New Roman" w:hAnsi="Times New Roman" w:cs="Times New Roman"/>
                    </w:rPr>
                    <w:t>Radhaswamy</w:t>
                  </w:r>
                  <w:proofErr w:type="spellEnd"/>
                  <w:r w:rsidRPr="00BB0744">
                    <w:rPr>
                      <w:rFonts w:ascii="Times New Roman" w:eastAsia="Times New Roman" w:hAnsi="Times New Roman" w:cs="Times New Roman"/>
                    </w:rPr>
                    <w:t xml:space="preserve">, </w:t>
                  </w:r>
                  <w:proofErr w:type="gramStart"/>
                  <w:r w:rsidRPr="00BB0744">
                    <w:rPr>
                      <w:rFonts w:ascii="Times New Roman" w:eastAsia="Times New Roman" w:hAnsi="Times New Roman" w:cs="Times New Roman"/>
                    </w:rPr>
                    <w:t>2023  Advanced</w:t>
                  </w:r>
                  <w:proofErr w:type="gramEnd"/>
                  <w:r w:rsidRPr="00BB0744">
                    <w:rPr>
                      <w:rFonts w:ascii="Times New Roman" w:eastAsia="Times New Roman" w:hAnsi="Times New Roman" w:cs="Times New Roman"/>
                    </w:rPr>
                    <w:t xml:space="preserve"> Accounts Vol I,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Broman, 2023 Corporate Accounting, </w:t>
                  </w:r>
                  <w:proofErr w:type="spellStart"/>
                  <w:r w:rsidRPr="00BB0744">
                    <w:rPr>
                      <w:rFonts w:ascii="Times New Roman" w:eastAsia="Times New Roman" w:hAnsi="Times New Roman" w:cs="Times New Roman"/>
                    </w:rPr>
                    <w:t>Taxmann</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Shukla, Grewal and Gupta 2023 Advanced Accounts </w:t>
                  </w:r>
                  <w:proofErr w:type="spellStart"/>
                  <w:proofErr w:type="gramStart"/>
                  <w:r w:rsidRPr="00BB0744">
                    <w:rPr>
                      <w:rFonts w:ascii="Times New Roman" w:eastAsia="Times New Roman" w:hAnsi="Times New Roman" w:cs="Times New Roman"/>
                    </w:rPr>
                    <w:t>VolI,S</w:t>
                  </w:r>
                  <w:proofErr w:type="gramEnd"/>
                  <w:r w:rsidRPr="00BB0744">
                    <w:rPr>
                      <w:rFonts w:ascii="Times New Roman" w:eastAsia="Times New Roman" w:hAnsi="Times New Roman" w:cs="Times New Roman"/>
                    </w:rPr>
                    <w:t>.Chand</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M.</w:t>
                  </w:r>
                  <w:proofErr w:type="gramStart"/>
                  <w:r w:rsidRPr="00BB0744">
                    <w:rPr>
                      <w:rFonts w:ascii="Times New Roman" w:eastAsia="Times New Roman" w:hAnsi="Times New Roman" w:cs="Times New Roman"/>
                    </w:rPr>
                    <w:t>C.Shukla</w:t>
                  </w:r>
                  <w:proofErr w:type="spellEnd"/>
                  <w:proofErr w:type="gramEnd"/>
                  <w:r w:rsidRPr="00BB0744">
                    <w:rPr>
                      <w:rFonts w:ascii="Times New Roman" w:eastAsia="Times New Roman" w:hAnsi="Times New Roman" w:cs="Times New Roman"/>
                    </w:rPr>
                    <w:t xml:space="preserve">, 2023  Advanced accounting Vol I, </w:t>
                  </w:r>
                  <w:proofErr w:type="spellStart"/>
                  <w:r w:rsidRPr="00BB0744">
                    <w:rPr>
                      <w:rFonts w:ascii="Times New Roman" w:eastAsia="Times New Roman" w:hAnsi="Times New Roman" w:cs="Times New Roman"/>
                    </w:rPr>
                    <w:t>S.Chand</w:t>
                  </w:r>
                  <w:proofErr w:type="spellEnd"/>
                  <w:r w:rsidRPr="00BB0744">
                    <w:rPr>
                      <w:rFonts w:ascii="Times New Roman" w:eastAsia="Times New Roman" w:hAnsi="Times New Roman" w:cs="Times New Roman"/>
                    </w:rPr>
                    <w:t>,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T.S. Reddy, A. Murthy 2023 Corporate Accounting-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w:t>
                  </w:r>
                  <w:proofErr w:type="gramStart"/>
                  <w:r w:rsidRPr="00BB0744">
                    <w:rPr>
                      <w:rFonts w:ascii="Times New Roman" w:eastAsia="Times New Roman" w:hAnsi="Times New Roman" w:cs="Times New Roman"/>
                    </w:rPr>
                    <w:t>S.Rawat</w:t>
                  </w:r>
                  <w:proofErr w:type="spellEnd"/>
                  <w:proofErr w:type="gramEnd"/>
                  <w:r w:rsidRPr="00BB0744">
                    <w:rPr>
                      <w:rFonts w:ascii="Times New Roman" w:eastAsia="Times New Roman" w:hAnsi="Times New Roman" w:cs="Times New Roman"/>
                    </w:rPr>
                    <w:t xml:space="preserve"> &amp; </w:t>
                  </w:r>
                  <w:proofErr w:type="spellStart"/>
                  <w:r w:rsidRPr="00BB0744">
                    <w:rPr>
                      <w:rFonts w:ascii="Times New Roman" w:eastAsia="Times New Roman" w:hAnsi="Times New Roman" w:cs="Times New Roman"/>
                    </w:rPr>
                    <w:t>Nozer</w:t>
                  </w:r>
                  <w:proofErr w:type="spellEnd"/>
                  <w:r w:rsidRPr="00BB0744">
                    <w:rPr>
                      <w:rFonts w:ascii="Times New Roman" w:eastAsia="Times New Roman" w:hAnsi="Times New Roman" w:cs="Times New Roman"/>
                    </w:rPr>
                    <w:t xml:space="preserve"> Shroff, 2023 Students Guide To  Accounting Standards ,</w:t>
                  </w:r>
                  <w:proofErr w:type="spellStart"/>
                  <w:r w:rsidRPr="00BB0744">
                    <w:rPr>
                      <w:rFonts w:ascii="Times New Roman" w:eastAsia="Times New Roman" w:hAnsi="Times New Roman" w:cs="Times New Roman"/>
                    </w:rPr>
                    <w:t>Taxmann</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Prof. </w:t>
                  </w:r>
                  <w:proofErr w:type="spellStart"/>
                  <w:r w:rsidRPr="00BB0744">
                    <w:rPr>
                      <w:rFonts w:ascii="Times New Roman" w:eastAsia="Times New Roman" w:hAnsi="Times New Roman" w:cs="Times New Roman"/>
                    </w:rPr>
                    <w:t>Mukeshbramhbutt</w:t>
                  </w:r>
                  <w:proofErr w:type="spellEnd"/>
                  <w:r w:rsidRPr="00BB0744">
                    <w:rPr>
                      <w:rFonts w:ascii="Times New Roman" w:eastAsia="Times New Roman" w:hAnsi="Times New Roman" w:cs="Times New Roman"/>
                    </w:rPr>
                    <w:t xml:space="preserve">, Devi, 2023 Corporate Accounting I, </w:t>
                  </w:r>
                  <w:proofErr w:type="spellStart"/>
                  <w:r w:rsidRPr="00BB0744">
                    <w:rPr>
                      <w:rFonts w:ascii="Times New Roman" w:eastAsia="Times New Roman" w:hAnsi="Times New Roman" w:cs="Times New Roman"/>
                    </w:rPr>
                    <w:t>Ahilya</w:t>
                  </w:r>
                  <w:proofErr w:type="spellEnd"/>
                  <w:r w:rsidRPr="00BB0744">
                    <w:rPr>
                      <w:rFonts w:ascii="Times New Roman" w:eastAsia="Times New Roman" w:hAnsi="Times New Roman" w:cs="Times New Roman"/>
                    </w:rPr>
                    <w:t xml:space="preserve">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Anil Kumar, Rajesh </w:t>
                  </w:r>
                  <w:proofErr w:type="spellStart"/>
                  <w:r w:rsidRPr="00BB0744">
                    <w:rPr>
                      <w:rFonts w:ascii="Times New Roman" w:eastAsia="Times New Roman" w:hAnsi="Times New Roman" w:cs="Times New Roman"/>
                    </w:rPr>
                    <w:t>kumar</w:t>
                  </w:r>
                  <w:proofErr w:type="spellEnd"/>
                  <w:r w:rsidRPr="00BB0744">
                    <w:rPr>
                      <w:rFonts w:ascii="Times New Roman" w:eastAsia="Times New Roman" w:hAnsi="Times New Roman" w:cs="Times New Roman"/>
                    </w:rPr>
                    <w:t>, 2023 Corporate accounting 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Prasanth </w:t>
                  </w:r>
                  <w:proofErr w:type="spellStart"/>
                  <w:r w:rsidRPr="00BB0744">
                    <w:rPr>
                      <w:rFonts w:ascii="Times New Roman" w:eastAsia="Times New Roman" w:hAnsi="Times New Roman" w:cs="Times New Roman"/>
                    </w:rPr>
                    <w:t>Athma</w:t>
                  </w:r>
                  <w:proofErr w:type="spellEnd"/>
                  <w:r w:rsidRPr="00BB0744">
                    <w:rPr>
                      <w:rFonts w:ascii="Times New Roman" w:eastAsia="Times New Roman" w:hAnsi="Times New Roman" w:cs="Times New Roman"/>
                    </w:rPr>
                    <w:t>, 2023 Corporate Accounting I,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311"/>
              <w:gridCol w:w="8004"/>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28" w:history="1">
                    <w:r w:rsidR="00BB0744" w:rsidRPr="00BB0744">
                      <w:rPr>
                        <w:rStyle w:val="Hyperlink"/>
                        <w:rFonts w:ascii="Times New Roman" w:eastAsia="Times New Roman" w:hAnsi="Times New Roman" w:cs="Times New Roman"/>
                      </w:rPr>
                      <w:t>https://www.tickertape.in/blog/issue-of-shares/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29" w:history="1">
                    <w:r w:rsidR="00BB0744" w:rsidRPr="00BB0744">
                      <w:rPr>
                        <w:rStyle w:val="Hyperlink"/>
                        <w:rFonts w:ascii="Times New Roman" w:eastAsia="Times New Roman" w:hAnsi="Times New Roman" w:cs="Times New Roman"/>
                      </w:rPr>
                      <w:t>https://www.taxmann.com/bookstore/bookshop/bookfiles/chapter12valuationofgoodwillandshares.pdf</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0" w:history="1">
                    <w:r w:rsidR="00BB0744" w:rsidRPr="00BB0744">
                      <w:rPr>
                        <w:rStyle w:val="Hyperlink"/>
                        <w:rFonts w:ascii="Times New Roman" w:eastAsia="Times New Roman" w:hAnsi="Times New Roman" w:cs="Times New Roman"/>
                      </w:rPr>
                      <w:t>https://www.mca.gov.in/content/mca/global/en/acts-rules/ebooks/accounting-standards.html</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05"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36"/>
        <w:gridCol w:w="436"/>
        <w:gridCol w:w="436"/>
        <w:gridCol w:w="436"/>
        <w:gridCol w:w="412"/>
        <w:gridCol w:w="452"/>
        <w:gridCol w:w="452"/>
        <w:gridCol w:w="502"/>
        <w:gridCol w:w="604"/>
        <w:gridCol w:w="545"/>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5"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D82EC1" w:rsidRDefault="00D82EC1">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1216"/>
        <w:gridCol w:w="5200"/>
        <w:gridCol w:w="1351"/>
        <w:gridCol w:w="484"/>
      </w:tblGrid>
      <w:tr w:rsidR="00D82EC1" w:rsidTr="00FE4230">
        <w:trPr>
          <w:trHeight w:val="908"/>
        </w:trPr>
        <w:tc>
          <w:tcPr>
            <w:tcW w:w="1980"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lastRenderedPageBreak/>
              <w:t>SEMESTER: III</w:t>
            </w:r>
          </w:p>
          <w:p w:rsidR="00D82EC1" w:rsidRDefault="00D82EC1" w:rsidP="00D82EC1">
            <w:pPr>
              <w:spacing w:after="0" w:line="240" w:lineRule="auto"/>
              <w:rPr>
                <w:rFonts w:eastAsia="Times New Roman"/>
                <w:b/>
              </w:rPr>
            </w:pPr>
            <w:r>
              <w:rPr>
                <w:rFonts w:eastAsia="Times New Roman"/>
                <w:b/>
              </w:rPr>
              <w:t>CORE V</w:t>
            </w:r>
            <w:r w:rsidR="00E91069">
              <w:rPr>
                <w:rFonts w:eastAsia="Times New Roman"/>
                <w:b/>
              </w:rPr>
              <w:t>I</w:t>
            </w:r>
          </w:p>
          <w:p w:rsidR="00D82EC1" w:rsidRDefault="00D82EC1" w:rsidP="00D82EC1">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D82EC1" w:rsidRPr="00E91069" w:rsidRDefault="00D82EC1" w:rsidP="00D82EC1">
            <w:pPr>
              <w:pBdr>
                <w:top w:val="nil"/>
                <w:left w:val="nil"/>
                <w:bottom w:val="nil"/>
                <w:right w:val="nil"/>
                <w:between w:val="nil"/>
              </w:pBdr>
              <w:spacing w:after="0" w:line="240" w:lineRule="auto"/>
              <w:jc w:val="center"/>
              <w:rPr>
                <w:rFonts w:ascii="Times New Roman" w:eastAsia="Times New Roman" w:hAnsi="Times New Roman" w:cs="Times New Roman"/>
                <w:bCs/>
              </w:rPr>
            </w:pPr>
            <w:r w:rsidRPr="00E91069">
              <w:rPr>
                <w:rFonts w:ascii="Times New Roman" w:eastAsia="Times New Roman" w:hAnsi="Times New Roman" w:cs="Times New Roman"/>
                <w:bCs/>
              </w:rPr>
              <w:t>23UFIAC</w:t>
            </w:r>
            <w:r w:rsidR="00E91069" w:rsidRPr="00E91069">
              <w:rPr>
                <w:rFonts w:ascii="Times New Roman" w:eastAsia="Times New Roman" w:hAnsi="Times New Roman" w:cs="Times New Roman"/>
                <w:bCs/>
              </w:rPr>
              <w:t>34</w:t>
            </w:r>
          </w:p>
          <w:p w:rsidR="00D82EC1" w:rsidRDefault="00E91069" w:rsidP="00D82EC1">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COMPANY LAW</w:t>
            </w:r>
          </w:p>
        </w:tc>
        <w:tc>
          <w:tcPr>
            <w:tcW w:w="1835"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t>CREDIT:5</w:t>
            </w:r>
          </w:p>
          <w:p w:rsidR="00D82EC1" w:rsidRDefault="00D82EC1" w:rsidP="00D82EC1">
            <w:pPr>
              <w:spacing w:after="0" w:line="240" w:lineRule="auto"/>
              <w:rPr>
                <w:rFonts w:eastAsia="Times New Roman"/>
                <w:b/>
              </w:rPr>
            </w:pPr>
            <w:r>
              <w:rPr>
                <w:rFonts w:eastAsia="Times New Roman"/>
                <w:b/>
              </w:rPr>
              <w:t>HOURS:5/W</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8531" w:type="dxa"/>
            <w:gridSpan w:val="4"/>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Company Law 1956 and Companies Act 2013</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understanding on the formation of a company</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requisites of meeting and resolution</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gain knowledge on the procedure to appoint and remove Directors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with the various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u w:val="single"/>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classification of companies under the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Examine the contents of the Memorandum of Association &amp; Articles of Association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Know the qualification and disqualification of Auditors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workings of National Company Law Appellate Tribunal (NCLAT)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Introduction to Company law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Formation of Company</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Formation of a Company – Promoter – Fundamental Documents – Memorandum of Association – Contents – Alternation – Legal Effects – Articles of Association - Certificate of Incorporation – Prospectus – Contents - Kinds – Liabilities – Share Capital – Kinds – Issue – Alternation – Dividend –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Meeting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 xml:space="preserve">Meeting and Resolution – Types – Requisites – Voting &amp; Poll – Resolution – Ordinary, Special Audit &amp; Auditors – Qualification, Disqualification, Appointment and Removal of an Auditor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Management &amp; Administration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Management &amp; Administration – Directors – Legal Position – Board of Directors – Appointment/ Removal – Disqualification – Director Identification Number – Directorships – Powers – Duties – Board Committees – Related Party Transactions – Contract by One – Person Company – Insider Trading- Managing Director – Manager – Secretarial Audit – Administrative Aspects and Winding Up – National Company Law Tribunal (NCLT) – National Company Law Appellate Tribunal (NCLAT) – Special Courts.</w:t>
      </w:r>
    </w:p>
    <w:p w:rsidR="00BB0744" w:rsidRPr="00BB0744" w:rsidRDefault="00BB0744" w:rsidP="00BB0744">
      <w:pPr>
        <w:spacing w:after="0" w:line="240" w:lineRule="auto"/>
        <w:rPr>
          <w:rFonts w:ascii="Times New Roman" w:eastAsia="Times New Roman" w:hAnsi="Times New Roman" w:cs="Times New Roman"/>
          <w:bCs/>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bCs/>
          <w:lang w:val="en-IN"/>
        </w:rPr>
        <w:t>Unit V:</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 xml:space="preserve">Winding up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Meaning – Modes – Compulsory Winding Up – Voluntary Winding Up – Consequences of Winding Up Order – Powers of Tribunal – Petition for Winding Up – Company Liquidator.</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Amendments in Company Law</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Company Law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N.D. </w:t>
                  </w:r>
                  <w:proofErr w:type="gramStart"/>
                  <w:r w:rsidRPr="00BB0744">
                    <w:rPr>
                      <w:rFonts w:ascii="Times New Roman" w:eastAsia="Times New Roman" w:hAnsi="Times New Roman" w:cs="Times New Roman"/>
                    </w:rPr>
                    <w:t>Kapoor,  2023</w:t>
                  </w:r>
                  <w:proofErr w:type="gramEnd"/>
                  <w:r w:rsidRPr="00BB0744">
                    <w:rPr>
                      <w:rFonts w:ascii="Times New Roman" w:eastAsia="Times New Roman" w:hAnsi="Times New Roman" w:cs="Times New Roman"/>
                    </w:rPr>
                    <w:t xml:space="preserve"> Business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R.S.N. Pillai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Law, </w:t>
                  </w:r>
                  <w:proofErr w:type="spellStart"/>
                  <w:r w:rsidRPr="00BB0744">
                    <w:rPr>
                      <w:rFonts w:ascii="Times New Roman" w:eastAsia="Times New Roman" w:hAnsi="Times New Roman" w:cs="Times New Roman"/>
                    </w:rPr>
                    <w:t>S.Chand</w:t>
                  </w:r>
                  <w:proofErr w:type="spellEnd"/>
                  <w:r w:rsidRPr="00BB0744">
                    <w:rPr>
                      <w:rFonts w:ascii="Times New Roman" w:eastAsia="Times New Roman" w:hAnsi="Times New Roman" w:cs="Times New Roman"/>
                    </w:rPr>
                    <w:t xml:space="preserve">,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M.V. Dhandapani,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Shusma</w:t>
                  </w:r>
                  <w:proofErr w:type="spellEnd"/>
                  <w:r w:rsidRPr="00BB0744">
                    <w:rPr>
                      <w:rFonts w:ascii="Times New Roman" w:eastAsia="Times New Roman" w:hAnsi="Times New Roman" w:cs="Times New Roman"/>
                    </w:rPr>
                    <w:t xml:space="preserve"> Aurora, 2023 Business </w:t>
                  </w:r>
                  <w:proofErr w:type="spellStart"/>
                  <w:proofErr w:type="gramStart"/>
                  <w:r w:rsidRPr="00BB0744">
                    <w:rPr>
                      <w:rFonts w:ascii="Times New Roman" w:eastAsia="Times New Roman" w:hAnsi="Times New Roman" w:cs="Times New Roman"/>
                    </w:rPr>
                    <w:t>Law,Taxmann</w:t>
                  </w:r>
                  <w:proofErr w:type="spellEnd"/>
                  <w:proofErr w:type="gram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M.</w:t>
                  </w:r>
                  <w:proofErr w:type="gramStart"/>
                  <w:r w:rsidRPr="00BB0744">
                    <w:rPr>
                      <w:rFonts w:ascii="Times New Roman" w:eastAsia="Times New Roman" w:hAnsi="Times New Roman" w:cs="Times New Roman"/>
                    </w:rPr>
                    <w:t>C.Kuchal</w:t>
                  </w:r>
                  <w:proofErr w:type="spellEnd"/>
                  <w:proofErr w:type="gramEnd"/>
                  <w:r w:rsidRPr="00BB0744">
                    <w:rPr>
                      <w:rFonts w:ascii="Times New Roman" w:eastAsia="Times New Roman" w:hAnsi="Times New Roman" w:cs="Times New Roman"/>
                    </w:rPr>
                    <w:t xml:space="preserve">, 2023 Business Law, </w:t>
                  </w:r>
                  <w:proofErr w:type="spellStart"/>
                  <w:r w:rsidRPr="00BB0744">
                    <w:rPr>
                      <w:rFonts w:ascii="Times New Roman" w:eastAsia="Times New Roman" w:hAnsi="Times New Roman" w:cs="Times New Roman"/>
                    </w:rPr>
                    <w:t>VikasPublication</w:t>
                  </w:r>
                  <w:proofErr w:type="spellEnd"/>
                  <w:r w:rsidRPr="00BB0744">
                    <w:rPr>
                      <w:rFonts w:ascii="Times New Roman" w:eastAsia="Times New Roman" w:hAnsi="Times New Roman" w:cs="Times New Roman"/>
                    </w:rPr>
                    <w:t xml:space="preserve">, Noida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Gaffoor</w:t>
                  </w:r>
                  <w:proofErr w:type="spellEnd"/>
                  <w:r w:rsidRPr="00BB0744">
                    <w:rPr>
                      <w:rFonts w:ascii="Times New Roman" w:eastAsia="Times New Roman" w:hAnsi="Times New Roman" w:cs="Times New Roman"/>
                    </w:rPr>
                    <w:t xml:space="preserve"> &amp; </w:t>
                  </w:r>
                  <w:proofErr w:type="spellStart"/>
                  <w:r w:rsidRPr="00BB0744">
                    <w:rPr>
                      <w:rFonts w:ascii="Times New Roman" w:eastAsia="Times New Roman" w:hAnsi="Times New Roman" w:cs="Times New Roman"/>
                    </w:rPr>
                    <w:t>Thothadri</w:t>
                  </w:r>
                  <w:proofErr w:type="spellEnd"/>
                  <w:r w:rsidRPr="00BB0744">
                    <w:rPr>
                      <w:rFonts w:ascii="Times New Roman" w:eastAsia="Times New Roman" w:hAnsi="Times New Roman" w:cs="Times New Roman"/>
                    </w:rPr>
                    <w:t>, 2023 Company Law, Vijay Nichole Imprints Limited,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M.R. </w:t>
                  </w:r>
                  <w:proofErr w:type="spellStart"/>
                  <w:r w:rsidRPr="00BB0744">
                    <w:rPr>
                      <w:rFonts w:ascii="Times New Roman" w:eastAsia="Times New Roman" w:hAnsi="Times New Roman" w:cs="Times New Roman"/>
                    </w:rPr>
                    <w:t>Sreenivasan</w:t>
                  </w:r>
                  <w:proofErr w:type="spellEnd"/>
                  <w:r w:rsidRPr="00BB0744">
                    <w:rPr>
                      <w:rFonts w:ascii="Times New Roman" w:eastAsia="Times New Roman" w:hAnsi="Times New Roman" w:cs="Times New Roman"/>
                    </w:rPr>
                    <w:t xml:space="preserve">, 2023 Business Laws,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KavyaAndVidhyasagar</w:t>
                  </w:r>
                  <w:proofErr w:type="spellEnd"/>
                  <w:r w:rsidRPr="00BB0744">
                    <w:rPr>
                      <w:rFonts w:ascii="Times New Roman" w:eastAsia="Times New Roman" w:hAnsi="Times New Roman" w:cs="Times New Roman"/>
                    </w:rPr>
                    <w:t>, 2023 Business Law, Nithya Publication, Bhopal</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S.</w:t>
                  </w:r>
                  <w:proofErr w:type="gramStart"/>
                  <w:r w:rsidRPr="00BB0744">
                    <w:rPr>
                      <w:rFonts w:ascii="Times New Roman" w:eastAsia="Times New Roman" w:hAnsi="Times New Roman" w:cs="Times New Roman"/>
                    </w:rPr>
                    <w:t>D.Geet</w:t>
                  </w:r>
                  <w:proofErr w:type="spellEnd"/>
                  <w:proofErr w:type="gramEnd"/>
                  <w:r w:rsidRPr="00BB0744">
                    <w:rPr>
                      <w:rFonts w:ascii="Times New Roman" w:eastAsia="Times New Roman" w:hAnsi="Times New Roman" w:cs="Times New Roman"/>
                    </w:rPr>
                    <w:t xml:space="preserve">, 2023 Business Law </w:t>
                  </w:r>
                  <w:proofErr w:type="spellStart"/>
                  <w:r w:rsidRPr="00BB0744">
                    <w:rPr>
                      <w:rFonts w:ascii="Times New Roman" w:eastAsia="Times New Roman" w:hAnsi="Times New Roman" w:cs="Times New Roman"/>
                    </w:rPr>
                    <w:t>Nirali</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Prakashan</w:t>
                  </w:r>
                  <w:proofErr w:type="spellEnd"/>
                  <w:r w:rsidRPr="00BB0744">
                    <w:rPr>
                      <w:rFonts w:ascii="Times New Roman" w:eastAsia="Times New Roman" w:hAnsi="Times New Roman" w:cs="Times New Roman"/>
                    </w:rPr>
                    <w:t xml:space="preserve"> Publication,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PreethiAgarwal</w:t>
                  </w:r>
                  <w:proofErr w:type="spellEnd"/>
                  <w:r w:rsidRPr="00BB0744">
                    <w:rPr>
                      <w:rFonts w:ascii="Times New Roman" w:eastAsia="Times New Roman" w:hAnsi="Times New Roman" w:cs="Times New Roman"/>
                    </w:rPr>
                    <w:t>, 2023 Business Law, CA foundation study material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04"/>
              <w:gridCol w:w="760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882DF6" w:rsidP="00BB0744">
                  <w:pPr>
                    <w:spacing w:after="0" w:line="240" w:lineRule="auto"/>
                    <w:rPr>
                      <w:rFonts w:ascii="Times New Roman" w:eastAsia="Times New Roman" w:hAnsi="Times New Roman" w:cs="Times New Roman"/>
                      <w:lang w:val="en-IN"/>
                    </w:rPr>
                  </w:pPr>
                  <w:hyperlink r:id="rId31" w:history="1">
                    <w:r w:rsidR="00BB0744" w:rsidRPr="00BB0744">
                      <w:rPr>
                        <w:rStyle w:val="Hyperlink"/>
                        <w:rFonts w:ascii="Times New Roman" w:eastAsia="Times New Roman" w:hAnsi="Times New Roman" w:cs="Times New Roman"/>
                      </w:rPr>
                      <w:t>https://www.mca.gov.in/content/mca/global/en/acts-rules/companies-act/companies-act-2013.html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882DF6" w:rsidP="00BB0744">
                  <w:pPr>
                    <w:spacing w:after="0" w:line="240" w:lineRule="auto"/>
                    <w:rPr>
                      <w:rFonts w:ascii="Times New Roman" w:eastAsia="Times New Roman" w:hAnsi="Times New Roman" w:cs="Times New Roman"/>
                      <w:lang w:val="en-IN"/>
                    </w:rPr>
                  </w:pPr>
                  <w:hyperlink r:id="rId32" w:history="1">
                    <w:r w:rsidR="00BB0744" w:rsidRPr="00BB0744">
                      <w:rPr>
                        <w:rStyle w:val="Hyperlink"/>
                        <w:rFonts w:ascii="Times New Roman" w:eastAsia="Times New Roman" w:hAnsi="Times New Roman" w:cs="Times New Roman"/>
                      </w:rPr>
                      <w:t>https://vakilsearch.com/blog/explain-procedure-formation-company/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882DF6" w:rsidP="00BB0744">
                  <w:pPr>
                    <w:spacing w:after="0" w:line="240" w:lineRule="auto"/>
                    <w:rPr>
                      <w:rFonts w:ascii="Times New Roman" w:eastAsia="Times New Roman" w:hAnsi="Times New Roman" w:cs="Times New Roman"/>
                      <w:lang w:val="en-IN"/>
                    </w:rPr>
                  </w:pPr>
                  <w:hyperlink r:id="rId33" w:history="1">
                    <w:r w:rsidR="00BB0744" w:rsidRPr="00BB0744">
                      <w:rPr>
                        <w:rStyle w:val="Hyperlink"/>
                        <w:rFonts w:ascii="Times New Roman" w:eastAsia="Times New Roman" w:hAnsi="Times New Roman" w:cs="Times New Roman"/>
                      </w:rPr>
                      <w:t>https://www.investopedia.com/terms/w/windingup.asp</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22"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lastRenderedPageBreak/>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5-1</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INTERNATIONAL TRADE</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enable students </w:t>
            </w:r>
            <w:proofErr w:type="spellStart"/>
            <w:r w:rsidRPr="00BB0744">
              <w:rPr>
                <w:rFonts w:ascii="Times New Roman" w:eastAsia="Times New Roman" w:hAnsi="Times New Roman" w:cs="Times New Roman"/>
              </w:rPr>
              <w:t>familiarise</w:t>
            </w:r>
            <w:proofErr w:type="spellEnd"/>
            <w:r w:rsidRPr="00BB0744">
              <w:rPr>
                <w:rFonts w:ascii="Times New Roman" w:eastAsia="Times New Roman" w:hAnsi="Times New Roman" w:cs="Times New Roman"/>
              </w:rPr>
              <w:t xml:space="preserve"> with </w:t>
            </w:r>
            <w:proofErr w:type="gramStart"/>
            <w:r w:rsidRPr="00BB0744">
              <w:rPr>
                <w:rFonts w:ascii="Times New Roman" w:eastAsia="Times New Roman" w:hAnsi="Times New Roman" w:cs="Times New Roman"/>
              </w:rPr>
              <w:t>the  basics</w:t>
            </w:r>
            <w:proofErr w:type="gramEnd"/>
            <w:r w:rsidRPr="00BB0744">
              <w:rPr>
                <w:rFonts w:ascii="Times New Roman" w:eastAsia="Times New Roman" w:hAnsi="Times New Roman" w:cs="Times New Roman"/>
              </w:rPr>
              <w:t xml:space="preserve"> of International Trade.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various theories of international trade.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impart knowledge about balance of trades and exchange rates.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international institutions.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gain insights on World Trade </w:t>
            </w:r>
            <w:proofErr w:type="spellStart"/>
            <w:r w:rsidRPr="00BB0744">
              <w:rPr>
                <w:rFonts w:ascii="Times New Roman" w:eastAsia="Times New Roman" w:hAnsi="Times New Roman" w:cs="Times New Roman"/>
              </w:rPr>
              <w:t>Organisation</w:t>
            </w:r>
            <w:proofErr w:type="spellEnd"/>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Distinguish between the concept of internal and international trade.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Define the various theories of international trade.</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Examine the balance of trade and exchange rates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Appraise the role of IMF and IBRD.</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Define the workings of WTO and with special reference to India.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Introduction to International Trade</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Meaning – Definition - Difference between Internal and International Trade – Importance of International Trade in the Global context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Theories of International Trade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Classical theories - Adam smith’s theory of Absolute Advantage – Ricardo’s Comparative cost theory - Modern theories of International Trade - </w:t>
      </w:r>
      <w:proofErr w:type="spellStart"/>
      <w:r w:rsidRPr="00BB0744">
        <w:rPr>
          <w:rFonts w:ascii="Times New Roman" w:eastAsia="Times New Roman" w:hAnsi="Times New Roman" w:cs="Times New Roman"/>
        </w:rPr>
        <w:t>Haberler’s</w:t>
      </w:r>
      <w:proofErr w:type="spellEnd"/>
      <w:r w:rsidRPr="00BB0744">
        <w:rPr>
          <w:rFonts w:ascii="Times New Roman" w:eastAsia="Times New Roman" w:hAnsi="Times New Roman" w:cs="Times New Roman"/>
        </w:rPr>
        <w:t xml:space="preserve"> Opportunity Cost theory – Heckscher –Ohlin’s Modern theory – International trade and Factor Mobility Theory – </w:t>
      </w:r>
      <w:proofErr w:type="spellStart"/>
      <w:r w:rsidRPr="00BB0744">
        <w:rPr>
          <w:rFonts w:ascii="Times New Roman" w:eastAsia="Times New Roman" w:hAnsi="Times New Roman" w:cs="Times New Roman"/>
        </w:rPr>
        <w:t>Leontiff’s</w:t>
      </w:r>
      <w:proofErr w:type="spellEnd"/>
      <w:r w:rsidRPr="00BB0744">
        <w:rPr>
          <w:rFonts w:ascii="Times New Roman" w:eastAsia="Times New Roman" w:hAnsi="Times New Roman" w:cs="Times New Roman"/>
        </w:rPr>
        <w:t xml:space="preserve"> Paradox - International trade and economic growth theory - Immiserating growth theory.</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Balance of Payments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Components of Balance of Payments - Current account, Capital account &amp; Official settlement accounts - Disequilibrium in BOP -Methods of correcting Disequilibrium - Balance of Payment adjustment Theories - Marshall Lerner mechanism.</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Balance of Trade – Terms of Trade – Meaning – Definition – Difference between BOP and BOT.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b/>
          <w:bCs/>
        </w:rPr>
        <w:t>International Economic Institutions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International Monetary System - Bretton Woods Conference – IMF - Objectives, Organizational structure – Membership – Quotas – Borrowing and Lending Programme of IMF – SDRs – India and IMF -World Bank and UNCTAD.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 xml:space="preserve">World Trade </w:t>
      </w:r>
      <w:proofErr w:type="spellStart"/>
      <w:r w:rsidRPr="00BB0744">
        <w:rPr>
          <w:rFonts w:ascii="Times New Roman" w:eastAsia="Times New Roman" w:hAnsi="Times New Roman" w:cs="Times New Roman"/>
          <w:b/>
          <w:bCs/>
        </w:rPr>
        <w:t>Organisation</w:t>
      </w:r>
      <w:proofErr w:type="spellEnd"/>
      <w:r w:rsidRPr="00BB0744">
        <w:rPr>
          <w:rFonts w:ascii="Times New Roman" w:eastAsia="Times New Roman" w:hAnsi="Times New Roman" w:cs="Times New Roman"/>
          <w:b/>
          <w:bCs/>
        </w:rPr>
        <w:t xml:space="preserve"> (WTO)</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Functions and Objectives – Agricultural Agreements – GATS - TRIPS – TRIMS.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International Trade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rPr>
              <w:t>.Faculty</w:t>
            </w:r>
            <w:proofErr w:type="gramEnd"/>
            <w:r w:rsidRPr="00BB0744">
              <w:rPr>
                <w:rFonts w:ascii="Times New Roman" w:eastAsia="Times New Roman" w:hAnsi="Times New Roman" w:cs="Times New Roman"/>
              </w:rPr>
              <w:t xml:space="preserve"> member will impart the knowledge on recent trends in International Trade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Francis </w:t>
            </w:r>
            <w:proofErr w:type="spellStart"/>
            <w:r w:rsidRPr="00BB0744">
              <w:rPr>
                <w:rFonts w:ascii="Times New Roman" w:eastAsia="Times New Roman" w:hAnsi="Times New Roman" w:cs="Times New Roman"/>
              </w:rPr>
              <w:t>Cherunilam</w:t>
            </w:r>
            <w:proofErr w:type="spellEnd"/>
            <w:r w:rsidRPr="00BB0744">
              <w:rPr>
                <w:rFonts w:ascii="Times New Roman" w:eastAsia="Times New Roman" w:hAnsi="Times New Roman" w:cs="Times New Roman"/>
              </w:rPr>
              <w:t>, 2023 International Trade and Export Management – Himalaya Publishing House - Mumbai –04.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proofErr w:type="gramStart"/>
            <w:r w:rsidRPr="00BB0744">
              <w:rPr>
                <w:rFonts w:ascii="Times New Roman" w:eastAsia="Times New Roman" w:hAnsi="Times New Roman" w:cs="Times New Roman"/>
              </w:rPr>
              <w:t>Paul.R.Krugman</w:t>
            </w:r>
            <w:proofErr w:type="spellEnd"/>
            <w:proofErr w:type="gramEnd"/>
            <w:r w:rsidRPr="00BB0744">
              <w:rPr>
                <w:rFonts w:ascii="Times New Roman" w:eastAsia="Times New Roman" w:hAnsi="Times New Roman" w:cs="Times New Roman"/>
              </w:rPr>
              <w:t xml:space="preserve"> and Maurice Obstfeld, 2023  International Economics (Theory and Policy) -Pearson Education Asia - Addison Wesley Longman (P) Ltd. -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Robert </w:t>
            </w:r>
            <w:proofErr w:type="spellStart"/>
            <w:proofErr w:type="gramStart"/>
            <w:r w:rsidRPr="00BB0744">
              <w:rPr>
                <w:rFonts w:ascii="Times New Roman" w:eastAsia="Times New Roman" w:hAnsi="Times New Roman" w:cs="Times New Roman"/>
              </w:rPr>
              <w:t>J.Carbaugh</w:t>
            </w:r>
            <w:proofErr w:type="spellEnd"/>
            <w:proofErr w:type="gramEnd"/>
            <w:r w:rsidRPr="00BB0744">
              <w:rPr>
                <w:rFonts w:ascii="Times New Roman" w:eastAsia="Times New Roman" w:hAnsi="Times New Roman" w:cs="Times New Roman"/>
              </w:rPr>
              <w:t>,  2023 International Economics - Thomson Information Publishing Group -Wadsworth Publishing Company -California.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H.G. </w:t>
            </w:r>
            <w:proofErr w:type="spellStart"/>
            <w:r w:rsidRPr="00BB0744">
              <w:rPr>
                <w:rFonts w:ascii="Times New Roman" w:eastAsia="Times New Roman" w:hAnsi="Times New Roman" w:cs="Times New Roman"/>
              </w:rPr>
              <w:t>Mannur</w:t>
            </w:r>
            <w:proofErr w:type="spellEnd"/>
            <w:r w:rsidRPr="00BB0744">
              <w:rPr>
                <w:rFonts w:ascii="Times New Roman" w:eastAsia="Times New Roman" w:hAnsi="Times New Roman" w:cs="Times New Roman"/>
              </w:rPr>
              <w:t xml:space="preserve">, International </w:t>
            </w:r>
            <w:proofErr w:type="gramStart"/>
            <w:r w:rsidRPr="00BB0744">
              <w:rPr>
                <w:rFonts w:ascii="Times New Roman" w:eastAsia="Times New Roman" w:hAnsi="Times New Roman" w:cs="Times New Roman"/>
              </w:rPr>
              <w:t>Economics  2023</w:t>
            </w:r>
            <w:proofErr w:type="gramEnd"/>
            <w:r w:rsidRPr="00BB0744">
              <w:rPr>
                <w:rFonts w:ascii="Times New Roman" w:eastAsia="Times New Roman" w:hAnsi="Times New Roman" w:cs="Times New Roman"/>
              </w:rPr>
              <w:t xml:space="preserve"> Vikas Publishing House (P) Ltd – New Delhi-14.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Bimal Jaiswal &amp; Richa Banerjee, 2023 Introduction to International Business, Himalaya Publication, Mumbai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 </w:t>
            </w:r>
            <w:proofErr w:type="spellStart"/>
            <w:r w:rsidRPr="00BB0744">
              <w:rPr>
                <w:rFonts w:ascii="Times New Roman" w:eastAsia="Times New Roman" w:hAnsi="Times New Roman" w:cs="Times New Roman"/>
              </w:rPr>
              <w:t>Aryamala</w:t>
            </w:r>
            <w:proofErr w:type="spellEnd"/>
            <w:r w:rsidRPr="00BB0744">
              <w:rPr>
                <w:rFonts w:ascii="Times New Roman" w:eastAsia="Times New Roman" w:hAnsi="Times New Roman" w:cs="Times New Roman"/>
              </w:rPr>
              <w:t xml:space="preserve">, 2023 Vijay Nicole, International Trade, Chennai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Avadhani</w:t>
            </w:r>
            <w:proofErr w:type="spellEnd"/>
            <w:r w:rsidRPr="00BB0744">
              <w:rPr>
                <w:rFonts w:ascii="Times New Roman" w:eastAsia="Times New Roman" w:hAnsi="Times New Roman" w:cs="Times New Roman"/>
              </w:rPr>
              <w:t>, V.A. 2023 International Financial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Punam</w:t>
            </w:r>
            <w:proofErr w:type="spellEnd"/>
            <w:r w:rsidRPr="00BB0744">
              <w:rPr>
                <w:rFonts w:ascii="Times New Roman" w:eastAsia="Times New Roman" w:hAnsi="Times New Roman" w:cs="Times New Roman"/>
              </w:rPr>
              <w:t xml:space="preserve"> Agarwal and Jatinder Kaur, 2023 International Business, Kalyani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 Sankaran ,</w:t>
            </w:r>
            <w:proofErr w:type="gramStart"/>
            <w:r w:rsidRPr="00BB0744">
              <w:rPr>
                <w:rFonts w:ascii="Times New Roman" w:eastAsia="Times New Roman" w:hAnsi="Times New Roman" w:cs="Times New Roman"/>
              </w:rPr>
              <w:t>2023  International</w:t>
            </w:r>
            <w:proofErr w:type="gramEnd"/>
            <w:r w:rsidRPr="00BB0744">
              <w:rPr>
                <w:rFonts w:ascii="Times New Roman" w:eastAsia="Times New Roman" w:hAnsi="Times New Roman" w:cs="Times New Roman"/>
              </w:rPr>
              <w:t xml:space="preserve"> Trade,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 B Gupta, 2023 International Business, S Chand Publishing, New Delhi</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https://opentext.wsu.edu/cpim/chapter/2-1-international-trade/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https://www.economicsdiscussion.net/balance-of-payment/balance-of-payments-international-trade-economics/30644</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https://www.wto.org/english/thewto_e/countries_e/india_e.htm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932"/>
        <w:gridCol w:w="1560"/>
      </w:tblGrid>
      <w:tr w:rsidR="00E91069" w:rsidTr="007E2CBE">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4932"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5-2</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MANAGEMENT INFORMATION SYSTEM</w:t>
            </w:r>
          </w:p>
        </w:tc>
        <w:tc>
          <w:tcPr>
            <w:tcW w:w="156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r>
              <w:rPr>
                <w:rFonts w:eastAsia="Times New Roman"/>
                <w:b/>
              </w:rPr>
              <w:t>/W</w:t>
            </w:r>
          </w:p>
        </w:tc>
      </w:tr>
    </w:tbl>
    <w:p w:rsidR="00E91069" w:rsidRDefault="00E91069"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Identify managerial challenges and opportunities for organizational advancement that may be resolved by the application of current new technologies.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Identify opportunities for and successfully apply various information technologies to gain competitive advantage.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Define and recognize key enabling technologies that may advance organizations now and in the future.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Explain applications as groupware, the Internet, executive information systems, telecommunications, and other organizational support technologies and relate them to solving organization problems.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Make required personal and organizational changes to implement the new technologies in established and in new organizations.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Identify new opportunities and champion the introduction and application of advancing technologies in an organization</w:t>
            </w:r>
          </w:p>
        </w:tc>
      </w:tr>
    </w:tbl>
    <w:p w:rsidR="007E2CBE"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p>
        </w:tc>
        <w:tc>
          <w:tcPr>
            <w:tcW w:w="4524"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Identify and describe important features of organizations in order to build and use information systems successfully.</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Identify the principal management challenges posed by the ethical and social impact of information systems and management solutions.</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systems analysis, design and decision making in a business setting.</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how information systems support the activities of managers and end-users in organization</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Explain about the recent trends in MIS, Artificial Intelligence and improve the knowledge for futuristic competence</w:t>
            </w:r>
          </w:p>
        </w:tc>
      </w:tr>
    </w:tbl>
    <w:p w:rsidR="007E2CBE" w:rsidRPr="00BB0744"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lang w:val="en-IN"/>
        </w:rPr>
        <w:t>Understanding Management Information Systems</w:t>
      </w:r>
    </w:p>
    <w:p w:rsidR="007E2CBE" w:rsidRPr="00BB0744" w:rsidRDefault="007E2CBE" w:rsidP="007E2CBE">
      <w:pPr>
        <w:spacing w:after="0" w:line="240" w:lineRule="auto"/>
        <w:jc w:val="both"/>
        <w:rPr>
          <w:rFonts w:ascii="Times New Roman" w:eastAsia="Times New Roman" w:hAnsi="Times New Roman" w:cs="Times New Roman"/>
        </w:rPr>
      </w:pPr>
      <w:r w:rsidRPr="00BB0744">
        <w:rPr>
          <w:rFonts w:ascii="Times New Roman" w:eastAsia="Times New Roman" w:hAnsi="Times New Roman" w:cs="Times New Roman"/>
          <w:lang w:val="en-IN"/>
        </w:rPr>
        <w:t xml:space="preserve">Introduction to Management Information Systems, History of MIS, Impact of MIS, Role and Importance, MIS Categories, Managers and Activities in IS, Types of Computers Used by Organizations in Setting up MIS, Hardware support for MIS, The </w:t>
      </w:r>
      <w:proofErr w:type="gramStart"/>
      <w:r w:rsidRPr="00BB0744">
        <w:rPr>
          <w:rFonts w:ascii="Times New Roman" w:eastAsia="Times New Roman" w:hAnsi="Times New Roman" w:cs="Times New Roman"/>
          <w:lang w:val="en-IN"/>
        </w:rPr>
        <w:t>Decision Making</w:t>
      </w:r>
      <w:proofErr w:type="gramEnd"/>
      <w:r w:rsidRPr="00BB0744">
        <w:rPr>
          <w:rFonts w:ascii="Times New Roman" w:eastAsia="Times New Roman" w:hAnsi="Times New Roman" w:cs="Times New Roman"/>
          <w:lang w:val="en-IN"/>
        </w:rPr>
        <w:t xml:space="preserve"> Process System Approach to Problem Solving, The Structure of Management Information System</w:t>
      </w:r>
      <w:r w:rsidRPr="00BB0744">
        <w:rPr>
          <w:rFonts w:ascii="Times New Roman" w:eastAsia="Times New Roman" w:hAnsi="Times New Roman" w:cs="Times New Roman"/>
        </w:rPr>
        <w:t xml:space="preserve">. </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lang w:val="en-IN"/>
        </w:rPr>
        <w:t xml:space="preserve">Kinds of Information Systems </w:t>
      </w:r>
    </w:p>
    <w:p w:rsidR="007E2CBE" w:rsidRPr="00BB0744" w:rsidRDefault="007E2CBE" w:rsidP="007E2CBE">
      <w:pPr>
        <w:spacing w:after="0" w:line="240" w:lineRule="auto"/>
        <w:jc w:val="both"/>
        <w:rPr>
          <w:rFonts w:ascii="Times New Roman" w:eastAsia="Times New Roman" w:hAnsi="Times New Roman" w:cs="Times New Roman"/>
          <w:lang w:val="en-IN"/>
        </w:rPr>
      </w:pPr>
      <w:r w:rsidRPr="00BB0744">
        <w:rPr>
          <w:rFonts w:ascii="Times New Roman" w:eastAsia="Times New Roman" w:hAnsi="Times New Roman" w:cs="Times New Roman"/>
          <w:lang w:val="en-IN"/>
        </w:rPr>
        <w:t>Introduction, Types of Management Systems Concepts of Management Organization Differences between planning and control information, Systems Analysis, Systems Design MIS Planning and Development: Introduction, Planning, development.</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proofErr w:type="gramStart"/>
      <w:r w:rsidRPr="00BB0744">
        <w:rPr>
          <w:rFonts w:ascii="Times New Roman" w:eastAsia="Times New Roman" w:hAnsi="Times New Roman" w:cs="Times New Roman"/>
          <w:b/>
        </w:rPr>
        <w:t>Unit  III</w:t>
      </w:r>
      <w:proofErr w:type="gramEnd"/>
      <w:r w:rsidRPr="00BB0744">
        <w:rPr>
          <w:rFonts w:ascii="Times New Roman" w:eastAsia="Times New Roman" w:hAnsi="Times New Roman" w:cs="Times New Roman"/>
          <w:b/>
        </w:rPr>
        <w:t xml:space="preserve">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MIS and Business Process Re-engineering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 xml:space="preserve">Introduction, Business Process Re – Engineering, Improving a process in BPR, Object Oriented methodology, PR – Current Focus MIS Organization Structure: Introduction, MIS at Management levels, Strategic Level Planning, Operational Level Planning, Economic and Behaviour Theories. Enterprise Resource Planning: Introduction, Basics of ERP, Evolution of ERP, Enterprise Systems in Large Organizations, Benefits and Challenges of Enterprise Systems. E-Enterprise </w:t>
      </w:r>
      <w:proofErr w:type="gramStart"/>
      <w:r w:rsidRPr="00BB0744">
        <w:rPr>
          <w:rFonts w:ascii="Times New Roman" w:eastAsia="Times New Roman" w:hAnsi="Times New Roman" w:cs="Times New Roman"/>
          <w:lang w:val="en-IN"/>
        </w:rPr>
        <w:t>System :</w:t>
      </w:r>
      <w:proofErr w:type="gramEnd"/>
      <w:r w:rsidRPr="00BB0744">
        <w:rPr>
          <w:rFonts w:ascii="Times New Roman" w:eastAsia="Times New Roman" w:hAnsi="Times New Roman" w:cs="Times New Roman"/>
          <w:lang w:val="en-IN"/>
        </w:rPr>
        <w:t xml:space="preserve"> Introduction: Managing the E-enterprise, Organization of Business in an E-enterprise, E-business, E-commerce, E-communication, E-collaboration</w:t>
      </w:r>
      <w:r w:rsidRPr="00BB0744">
        <w:rPr>
          <w:rFonts w:ascii="Times New Roman" w:eastAsia="Times New Roman" w:hAnsi="Times New Roman" w:cs="Times New Roman"/>
        </w:rPr>
        <w:t>.</w:t>
      </w:r>
    </w:p>
    <w:p w:rsidR="007E2CBE" w:rsidRDefault="007E2CBE">
      <w:pPr>
        <w:rPr>
          <w:rFonts w:ascii="Times New Roman" w:eastAsia="Times New Roman" w:hAnsi="Times New Roman" w:cs="Times New Roman"/>
          <w:b/>
        </w:rPr>
      </w:pPr>
      <w:r>
        <w:rPr>
          <w:rFonts w:ascii="Times New Roman" w:eastAsia="Times New Roman" w:hAnsi="Times New Roman" w:cs="Times New Roman"/>
          <w:b/>
        </w:rPr>
        <w:br w:type="page"/>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Trends in MIS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Introduction, Decision Support Systems (DSS), Artificial Intelligence (AI) MIS – Support Models and Knowledge Management: Introduction, Philosophy of Modelling, DSS: Deterministic Systems, Market Research Methods, Ratio Analysis for Financial Assessment, Management Science Models, Procedural Models, Project Planning and Control Models, Cost Accounting Systems, Operations Research Models: Mathematical Programming Techniques, Knowledge Management. Organization and Computer Networks: Introduction, Basics of computer systems, Basic Network Terminologies, Definitions and Application, The Intranet and the Extranet.</w:t>
      </w:r>
    </w:p>
    <w:p w:rsidR="007E2CBE" w:rsidRDefault="007E2CBE" w:rsidP="007E2CBE">
      <w:pPr>
        <w:spacing w:after="0"/>
        <w:jc w:val="both"/>
        <w:rPr>
          <w:rFonts w:ascii="Times New Roman" w:eastAsia="Times New Roman" w:hAnsi="Times New Roman" w:cs="Times New Roman"/>
          <w:b/>
        </w:rPr>
      </w:pPr>
    </w:p>
    <w:p w:rsidR="007E2CBE" w:rsidRPr="006259CE" w:rsidRDefault="007E2CBE" w:rsidP="007E2CBE">
      <w:pPr>
        <w:spacing w:after="0"/>
        <w:jc w:val="both"/>
        <w:rPr>
          <w:rFonts w:ascii="Times New Roman" w:hAnsi="Times New Roman" w:cs="Times New Roman"/>
          <w:b/>
          <w:sz w:val="24"/>
          <w:szCs w:val="24"/>
          <w:lang w:val="en-IN"/>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Pr>
          <w:rFonts w:ascii="Times New Roman" w:hAnsi="Times New Roman" w:cs="Times New Roman"/>
          <w:b/>
          <w:sz w:val="24"/>
          <w:szCs w:val="24"/>
          <w:lang w:val="en-IN"/>
        </w:rPr>
        <w:t>Database Management System and Strategic Management Information System</w:t>
      </w:r>
    </w:p>
    <w:p w:rsidR="007E2CBE"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Database Management System: Types of Database Users, DBMS, Designing of DBMS. Strategic Management Information System: Background, Performance, Product Differentiation and Value Chain, How IT influences Organisations’ goals – The five levels – Governance Modes in the use of IT. Security and Ethical Issues: Control Issues in Management Information Systems, Security Hazards, Ethical Issues, Technical Solutions for Privacy Protection.</w:t>
      </w:r>
    </w:p>
    <w:p w:rsidR="007E2CBE" w:rsidRPr="00BB614C"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Management Information System</w:t>
            </w:r>
          </w:p>
        </w:tc>
      </w:tr>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rPr>
              <w:t>.Faculty</w:t>
            </w:r>
            <w:proofErr w:type="gramEnd"/>
            <w:r w:rsidRPr="00BB0744">
              <w:rPr>
                <w:rFonts w:ascii="Times New Roman" w:eastAsia="Times New Roman" w:hAnsi="Times New Roman" w:cs="Times New Roman"/>
              </w:rPr>
              <w:t xml:space="preserve"> member will impart the knowledge on recent trends in Management Information System to  the students and these components will not cover in the examination.</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Prasad L M, Usha Prasad </w:t>
            </w:r>
            <w:proofErr w:type="gramStart"/>
            <w:r w:rsidRPr="00BB0744">
              <w:rPr>
                <w:rFonts w:ascii="Times New Roman" w:eastAsia="Times New Roman" w:hAnsi="Times New Roman" w:cs="Times New Roman"/>
                <w:lang w:val="en-IN"/>
              </w:rPr>
              <w:t>2012 ,</w:t>
            </w:r>
            <w:proofErr w:type="gramEnd"/>
            <w:r w:rsidRPr="00BB0744">
              <w:rPr>
                <w:rFonts w:ascii="Times New Roman" w:eastAsia="Times New Roman" w:hAnsi="Times New Roman" w:cs="Times New Roman"/>
                <w:lang w:val="en-IN"/>
              </w:rPr>
              <w:t xml:space="preserve"> Management Information System, Sultan Chand &amp; Sons, New Delhi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D. B. Bharati &amp; Rohan </w:t>
            </w:r>
            <w:proofErr w:type="spellStart"/>
            <w:r w:rsidRPr="00BB0744">
              <w:rPr>
                <w:rFonts w:ascii="Times New Roman" w:eastAsia="Times New Roman" w:hAnsi="Times New Roman" w:cs="Times New Roman"/>
                <w:lang w:val="en-IN"/>
              </w:rPr>
              <w:t>Dahivale</w:t>
            </w:r>
            <w:proofErr w:type="spellEnd"/>
            <w:r w:rsidRPr="00BB0744">
              <w:rPr>
                <w:rFonts w:ascii="Times New Roman" w:eastAsia="Times New Roman" w:hAnsi="Times New Roman" w:cs="Times New Roman"/>
                <w:lang w:val="en-IN"/>
              </w:rPr>
              <w:t xml:space="preserve"> Management Information Systems </w:t>
            </w:r>
            <w:proofErr w:type="gramStart"/>
            <w:r w:rsidRPr="00BB0744">
              <w:rPr>
                <w:rFonts w:ascii="Times New Roman" w:eastAsia="Times New Roman" w:hAnsi="Times New Roman" w:cs="Times New Roman"/>
                <w:lang w:val="en-IN"/>
              </w:rPr>
              <w:t>2022  Himalaya</w:t>
            </w:r>
            <w:proofErr w:type="gramEnd"/>
            <w:r w:rsidRPr="00BB0744">
              <w:rPr>
                <w:rFonts w:ascii="Times New Roman" w:eastAsia="Times New Roman" w:hAnsi="Times New Roman" w:cs="Times New Roman"/>
                <w:lang w:val="en-IN"/>
              </w:rPr>
              <w:t xml:space="preserve"> Publications, Mumbai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Jawadekar</w:t>
            </w:r>
            <w:proofErr w:type="spellEnd"/>
            <w:r w:rsidRPr="00BB0744">
              <w:rPr>
                <w:rFonts w:ascii="Times New Roman" w:eastAsia="Times New Roman" w:hAnsi="Times New Roman" w:cs="Times New Roman"/>
                <w:lang w:val="en-IN"/>
              </w:rPr>
              <w:t xml:space="preserve"> 2022 Management Information Systems by, TMGH, 4 </w:t>
            </w:r>
            <w:proofErr w:type="spellStart"/>
            <w:r w:rsidRPr="00BB0744">
              <w:rPr>
                <w:rFonts w:ascii="Times New Roman" w:eastAsia="Times New Roman" w:hAnsi="Times New Roman" w:cs="Times New Roman"/>
                <w:lang w:val="en-IN"/>
              </w:rPr>
              <w:t>th</w:t>
            </w:r>
            <w:proofErr w:type="spellEnd"/>
            <w:r w:rsidRPr="00BB0744">
              <w:rPr>
                <w:rFonts w:ascii="Times New Roman" w:eastAsia="Times New Roman" w:hAnsi="Times New Roman" w:cs="Times New Roman"/>
                <w:lang w:val="en-IN"/>
              </w:rPr>
              <w:t xml:space="preserve"> Edition</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Jaiswal and Mittal, 2022 Management Information Systems by Oxford University Press.</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7E2CBE" w:rsidRPr="00BB0744" w:rsidRDefault="007E2CBE" w:rsidP="00F87B08">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Wetherbe</w:t>
            </w:r>
            <w:proofErr w:type="spellEnd"/>
            <w:r w:rsidRPr="00BB0744">
              <w:rPr>
                <w:rFonts w:ascii="Times New Roman" w:eastAsia="Times New Roman" w:hAnsi="Times New Roman" w:cs="Times New Roman"/>
                <w:lang w:val="en-IN"/>
              </w:rPr>
              <w:t xml:space="preserve">, </w:t>
            </w:r>
            <w:proofErr w:type="gramStart"/>
            <w:r w:rsidRPr="00BB0744">
              <w:rPr>
                <w:rFonts w:ascii="Times New Roman" w:eastAsia="Times New Roman" w:hAnsi="Times New Roman" w:cs="Times New Roman"/>
                <w:lang w:val="en-IN"/>
              </w:rPr>
              <w:t>Turban  2000</w:t>
            </w:r>
            <w:proofErr w:type="gramEnd"/>
            <w:r w:rsidRPr="00BB0744">
              <w:rPr>
                <w:rFonts w:ascii="Times New Roman" w:eastAsia="Times New Roman" w:hAnsi="Times New Roman" w:cs="Times New Roman"/>
                <w:lang w:val="en-IN"/>
              </w:rPr>
              <w:t xml:space="preserve">  Information Technology for Management, John </w:t>
            </w:r>
            <w:proofErr w:type="spellStart"/>
            <w:r w:rsidRPr="00BB0744">
              <w:rPr>
                <w:rFonts w:ascii="Times New Roman" w:eastAsia="Times New Roman" w:hAnsi="Times New Roman" w:cs="Times New Roman"/>
                <w:lang w:val="en-IN"/>
              </w:rPr>
              <w:t>Wilsey</w:t>
            </w:r>
            <w:proofErr w:type="spellEnd"/>
            <w:r w:rsidRPr="00BB0744">
              <w:rPr>
                <w:rFonts w:ascii="Times New Roman" w:eastAsia="Times New Roman" w:hAnsi="Times New Roman" w:cs="Times New Roman"/>
                <w:lang w:val="en-IN"/>
              </w:rPr>
              <w:t xml:space="preserve"> Publisher, New Jersey, US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Turban and Aronson 2022 Decision Support Systems and Intelligent Systems by, Pearson Education Asia </w:t>
            </w:r>
            <w:r w:rsidRPr="00BB0744">
              <w:rPr>
                <w:rFonts w:ascii="Times New Roman" w:eastAsia="Times New Roman" w:hAnsi="Times New Roman" w:cs="Times New Roman"/>
                <w:lang w:val="en-IN"/>
              </w:rPr>
              <w:br w:type="page"/>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O'brien</w:t>
            </w:r>
            <w:proofErr w:type="spellEnd"/>
            <w:r w:rsidRPr="00BB0744">
              <w:rPr>
                <w:rFonts w:ascii="Times New Roman" w:eastAsia="Times New Roman" w:hAnsi="Times New Roman" w:cs="Times New Roman"/>
                <w:lang w:val="en-IN"/>
              </w:rPr>
              <w:t xml:space="preserve">, </w:t>
            </w:r>
            <w:proofErr w:type="spellStart"/>
            <w:r w:rsidRPr="00BB0744">
              <w:rPr>
                <w:rFonts w:ascii="Times New Roman" w:eastAsia="Times New Roman" w:hAnsi="Times New Roman" w:cs="Times New Roman"/>
                <w:lang w:val="en-IN"/>
              </w:rPr>
              <w:t>Marakas</w:t>
            </w:r>
            <w:proofErr w:type="spellEnd"/>
            <w:r w:rsidRPr="00BB0744">
              <w:rPr>
                <w:rFonts w:ascii="Times New Roman" w:eastAsia="Times New Roman" w:hAnsi="Times New Roman" w:cs="Times New Roman"/>
                <w:lang w:val="en-IN"/>
              </w:rPr>
              <w:t xml:space="preserve"> and Ramesh </w:t>
            </w:r>
            <w:proofErr w:type="spellStart"/>
            <w:r w:rsidRPr="00BB0744">
              <w:rPr>
                <w:rFonts w:ascii="Times New Roman" w:eastAsia="Times New Roman" w:hAnsi="Times New Roman" w:cs="Times New Roman"/>
                <w:lang w:val="en-IN"/>
              </w:rPr>
              <w:t>Behl</w:t>
            </w:r>
            <w:proofErr w:type="spellEnd"/>
            <w:r w:rsidRPr="00BB0744">
              <w:rPr>
                <w:rFonts w:ascii="Times New Roman" w:eastAsia="Times New Roman" w:hAnsi="Times New Roman" w:cs="Times New Roman"/>
                <w:lang w:val="en-IN"/>
              </w:rPr>
              <w:t xml:space="preserve"> 2022 Management Information </w:t>
            </w:r>
            <w:proofErr w:type="gramStart"/>
            <w:r w:rsidRPr="00BB0744">
              <w:rPr>
                <w:rFonts w:ascii="Times New Roman" w:eastAsia="Times New Roman" w:hAnsi="Times New Roman" w:cs="Times New Roman"/>
                <w:lang w:val="en-IN"/>
              </w:rPr>
              <w:t>Systems  TMGH</w:t>
            </w:r>
            <w:proofErr w:type="gramEnd"/>
            <w:r w:rsidRPr="00BB0744">
              <w:rPr>
                <w:rFonts w:ascii="Times New Roman" w:eastAsia="Times New Roman" w:hAnsi="Times New Roman" w:cs="Times New Roman"/>
                <w:lang w:val="en-IN"/>
              </w:rPr>
              <w:t xml:space="preserve">, 11th Edition, </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Davis, 2022 Management Information Systems, McGraw Hill, New York</w:t>
            </w:r>
          </w:p>
        </w:tc>
      </w:tr>
    </w:tbl>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www.academia.edu</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www.oxfordreference.com</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www.brainscape.com</w:t>
            </w:r>
          </w:p>
        </w:tc>
      </w:tr>
    </w:tbl>
    <w:p w:rsidR="007E2CBE" w:rsidRDefault="007E2CBE" w:rsidP="007E2CBE">
      <w:pPr>
        <w:spacing w:after="0" w:line="240" w:lineRule="auto"/>
        <w:rPr>
          <w:rFonts w:ascii="Times New Roman" w:eastAsia="Times New Roman" w:hAnsi="Times New Roman" w:cs="Times New Roman"/>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7E2CBE"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4"/>
        <w:gridCol w:w="474"/>
        <w:gridCol w:w="474"/>
        <w:gridCol w:w="474"/>
        <w:gridCol w:w="524"/>
        <w:gridCol w:w="626"/>
        <w:gridCol w:w="569"/>
      </w:tblGrid>
      <w:tr w:rsidR="007E2CBE" w:rsidRPr="00BB0744" w:rsidTr="00F87B08">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7E2CBE" w:rsidRPr="00BB0744" w:rsidTr="00F87B08">
        <w:trPr>
          <w:trHeight w:val="410"/>
        </w:trPr>
        <w:tc>
          <w:tcPr>
            <w:tcW w:w="331" w:type="pct"/>
            <w:tcBorders>
              <w:top w:val="single" w:sz="12" w:space="0" w:color="FFFFFF"/>
              <w:bottom w:val="nil"/>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7E2CBE" w:rsidRPr="00BB0744" w:rsidTr="00F87B08">
        <w:trPr>
          <w:trHeight w:val="410"/>
        </w:trPr>
        <w:tc>
          <w:tcPr>
            <w:tcW w:w="331" w:type="pct"/>
            <w:tcBorders>
              <w:top w:val="nil"/>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7E2CBE" w:rsidRPr="00BB0744" w:rsidRDefault="007E2CBE" w:rsidP="007E2CBE">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7E2CBE" w:rsidRPr="00BB0744" w:rsidRDefault="007E2CBE"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5-3</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DERIVATIVES</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bookmarkStart w:id="3" w:name="_GoBack"/>
            <w:bookmarkEnd w:id="3"/>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possess good skills in hedging risks using derivatives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about future contract and options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 depth knowledge about options and swaps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knowing about the evolution of SWAP</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in depth knowledge about stock options and index futures in NSE</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about the types of contracts and OTC securities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Enumerate the types of future contracts like securities, stocks, indices, currencies etc.,</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exchange traded options and their specifications in different models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SWAPS and possess knowledge about their intermediaries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the evolution of Derivatives markets in India and specification for stock options</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Derivatives – Definition – Types – Forward Contracts – Futures Contracts – Options – Swaps –Differences between Cash and Future Markets – Types of Traders – OTC and Exchange Traded Securities – Types of Settlement – Uses and Advantages of Derivatives – Risks in Derivatives.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Futures Contract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b/>
        </w:rPr>
        <w:t>Unit  III</w:t>
      </w:r>
      <w:proofErr w:type="gramEnd"/>
      <w:r w:rsidRPr="00BB0744">
        <w:rPr>
          <w:rFonts w:ascii="Times New Roman" w:eastAsia="Times New Roman" w:hAnsi="Times New Roman" w:cs="Times New Roman"/>
          <w:b/>
        </w:rPr>
        <w:t xml:space="preserve">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Options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SWAPS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SWAP – Interest Rate SWAP – Currency SWAP – Role of Financial Intermediary–Warehousing – Valuation of Interest rate SWAPs and Currency SWAPs Bonds and FRNs –Credit Risk.</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Derivatives in India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Amendments </w:t>
            </w:r>
            <w:proofErr w:type="gramStart"/>
            <w:r w:rsidRPr="00BB0744">
              <w:rPr>
                <w:rFonts w:ascii="Times New Roman" w:eastAsia="Times New Roman" w:hAnsi="Times New Roman" w:cs="Times New Roman"/>
                <w:b/>
              </w:rPr>
              <w:t>In</w:t>
            </w:r>
            <w:proofErr w:type="gramEnd"/>
            <w:r w:rsidRPr="00BB0744">
              <w:rPr>
                <w:rFonts w:ascii="Times New Roman" w:eastAsia="Times New Roman" w:hAnsi="Times New Roman" w:cs="Times New Roman"/>
                <w:b/>
              </w:rPr>
              <w:t xml:space="preserve"> Financial Derivatives </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rPr>
              <w:t>.Faculty</w:t>
            </w:r>
            <w:proofErr w:type="gramEnd"/>
            <w:r w:rsidRPr="00BB0744">
              <w:rPr>
                <w:rFonts w:ascii="Times New Roman" w:eastAsia="Times New Roman" w:hAnsi="Times New Roman" w:cs="Times New Roman"/>
              </w:rPr>
              <w:t xml:space="preserve"> member will impart the knowledge on recent Amendments in Financial Derivatives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FE4230" w:rsidRDefault="00FE4230" w:rsidP="00BB0744">
            <w:pPr>
              <w:spacing w:after="0" w:line="240" w:lineRule="auto"/>
              <w:rPr>
                <w:rFonts w:ascii="Times New Roman" w:eastAsia="Times New Roman" w:hAnsi="Times New Roman" w:cs="Times New Roman"/>
                <w:b/>
              </w:rPr>
            </w:pPr>
          </w:p>
          <w:p w:rsidR="00FE4230" w:rsidRDefault="00FE4230"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Prakash B </w:t>
            </w:r>
            <w:proofErr w:type="spellStart"/>
            <w:r w:rsidRPr="00BB0744">
              <w:rPr>
                <w:rFonts w:ascii="Times New Roman" w:eastAsia="Times New Roman" w:hAnsi="Times New Roman" w:cs="Times New Roman"/>
                <w:lang w:val="en-IN"/>
              </w:rPr>
              <w:t>Yaragol</w:t>
            </w:r>
            <w:proofErr w:type="spellEnd"/>
            <w:r w:rsidRPr="00BB0744">
              <w:rPr>
                <w:rFonts w:ascii="Times New Roman" w:eastAsia="Times New Roman" w:hAnsi="Times New Roman" w:cs="Times New Roman"/>
                <w:lang w:val="en-IN"/>
              </w:rPr>
              <w:t>, 2022 Financial Derivatives: Text and Cases, Vikas Publishing House,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R </w:t>
            </w:r>
            <w:proofErr w:type="spellStart"/>
            <w:r w:rsidRPr="00BB0744">
              <w:rPr>
                <w:rFonts w:ascii="Times New Roman" w:eastAsia="Times New Roman" w:hAnsi="Times New Roman" w:cs="Times New Roman"/>
                <w:lang w:val="en-IN"/>
              </w:rPr>
              <w:t>Amuthan</w:t>
            </w:r>
            <w:proofErr w:type="spellEnd"/>
            <w:r w:rsidRPr="00BB0744">
              <w:rPr>
                <w:rFonts w:ascii="Times New Roman" w:eastAsia="Times New Roman" w:hAnsi="Times New Roman" w:cs="Times New Roman"/>
                <w:lang w:val="en-IN"/>
              </w:rPr>
              <w:t>, 2022 Financial Derivatives,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N R Parasuraman, </w:t>
            </w:r>
            <w:proofErr w:type="gramStart"/>
            <w:r w:rsidRPr="00BB0744">
              <w:rPr>
                <w:rFonts w:ascii="Times New Roman" w:eastAsia="Times New Roman" w:hAnsi="Times New Roman" w:cs="Times New Roman"/>
                <w:lang w:val="en-IN"/>
              </w:rPr>
              <w:t>2022  Fundamental</w:t>
            </w:r>
            <w:proofErr w:type="gramEnd"/>
            <w:r w:rsidRPr="00BB0744">
              <w:rPr>
                <w:rFonts w:ascii="Times New Roman" w:eastAsia="Times New Roman" w:hAnsi="Times New Roman" w:cs="Times New Roman"/>
                <w:lang w:val="en-IN"/>
              </w:rPr>
              <w:t xml:space="preserve"> of Derivatives , Wiley, New Jersey</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CS </w:t>
            </w:r>
            <w:proofErr w:type="spellStart"/>
            <w:r w:rsidRPr="00BB0744">
              <w:rPr>
                <w:rFonts w:ascii="Times New Roman" w:eastAsia="Times New Roman" w:hAnsi="Times New Roman" w:cs="Times New Roman"/>
                <w:lang w:val="en-IN"/>
              </w:rPr>
              <w:t>Divyesh</w:t>
            </w:r>
            <w:proofErr w:type="spellEnd"/>
            <w:r w:rsidRPr="00BB0744">
              <w:rPr>
                <w:rFonts w:ascii="Times New Roman" w:eastAsia="Times New Roman" w:hAnsi="Times New Roman" w:cs="Times New Roman"/>
                <w:lang w:val="en-IN"/>
              </w:rPr>
              <w:t xml:space="preserve"> </w:t>
            </w:r>
            <w:proofErr w:type="gramStart"/>
            <w:r w:rsidRPr="00BB0744">
              <w:rPr>
                <w:rFonts w:ascii="Times New Roman" w:eastAsia="Times New Roman" w:hAnsi="Times New Roman" w:cs="Times New Roman"/>
                <w:lang w:val="en-IN"/>
              </w:rPr>
              <w:t>Patel,  2022</w:t>
            </w:r>
            <w:proofErr w:type="gramEnd"/>
            <w:r w:rsidRPr="00BB0744">
              <w:rPr>
                <w:rFonts w:ascii="Times New Roman" w:eastAsia="Times New Roman" w:hAnsi="Times New Roman" w:cs="Times New Roman"/>
                <w:lang w:val="en-IN"/>
              </w:rPr>
              <w:t xml:space="preserve"> Financial Derivatives, Bharat Publication,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lang w:val="en-IN"/>
              </w:rPr>
              <w:t>Amanchugh</w:t>
            </w:r>
            <w:proofErr w:type="spellEnd"/>
            <w:r w:rsidRPr="00BB0744">
              <w:rPr>
                <w:rFonts w:ascii="Times New Roman" w:eastAsia="Times New Roman" w:hAnsi="Times New Roman" w:cs="Times New Roman"/>
                <w:lang w:val="en-IN"/>
              </w:rPr>
              <w:t xml:space="preserve"> ,</w:t>
            </w:r>
            <w:proofErr w:type="gramEnd"/>
            <w:r w:rsidRPr="00BB0744">
              <w:rPr>
                <w:rFonts w:ascii="Times New Roman" w:eastAsia="Times New Roman" w:hAnsi="Times New Roman" w:cs="Times New Roman"/>
                <w:lang w:val="en-IN"/>
              </w:rPr>
              <w:t xml:space="preserve"> </w:t>
            </w:r>
            <w:proofErr w:type="spellStart"/>
            <w:r w:rsidRPr="00BB0744">
              <w:rPr>
                <w:rFonts w:ascii="Times New Roman" w:eastAsia="Times New Roman" w:hAnsi="Times New Roman" w:cs="Times New Roman"/>
                <w:lang w:val="en-IN"/>
              </w:rPr>
              <w:t>Divik</w:t>
            </w:r>
            <w:proofErr w:type="spellEnd"/>
            <w:r w:rsidRPr="00BB0744">
              <w:rPr>
                <w:rFonts w:ascii="Times New Roman" w:eastAsia="Times New Roman" w:hAnsi="Times New Roman" w:cs="Times New Roman"/>
                <w:lang w:val="en-IN"/>
              </w:rPr>
              <w:t xml:space="preserve"> </w:t>
            </w:r>
            <w:proofErr w:type="spellStart"/>
            <w:r w:rsidRPr="00BB0744">
              <w:rPr>
                <w:rFonts w:ascii="Times New Roman" w:eastAsia="Times New Roman" w:hAnsi="Times New Roman" w:cs="Times New Roman"/>
                <w:lang w:val="en-IN"/>
              </w:rPr>
              <w:t>Maheswari</w:t>
            </w:r>
            <w:proofErr w:type="spellEnd"/>
            <w:r w:rsidRPr="00BB0744">
              <w:rPr>
                <w:rFonts w:ascii="Times New Roman" w:eastAsia="Times New Roman" w:hAnsi="Times New Roman" w:cs="Times New Roman"/>
                <w:lang w:val="en-IN"/>
              </w:rPr>
              <w:t xml:space="preserve"> , 2022 Financial Derivatives,  Pearson,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Jagadish R. Raiyani,</w:t>
            </w:r>
            <w:proofErr w:type="gramStart"/>
            <w:r w:rsidRPr="00BB0744">
              <w:rPr>
                <w:rFonts w:ascii="Times New Roman" w:eastAsia="Times New Roman" w:hAnsi="Times New Roman" w:cs="Times New Roman"/>
              </w:rPr>
              <w:t>2023  Financial</w:t>
            </w:r>
            <w:proofErr w:type="gramEnd"/>
            <w:r w:rsidRPr="00BB0744">
              <w:rPr>
                <w:rFonts w:ascii="Times New Roman" w:eastAsia="Times New Roman" w:hAnsi="Times New Roman" w:cs="Times New Roman"/>
              </w:rPr>
              <w:t xml:space="preserve"> Derivatives in India, Abe </w:t>
            </w:r>
            <w:proofErr w:type="spellStart"/>
            <w:r w:rsidRPr="00BB0744">
              <w:rPr>
                <w:rFonts w:ascii="Times New Roman" w:eastAsia="Times New Roman" w:hAnsi="Times New Roman" w:cs="Times New Roman"/>
              </w:rPr>
              <w:t>books,UK</w:t>
            </w:r>
            <w:proofErr w:type="spellEnd"/>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O.</w:t>
            </w:r>
            <w:proofErr w:type="gramStart"/>
            <w:r w:rsidRPr="00BB0744">
              <w:rPr>
                <w:rFonts w:ascii="Times New Roman" w:eastAsia="Times New Roman" w:hAnsi="Times New Roman" w:cs="Times New Roman"/>
              </w:rPr>
              <w:t>P.Agarwal</w:t>
            </w:r>
            <w:proofErr w:type="spellEnd"/>
            <w:proofErr w:type="gramEnd"/>
            <w:r w:rsidRPr="00BB0744">
              <w:rPr>
                <w:rFonts w:ascii="Times New Roman" w:eastAsia="Times New Roman" w:hAnsi="Times New Roman" w:cs="Times New Roman"/>
              </w:rPr>
              <w:t>, 2022 Financial Derivatives and Risk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Keith Redhead, 2022 Financial Derivatives – An Introduction to Futures, Forwards, Options and SWAPs</w:t>
            </w:r>
            <w:proofErr w:type="gramStart"/>
            <w:r w:rsidRPr="00BB0744">
              <w:rPr>
                <w:rFonts w:ascii="Times New Roman" w:eastAsia="Times New Roman" w:hAnsi="Times New Roman" w:cs="Times New Roman"/>
              </w:rPr>
              <w:t>‟,–</w:t>
            </w:r>
            <w:proofErr w:type="gramEnd"/>
            <w:r w:rsidRPr="00BB0744">
              <w:rPr>
                <w:rFonts w:ascii="Times New Roman" w:eastAsia="Times New Roman" w:hAnsi="Times New Roman" w:cs="Times New Roman"/>
              </w:rPr>
              <w:t xml:space="preserve"> PHI Learning, 2011.</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S.</w:t>
            </w:r>
            <w:proofErr w:type="gramStart"/>
            <w:r w:rsidRPr="00BB0744">
              <w:rPr>
                <w:rFonts w:ascii="Times New Roman" w:eastAsia="Times New Roman" w:hAnsi="Times New Roman" w:cs="Times New Roman"/>
              </w:rPr>
              <w:t>L.Gupta</w:t>
            </w:r>
            <w:proofErr w:type="spellEnd"/>
            <w:proofErr w:type="gramEnd"/>
            <w:r w:rsidRPr="00BB0744">
              <w:rPr>
                <w:rFonts w:ascii="Times New Roman" w:eastAsia="Times New Roman" w:hAnsi="Times New Roman" w:cs="Times New Roman"/>
              </w:rPr>
              <w:t xml:space="preserve">, 2022 Financial </w:t>
            </w:r>
            <w:proofErr w:type="spellStart"/>
            <w:r w:rsidRPr="00BB0744">
              <w:rPr>
                <w:rFonts w:ascii="Times New Roman" w:eastAsia="Times New Roman" w:hAnsi="Times New Roman" w:cs="Times New Roman"/>
              </w:rPr>
              <w:t>Derivaties</w:t>
            </w:r>
            <w:proofErr w:type="spellEnd"/>
            <w:r w:rsidRPr="00BB0744">
              <w:rPr>
                <w:rFonts w:ascii="Times New Roman" w:eastAsia="Times New Roman" w:hAnsi="Times New Roman" w:cs="Times New Roman"/>
              </w:rPr>
              <w:t>- Theory, Concepts and Practice, Prentice Hall Of India,. Website of NSE, BSE.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David </w:t>
            </w:r>
            <w:proofErr w:type="spellStart"/>
            <w:proofErr w:type="gramStart"/>
            <w:r w:rsidRPr="00BB0744">
              <w:rPr>
                <w:rFonts w:ascii="Times New Roman" w:eastAsia="Times New Roman" w:hAnsi="Times New Roman" w:cs="Times New Roman"/>
              </w:rPr>
              <w:t>Dubofsky</w:t>
            </w:r>
            <w:proofErr w:type="spellEnd"/>
            <w:r w:rsidRPr="00BB0744">
              <w:rPr>
                <w:rFonts w:ascii="Times New Roman" w:eastAsia="Times New Roman" w:hAnsi="Times New Roman" w:cs="Times New Roman"/>
              </w:rPr>
              <w:t xml:space="preserve">  2022</w:t>
            </w:r>
            <w:proofErr w:type="gramEnd"/>
            <w:r w:rsidRPr="00BB0744">
              <w:rPr>
                <w:rFonts w:ascii="Times New Roman" w:eastAsia="Times New Roman" w:hAnsi="Times New Roman" w:cs="Times New Roman"/>
              </w:rPr>
              <w:t xml:space="preserve"> Option and Financial Futures  Valuation and Uses, McGraw Hill International Edition.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NOTE: Latest Edition of Textbooks May be </w:t>
      </w:r>
      <w:r w:rsidR="00E91069" w:rsidRPr="00BB0744">
        <w:rPr>
          <w:rFonts w:ascii="Times New Roman" w:eastAsia="Times New Roman" w:hAnsi="Times New Roman" w:cs="Times New Roman"/>
          <w:b/>
        </w:rPr>
        <w:t>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www.cfainstitute.org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www.imf.org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www.cleartax.in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www.efinancemanagemwnt.com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E91069" w:rsidRDefault="00E91069">
      <w:pPr>
        <w:rPr>
          <w:rFonts w:ascii="Times New Roman" w:eastAsia="Times New Roman" w:hAnsi="Times New Roman" w:cs="Times New Roman"/>
          <w:b/>
        </w:rPr>
      </w:pPr>
      <w:r>
        <w:rPr>
          <w:rFonts w:ascii="Times New Roman" w:eastAsia="Times New Roman" w:hAnsi="Times New Roman" w:cs="Times New Roman"/>
          <w:b/>
        </w:rPr>
        <w:br w:type="page"/>
      </w:r>
    </w:p>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B75C5F">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IV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S36: 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CREDIT: 1</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HOURS: 1/W</w:t>
            </w:r>
          </w:p>
        </w:tc>
      </w:tr>
    </w:tbl>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u w:val="single"/>
                <w:lang w:eastAsia="en-IN"/>
              </w:rPr>
              <w:br w:type="page"/>
            </w:r>
            <w:r w:rsidRPr="00B75C5F">
              <w:rPr>
                <w:rFonts w:ascii="Times New Roman" w:eastAsia="Times New Roman" w:hAnsi="Times New Roman" w:cs="Times New Roman"/>
                <w:b/>
                <w:bCs/>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LO1: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 xml:space="preserve">To acquaint students with </w:t>
            </w:r>
            <w:proofErr w:type="gramStart"/>
            <w:r w:rsidRPr="00B75C5F">
              <w:rPr>
                <w:rFonts w:ascii="Times New Roman" w:eastAsia="SimSun" w:hAnsi="Times New Roman" w:cs="Times New Roman"/>
              </w:rPr>
              <w:t>knowledge  of</w:t>
            </w:r>
            <w:proofErr w:type="gramEnd"/>
            <w:r w:rsidRPr="00B75C5F">
              <w:rPr>
                <w:rFonts w:ascii="Times New Roman" w:eastAsia="SimSun" w:hAnsi="Times New Roman" w:cs="Times New Roman"/>
              </w:rPr>
              <w:t xml:space="preserve">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LO2:</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To enable the students to understand the knowledge of Practice Trading on Stock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LO3: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To impart the students to understand the legal frame work of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proofErr w:type="gramStart"/>
            <w:r w:rsidRPr="00B75C5F">
              <w:rPr>
                <w:rFonts w:ascii="Times New Roman" w:eastAsia="Times New Roman" w:hAnsi="Times New Roman" w:cs="Times New Roman"/>
              </w:rPr>
              <w:t>To  enables</w:t>
            </w:r>
            <w:proofErr w:type="gramEnd"/>
            <w:r w:rsidRPr="00B75C5F">
              <w:rPr>
                <w:rFonts w:ascii="Times New Roman" w:eastAsia="Times New Roman" w:hAnsi="Times New Roman" w:cs="Times New Roman"/>
              </w:rPr>
              <w:t xml:space="preserve">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different segment of stock exchange</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 xml:space="preserve">LO5: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bCs/>
              </w:rPr>
              <w:t xml:space="preserve">To understand the role of </w:t>
            </w:r>
            <w:proofErr w:type="spellStart"/>
            <w:r w:rsidRPr="00B75C5F">
              <w:rPr>
                <w:rFonts w:ascii="Times New Roman" w:eastAsia="SimSun" w:hAnsi="Times New Roman" w:cs="Times New Roman"/>
                <w:bCs/>
              </w:rPr>
              <w:t>Demat</w:t>
            </w:r>
            <w:proofErr w:type="spellEnd"/>
            <w:r w:rsidRPr="00B75C5F">
              <w:rPr>
                <w:rFonts w:ascii="Times New Roman" w:eastAsia="SimSun" w:hAnsi="Times New Roman" w:cs="Times New Roman"/>
                <w:bCs/>
              </w:rPr>
              <w:t xml:space="preserve"> Trading</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Course Outcomes:</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CO1:</w:t>
            </w:r>
          </w:p>
        </w:tc>
        <w:tc>
          <w:tcPr>
            <w:tcW w:w="4565" w:type="pct"/>
            <w:gridSpan w:val="2"/>
            <w:shd w:val="clear" w:color="auto" w:fill="auto"/>
          </w:tcPr>
          <w:p w:rsidR="00B75C5F" w:rsidRPr="00B75C5F" w:rsidRDefault="00B75C5F" w:rsidP="00B75C5F">
            <w:pPr>
              <w:widowControl w:val="0"/>
              <w:tabs>
                <w:tab w:val="left" w:pos="1274"/>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Explain the basic concept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CO2:</w:t>
            </w:r>
          </w:p>
        </w:tc>
        <w:tc>
          <w:tcPr>
            <w:tcW w:w="4565" w:type="pct"/>
            <w:gridSpan w:val="2"/>
            <w:shd w:val="clear" w:color="auto" w:fill="auto"/>
          </w:tcPr>
          <w:p w:rsidR="00B75C5F" w:rsidRPr="00B75C5F" w:rsidRDefault="00B75C5F" w:rsidP="00B75C5F">
            <w:pPr>
              <w:widowControl w:val="0"/>
              <w:tabs>
                <w:tab w:val="left" w:pos="1303"/>
              </w:tabs>
              <w:autoSpaceDE w:val="0"/>
              <w:autoSpaceDN w:val="0"/>
              <w:spacing w:after="0" w:line="240" w:lineRule="auto"/>
              <w:ind w:right="753"/>
              <w:rPr>
                <w:rFonts w:ascii="Times New Roman" w:eastAsia="SimSun" w:hAnsi="Times New Roman" w:cs="Times New Roman"/>
              </w:rPr>
            </w:pPr>
            <w:r w:rsidRPr="00B75C5F">
              <w:rPr>
                <w:rFonts w:ascii="Times New Roman" w:eastAsia="SimSun" w:hAnsi="Times New Roman" w:cs="Times New Roman"/>
              </w:rPr>
              <w:t>Practice Trading on Stock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CO3:</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proofErr w:type="spellStart"/>
            <w:r w:rsidRPr="00B75C5F">
              <w:rPr>
                <w:rFonts w:ascii="Times New Roman" w:eastAsia="SimSun" w:hAnsi="Times New Roman" w:cs="Times New Roman"/>
              </w:rPr>
              <w:t>Analyse</w:t>
            </w:r>
            <w:proofErr w:type="spellEnd"/>
            <w:r w:rsidRPr="00B75C5F">
              <w:rPr>
                <w:rFonts w:ascii="Times New Roman" w:eastAsia="SimSun" w:hAnsi="Times New Roman" w:cs="Times New Roman"/>
              </w:rPr>
              <w:t xml:space="preserve"> the legal Frame work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CO4:</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ind w:right="751"/>
              <w:rPr>
                <w:rFonts w:ascii="Times New Roman" w:eastAsia="SimSun" w:hAnsi="Times New Roman" w:cs="Times New Roman"/>
              </w:rPr>
            </w:pPr>
            <w:r w:rsidRPr="00B75C5F">
              <w:rPr>
                <w:rFonts w:ascii="Times New Roman" w:eastAsia="SimSun" w:hAnsi="Times New Roman" w:cs="Times New Roman"/>
              </w:rPr>
              <w:t>Explain different segment of Stock Exchange</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CO5:</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 xml:space="preserve">Perform </w:t>
            </w:r>
            <w:proofErr w:type="spellStart"/>
            <w:r w:rsidRPr="00B75C5F">
              <w:rPr>
                <w:rFonts w:ascii="Times New Roman" w:eastAsia="SimSun" w:hAnsi="Times New Roman" w:cs="Times New Roman"/>
              </w:rPr>
              <w:t>Demat</w:t>
            </w:r>
            <w:proofErr w:type="spellEnd"/>
            <w:r w:rsidRPr="00B75C5F">
              <w:rPr>
                <w:rFonts w:ascii="Times New Roman" w:eastAsia="SimSun" w:hAnsi="Times New Roman" w:cs="Times New Roman"/>
              </w:rPr>
              <w:t xml:space="preserve"> Trading </w:t>
            </w:r>
          </w:p>
        </w:tc>
      </w:tr>
    </w:tbl>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hAnsi="Times New Roman" w:cs="Times New Roman"/>
          <w:b/>
        </w:rPr>
        <w:t>Unit I:</w:t>
      </w:r>
      <w:r w:rsidRPr="00B75C5F">
        <w:rPr>
          <w:rFonts w:ascii="Times New Roman" w:eastAsia="SimSun" w:hAnsi="Times New Roman" w:cs="Times New Roman"/>
          <w:b/>
        </w:rPr>
        <w:t xml:space="preserve"> Introduction</w:t>
      </w:r>
    </w:p>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eastAsia="SimSun" w:hAnsi="Times New Roman" w:cs="Times New Roman"/>
        </w:rPr>
        <w:t>Concept and types of Securities; Concept of return; Concept, types and measurement of risk;</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Development</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of Securities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 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India</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 Primary 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Importance;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Issue</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(IPO,</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FPO</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&amp;</w:t>
      </w:r>
      <w:r w:rsidRPr="00B75C5F">
        <w:rPr>
          <w:rFonts w:ascii="Times New Roman" w:eastAsia="Times New Roman" w:hAnsi="Times New Roman" w:cs="Times New Roman"/>
          <w:spacing w:val="-12"/>
        </w:rPr>
        <w:t xml:space="preserve"> </w:t>
      </w:r>
      <w:r w:rsidRPr="00B75C5F">
        <w:rPr>
          <w:rFonts w:ascii="Times New Roman" w:eastAsia="Times New Roman" w:hAnsi="Times New Roman" w:cs="Times New Roman"/>
        </w:rPr>
        <w:t>OFS);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Methods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Floatation- fix price method and book building method; Pricing of Issues; Offer Documents;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Appointment and Role of Merchant Bankers, Underwriters, Lead Managers, Syndicate Members,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Brokers,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Registrars,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ASBA; SME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IPOs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Securities.</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III</w:t>
      </w:r>
      <w:r w:rsidRPr="00B75C5F">
        <w:rPr>
          <w:rFonts w:ascii="Times New Roman" w:eastAsia="Times New Roman" w:hAnsi="Times New Roman" w:cs="Times New Roman"/>
          <w:lang w:val="en-IN"/>
        </w:rPr>
        <w:t>:</w:t>
      </w:r>
      <w:r w:rsidRPr="00B75C5F">
        <w:rPr>
          <w:rFonts w:ascii="Times New Roman" w:eastAsia="Times New Roman" w:hAnsi="Times New Roman" w:cs="Times New Roman"/>
          <w:b/>
          <w:lang w:val="en-IN"/>
        </w:rPr>
        <w:t xml:space="preserve"> Secondary</w:t>
      </w:r>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 Functions and Importance; Mechanics of Stock Market Trading-Different Types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Orders,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Screen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Internet-Based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Settlement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Types</w:t>
      </w:r>
      <w:r w:rsidRPr="00B75C5F">
        <w:rPr>
          <w:rFonts w:ascii="Times New Roman" w:eastAsia="Times New Roman" w:hAnsi="Times New Roman" w:cs="Times New Roman"/>
          <w:spacing w:val="1"/>
        </w:rPr>
        <w:t xml:space="preserve"> </w:t>
      </w:r>
      <w:proofErr w:type="gramStart"/>
      <w:r w:rsidRPr="00B75C5F">
        <w:rPr>
          <w:rFonts w:ascii="Times New Roman" w:eastAsia="Times New Roman" w:hAnsi="Times New Roman" w:cs="Times New Roman"/>
        </w:rPr>
        <w:t xml:space="preserve">of </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Brokers</w:t>
      </w:r>
      <w:proofErr w:type="gramEnd"/>
      <w:r w:rsidRPr="00B75C5F">
        <w:rPr>
          <w:rFonts w:ascii="Times New Roman" w:eastAsia="Times New Roman" w:hAnsi="Times New Roman" w:cs="Times New Roman"/>
        </w:rPr>
        <w:t>.</w:t>
      </w:r>
    </w:p>
    <w:p w:rsidR="00B75C5F" w:rsidRPr="00B75C5F" w:rsidRDefault="00B75C5F" w:rsidP="00B75C5F">
      <w:pPr>
        <w:spacing w:line="272" w:lineRule="exact"/>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IV: Regulatory Framework</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SEBI (Issue of Capital and Disclosure Requirements) Regulation 2018; Stock Exchanges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Intermediaries; SEBI and Investor Protection; Securities Contract Regulation Act and SEBI</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Obligations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Disclosure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 Regulation 2015.</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 xml:space="preserve">Unit V: </w:t>
      </w:r>
      <w:proofErr w:type="spellStart"/>
      <w:r w:rsidRPr="00B75C5F">
        <w:rPr>
          <w:rFonts w:ascii="Times New Roman" w:eastAsia="Times New Roman" w:hAnsi="Times New Roman" w:cs="Times New Roman"/>
          <w:b/>
          <w:lang w:val="en-IN"/>
        </w:rPr>
        <w:t>Demat</w:t>
      </w:r>
      <w:proofErr w:type="spellEnd"/>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Trading</w:t>
      </w:r>
    </w:p>
    <w:p w:rsidR="00B75C5F" w:rsidRPr="00B75C5F" w:rsidRDefault="00B75C5F" w:rsidP="00B75C5F">
      <w:pPr>
        <w:spacing w:after="0" w:line="240" w:lineRule="auto"/>
        <w:rPr>
          <w:rFonts w:ascii="Times New Roman" w:eastAsia="Times New Roman" w:hAnsi="Times New Roman" w:cs="Times New Roman"/>
        </w:rPr>
      </w:pPr>
      <w:r w:rsidRPr="00B75C5F">
        <w:rPr>
          <w:rFonts w:ascii="Times New Roman" w:eastAsia="Times New Roman" w:hAnsi="Times New Roman" w:cs="Times New Roman"/>
        </w:rPr>
        <w:t>Concept and Significance; Role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Depositories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 Custodian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 xml:space="preserve">Securities in </w:t>
      </w:r>
      <w:proofErr w:type="spellStart"/>
      <w:r w:rsidRPr="00B75C5F">
        <w:rPr>
          <w:rFonts w:ascii="Times New Roman" w:eastAsia="Times New Roman" w:hAnsi="Times New Roman" w:cs="Times New Roman"/>
        </w:rPr>
        <w:t>Demat</w:t>
      </w:r>
      <w:proofErr w:type="spellEnd"/>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SEBI</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Guidelines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other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Regulations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Relating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to</w:t>
      </w:r>
      <w:r w:rsidRPr="00B75C5F">
        <w:rPr>
          <w:rFonts w:ascii="Times New Roman" w:eastAsia="Times New Roman" w:hAnsi="Times New Roman" w:cs="Times New Roman"/>
          <w:spacing w:val="-1"/>
        </w:rPr>
        <w:t xml:space="preserve"> </w:t>
      </w:r>
      <w:proofErr w:type="spellStart"/>
      <w:r w:rsidRPr="00B75C5F">
        <w:rPr>
          <w:rFonts w:ascii="Times New Roman" w:eastAsia="Times New Roman" w:hAnsi="Times New Roman" w:cs="Times New Roman"/>
        </w:rPr>
        <w:t>Demat</w:t>
      </w:r>
      <w:proofErr w:type="spellEnd"/>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proofErr w:type="spellStart"/>
      <w:r w:rsidRPr="00B75C5F">
        <w:rPr>
          <w:rFonts w:ascii="Times New Roman" w:eastAsia="Times New Roman" w:hAnsi="Times New Roman" w:cs="Times New Roman"/>
        </w:rPr>
        <w:t>Demat</w:t>
      </w:r>
      <w:proofErr w:type="spellEnd"/>
      <w:r w:rsidRPr="00B75C5F">
        <w:rPr>
          <w:rFonts w:ascii="Times New Roman" w:eastAsia="Times New Roman" w:hAnsi="Times New Roman" w:cs="Times New Roman"/>
        </w:rPr>
        <w:t xml:space="preserve"> Trading.</w:t>
      </w:r>
    </w:p>
    <w:p w:rsidR="00B75C5F" w:rsidRPr="00B75C5F" w:rsidRDefault="00B75C5F" w:rsidP="00B75C5F">
      <w:pPr>
        <w:spacing w:after="160" w:line="259" w:lineRule="auto"/>
        <w:rPr>
          <w:rFonts w:ascii="Times New Roman" w:eastAsia="Times New Roman" w:hAnsi="Times New Roman" w:cs="Times New Roman"/>
          <w:b/>
          <w:lang w:val="en-IN"/>
        </w:rPr>
      </w:pPr>
      <w:r w:rsidRPr="00B75C5F">
        <w:rPr>
          <w:rFonts w:ascii="Times New Roman" w:eastAsia="SimSun" w:hAnsi="Times New Roman" w:cs="Times New Roman"/>
        </w:rPr>
        <w:br w:type="page"/>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lastRenderedPageBreak/>
        <w:t>Practical</w:t>
      </w:r>
      <w:r w:rsidRPr="00B75C5F">
        <w:rPr>
          <w:rFonts w:ascii="Times New Roman" w:eastAsia="Times New Roman" w:hAnsi="Times New Roman" w:cs="Times New Roman"/>
          <w:b/>
          <w:spacing w:val="-3"/>
          <w:lang w:val="en-IN"/>
        </w:rPr>
        <w:t xml:space="preserve"> </w:t>
      </w:r>
      <w:r w:rsidRPr="00B75C5F">
        <w:rPr>
          <w:rFonts w:ascii="Times New Roman" w:eastAsia="Times New Roman" w:hAnsi="Times New Roman" w:cs="Times New Roman"/>
          <w:b/>
          <w:lang w:val="en-IN"/>
        </w:rPr>
        <w:t>Exercises:</w:t>
      </w:r>
    </w:p>
    <w:p w:rsidR="00B75C5F" w:rsidRPr="00B75C5F" w:rsidRDefault="00B75C5F" w:rsidP="00B75C5F">
      <w:pPr>
        <w:spacing w:after="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Prepare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the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steps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involved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 pre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post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management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hypothetical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case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of IPO/FPO.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Make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a</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comparative analysis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IPOs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identify</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parameters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success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causes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failure.</w:t>
      </w:r>
    </w:p>
    <w:p w:rsidR="00B75C5F" w:rsidRPr="00B75C5F" w:rsidRDefault="00B75C5F" w:rsidP="00B75C5F">
      <w:pPr>
        <w:widowControl w:val="0"/>
        <w:numPr>
          <w:ilvl w:val="0"/>
          <w:numId w:val="8"/>
        </w:numPr>
        <w:tabs>
          <w:tab w:val="left" w:pos="1308"/>
        </w:tabs>
        <w:autoSpaceDE w:val="0"/>
        <w:autoSpaceDN w:val="0"/>
        <w:spacing w:after="0" w:line="240" w:lineRule="auto"/>
        <w:ind w:left="1031" w:right="753"/>
        <w:rPr>
          <w:rFonts w:ascii="Times New Roman" w:hAnsi="Times New Roman" w:cs="Times New Roman"/>
          <w:kern w:val="2"/>
          <w:lang w:val="en-IN"/>
        </w:rPr>
      </w:pPr>
      <w:r w:rsidRPr="00B75C5F">
        <w:rPr>
          <w:rFonts w:ascii="Times New Roman" w:hAnsi="Times New Roman" w:cs="Times New Roman"/>
          <w:kern w:val="2"/>
          <w:lang w:val="en-IN"/>
        </w:rPr>
        <w:t>Expose</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themselves</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3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2"/>
          <w:kern w:val="2"/>
          <w:lang w:val="en-IN"/>
        </w:rPr>
        <w:t xml:space="preserve"> </w:t>
      </w:r>
      <w:r w:rsidRPr="00B75C5F">
        <w:rPr>
          <w:rFonts w:ascii="Times New Roman" w:hAnsi="Times New Roman" w:cs="Times New Roman"/>
          <w:kern w:val="2"/>
          <w:lang w:val="en-IN"/>
        </w:rPr>
        <w:t>screen</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National</w:t>
      </w:r>
      <w:r w:rsidRPr="00B75C5F">
        <w:rPr>
          <w:rFonts w:ascii="Times New Roman" w:hAnsi="Times New Roman" w:cs="Times New Roman"/>
          <w:spacing w:val="35"/>
          <w:kern w:val="2"/>
          <w:lang w:val="en-IN"/>
        </w:rPr>
        <w:t xml:space="preserve"> </w:t>
      </w:r>
      <w:r w:rsidRPr="00B75C5F">
        <w:rPr>
          <w:rFonts w:ascii="Times New Roman" w:hAnsi="Times New Roman" w:cs="Times New Roman"/>
          <w:kern w:val="2"/>
          <w:lang w:val="en-IN"/>
        </w:rPr>
        <w:t>Stock</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Exchange</w:t>
      </w:r>
      <w:r w:rsidRPr="00B75C5F">
        <w:rPr>
          <w:rFonts w:ascii="Times New Roman" w:hAnsi="Times New Roman" w:cs="Times New Roman"/>
          <w:spacing w:val="33"/>
          <w:kern w:val="2"/>
          <w:lang w:val="en-IN"/>
        </w:rPr>
        <w:t xml:space="preserve">  </w:t>
      </w:r>
    </w:p>
    <w:p w:rsidR="00B75C5F" w:rsidRPr="00B75C5F" w:rsidRDefault="00B75C5F" w:rsidP="00B75C5F">
      <w:pPr>
        <w:widowControl w:val="0"/>
        <w:tabs>
          <w:tab w:val="left" w:pos="1308"/>
        </w:tabs>
        <w:autoSpaceDE w:val="0"/>
        <w:autoSpaceDN w:val="0"/>
        <w:spacing w:after="0" w:line="259" w:lineRule="auto"/>
        <w:ind w:left="1031" w:right="753"/>
        <w:rPr>
          <w:rFonts w:ascii="Times New Roman" w:hAnsi="Times New Roman" w:cs="Times New Roman"/>
          <w:kern w:val="2"/>
          <w:lang w:val="en-IN"/>
        </w:rPr>
      </w:pP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(www.nseindia.com)</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demonstrate</w:t>
      </w:r>
    </w:p>
    <w:p w:rsidR="00B75C5F" w:rsidRPr="00B75C5F" w:rsidRDefault="00B75C5F" w:rsidP="00B75C5F">
      <w:pPr>
        <w:widowControl w:val="0"/>
        <w:numPr>
          <w:ilvl w:val="0"/>
          <w:numId w:val="7"/>
        </w:numPr>
        <w:tabs>
          <w:tab w:val="left" w:pos="1308"/>
        </w:tabs>
        <w:autoSpaceDE w:val="0"/>
        <w:autoSpaceDN w:val="0"/>
        <w:spacing w:after="0" w:line="240" w:lineRule="auto"/>
        <w:ind w:right="753"/>
        <w:rPr>
          <w:rFonts w:ascii="Times New Roman" w:hAnsi="Times New Roman" w:cs="Times New Roman"/>
          <w:kern w:val="2"/>
          <w:lang w:val="en-IN"/>
        </w:rPr>
      </w:pPr>
      <w:r w:rsidRPr="00B75C5F">
        <w:rPr>
          <w:rFonts w:ascii="Times New Roman" w:hAnsi="Times New Roman" w:cs="Times New Roman"/>
          <w:kern w:val="2"/>
          <w:lang w:val="en-IN"/>
        </w:rPr>
        <w:t>Procedure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of placing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buying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/selling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order.</w:t>
      </w:r>
    </w:p>
    <w:p w:rsidR="00B75C5F" w:rsidRPr="00B75C5F" w:rsidRDefault="00B75C5F" w:rsidP="00B75C5F">
      <w:pPr>
        <w:widowControl w:val="0"/>
        <w:numPr>
          <w:ilvl w:val="0"/>
          <w:numId w:val="7"/>
        </w:numPr>
        <w:tabs>
          <w:tab w:val="left" w:pos="1286"/>
        </w:tabs>
        <w:autoSpaceDE w:val="0"/>
        <w:autoSpaceDN w:val="0"/>
        <w:spacing w:after="0" w:line="240" w:lineRule="auto"/>
        <w:ind w:left="1211" w:right="1790" w:hanging="180"/>
        <w:rPr>
          <w:rFonts w:ascii="Times New Roman" w:hAnsi="Times New Roman" w:cs="Times New Roman"/>
          <w:kern w:val="2"/>
          <w:lang w:val="en-IN"/>
        </w:rPr>
      </w:pP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Workstation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(TWS)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spot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market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financial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derivative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markets</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(Futures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 Options).</w:t>
      </w:r>
    </w:p>
    <w:p w:rsidR="00B75C5F" w:rsidRPr="00B75C5F" w:rsidRDefault="00B75C5F" w:rsidP="00B75C5F">
      <w:pPr>
        <w:widowControl w:val="0"/>
        <w:numPr>
          <w:ilvl w:val="0"/>
          <w:numId w:val="8"/>
        </w:numPr>
        <w:tabs>
          <w:tab w:val="left" w:pos="1274"/>
        </w:tabs>
        <w:autoSpaceDE w:val="0"/>
        <w:autoSpaceDN w:val="0"/>
        <w:spacing w:after="0" w:line="240" w:lineRule="auto"/>
        <w:ind w:left="1031" w:right="1020"/>
        <w:rPr>
          <w:rFonts w:ascii="Times New Roman" w:hAnsi="Times New Roman" w:cs="Times New Roman"/>
          <w:kern w:val="2"/>
          <w:lang w:val="en-IN"/>
        </w:rPr>
      </w:pPr>
      <w:r w:rsidRPr="00B75C5F">
        <w:rPr>
          <w:rFonts w:ascii="Times New Roman" w:hAnsi="Times New Roman" w:cs="Times New Roman"/>
          <w:kern w:val="2"/>
          <w:lang w:val="en-IN"/>
        </w:rPr>
        <w:t>Learn</w:t>
      </w:r>
      <w:r w:rsidRPr="00B75C5F">
        <w:rPr>
          <w:rFonts w:ascii="Times New Roman" w:hAnsi="Times New Roman" w:cs="Times New Roman"/>
          <w:spacing w:val="-1"/>
          <w:kern w:val="2"/>
          <w:lang w:val="en-IN"/>
        </w:rPr>
        <w:t xml:space="preserve"> </w:t>
      </w:r>
      <w:proofErr w:type="spellStart"/>
      <w:r w:rsidRPr="00B75C5F">
        <w:rPr>
          <w:rFonts w:ascii="Times New Roman" w:hAnsi="Times New Roman" w:cs="Times New Roman"/>
          <w:kern w:val="2"/>
          <w:lang w:val="en-IN"/>
        </w:rPr>
        <w:t>demat</w:t>
      </w:r>
      <w:proofErr w:type="spellEnd"/>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investment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with the</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help</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relevant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software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(Working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on</w:t>
      </w:r>
      <w:r w:rsidRPr="00B75C5F">
        <w:rPr>
          <w:rFonts w:ascii="Times New Roman" w:hAnsi="Times New Roman" w:cs="Times New Roman"/>
          <w:spacing w:val="58"/>
          <w:kern w:val="2"/>
          <w:lang w:val="en-IN"/>
        </w:rPr>
        <w:t xml:space="preserve"> </w:t>
      </w:r>
      <w:r w:rsidRPr="00B75C5F">
        <w:rPr>
          <w:rFonts w:ascii="Times New Roman" w:hAnsi="Times New Roman" w:cs="Times New Roman"/>
          <w:kern w:val="2"/>
          <w:lang w:val="en-IN"/>
        </w:rPr>
        <w:t>Virtual</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platform).</w:t>
      </w:r>
    </w:p>
    <w:p w:rsidR="00B75C5F" w:rsidRPr="00B75C5F" w:rsidRDefault="00B75C5F" w:rsidP="00B75C5F">
      <w:pPr>
        <w:spacing w:after="0" w:line="240" w:lineRule="auto"/>
        <w:jc w:val="center"/>
        <w:rPr>
          <w:rFonts w:ascii="Times New Roman" w:eastAsia="SimSun" w:hAnsi="Times New Roman" w:cs="Times New Roman"/>
          <w: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DF2393">
        <w:trPr>
          <w:trHeight w:val="259"/>
        </w:trPr>
        <w:tc>
          <w:tcPr>
            <w:tcW w:w="5000" w:type="pct"/>
          </w:tcPr>
          <w:p w:rsidR="00B75C5F" w:rsidRPr="00B75C5F" w:rsidRDefault="00B75C5F" w:rsidP="00DF2393">
            <w:pPr>
              <w:keepNext/>
              <w:keepLines/>
              <w:spacing w:after="0" w:line="240" w:lineRule="auto"/>
              <w:jc w:val="center"/>
              <w:outlineLvl w:val="3"/>
              <w:rPr>
                <w:rFonts w:ascii="Times New Roman" w:hAnsi="Times New Roman" w:cs="Times New Roman"/>
                <w:b/>
                <w:lang w:val="en-IN"/>
              </w:rPr>
            </w:pPr>
            <w:r w:rsidRPr="00B75C5F">
              <w:rPr>
                <w:rFonts w:ascii="Times New Roman" w:hAnsi="Times New Roman" w:cs="Times New Roman"/>
                <w:b/>
                <w:lang w:val="en-IN"/>
              </w:rPr>
              <w:t>Recent Trends in Stock Market</w:t>
            </w:r>
          </w:p>
        </w:tc>
      </w:tr>
      <w:tr w:rsidR="00B75C5F" w:rsidRPr="00B75C5F" w:rsidTr="00B75C5F">
        <w:tc>
          <w:tcPr>
            <w:tcW w:w="5000" w:type="pct"/>
          </w:tcPr>
          <w:p w:rsidR="00B75C5F" w:rsidRPr="00B75C5F" w:rsidRDefault="00B75C5F" w:rsidP="00DF2393">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 xml:space="preserve">Faculty member will impart the knowledge on recent trends in Stock </w:t>
            </w:r>
            <w:proofErr w:type="gramStart"/>
            <w:r w:rsidRPr="00B75C5F">
              <w:rPr>
                <w:rFonts w:ascii="Times New Roman" w:eastAsia="SimSun" w:hAnsi="Times New Roman" w:cs="Times New Roman"/>
              </w:rPr>
              <w:t>Market  to</w:t>
            </w:r>
            <w:proofErr w:type="gramEnd"/>
            <w:r w:rsidRPr="00B75C5F">
              <w:rPr>
                <w:rFonts w:ascii="Times New Roman" w:eastAsia="SimSun" w:hAnsi="Times New Roman" w:cs="Times New Roman"/>
              </w:rPr>
              <w:t xml:space="preserve"> the  students and these components will not cover in the examination.</w:t>
            </w:r>
          </w:p>
        </w:tc>
      </w:tr>
    </w:tbl>
    <w:p w:rsidR="00B75C5F" w:rsidRPr="00B75C5F" w:rsidRDefault="00B75C5F" w:rsidP="00B75C5F">
      <w:pPr>
        <w:spacing w:after="0" w:line="240" w:lineRule="auto"/>
        <w:jc w:val="center"/>
        <w:rPr>
          <w:rFonts w:ascii="Times New Roman" w:eastAsia="SimSun" w:hAnsi="Times New Roman" w:cs="Times New Roman"/>
          <w: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397"/>
        <w:gridCol w:w="7935"/>
        <w:gridCol w:w="197"/>
      </w:tblGrid>
      <w:tr w:rsidR="00B75C5F" w:rsidRPr="00B75C5F" w:rsidTr="00DF2393">
        <w:trPr>
          <w:gridBefore w:val="1"/>
          <w:wBefore w:w="19" w:type="pct"/>
          <w:trHeight w:val="289"/>
        </w:trPr>
        <w:tc>
          <w:tcPr>
            <w:tcW w:w="4981" w:type="pct"/>
            <w:gridSpan w:val="3"/>
          </w:tcPr>
          <w:p w:rsidR="00B75C5F" w:rsidRPr="00B75C5F" w:rsidRDefault="00B75C5F" w:rsidP="00DF2393">
            <w:pPr>
              <w:keepNext/>
              <w:keepLines/>
              <w:spacing w:after="0" w:line="240" w:lineRule="auto"/>
              <w:outlineLvl w:val="1"/>
              <w:rPr>
                <w:rFonts w:ascii="Times New Roman" w:eastAsia="Cambria" w:hAnsi="Times New Roman" w:cs="Times New Roman"/>
                <w:b/>
                <w:lang w:val="en-IN"/>
              </w:rPr>
            </w:pPr>
            <w:r w:rsidRPr="00B75C5F">
              <w:rPr>
                <w:rFonts w:ascii="Times New Roman" w:eastAsia="Cambria" w:hAnsi="Times New Roman" w:cs="Times New Roman"/>
                <w:b/>
                <w:lang w:val="en-IN"/>
              </w:rPr>
              <w:t>Text Books:</w:t>
            </w:r>
          </w:p>
        </w:tc>
      </w:tr>
      <w:tr w:rsidR="00B75C5F" w:rsidRPr="00B75C5F" w:rsidTr="00DF2393">
        <w:trPr>
          <w:gridBefore w:val="1"/>
          <w:wBefore w:w="19" w:type="pct"/>
          <w:trHeight w:val="593"/>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1.</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Gordon,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&amp; Natarajan,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K.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Financial</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and</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Services.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Himalaya</w:t>
            </w:r>
            <w:r w:rsidRPr="00B75C5F">
              <w:rPr>
                <w:rFonts w:ascii="Times New Roman" w:eastAsia="SimSun" w:hAnsi="Times New Roman" w:cs="Times New Roman"/>
                <w:spacing w:val="-57"/>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3"/>
              </w:rPr>
              <w:t xml:space="preserve"> </w:t>
            </w:r>
            <w:proofErr w:type="spellStart"/>
            <w:r w:rsidRPr="00B75C5F">
              <w:rPr>
                <w:rFonts w:ascii="Times New Roman" w:eastAsia="SimSun" w:hAnsi="Times New Roman" w:cs="Times New Roman"/>
              </w:rPr>
              <w:t>House.New</w:t>
            </w:r>
            <w:proofErr w:type="spellEnd"/>
            <w:r w:rsidRPr="00B75C5F">
              <w:rPr>
                <w:rFonts w:ascii="Times New Roman" w:eastAsia="SimSun" w:hAnsi="Times New Roman" w:cs="Times New Roman"/>
              </w:rPr>
              <w:t xml:space="preserve"> Delhi</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2.</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Benjamin,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G.</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1949.</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The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Intelligent</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Investor.</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York:</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Harper</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1"/>
              </w:rPr>
              <w:t xml:space="preserve"> </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3.</w:t>
            </w:r>
          </w:p>
        </w:tc>
        <w:tc>
          <w:tcPr>
            <w:tcW w:w="4749" w:type="pct"/>
            <w:gridSpan w:val="2"/>
            <w:vAlign w:val="center"/>
          </w:tcPr>
          <w:p w:rsidR="00B75C5F" w:rsidRPr="00B75C5F" w:rsidRDefault="00B75C5F" w:rsidP="00B75C5F">
            <w:pPr>
              <w:spacing w:before="80" w:after="120" w:line="240" w:lineRule="auto"/>
              <w:ind w:right="748"/>
              <w:jc w:val="both"/>
              <w:rPr>
                <w:rFonts w:ascii="Times New Roman" w:eastAsia="Times New Roman" w:hAnsi="Times New Roman" w:cs="Times New Roman"/>
              </w:rPr>
            </w:pPr>
            <w:r w:rsidRPr="00B75C5F">
              <w:rPr>
                <w:rFonts w:ascii="Times New Roman" w:eastAsia="Times New Roman" w:hAnsi="Times New Roman" w:cs="Times New Roman"/>
              </w:rPr>
              <w:t>Dalton,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J.</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2001.</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How</w:t>
            </w:r>
            <w:r w:rsidRPr="00B75C5F">
              <w:rPr>
                <w:rFonts w:ascii="Times New Roman" w:eastAsia="Times New Roman" w:hAnsi="Times New Roman" w:cs="Times New Roman"/>
                <w:spacing w:val="-2"/>
              </w:rPr>
              <w:t xml:space="preserve"> </w:t>
            </w:r>
            <w:proofErr w:type="gramStart"/>
            <w:r w:rsidRPr="00B75C5F">
              <w:rPr>
                <w:rFonts w:ascii="Times New Roman" w:eastAsia="Times New Roman" w:hAnsi="Times New Roman" w:cs="Times New Roman"/>
              </w:rPr>
              <w:t>The</w:t>
            </w:r>
            <w:proofErr w:type="gramEnd"/>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Stock</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 New</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York: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Prentice Hall</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Press.</w:t>
            </w:r>
            <w:r w:rsidRPr="00B75C5F">
              <w:rPr>
                <w:rFonts w:ascii="Times New Roman" w:eastAsia="Times New Roman" w:hAnsi="Times New Roman" w:cs="Times New Roman"/>
                <w:spacing w:val="-57"/>
              </w:rPr>
              <w:t xml:space="preserve"> </w:t>
            </w:r>
            <w:proofErr w:type="spellStart"/>
            <w:r w:rsidRPr="00B75C5F">
              <w:rPr>
                <w:rFonts w:ascii="Times New Roman" w:eastAsia="Times New Roman" w:hAnsi="Times New Roman" w:cs="Times New Roman"/>
              </w:rPr>
              <w:t>Machiraju</w:t>
            </w:r>
            <w:proofErr w:type="spellEnd"/>
            <w:r w:rsidRPr="00B75C5F">
              <w:rPr>
                <w:rFonts w:ascii="Times New Roman" w:eastAsia="Times New Roman" w:hAnsi="Times New Roman" w:cs="Times New Roman"/>
              </w:rPr>
              <w: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4.</w:t>
            </w:r>
          </w:p>
        </w:tc>
        <w:tc>
          <w:tcPr>
            <w:tcW w:w="4749" w:type="pct"/>
            <w:gridSpan w:val="2"/>
            <w:vAlign w:val="center"/>
          </w:tcPr>
          <w:p w:rsidR="00B75C5F" w:rsidRPr="00B75C5F" w:rsidRDefault="00B75C5F" w:rsidP="00B75C5F">
            <w:pPr>
              <w:spacing w:after="0" w:line="240" w:lineRule="auto"/>
              <w:ind w:right="1950"/>
              <w:rPr>
                <w:rFonts w:ascii="Times New Roman" w:eastAsia="SimSun" w:hAnsi="Times New Roman" w:cs="Times New Roman"/>
              </w:rPr>
            </w:pPr>
            <w:proofErr w:type="spellStart"/>
            <w:r w:rsidRPr="00B75C5F">
              <w:rPr>
                <w:rFonts w:ascii="Times New Roman" w:eastAsia="SimSun" w:hAnsi="Times New Roman" w:cs="Times New Roman"/>
              </w:rPr>
              <w:t>Machiraju</w:t>
            </w:r>
            <w:proofErr w:type="spellEnd"/>
            <w:r w:rsidRPr="00B75C5F">
              <w:rPr>
                <w:rFonts w:ascii="Times New Roman" w:eastAsia="SimSun" w:hAnsi="Times New Roman" w:cs="Times New Roman"/>
              </w:rPr>
              <w:t>,</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R.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Merchant Banking.</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Age</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Publishers.</w:t>
            </w:r>
          </w:p>
        </w:tc>
      </w:tr>
      <w:tr w:rsidR="00B75C5F" w:rsidRPr="00B75C5F" w:rsidTr="00DF2393">
        <w:trPr>
          <w:gridAfter w:val="1"/>
          <w:wAfter w:w="115" w:type="pct"/>
        </w:trPr>
        <w:tc>
          <w:tcPr>
            <w:tcW w:w="4885" w:type="pct"/>
            <w:gridSpan w:val="3"/>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Supplementary Readings:</w:t>
            </w:r>
          </w:p>
          <w:p w:rsidR="00B75C5F" w:rsidRPr="00B75C5F" w:rsidRDefault="00B75C5F" w:rsidP="00B75C5F">
            <w:pPr>
              <w:numPr>
                <w:ilvl w:val="0"/>
                <w:numId w:val="9"/>
              </w:numPr>
              <w:spacing w:after="0" w:line="240" w:lineRule="auto"/>
              <w:rPr>
                <w:rFonts w:ascii="Times New Roman" w:hAnsi="Times New Roman" w:cs="Times New Roman"/>
                <w:bCs/>
                <w:lang w:val="en-IN"/>
              </w:rPr>
            </w:pPr>
            <w:proofErr w:type="spellStart"/>
            <w:r w:rsidRPr="00B75C5F">
              <w:rPr>
                <w:rFonts w:ascii="Times New Roman" w:hAnsi="Times New Roman" w:cs="Times New Roman"/>
                <w:bCs/>
                <w:lang w:val="en-IN"/>
              </w:rPr>
              <w:t>Gitman</w:t>
            </w:r>
            <w:proofErr w:type="spellEnd"/>
            <w:r w:rsidRPr="00B75C5F">
              <w:rPr>
                <w:rFonts w:ascii="Times New Roman" w:hAnsi="Times New Roman" w:cs="Times New Roman"/>
                <w:bCs/>
                <w:lang w:val="en-IN"/>
              </w:rPr>
              <w:t xml:space="preserve"> and </w:t>
            </w:r>
            <w:proofErr w:type="spellStart"/>
            <w:r w:rsidRPr="00B75C5F">
              <w:rPr>
                <w:rFonts w:ascii="Times New Roman" w:hAnsi="Times New Roman" w:cs="Times New Roman"/>
                <w:bCs/>
                <w:lang w:val="en-IN"/>
              </w:rPr>
              <w:t>Joehnk</w:t>
            </w:r>
            <w:proofErr w:type="spellEnd"/>
            <w:r w:rsidRPr="00B75C5F">
              <w:rPr>
                <w:rFonts w:ascii="Times New Roman" w:hAnsi="Times New Roman" w:cs="Times New Roman"/>
                <w:bCs/>
                <w:lang w:val="en-IN"/>
              </w:rPr>
              <w:t xml:space="preserve"> 2015, Fundamentals of Investing, Pearson Publications, New Delhi.</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 xml:space="preserve">Chandra Prasanna, 2017, Investment Analysis and Portfolio Management, Tata McGraw </w:t>
            </w:r>
            <w:proofErr w:type="spellStart"/>
            <w:proofErr w:type="gramStart"/>
            <w:r w:rsidRPr="00B75C5F">
              <w:rPr>
                <w:rFonts w:ascii="Times New Roman" w:hAnsi="Times New Roman" w:cs="Times New Roman"/>
                <w:bCs/>
                <w:lang w:val="en-IN"/>
              </w:rPr>
              <w:t>Hill,New</w:t>
            </w:r>
            <w:proofErr w:type="spellEnd"/>
            <w:proofErr w:type="gramEnd"/>
            <w:r w:rsidRPr="00B75C5F">
              <w:rPr>
                <w:rFonts w:ascii="Times New Roman" w:hAnsi="Times New Roman" w:cs="Times New Roman"/>
                <w:bCs/>
                <w:lang w:val="en-IN"/>
              </w:rPr>
              <w:t xml:space="preserve"> Delhi.</w:t>
            </w:r>
          </w:p>
          <w:p w:rsidR="00B75C5F" w:rsidRPr="00B75C5F" w:rsidRDefault="00B75C5F" w:rsidP="00B75C5F">
            <w:pPr>
              <w:numPr>
                <w:ilvl w:val="0"/>
                <w:numId w:val="9"/>
              </w:numPr>
              <w:spacing w:after="0" w:line="240" w:lineRule="auto"/>
              <w:rPr>
                <w:rFonts w:ascii="Times New Roman" w:hAnsi="Times New Roman" w:cs="Times New Roman"/>
                <w:bCs/>
                <w:lang w:val="en-IN"/>
              </w:rPr>
            </w:pPr>
            <w:proofErr w:type="spellStart"/>
            <w:r w:rsidRPr="00B75C5F">
              <w:rPr>
                <w:rFonts w:ascii="Times New Roman" w:hAnsi="Times New Roman" w:cs="Times New Roman"/>
                <w:bCs/>
                <w:lang w:val="en-IN"/>
              </w:rPr>
              <w:t>DamodaranAsath</w:t>
            </w:r>
            <w:proofErr w:type="spellEnd"/>
            <w:r w:rsidRPr="00B75C5F">
              <w:rPr>
                <w:rFonts w:ascii="Times New Roman" w:hAnsi="Times New Roman" w:cs="Times New Roman"/>
                <w:bCs/>
                <w:lang w:val="en-IN"/>
              </w:rPr>
              <w:t xml:space="preserve"> 2016, Investment Valuation: Tool and Techniques for Determining the value of any Asset, Wiley </w:t>
            </w:r>
            <w:proofErr w:type="spellStart"/>
            <w:r w:rsidRPr="00B75C5F">
              <w:rPr>
                <w:rFonts w:ascii="Times New Roman" w:hAnsi="Times New Roman" w:cs="Times New Roman"/>
                <w:bCs/>
                <w:lang w:val="en-IN"/>
              </w:rPr>
              <w:t>Finance</w:t>
            </w:r>
            <w:proofErr w:type="gramStart"/>
            <w:r w:rsidRPr="00B75C5F">
              <w:rPr>
                <w:rFonts w:ascii="Times New Roman" w:hAnsi="Times New Roman" w:cs="Times New Roman"/>
                <w:bCs/>
                <w:lang w:val="en-IN"/>
              </w:rPr>
              <w:t>.,New</w:t>
            </w:r>
            <w:proofErr w:type="spellEnd"/>
            <w:proofErr w:type="gramEnd"/>
            <w:r w:rsidRPr="00B75C5F">
              <w:rPr>
                <w:rFonts w:ascii="Times New Roman" w:hAnsi="Times New Roman" w:cs="Times New Roman"/>
                <w:bCs/>
                <w:lang w:val="en-IN"/>
              </w:rPr>
              <w:t xml:space="preserve"> Delhi</w:t>
            </w:r>
          </w:p>
          <w:p w:rsidR="00B75C5F" w:rsidRPr="00B75C5F" w:rsidRDefault="00B75C5F" w:rsidP="00DF2393">
            <w:pPr>
              <w:numPr>
                <w:ilvl w:val="0"/>
                <w:numId w:val="9"/>
              </w:numPr>
              <w:spacing w:after="0" w:line="240" w:lineRule="auto"/>
              <w:rPr>
                <w:rFonts w:cs="Calibri"/>
                <w:lang w:val="en-IN"/>
              </w:rPr>
            </w:pPr>
            <w:proofErr w:type="spellStart"/>
            <w:r w:rsidRPr="00B75C5F">
              <w:rPr>
                <w:rFonts w:ascii="Times New Roman" w:hAnsi="Times New Roman" w:cs="Times New Roman"/>
                <w:bCs/>
                <w:lang w:val="en-IN"/>
              </w:rPr>
              <w:t>Bhole</w:t>
            </w:r>
            <w:proofErr w:type="spellEnd"/>
            <w:r w:rsidRPr="00B75C5F">
              <w:rPr>
                <w:rFonts w:ascii="Times New Roman" w:hAnsi="Times New Roman" w:cs="Times New Roman"/>
                <w:bCs/>
                <w:lang w:val="en-IN"/>
              </w:rPr>
              <w:t xml:space="preserve"> L.M 2015, Financial Institutions and Markets Tata McGraw Hill Publishing Company Ltd, New Delhi</w:t>
            </w:r>
          </w:p>
        </w:tc>
      </w:tr>
    </w:tbl>
    <w:p w:rsidR="00B75C5F" w:rsidRPr="00B75C5F" w:rsidRDefault="00B75C5F" w:rsidP="00B75C5F">
      <w:pPr>
        <w:spacing w:after="0" w:line="240" w:lineRule="auto"/>
        <w:jc w:val="both"/>
        <w:rPr>
          <w:rFonts w:ascii="Times New Roman" w:eastAsia="SimSun" w:hAnsi="Times New Roman" w:cs="Times New Roman"/>
          <w:lang w:val="en-IN"/>
        </w:rPr>
      </w:pPr>
    </w:p>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D1A2D" w:rsidRDefault="00DF2393" w:rsidP="00DF2393">
      <w:pPr>
        <w:spacing w:after="0" w:line="240"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00BD1A2D">
        <w:rPr>
          <w:rFonts w:ascii="Times New Roman" w:eastAsia="Times New Roman" w:hAnsi="Times New Roman" w:cs="Times New Roman"/>
          <w:b/>
          <w:u w:val="single"/>
          <w:lang w:eastAsia="en-I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107AE3">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lastRenderedPageBreak/>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sidR="00BD1A2D">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sidR="00BD1A2D">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S37: NEW VENTURE PLANNING &amp; DEVELOPMENT</w:t>
            </w:r>
          </w:p>
        </w:tc>
        <w:tc>
          <w:tcPr>
            <w:tcW w:w="930"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CREDIT: </w:t>
            </w:r>
            <w:r w:rsidR="00BD1A2D">
              <w:rPr>
                <w:rFonts w:ascii="Times New Roman" w:eastAsia="Times New Roman" w:hAnsi="Times New Roman" w:cs="Times New Roman"/>
                <w:b/>
              </w:rPr>
              <w:t>2</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HOURS: </w:t>
            </w:r>
            <w:r w:rsidR="00BD1A2D">
              <w:rPr>
                <w:rFonts w:ascii="Times New Roman" w:eastAsia="Times New Roman" w:hAnsi="Times New Roman" w:cs="Times New Roman"/>
                <w:b/>
              </w:rPr>
              <w:t>2</w:t>
            </w:r>
            <w:r w:rsidRPr="00B75C5F">
              <w:rPr>
                <w:rFonts w:ascii="Times New Roman" w:eastAsia="Times New Roman" w:hAnsi="Times New Roman" w:cs="Times New Roman"/>
                <w:b/>
              </w:rPr>
              <w:t>/W</w:t>
            </w:r>
          </w:p>
        </w:tc>
      </w:tr>
    </w:tbl>
    <w:p w:rsidR="00B75C5F" w:rsidRPr="00B75C5F" w:rsidRDefault="00B75C5F" w:rsidP="00B75C5F">
      <w:pPr>
        <w:spacing w:after="0" w:line="240" w:lineRule="auto"/>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LO1: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 xml:space="preserve">To acquaint students with </w:t>
            </w:r>
            <w:proofErr w:type="gramStart"/>
            <w:r w:rsidRPr="00B75C5F">
              <w:rPr>
                <w:rFonts w:ascii="Times New Roman" w:hAnsi="Times New Roman" w:cs="Times New Roman"/>
                <w:lang w:val="en-GB"/>
              </w:rPr>
              <w:t>knowledge  of</w:t>
            </w:r>
            <w:proofErr w:type="gramEnd"/>
            <w:r w:rsidRPr="00B75C5F">
              <w:rPr>
                <w:rFonts w:ascii="Times New Roman" w:hAnsi="Times New Roman" w:cs="Times New Roman"/>
                <w:lang w:val="en-GB"/>
              </w:rPr>
              <w:t xml:space="preserve">  Setting up a new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LO2:</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To enable the students to understand the legal challenges in setting up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LO3: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To impart the students to search for entrepreneurial capital</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proofErr w:type="gramStart"/>
            <w:r w:rsidRPr="00B75C5F">
              <w:rPr>
                <w:rFonts w:ascii="Times New Roman" w:eastAsia="Times New Roman" w:hAnsi="Times New Roman" w:cs="Times New Roman"/>
              </w:rPr>
              <w:t>To  enables</w:t>
            </w:r>
            <w:proofErr w:type="gramEnd"/>
            <w:r w:rsidRPr="00B75C5F">
              <w:rPr>
                <w:rFonts w:ascii="Times New Roman" w:eastAsia="Times New Roman" w:hAnsi="Times New Roman" w:cs="Times New Roman"/>
              </w:rPr>
              <w:t xml:space="preserve">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marketing aspects of new ventures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 xml:space="preserve">LO5: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bCs/>
                <w:lang w:val="en-GB"/>
              </w:rPr>
              <w:t xml:space="preserve">To understand the role </w:t>
            </w:r>
            <w:r w:rsidRPr="00B75C5F">
              <w:rPr>
                <w:rFonts w:ascii="Times New Roman" w:hAnsi="Times New Roman" w:cs="Times New Roman"/>
                <w:lang w:val="en-GB"/>
              </w:rPr>
              <w:t>Business</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Preparation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New Ventures</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r w:rsidRPr="00B75C5F">
              <w:rPr>
                <w:rFonts w:ascii="Times New Roman" w:eastAsia="Times New Roman" w:hAnsi="Times New Roman" w:cs="Times New Roman"/>
                <w:b/>
              </w:rPr>
              <w:t>Course Outcomes:</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CO1:</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Generate</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idea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using</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different</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techniques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describe</w:t>
            </w:r>
            <w:r w:rsidRPr="00B75C5F">
              <w:rPr>
                <w:rFonts w:ascii="Times New Roman" w:hAnsi="Times New Roman" w:cs="Times New Roman"/>
                <w:spacing w:val="35"/>
                <w:lang w:val="en-GB"/>
              </w:rPr>
              <w:t xml:space="preserve"> </w:t>
            </w:r>
            <w:r w:rsidRPr="00B75C5F">
              <w:rPr>
                <w:rFonts w:ascii="Times New Roman" w:hAnsi="Times New Roman" w:cs="Times New Roman"/>
                <w:lang w:val="en-GB"/>
              </w:rPr>
              <w:t>sources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innovative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 xml:space="preserve"> ideas </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CO2:</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Evaluate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advantages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 acquiring 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ongoing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venture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with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case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study;</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CO3:</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Present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comparative</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analysis</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various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government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schemes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which</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are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suitable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4"/>
                <w:lang w:val="en-GB"/>
              </w:rPr>
              <w:t xml:space="preserve"> </w:t>
            </w:r>
            <w:r w:rsidRPr="00B75C5F">
              <w:rPr>
                <w:rFonts w:ascii="Times New Roman" w:hAnsi="Times New Roman" w:cs="Times New Roman"/>
                <w:lang w:val="en-GB"/>
              </w:rPr>
              <w:t>the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CO4:</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Develop</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 marketing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 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CO5:</w:t>
            </w:r>
          </w:p>
        </w:tc>
        <w:tc>
          <w:tcPr>
            <w:tcW w:w="4565" w:type="pct"/>
            <w:gridSpan w:val="2"/>
            <w:shd w:val="clear" w:color="auto" w:fill="auto"/>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Prepare 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present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well-conceived 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p>
        </w:tc>
      </w:tr>
    </w:tbl>
    <w:p w:rsidR="00B75C5F" w:rsidRPr="00B75C5F" w:rsidRDefault="00B75C5F" w:rsidP="00B75C5F">
      <w:pPr>
        <w:spacing w:after="0" w:line="240" w:lineRule="auto"/>
        <w:jc w:val="both"/>
        <w:rPr>
          <w:rFonts w:ascii="Times New Roman" w:hAnsi="Times New Roman" w:cs="Times New Roman"/>
          <w:b/>
          <w:lang w:val="en-GB"/>
        </w:rPr>
      </w:pPr>
    </w:p>
    <w:p w:rsidR="00B75C5F" w:rsidRPr="00B75C5F" w:rsidRDefault="00B75C5F" w:rsidP="00B75C5F">
      <w:pPr>
        <w:spacing w:after="0" w:line="240" w:lineRule="auto"/>
        <w:jc w:val="both"/>
        <w:rPr>
          <w:rFonts w:ascii="Times New Roman" w:hAnsi="Times New Roman" w:cs="Times New Roman"/>
          <w:b/>
          <w:lang w:val="en-GB"/>
        </w:rPr>
      </w:pPr>
      <w:r w:rsidRPr="00B75C5F">
        <w:rPr>
          <w:rFonts w:ascii="Times New Roman" w:hAnsi="Times New Roman" w:cs="Times New Roman"/>
          <w:b/>
          <w:lang w:val="en-GB"/>
        </w:rPr>
        <w:t>Unit I: Starting</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New</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Meaning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features.</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Opportunity</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identification.</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The</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search</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ideas.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Source</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innovative ideas. Techniques for generating ideas. Entrepreneurial imagination and creativity: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The role of creative thinking. Developing creativity. Impediments to creativity. The pathways to</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New Ventures for Entrepreneurs, Creating New Ventures. Acquiring an established Venture: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Advantages of acquiring an ongoing Venture. Evaluation of key issues. Franchising: How 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law. Evaluating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the franchising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opportunities.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 Legal</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Challenges</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in Setting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up</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Business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Intellectual</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Property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Protection: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Patents,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Trademarks,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Copyrights.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filing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Patent,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Trademark,</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Copyright.</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Legal</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acts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governing</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businesses</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Identifying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 xml:space="preserve">Form of </w:t>
      </w:r>
      <w:proofErr w:type="spellStart"/>
      <w:r w:rsidRPr="00B75C5F">
        <w:rPr>
          <w:rFonts w:ascii="Times New Roman" w:eastAsia="Times New Roman" w:hAnsi="Times New Roman" w:cs="Times New Roman"/>
        </w:rPr>
        <w:t>Organisation</w:t>
      </w:r>
      <w:proofErr w:type="spellEnd"/>
      <w:r w:rsidRPr="00B75C5F">
        <w:rPr>
          <w:rFonts w:ascii="Times New Roman" w:eastAsia="Times New Roman" w:hAnsi="Times New Roman" w:cs="Times New Roman"/>
        </w:rPr>
        <w:t xml:space="preserve"> and their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procedures and compliances.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III: Search</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Entrepreneurial</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Capital</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The Entrepreneur’s Search for Capital. The Venture Capital Market. Criteria for evaluating New-</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Proposals. Evaluating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the Venture</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Capitalist.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stages.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Alternate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Sources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Entrepreneurs.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Funding.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Government Policy Packages. State Financial Corporations (SFCs). Business Incubators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Facilitators. Informal risk capital: Angel Investors. Government schemes for new ventures like: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Startup</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 Stand Up</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etc.</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IV: Marketing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Aspects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of</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Developing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Marketing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Plan: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Customer</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Geographical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Economical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Linguistic</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Competition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Research.</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Forecasting.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Evaluation.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Pricing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Decision.</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V: Business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Plan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Preparation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rPr>
          <w:rFonts w:ascii="Times New Roman" w:hAnsi="Times New Roman" w:cs="Times New Roman"/>
          <w:b/>
          <w:lang w:val="en-GB"/>
        </w:rPr>
      </w:pP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Concept.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Pitfalls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to</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Avoid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Benefits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Developing a Well-Conceived Business Plan. Elements of a Business Plan: Executive Summary.</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Description.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Marketing:</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Niche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Share.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Research,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Design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Development. Operations. Management. Finances. Critical-Risk. Harvest Strategy. Milestone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Schedule</w:t>
      </w: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r w:rsidRPr="00B75C5F">
        <w:rPr>
          <w:rFonts w:ascii="Times New Roman" w:eastAsia="Times New Roman" w:hAnsi="Times New Roman" w:cs="Times New Roman"/>
          <w:b/>
          <w:bCs/>
        </w:rPr>
        <w:t>Practical</w:t>
      </w:r>
      <w:r w:rsidRPr="00B75C5F">
        <w:rPr>
          <w:rFonts w:ascii="Times New Roman" w:eastAsia="Times New Roman" w:hAnsi="Times New Roman" w:cs="Times New Roman"/>
          <w:b/>
          <w:bCs/>
          <w:spacing w:val="-3"/>
        </w:rPr>
        <w:t xml:space="preserve"> </w:t>
      </w:r>
      <w:r w:rsidRPr="00B75C5F">
        <w:rPr>
          <w:rFonts w:ascii="Times New Roman" w:eastAsia="Times New Roman" w:hAnsi="Times New Roman" w:cs="Times New Roman"/>
          <w:b/>
          <w:bCs/>
        </w:rPr>
        <w:t>Exercises:</w:t>
      </w:r>
    </w:p>
    <w:p w:rsidR="00B75C5F" w:rsidRPr="00B75C5F" w:rsidRDefault="00B75C5F" w:rsidP="00B75C5F">
      <w:pPr>
        <w:spacing w:after="12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Generate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using</w:t>
      </w:r>
      <w:r w:rsidRPr="00B75C5F">
        <w:rPr>
          <w:rFonts w:ascii="Times New Roman" w:hAnsi="Times New Roman" w:cs="Times New Roman"/>
          <w:spacing w:val="-5"/>
          <w:kern w:val="2"/>
          <w:lang w:val="en-GB" w:eastAsia="x-none"/>
        </w:rPr>
        <w:t xml:space="preserve"> </w:t>
      </w:r>
      <w:r w:rsidRPr="00B75C5F">
        <w:rPr>
          <w:rFonts w:ascii="Times New Roman" w:hAnsi="Times New Roman" w:cs="Times New Roman"/>
          <w:kern w:val="2"/>
          <w:lang w:val="en-GB" w:eastAsia="x-none"/>
        </w:rPr>
        <w:t>different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techniques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describe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sources</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of innovative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ideas.</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Evaluate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advantages of acquiring an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ongoing</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venture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with 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case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study.</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have</w:t>
      </w:r>
      <w:r w:rsidRPr="00B75C5F">
        <w:rPr>
          <w:rFonts w:ascii="Times New Roman" w:hAnsi="Times New Roman" w:cs="Times New Roman"/>
          <w:spacing w:val="13"/>
          <w:kern w:val="2"/>
          <w:lang w:val="en-GB" w:eastAsia="x-none"/>
        </w:rPr>
        <w:t xml:space="preserve"> </w:t>
      </w:r>
      <w:r w:rsidRPr="00B75C5F">
        <w:rPr>
          <w:rFonts w:ascii="Times New Roman" w:hAnsi="Times New Roman" w:cs="Times New Roman"/>
          <w:kern w:val="2"/>
          <w:lang w:val="en-GB" w:eastAsia="x-none"/>
        </w:rPr>
        <w:t>IPR</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like</w:t>
      </w:r>
      <w:r w:rsidRPr="00B75C5F">
        <w:rPr>
          <w:rFonts w:ascii="Times New Roman" w:hAnsi="Times New Roman" w:cs="Times New Roman"/>
          <w:spacing w:val="7"/>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along</w:t>
      </w:r>
      <w:r w:rsidRPr="00B75C5F">
        <w:rPr>
          <w:rFonts w:ascii="Times New Roman" w:hAnsi="Times New Roman" w:cs="Times New Roman"/>
          <w:spacing w:val="6"/>
          <w:kern w:val="2"/>
          <w:lang w:val="en-GB" w:eastAsia="x-none"/>
        </w:rPr>
        <w:t xml:space="preserve"> </w:t>
      </w:r>
      <w:r w:rsidRPr="00B75C5F">
        <w:rPr>
          <w:rFonts w:ascii="Times New Roman" w:hAnsi="Times New Roman" w:cs="Times New Roman"/>
          <w:kern w:val="2"/>
          <w:lang w:val="en-GB" w:eastAsia="x-none"/>
        </w:rPr>
        <w:t>with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10"/>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already</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granted in similar</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field.</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various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government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schemes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are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suitable</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for</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the</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(developed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in 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Develop</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 marketing</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plan for</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the business idea (developed in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Prepare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present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well-conceived 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Plan.</w:t>
      </w:r>
    </w:p>
    <w:p w:rsidR="00B75C5F" w:rsidRPr="00B75C5F" w:rsidRDefault="00B75C5F" w:rsidP="00B75C5F">
      <w:pPr>
        <w:jc w:val="center"/>
        <w:rPr>
          <w:rFonts w:ascii="Times New Roman" w:hAnsi="Times New Roman" w:cs="Times New Roman"/>
          <w:b/>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B75C5F">
        <w:tc>
          <w:tcPr>
            <w:tcW w:w="5000" w:type="pct"/>
          </w:tcPr>
          <w:p w:rsidR="00B75C5F" w:rsidRPr="00B75C5F" w:rsidRDefault="00B75C5F" w:rsidP="00B75C5F">
            <w:pPr>
              <w:keepNext/>
              <w:spacing w:after="0" w:line="240" w:lineRule="auto"/>
              <w:ind w:firstLine="720"/>
              <w:jc w:val="center"/>
              <w:outlineLvl w:val="3"/>
              <w:rPr>
                <w:rFonts w:ascii="Times New Roman" w:eastAsia="Times New Roman" w:hAnsi="Times New Roman" w:cs="Times New Roman"/>
                <w:b/>
              </w:rPr>
            </w:pPr>
            <w:r w:rsidRPr="00B75C5F">
              <w:rPr>
                <w:rFonts w:ascii="Times New Roman" w:eastAsia="Times New Roman" w:hAnsi="Times New Roman" w:cs="Times New Roman"/>
                <w:b/>
              </w:rPr>
              <w:t>Recent Trends in New Venture Planning &amp; Development</w:t>
            </w:r>
          </w:p>
        </w:tc>
      </w:tr>
      <w:tr w:rsidR="00B75C5F" w:rsidRPr="00B75C5F" w:rsidTr="00B75C5F">
        <w:tc>
          <w:tcPr>
            <w:tcW w:w="5000" w:type="pct"/>
          </w:tcPr>
          <w:p w:rsidR="00B75C5F" w:rsidRPr="00B75C5F" w:rsidRDefault="00B75C5F" w:rsidP="00B75C5F">
            <w:pPr>
              <w:spacing w:before="60" w:after="60"/>
              <w:jc w:val="both"/>
              <w:rPr>
                <w:rFonts w:ascii="Times New Roman" w:hAnsi="Times New Roman" w:cs="Times New Roman"/>
                <w:lang w:val="en-GB"/>
              </w:rPr>
            </w:pPr>
            <w:r w:rsidRPr="00B75C5F">
              <w:rPr>
                <w:rFonts w:ascii="Times New Roman" w:hAnsi="Times New Roman" w:cs="Times New Roman"/>
                <w:lang w:val="en-GB"/>
              </w:rPr>
              <w:t xml:space="preserve">Faculty member will impart the knowledge on recent trends in New Venture Planning &amp; Development   to </w:t>
            </w:r>
            <w:proofErr w:type="gramStart"/>
            <w:r w:rsidRPr="00B75C5F">
              <w:rPr>
                <w:rFonts w:ascii="Times New Roman" w:hAnsi="Times New Roman" w:cs="Times New Roman"/>
                <w:lang w:val="en-GB"/>
              </w:rPr>
              <w:t>the  students</w:t>
            </w:r>
            <w:proofErr w:type="gramEnd"/>
            <w:r w:rsidRPr="00B75C5F">
              <w:rPr>
                <w:rFonts w:ascii="Times New Roman" w:hAnsi="Times New Roman" w:cs="Times New Roman"/>
                <w:lang w:val="en-GB"/>
              </w:rPr>
              <w:t xml:space="preserve"> and these components will not cover in the examination.</w:t>
            </w:r>
          </w:p>
        </w:tc>
      </w:tr>
    </w:tbl>
    <w:p w:rsidR="00B75C5F" w:rsidRPr="00B75C5F" w:rsidRDefault="00B75C5F" w:rsidP="00B75C5F">
      <w:pPr>
        <w:jc w:val="center"/>
        <w:rPr>
          <w:rFonts w:ascii="Times New Roman" w:hAnsi="Times New Roman" w:cs="Times New Roman"/>
          <w:b/>
          <w:lang w:val="en-GB"/>
        </w:rPr>
      </w:pPr>
    </w:p>
    <w:tbl>
      <w:tblPr>
        <w:tblW w:w="5043" w:type="pct"/>
        <w:tblInd w:w="-34" w:type="dxa"/>
        <w:tblLayout w:type="fixed"/>
        <w:tblLook w:val="04A0" w:firstRow="1" w:lastRow="0" w:firstColumn="1" w:lastColumn="0" w:noHBand="0" w:noVBand="1"/>
      </w:tblPr>
      <w:tblGrid>
        <w:gridCol w:w="32"/>
        <w:gridCol w:w="398"/>
        <w:gridCol w:w="64"/>
        <w:gridCol w:w="8067"/>
        <w:gridCol w:w="43"/>
      </w:tblGrid>
      <w:tr w:rsidR="00B75C5F" w:rsidRPr="00B75C5F" w:rsidTr="00B75C5F">
        <w:trPr>
          <w:gridBefore w:val="1"/>
          <w:gridAfter w:val="1"/>
          <w:wBefore w:w="19" w:type="pct"/>
          <w:wAfter w:w="25" w:type="pct"/>
        </w:trPr>
        <w:tc>
          <w:tcPr>
            <w:tcW w:w="4956" w:type="pct"/>
            <w:gridSpan w:val="3"/>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Text Books:</w:t>
            </w:r>
          </w:p>
        </w:tc>
      </w:tr>
      <w:tr w:rsidR="00B75C5F" w:rsidRPr="00B75C5F" w:rsidTr="00B75C5F">
        <w:trPr>
          <w:gridBefore w:val="1"/>
          <w:gridAfter w:val="1"/>
          <w:wBefore w:w="19" w:type="pct"/>
          <w:wAfter w:w="25" w:type="pct"/>
          <w:trHeight w:val="593"/>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1.</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Allen,</w:t>
            </w:r>
            <w:r w:rsidRPr="00B75C5F">
              <w:rPr>
                <w:rFonts w:ascii="Times New Roman" w:hAnsi="Times New Roman" w:cs="Times New Roman"/>
                <w:spacing w:val="12"/>
                <w:lang w:val="en-GB"/>
              </w:rPr>
              <w:t xml:space="preserve"> </w:t>
            </w:r>
            <w:r w:rsidRPr="00B75C5F">
              <w:rPr>
                <w:rFonts w:ascii="Times New Roman" w:hAnsi="Times New Roman" w:cs="Times New Roman"/>
                <w:lang w:val="en-GB"/>
              </w:rPr>
              <w:t>K.</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An</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Entrepreneurial</w:t>
            </w:r>
            <w:r w:rsidRPr="00B75C5F">
              <w:rPr>
                <w:rFonts w:ascii="Times New Roman" w:hAnsi="Times New Roman" w:cs="Times New Roman"/>
                <w:spacing w:val="15"/>
                <w:lang w:val="en-GB"/>
              </w:rPr>
              <w:t xml:space="preserve"> </w:t>
            </w:r>
            <w:r w:rsidRPr="00B75C5F">
              <w:rPr>
                <w:rFonts w:ascii="Times New Roman" w:hAnsi="Times New Roman" w:cs="Times New Roman"/>
                <w:lang w:val="en-GB"/>
              </w:rPr>
              <w:t>Approach.</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13"/>
                <w:lang w:val="en-GB"/>
              </w:rPr>
              <w:t xml:space="preserve"> </w:t>
            </w:r>
            <w:proofErr w:type="gramStart"/>
            <w:r w:rsidRPr="00B75C5F">
              <w:rPr>
                <w:rFonts w:ascii="Times New Roman" w:hAnsi="Times New Roman" w:cs="Times New Roman"/>
                <w:lang w:val="en-GB"/>
              </w:rPr>
              <w:t xml:space="preserve">Cengage </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Learning</w:t>
            </w:r>
            <w:proofErr w:type="gramEnd"/>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2.</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Barringer,</w:t>
            </w:r>
            <w:r w:rsidRPr="00B75C5F">
              <w:rPr>
                <w:rFonts w:ascii="Times New Roman" w:hAnsi="Times New Roman" w:cs="Times New Roman"/>
                <w:spacing w:val="8"/>
                <w:lang w:val="en-GB"/>
              </w:rPr>
              <w:t xml:space="preserve"> </w:t>
            </w:r>
            <w:r w:rsidRPr="00B75C5F">
              <w:rPr>
                <w:rFonts w:ascii="Times New Roman" w:hAnsi="Times New Roman" w:cs="Times New Roman"/>
                <w:lang w:val="en-GB"/>
              </w:rPr>
              <w:t>B.</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Ireland,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Successfully</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London: Pearson.</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3.</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proofErr w:type="spellStart"/>
            <w:r w:rsidRPr="00B75C5F">
              <w:rPr>
                <w:rFonts w:ascii="Times New Roman" w:hAnsi="Times New Roman" w:cs="Times New Roman"/>
                <w:lang w:val="en-GB"/>
              </w:rPr>
              <w:t>Kuratko</w:t>
            </w:r>
            <w:proofErr w:type="spellEnd"/>
            <w:r w:rsidRPr="00B75C5F">
              <w:rPr>
                <w:rFonts w:ascii="Times New Roman" w:hAnsi="Times New Roman" w:cs="Times New Roman"/>
                <w:lang w:val="en-GB"/>
              </w:rPr>
              <w:t>,</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F.,</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39"/>
                <w:lang w:val="en-GB"/>
              </w:rPr>
              <w:t xml:space="preserve"> </w:t>
            </w:r>
            <w:r w:rsidRPr="00B75C5F">
              <w:rPr>
                <w:rFonts w:ascii="Times New Roman" w:hAnsi="Times New Roman" w:cs="Times New Roman"/>
                <w:lang w:val="en-GB"/>
              </w:rPr>
              <w:t>Rao,</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T.</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V.</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(2012).</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South-Asian</w:t>
            </w:r>
            <w:r w:rsidRPr="00B75C5F">
              <w:rPr>
                <w:rFonts w:ascii="Times New Roman" w:hAnsi="Times New Roman" w:cs="Times New Roman"/>
                <w:spacing w:val="42"/>
                <w:lang w:val="en-GB"/>
              </w:rPr>
              <w:t xml:space="preserve"> </w:t>
            </w:r>
            <w:r w:rsidRPr="00B75C5F">
              <w:rPr>
                <w:rFonts w:ascii="Times New Roman" w:hAnsi="Times New Roman" w:cs="Times New Roman"/>
                <w:lang w:val="en-GB"/>
              </w:rPr>
              <w:t>Perspective.</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Cengage Learning</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4.</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proofErr w:type="spellStart"/>
            <w:r w:rsidRPr="00B75C5F">
              <w:rPr>
                <w:rFonts w:ascii="Times New Roman" w:hAnsi="Times New Roman" w:cs="Times New Roman"/>
                <w:lang w:val="en-GB"/>
              </w:rPr>
              <w:t>Donold</w:t>
            </w:r>
            <w:proofErr w:type="spellEnd"/>
            <w:r w:rsidRPr="00B75C5F">
              <w:rPr>
                <w:rFonts w:ascii="Times New Roman" w:hAnsi="Times New Roman" w:cs="Times New Roman"/>
                <w:lang w:val="en-GB"/>
              </w:rPr>
              <w:t xml:space="preserve"> F </w:t>
            </w:r>
            <w:proofErr w:type="spellStart"/>
            <w:r w:rsidRPr="00B75C5F">
              <w:rPr>
                <w:rFonts w:ascii="Times New Roman" w:hAnsi="Times New Roman" w:cs="Times New Roman"/>
                <w:lang w:val="en-GB"/>
              </w:rPr>
              <w:t>Kuratko</w:t>
            </w:r>
            <w:proofErr w:type="spellEnd"/>
            <w:r w:rsidRPr="00B75C5F">
              <w:rPr>
                <w:rFonts w:ascii="Times New Roman" w:hAnsi="Times New Roman" w:cs="Times New Roman"/>
                <w:lang w:val="en-GB"/>
              </w:rPr>
              <w:t xml:space="preserve"> and Jeffrey S Hons by 2021 New Venture Management </w:t>
            </w:r>
            <w:proofErr w:type="spellStart"/>
            <w:proofErr w:type="gramStart"/>
            <w:r w:rsidRPr="00B75C5F">
              <w:rPr>
                <w:rFonts w:ascii="Times New Roman" w:hAnsi="Times New Roman" w:cs="Times New Roman"/>
                <w:lang w:val="en-GB"/>
              </w:rPr>
              <w:t>Routledge,USA</w:t>
            </w:r>
            <w:proofErr w:type="spellEnd"/>
            <w:proofErr w:type="gramEnd"/>
          </w:p>
        </w:tc>
      </w:tr>
      <w:tr w:rsidR="00B75C5F" w:rsidRPr="00B75C5F" w:rsidTr="00B75C5F">
        <w:tc>
          <w:tcPr>
            <w:tcW w:w="5000" w:type="pct"/>
            <w:gridSpan w:val="5"/>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p>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Supplementary Readings:</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1.</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 xml:space="preserve">Colin Barrow Paul Barrow Robert Brown 2015 The Business Plan Work Book: A Practical Guide to New </w:t>
            </w:r>
            <w:proofErr w:type="spellStart"/>
            <w:proofErr w:type="gramStart"/>
            <w:r w:rsidRPr="00B75C5F">
              <w:rPr>
                <w:rFonts w:ascii="Times New Roman" w:eastAsia="Times New Roman" w:hAnsi="Times New Roman" w:cs="Times New Roman"/>
                <w:bCs/>
                <w:iCs/>
              </w:rPr>
              <w:t>Venture,Kogan</w:t>
            </w:r>
            <w:proofErr w:type="spellEnd"/>
            <w:proofErr w:type="gramEnd"/>
            <w:r w:rsidRPr="00B75C5F">
              <w:rPr>
                <w:rFonts w:ascii="Times New Roman" w:eastAsia="Times New Roman" w:hAnsi="Times New Roman" w:cs="Times New Roman"/>
                <w:bCs/>
                <w:iCs/>
              </w:rPr>
              <w:t xml:space="preserve"> Page </w:t>
            </w:r>
            <w:proofErr w:type="spellStart"/>
            <w:r w:rsidRPr="00B75C5F">
              <w:rPr>
                <w:rFonts w:ascii="Times New Roman" w:eastAsia="Times New Roman" w:hAnsi="Times New Roman" w:cs="Times New Roman"/>
                <w:bCs/>
                <w:iCs/>
              </w:rPr>
              <w:t>Ltd,Great</w:t>
            </w:r>
            <w:proofErr w:type="spellEnd"/>
            <w:r w:rsidRPr="00B75C5F">
              <w:rPr>
                <w:rFonts w:ascii="Times New Roman" w:eastAsia="Times New Roman" w:hAnsi="Times New Roman" w:cs="Times New Roman"/>
                <w:bCs/>
                <w:iCs/>
              </w:rPr>
              <w:t xml:space="preserve"> Brittan</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2.</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David Butler 2006 Enterprise Planning and Development Routledge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3.</w:t>
            </w:r>
          </w:p>
        </w:tc>
        <w:tc>
          <w:tcPr>
            <w:tcW w:w="4713" w:type="pct"/>
            <w:gridSpan w:val="2"/>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IN"/>
              </w:rPr>
              <w:t xml:space="preserve">David Butler 2014 Business Planning for New Ventures: A Guide to </w:t>
            </w:r>
            <w:proofErr w:type="spellStart"/>
            <w:proofErr w:type="gramStart"/>
            <w:r w:rsidRPr="00B75C5F">
              <w:rPr>
                <w:rFonts w:ascii="Times New Roman" w:hAnsi="Times New Roman" w:cs="Times New Roman"/>
                <w:lang w:val="en-IN"/>
              </w:rPr>
              <w:t>Startup,Routledge</w:t>
            </w:r>
            <w:proofErr w:type="spellEnd"/>
            <w:proofErr w:type="gramEnd"/>
            <w:r w:rsidRPr="00B75C5F">
              <w:rPr>
                <w:rFonts w:ascii="Times New Roman" w:hAnsi="Times New Roman" w:cs="Times New Roman"/>
                <w:lang w:val="en-IN"/>
              </w:rPr>
              <w:t xml:space="preserv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4.</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 xml:space="preserve">Robert N Lussier Joel Corman 2014 </w:t>
            </w:r>
            <w:r w:rsidRPr="00B75C5F">
              <w:rPr>
                <w:rFonts w:ascii="Times New Roman" w:eastAsia="Times New Roman" w:hAnsi="Times New Roman" w:cs="Times New Roman"/>
              </w:rPr>
              <w:t>Entrepreneuria</w:t>
            </w:r>
            <w:r w:rsidRPr="00B75C5F">
              <w:rPr>
                <w:rFonts w:ascii="Times New Roman" w:eastAsia="Times New Roman" w:hAnsi="Times New Roman" w:cs="Times New Roman"/>
                <w:bCs/>
                <w:iCs/>
              </w:rPr>
              <w:t xml:space="preserve">l New Venture Skills </w:t>
            </w:r>
            <w:r w:rsidRPr="00B75C5F">
              <w:rPr>
                <w:rFonts w:ascii="Times New Roman" w:eastAsia="Times New Roman" w:hAnsi="Times New Roman" w:cs="Times New Roman"/>
                <w:lang w:val="en-IN"/>
              </w:rPr>
              <w:t>Routledge USA</w:t>
            </w:r>
          </w:p>
        </w:tc>
      </w:tr>
    </w:tbl>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75C5F" w:rsidRPr="00B75C5F" w:rsidRDefault="00DF2393" w:rsidP="00B75C5F">
      <w:pPr>
        <w:spacing w:after="160" w:line="259"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Pr="00B75C5F">
        <w:rPr>
          <w:rFonts w:ascii="Times New Roman" w:eastAsia="Times New Roman" w:hAnsi="Times New Roman" w:cs="Times New Roman"/>
          <w:b/>
          <w:u w:val="single"/>
          <w:lang w:eastAsia="en-IN"/>
        </w:rPr>
        <w:t xml:space="preserve"> </w:t>
      </w:r>
      <w:r w:rsidR="00B43605">
        <w:rPr>
          <w:rFonts w:ascii="Times New Roman" w:eastAsia="Times New Roman" w:hAnsi="Times New Roman" w:cs="Times New Roman"/>
          <w:b/>
          <w:u w:val="single"/>
          <w:lang w:eastAsia="en-IN"/>
        </w:rPr>
        <w:t>s</w:t>
      </w:r>
      <w:r w:rsidR="00B75C5F" w:rsidRPr="00B75C5F">
        <w:rPr>
          <w:rFonts w:ascii="Times New Roman" w:eastAsia="Times New Roman" w:hAnsi="Times New Roman" w:cs="Times New Roman"/>
          <w:b/>
          <w:u w:val="single"/>
          <w:lang w:eastAsia="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9B1285" w:rsidP="004F058C">
            <w:pPr>
              <w:spacing w:after="0" w:line="240" w:lineRule="auto"/>
              <w:rPr>
                <w:rFonts w:eastAsia="Times New Roman"/>
                <w:b/>
              </w:rPr>
            </w:pPr>
            <w:r>
              <w:rPr>
                <w:rFonts w:eastAsia="Times New Roman"/>
                <w:b/>
              </w:rPr>
              <w:lastRenderedPageBreak/>
              <w:t>SEMESTER: IV</w:t>
            </w:r>
          </w:p>
          <w:p w:rsidR="00E91069" w:rsidRDefault="00E91069" w:rsidP="004F058C">
            <w:pPr>
              <w:spacing w:after="0" w:line="240" w:lineRule="auto"/>
              <w:rPr>
                <w:rFonts w:eastAsia="Times New Roman"/>
                <w:b/>
              </w:rPr>
            </w:pPr>
            <w:r>
              <w:rPr>
                <w:rFonts w:eastAsia="Times New Roman"/>
                <w:b/>
              </w:rPr>
              <w:t>CORE - VII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23UFIAC43</w:t>
            </w:r>
          </w:p>
          <w:p w:rsidR="00E91069" w:rsidRPr="00BB0744" w:rsidRDefault="00E91069" w:rsidP="00E91069">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bCs/>
              </w:rPr>
              <w:t>CORPORATE ACCOUNTING - II</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CREDIT:5</w:t>
            </w:r>
          </w:p>
          <w:p w:rsidR="00E91069" w:rsidRDefault="00E91069" w:rsidP="004F058C">
            <w:pPr>
              <w:spacing w:after="0" w:line="240" w:lineRule="auto"/>
              <w:rPr>
                <w:rFonts w:eastAsia="Times New Roman"/>
                <w:b/>
              </w:rPr>
            </w:pPr>
            <w:r>
              <w:rPr>
                <w:rFonts w:eastAsia="Times New Roman"/>
                <w:b/>
              </w:rPr>
              <w:t>HOURS:5/W</w:t>
            </w:r>
          </w:p>
        </w:tc>
      </w:tr>
    </w:tbl>
    <w:p w:rsidR="00E91069" w:rsidRDefault="00E91069"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types of amalgamation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an understanding about reconstruction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Final statements of banking companies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legal requirements of financial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insight on modes of winding up of a company</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accounting treatment of amalgamation, absorption and external reconstruction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and alter the share capital and internal reconstruction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Do the accounting procedure of non-performing assets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Give the consolidated accounts of holding companies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Prepare liquidator’s final statements</w:t>
            </w:r>
          </w:p>
        </w:tc>
      </w:tr>
    </w:tbl>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bCs/>
        </w:rPr>
        <w:t>Unit  I</w:t>
      </w:r>
      <w:proofErr w:type="gramEnd"/>
      <w:r w:rsidRPr="00BB0744">
        <w:rPr>
          <w:rFonts w:ascii="Times New Roman" w:eastAsia="Times New Roman" w:hAnsi="Times New Roman" w:cs="Times New Roman"/>
          <w:b/>
          <w:bCs/>
        </w:rPr>
        <w:t xml:space="preserve">: </w:t>
      </w:r>
      <w:r w:rsidRPr="00BB0744">
        <w:rPr>
          <w:rFonts w:ascii="Times New Roman" w:eastAsia="Times New Roman" w:hAnsi="Times New Roman" w:cs="Times New Roman"/>
          <w:b/>
        </w:rPr>
        <w:t>Amalgamation, Absorption &amp; External Reconstruction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Amalgamation, Absorption and External Reconstruction - Purchase Consideration - Lump sum Method, Net Assets Method, Net Payment Method, Intrinsic Value Method - Types of Amalgamation (Excluding Inter-Company Holdings).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 Unit II: </w:t>
      </w:r>
      <w:r w:rsidRPr="00BB0744">
        <w:rPr>
          <w:rFonts w:ascii="Times New Roman" w:eastAsia="Times New Roman" w:hAnsi="Times New Roman" w:cs="Times New Roman"/>
          <w:b/>
        </w:rPr>
        <w:t>Alteration of Share Capital – &amp; Internal Reconstruction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Alteration of Share Capital – Modes of Alteration - Internal Reconstruction – Conversion of Stock – Increase and Decrease of Capital – Reserve Liability.</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bCs/>
        </w:rPr>
        <w:t>Unit  III</w:t>
      </w:r>
      <w:proofErr w:type="gramEnd"/>
      <w:r w:rsidRPr="00BB0744">
        <w:rPr>
          <w:rFonts w:ascii="Times New Roman" w:eastAsia="Times New Roman" w:hAnsi="Times New Roman" w:cs="Times New Roman"/>
        </w:rPr>
        <w:t xml:space="preserve"> : </w:t>
      </w:r>
      <w:r w:rsidRPr="00BB0744">
        <w:rPr>
          <w:rFonts w:ascii="Times New Roman" w:eastAsia="Times New Roman" w:hAnsi="Times New Roman" w:cs="Times New Roman"/>
          <w:b/>
        </w:rPr>
        <w:t xml:space="preserve">Accounting of Banking Companies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Final Statements of Banking Companies (As Per New Provisions) - Non- Performing Assets - Rebate on Bills Discounted- Profit and Loss a/c - Balance Sheet as Per Banking Regulation Act 1949.</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b/>
          <w:bCs/>
        </w:rPr>
        <w:t>Unit  IV</w:t>
      </w:r>
      <w:proofErr w:type="gramEnd"/>
      <w:r w:rsidRPr="00BB0744">
        <w:rPr>
          <w:rFonts w:ascii="Times New Roman" w:eastAsia="Times New Roman" w:hAnsi="Times New Roman" w:cs="Times New Roman"/>
          <w:b/>
          <w:bCs/>
        </w:rPr>
        <w:t xml:space="preserve"> : </w:t>
      </w:r>
      <w:r w:rsidRPr="00BB0744">
        <w:rPr>
          <w:rFonts w:ascii="Times New Roman" w:eastAsia="Times New Roman" w:hAnsi="Times New Roman" w:cs="Times New Roman"/>
          <w:b/>
        </w:rPr>
        <w:t>Consolidated Financial Statements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Introduction-Holding &amp; Subsidiary Company-Legal Requirements Relating to Presentation of Accounts -Preparation of Consolidated Balance Sheet (Excluding Inter-Company Holdings).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w:t>
      </w:r>
      <w:proofErr w:type="gramStart"/>
      <w:r w:rsidRPr="00BB0744">
        <w:rPr>
          <w:rFonts w:ascii="Times New Roman" w:eastAsia="Times New Roman" w:hAnsi="Times New Roman" w:cs="Times New Roman"/>
          <w:b/>
          <w:bCs/>
        </w:rPr>
        <w:t>V  :</w:t>
      </w:r>
      <w:proofErr w:type="gramEnd"/>
      <w:r w:rsidRPr="00BB0744">
        <w:rPr>
          <w:rFonts w:ascii="Times New Roman" w:eastAsia="Times New Roman" w:hAnsi="Times New Roman" w:cs="Times New Roman"/>
          <w:b/>
          <w:bCs/>
        </w:rPr>
        <w:t xml:space="preserve"> </w:t>
      </w:r>
      <w:r w:rsidRPr="00BB0744">
        <w:rPr>
          <w:rFonts w:ascii="Times New Roman" w:eastAsia="Times New Roman" w:hAnsi="Times New Roman" w:cs="Times New Roman"/>
          <w:b/>
        </w:rPr>
        <w:t>Liquidation of Companies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Meaning-Modes of Winding Up – Preparation of Statement of Affairs and Deficiency Accounts - Order of Payment – Liquidators Remuneration- Liquidator’s Final Statement of Accounts.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Trends in </w:t>
            </w:r>
            <w:r w:rsidRPr="00BB0744">
              <w:rPr>
                <w:rFonts w:ascii="Times New Roman" w:eastAsia="Times New Roman" w:hAnsi="Times New Roman" w:cs="Times New Roman"/>
                <w:b/>
                <w:bCs/>
              </w:rPr>
              <w:t>Corporate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trends in </w:t>
            </w:r>
            <w:r w:rsidRPr="00BB0744">
              <w:rPr>
                <w:rFonts w:ascii="Times New Roman" w:eastAsia="Times New Roman" w:hAnsi="Times New Roman" w:cs="Times New Roman"/>
                <w:bCs/>
              </w:rPr>
              <w:t>Corporate Accounting</w:t>
            </w:r>
            <w:r w:rsidRPr="00BB0744">
              <w:rPr>
                <w:rFonts w:ascii="Times New Roman" w:eastAsia="Times New Roman" w:hAnsi="Times New Roman" w:cs="Times New Roman"/>
              </w:rPr>
              <w:t xml:space="preserv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K.L Narang.  2023 Advanced Accountancy,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Dr. </w:t>
            </w:r>
            <w:proofErr w:type="gramStart"/>
            <w:r w:rsidRPr="00BB0744">
              <w:rPr>
                <w:rFonts w:ascii="Times New Roman" w:eastAsia="Times New Roman" w:hAnsi="Times New Roman" w:cs="Times New Roman"/>
              </w:rPr>
              <w:t>K.S</w:t>
            </w:r>
            <w:proofErr w:type="gramEnd"/>
            <w:r w:rsidRPr="00BB0744">
              <w:rPr>
                <w:rFonts w:ascii="Times New Roman" w:eastAsia="Times New Roman" w:hAnsi="Times New Roman" w:cs="Times New Roman"/>
              </w:rPr>
              <w:t xml:space="preserve"> .Raman and Dr. M.A. </w:t>
            </w:r>
            <w:proofErr w:type="spellStart"/>
            <w:r w:rsidRPr="00BB0744">
              <w:rPr>
                <w:rFonts w:ascii="Times New Roman" w:eastAsia="Times New Roman" w:hAnsi="Times New Roman" w:cs="Times New Roman"/>
              </w:rPr>
              <w:t>Arulanandam</w:t>
            </w:r>
            <w:proofErr w:type="spellEnd"/>
            <w:r w:rsidRPr="00BB0744">
              <w:rPr>
                <w:rFonts w:ascii="Times New Roman" w:eastAsia="Times New Roman" w:hAnsi="Times New Roman" w:cs="Times New Roman"/>
              </w:rPr>
              <w:t xml:space="preserve"> , 2023 Advanced Accountancy, Vol. II,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R.L. Gupta and M. </w:t>
            </w:r>
            <w:proofErr w:type="spellStart"/>
            <w:r w:rsidRPr="00BB0744">
              <w:rPr>
                <w:rFonts w:ascii="Times New Roman" w:eastAsia="Times New Roman" w:hAnsi="Times New Roman" w:cs="Times New Roman"/>
              </w:rPr>
              <w:t>Radhaswamy</w:t>
            </w:r>
            <w:proofErr w:type="spellEnd"/>
            <w:r w:rsidRPr="00BB0744">
              <w:rPr>
                <w:rFonts w:ascii="Times New Roman" w:eastAsia="Times New Roman" w:hAnsi="Times New Roman" w:cs="Times New Roman"/>
              </w:rPr>
              <w:t>, 2023 Advanced Accounts,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M.C. Shukla and T.S. Grewal, 2023 Advanced Accounts </w:t>
            </w:r>
            <w:proofErr w:type="spellStart"/>
            <w:r w:rsidRPr="00BB0744">
              <w:rPr>
                <w:rFonts w:ascii="Times New Roman" w:eastAsia="Times New Roman" w:hAnsi="Times New Roman" w:cs="Times New Roman"/>
              </w:rPr>
              <w:t>Vol.II</w:t>
            </w:r>
            <w:proofErr w:type="spellEnd"/>
            <w:r w:rsidRPr="00BB0744">
              <w:rPr>
                <w:rFonts w:ascii="Times New Roman" w:eastAsia="Times New Roman" w:hAnsi="Times New Roman" w:cs="Times New Roman"/>
              </w:rPr>
              <w:t>, S Chand &amp; Sons,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T.S. Reddy and </w:t>
            </w:r>
            <w:proofErr w:type="spellStart"/>
            <w:proofErr w:type="gramStart"/>
            <w:r w:rsidRPr="00BB0744">
              <w:rPr>
                <w:rFonts w:ascii="Times New Roman" w:eastAsia="Times New Roman" w:hAnsi="Times New Roman" w:cs="Times New Roman"/>
              </w:rPr>
              <w:t>A.Murthy</w:t>
            </w:r>
            <w:proofErr w:type="spellEnd"/>
            <w:proofErr w:type="gramEnd"/>
            <w:r w:rsidRPr="00BB0744">
              <w:rPr>
                <w:rFonts w:ascii="Times New Roman" w:eastAsia="Times New Roman" w:hAnsi="Times New Roman" w:cs="Times New Roman"/>
              </w:rPr>
              <w:t xml:space="preserve">, 2023 Corporate Accounting II,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proofErr w:type="gramStart"/>
            <w:r w:rsidRPr="00BB0744">
              <w:rPr>
                <w:rFonts w:ascii="Times New Roman" w:eastAsia="Times New Roman" w:hAnsi="Times New Roman" w:cs="Times New Roman"/>
              </w:rPr>
              <w:t>B.Raman</w:t>
            </w:r>
            <w:proofErr w:type="spellEnd"/>
            <w:proofErr w:type="gramEnd"/>
            <w:r w:rsidRPr="00BB0744">
              <w:rPr>
                <w:rFonts w:ascii="Times New Roman" w:eastAsia="Times New Roman" w:hAnsi="Times New Roman" w:cs="Times New Roman"/>
              </w:rPr>
              <w:t xml:space="preserve">, 2023 Corporate Accounting, </w:t>
            </w:r>
            <w:proofErr w:type="spellStart"/>
            <w:r w:rsidRPr="00BB0744">
              <w:rPr>
                <w:rFonts w:ascii="Times New Roman" w:eastAsia="Times New Roman" w:hAnsi="Times New Roman" w:cs="Times New Roman"/>
              </w:rPr>
              <w:t>Taxmann</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M.</w:t>
            </w:r>
            <w:proofErr w:type="gramStart"/>
            <w:r w:rsidRPr="00BB0744">
              <w:rPr>
                <w:rFonts w:ascii="Times New Roman" w:eastAsia="Times New Roman" w:hAnsi="Times New Roman" w:cs="Times New Roman"/>
              </w:rPr>
              <w:t>C.Shukla</w:t>
            </w:r>
            <w:proofErr w:type="spellEnd"/>
            <w:proofErr w:type="gramEnd"/>
            <w:r w:rsidRPr="00BB0744">
              <w:rPr>
                <w:rFonts w:ascii="Times New Roman" w:eastAsia="Times New Roman" w:hAnsi="Times New Roman" w:cs="Times New Roman"/>
              </w:rPr>
              <w:t xml:space="preserve">, 2023 Advanced </w:t>
            </w:r>
            <w:proofErr w:type="spellStart"/>
            <w:r w:rsidRPr="00BB0744">
              <w:rPr>
                <w:rFonts w:ascii="Times New Roman" w:eastAsia="Times New Roman" w:hAnsi="Times New Roman" w:cs="Times New Roman"/>
              </w:rPr>
              <w:t>Accounting,S.Chand</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Mukesh </w:t>
            </w:r>
            <w:proofErr w:type="spellStart"/>
            <w:r w:rsidRPr="00BB0744">
              <w:rPr>
                <w:rFonts w:ascii="Times New Roman" w:eastAsia="Times New Roman" w:hAnsi="Times New Roman" w:cs="Times New Roman"/>
              </w:rPr>
              <w:t>Bramhbutt</w:t>
            </w:r>
            <w:proofErr w:type="spellEnd"/>
            <w:r w:rsidRPr="00BB0744">
              <w:rPr>
                <w:rFonts w:ascii="Times New Roman" w:eastAsia="Times New Roman" w:hAnsi="Times New Roman" w:cs="Times New Roman"/>
              </w:rPr>
              <w:t xml:space="preserve">, 2023 Devi </w:t>
            </w:r>
            <w:proofErr w:type="spellStart"/>
            <w:r w:rsidRPr="00BB0744">
              <w:rPr>
                <w:rFonts w:ascii="Times New Roman" w:eastAsia="Times New Roman" w:hAnsi="Times New Roman" w:cs="Times New Roman"/>
              </w:rPr>
              <w:t>Ahilya</w:t>
            </w:r>
            <w:proofErr w:type="spellEnd"/>
            <w:r w:rsidRPr="00BB0744">
              <w:rPr>
                <w:rFonts w:ascii="Times New Roman" w:eastAsia="Times New Roman" w:hAnsi="Times New Roman" w:cs="Times New Roman"/>
              </w:rPr>
              <w:t xml:space="preserve">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Anil Kumar, Rajesh Kumar, 2023 Advanced Corporate Accounting,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Prasanth </w:t>
            </w:r>
            <w:proofErr w:type="spellStart"/>
            <w:r w:rsidRPr="00BB0744">
              <w:rPr>
                <w:rFonts w:ascii="Times New Roman" w:eastAsia="Times New Roman" w:hAnsi="Times New Roman" w:cs="Times New Roman"/>
              </w:rPr>
              <w:t>Athma</w:t>
            </w:r>
            <w:proofErr w:type="spellEnd"/>
            <w:r w:rsidRPr="00BB0744">
              <w:rPr>
                <w:rFonts w:ascii="Times New Roman" w:eastAsia="Times New Roman" w:hAnsi="Times New Roman" w:cs="Times New Roman"/>
              </w:rPr>
              <w:t>, 2023 Corporate Accounting,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4" w:history="1">
              <w:r w:rsidR="00BB0744" w:rsidRPr="00BB0744">
                <w:rPr>
                  <w:rStyle w:val="Hyperlink"/>
                  <w:rFonts w:ascii="Times New Roman" w:eastAsia="Times New Roman" w:hAnsi="Times New Roman" w:cs="Times New Roman"/>
                </w:rPr>
                <w:t>https://www.accountingnotes.net/amalgamation/amalgamation-absorption-and-reconstruction-accounting/126</w:t>
              </w:r>
            </w:hyperlink>
            <w:r w:rsidR="00BB0744" w:rsidRPr="00BB0744">
              <w:rPr>
                <w:rFonts w:ascii="Times New Roman" w:eastAsia="Times New Roman" w:hAnsi="Times New Roman" w:cs="Times New Roman"/>
                <w:u w:val="single"/>
              </w:rPr>
              <w:t xml:space="preserve"> </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5" w:history="1">
              <w:r w:rsidR="00BB0744" w:rsidRPr="00BB0744">
                <w:rPr>
                  <w:rStyle w:val="Hyperlink"/>
                  <w:rFonts w:ascii="Times New Roman" w:eastAsia="Times New Roman" w:hAnsi="Times New Roman" w:cs="Times New Roman"/>
                </w:rPr>
                <w:t>https://www.slideshare.net/debchat123/accounts-of-banking-companies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6" w:history="1">
              <w:r w:rsidR="00BB0744" w:rsidRPr="00BB0744">
                <w:rPr>
                  <w:rStyle w:val="Hyperlink"/>
                  <w:rFonts w:ascii="Times New Roman" w:eastAsia="Times New Roman" w:hAnsi="Times New Roman" w:cs="Times New Roman"/>
                </w:rPr>
                <w:t>https://www.accountingnotes.net/liquidation/liquidation-of-companies-accounting/12862</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F35CB3" w:rsidRDefault="00F35CB3">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5200"/>
        <w:gridCol w:w="1835"/>
      </w:tblGrid>
      <w:tr w:rsidR="00F35CB3" w:rsidTr="00144A4E">
        <w:trPr>
          <w:trHeight w:val="908"/>
        </w:trPr>
        <w:tc>
          <w:tcPr>
            <w:tcW w:w="1980" w:type="dxa"/>
          </w:tcPr>
          <w:p w:rsidR="00F35CB3" w:rsidRDefault="00F35CB3" w:rsidP="004F058C">
            <w:pPr>
              <w:spacing w:after="0" w:line="240" w:lineRule="auto"/>
              <w:rPr>
                <w:rFonts w:eastAsia="Times New Roman"/>
                <w:b/>
              </w:rPr>
            </w:pPr>
            <w:r>
              <w:rPr>
                <w:rFonts w:eastAsia="Times New Roman"/>
                <w:b/>
              </w:rPr>
              <w:lastRenderedPageBreak/>
              <w:t>SEMESTER: I</w:t>
            </w:r>
            <w:r w:rsidR="009B1285">
              <w:rPr>
                <w:rFonts w:eastAsia="Times New Roman"/>
                <w:b/>
              </w:rPr>
              <w:t>V</w:t>
            </w:r>
          </w:p>
          <w:p w:rsidR="00F35CB3" w:rsidRDefault="00F35CB3" w:rsidP="004F058C">
            <w:pPr>
              <w:spacing w:after="0" w:line="240" w:lineRule="auto"/>
              <w:rPr>
                <w:rFonts w:eastAsia="Times New Roman"/>
                <w:b/>
              </w:rPr>
            </w:pPr>
            <w:r>
              <w:rPr>
                <w:rFonts w:eastAsia="Times New Roman"/>
                <w:b/>
              </w:rPr>
              <w:t>CORE - VIII</w:t>
            </w:r>
          </w:p>
          <w:p w:rsidR="00F35CB3" w:rsidRDefault="00F35CB3" w:rsidP="004F058C">
            <w:pPr>
              <w:spacing w:after="0" w:line="240" w:lineRule="auto"/>
              <w:rPr>
                <w:rFonts w:eastAsia="Times New Roman"/>
                <w:b/>
              </w:rPr>
            </w:pPr>
            <w:r>
              <w:rPr>
                <w:rFonts w:eastAsia="Times New Roman"/>
                <w:b/>
              </w:rPr>
              <w:t>PART: III</w:t>
            </w:r>
          </w:p>
        </w:tc>
        <w:tc>
          <w:tcPr>
            <w:tcW w:w="5200" w:type="dxa"/>
          </w:tcPr>
          <w:p w:rsidR="00F35CB3" w:rsidRPr="00E91069" w:rsidRDefault="00F35CB3"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23UFIAC44</w:t>
            </w:r>
          </w:p>
          <w:p w:rsidR="00F35CB3" w:rsidRDefault="00F35CB3"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BUSINESS MATHEMATICS &amp; STATISTICS</w:t>
            </w:r>
            <w:r>
              <w:rPr>
                <w:rFonts w:eastAsia="Times New Roman"/>
                <w:b/>
                <w:smallCaps/>
                <w:color w:val="000000"/>
              </w:rPr>
              <w:t xml:space="preserve"> </w:t>
            </w:r>
          </w:p>
        </w:tc>
        <w:tc>
          <w:tcPr>
            <w:tcW w:w="1835" w:type="dxa"/>
          </w:tcPr>
          <w:p w:rsidR="00F35CB3" w:rsidRDefault="00F35CB3" w:rsidP="004F058C">
            <w:pPr>
              <w:spacing w:after="0" w:line="240" w:lineRule="auto"/>
              <w:rPr>
                <w:rFonts w:eastAsia="Times New Roman"/>
                <w:b/>
              </w:rPr>
            </w:pPr>
            <w:r>
              <w:rPr>
                <w:rFonts w:eastAsia="Times New Roman"/>
                <w:b/>
              </w:rPr>
              <w:t>CREDIT:5</w:t>
            </w:r>
          </w:p>
          <w:p w:rsidR="00F35CB3" w:rsidRDefault="00F35CB3"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basics of ratio, proportion, indices and proportions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simple and compound interest and arithmetic, geometric and harmonic progressions.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w:t>
            </w:r>
            <w:proofErr w:type="spellStart"/>
            <w:r w:rsidRPr="00BB0744">
              <w:rPr>
                <w:rFonts w:ascii="Times New Roman" w:eastAsia="Times New Roman" w:hAnsi="Times New Roman" w:cs="Times New Roman"/>
              </w:rPr>
              <w:t>familiarise</w:t>
            </w:r>
            <w:proofErr w:type="spellEnd"/>
            <w:r w:rsidRPr="00BB0744">
              <w:rPr>
                <w:rFonts w:ascii="Times New Roman" w:eastAsia="Times New Roman" w:hAnsi="Times New Roman" w:cs="Times New Roman"/>
              </w:rPr>
              <w:t xml:space="preserve"> with the measures of central tendency</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w:t>
            </w:r>
            <w:proofErr w:type="spellStart"/>
            <w:r w:rsidRPr="00BB0744">
              <w:rPr>
                <w:rFonts w:ascii="Times New Roman" w:eastAsia="Times New Roman" w:hAnsi="Times New Roman" w:cs="Times New Roman"/>
              </w:rPr>
              <w:t>conceptualise</w:t>
            </w:r>
            <w:proofErr w:type="spellEnd"/>
            <w:r w:rsidRPr="00BB0744">
              <w:rPr>
                <w:rFonts w:ascii="Times New Roman" w:eastAsia="Times New Roman" w:hAnsi="Times New Roman" w:cs="Times New Roman"/>
              </w:rPr>
              <w:t xml:space="preserve"> with correlation co-efficient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Learn the basics of ratio, proportion, indices and logarithm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Familiarise</w:t>
            </w:r>
            <w:proofErr w:type="spellEnd"/>
            <w:r w:rsidRPr="00BB0744">
              <w:rPr>
                <w:rFonts w:ascii="Times New Roman" w:eastAsia="Times New Roman" w:hAnsi="Times New Roman" w:cs="Times New Roman"/>
              </w:rPr>
              <w:t xml:space="preserve"> with calculations of simple and compound interest and arithmetic, geometric and harmonic progressions.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Determine the various measures of central tendency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Calculate the correlation and regression co-efficient.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problems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rPr>
        <w:tab/>
        <w:t>Ratio</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Ratio, Proportion and Variations, Indices and Logarithms.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Interest and Annuity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Banker’s Discount – Simple and Compound Interest - Arithmetic, Geometric and </w:t>
      </w:r>
      <w:proofErr w:type="spellStart"/>
      <w:r w:rsidRPr="00BB0744">
        <w:rPr>
          <w:rFonts w:ascii="Times New Roman" w:eastAsia="Times New Roman" w:hAnsi="Times New Roman" w:cs="Times New Roman"/>
        </w:rPr>
        <w:t>HarmonicProgressions</w:t>
      </w:r>
      <w:proofErr w:type="spellEnd"/>
      <w:r w:rsidRPr="00BB0744">
        <w:rPr>
          <w:rFonts w:ascii="Times New Roman" w:eastAsia="Times New Roman" w:hAnsi="Times New Roman" w:cs="Times New Roman"/>
        </w:rPr>
        <w:t>. Annuity - Meaning - Types of Annuity Applications.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Business Statistics Measures of Central Tendency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Arithmetic Mean, Geometric Mean - Harmonic Mean - Mode and Median – Quartiles – Deciles - Percentiles. Measures of Variation – Range - Quartile Deviation and Mean Deviation - Variance and Standard Deviation &amp; Co-efficient.</w:t>
      </w:r>
      <w:r w:rsidRPr="00BB0744">
        <w:rPr>
          <w:rFonts w:ascii="Times New Roman" w:eastAsia="Times New Roman" w:hAnsi="Times New Roman" w:cs="Times New Roman"/>
          <w:b/>
        </w:rPr>
        <w:tab/>
      </w:r>
      <w:r w:rsidRPr="00BB0744">
        <w:rPr>
          <w:rFonts w:ascii="Times New Roman" w:eastAsia="Times New Roman" w:hAnsi="Times New Roman" w:cs="Times New Roman"/>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bCs/>
        </w:rPr>
      </w:pPr>
      <w:proofErr w:type="gramStart"/>
      <w:r w:rsidRPr="00BB0744">
        <w:rPr>
          <w:rFonts w:ascii="Times New Roman" w:eastAsia="Times New Roman" w:hAnsi="Times New Roman" w:cs="Times New Roman"/>
          <w:b/>
        </w:rPr>
        <w:t>Unit  IV</w:t>
      </w:r>
      <w:proofErr w:type="gramEnd"/>
      <w:r w:rsidRPr="00BB0744">
        <w:rPr>
          <w:rFonts w:ascii="Times New Roman" w:eastAsia="Times New Roman" w:hAnsi="Times New Roman" w:cs="Times New Roman"/>
          <w:b/>
        </w:rPr>
        <w:t xml:space="preserve"> : </w:t>
      </w:r>
      <w:r w:rsidRPr="00BB0744">
        <w:rPr>
          <w:rFonts w:ascii="Times New Roman" w:eastAsia="Times New Roman" w:hAnsi="Times New Roman" w:cs="Times New Roman"/>
          <w:b/>
          <w:bCs/>
        </w:rPr>
        <w:t>Correlation and Regression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Correlation - Karl Pearson’s Coefficient of Correlation – Spearman’s Rank Correlation – Regression Lines and Coefficients.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V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Time Series Analysis and Index Numbers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Time Series </w:t>
      </w:r>
      <w:proofErr w:type="gramStart"/>
      <w:r w:rsidRPr="00BB0744">
        <w:rPr>
          <w:rFonts w:ascii="Times New Roman" w:eastAsia="Times New Roman" w:hAnsi="Times New Roman" w:cs="Times New Roman"/>
        </w:rPr>
        <w:t>Analysis :</w:t>
      </w:r>
      <w:proofErr w:type="gramEnd"/>
      <w:r w:rsidRPr="00BB0744">
        <w:rPr>
          <w:rFonts w:ascii="Times New Roman" w:eastAsia="Times New Roman" w:hAnsi="Times New Roman" w:cs="Times New Roman"/>
        </w:rPr>
        <w:t xml:space="preserve"> Secular Trend – Seasonal Variation – Cyclical variations - Index Numbers – Aggregative and Relative Index – Chain and Fixed Index –Wholesale Index – Cost of Living Index</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Mathematics &amp; Statistics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Mathematics &amp; Statistics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B.N. Gupta,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Mathematics &amp; Statistics, </w:t>
            </w:r>
            <w:proofErr w:type="spellStart"/>
            <w:r w:rsidRPr="00BB0744">
              <w:rPr>
                <w:rFonts w:ascii="Times New Roman" w:eastAsia="Times New Roman" w:hAnsi="Times New Roman" w:cs="Times New Roman"/>
              </w:rPr>
              <w:t>Shashibhawan</w:t>
            </w:r>
            <w:proofErr w:type="spellEnd"/>
            <w:r w:rsidRPr="00BB0744">
              <w:rPr>
                <w:rFonts w:ascii="Times New Roman" w:eastAsia="Times New Roman" w:hAnsi="Times New Roman" w:cs="Times New Roman"/>
              </w:rPr>
              <w:t xml:space="preserve"> publishing house,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Asim</w:t>
            </w:r>
            <w:proofErr w:type="spellEnd"/>
            <w:r w:rsidRPr="00BB0744">
              <w:rPr>
                <w:rFonts w:ascii="Times New Roman" w:eastAsia="Times New Roman" w:hAnsi="Times New Roman" w:cs="Times New Roman"/>
              </w:rPr>
              <w:t xml:space="preserve"> Kumar Manna, 2023 Business Mathematics &amp; Statistics, McGraw 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A.V. </w:t>
            </w:r>
            <w:proofErr w:type="spellStart"/>
            <w:r w:rsidRPr="00BB0744">
              <w:rPr>
                <w:rFonts w:ascii="Times New Roman" w:eastAsia="Times New Roman" w:hAnsi="Times New Roman" w:cs="Times New Roman"/>
              </w:rPr>
              <w:t>Rayarikar</w:t>
            </w:r>
            <w:proofErr w:type="spellEnd"/>
            <w:r w:rsidRPr="00BB0744">
              <w:rPr>
                <w:rFonts w:ascii="Times New Roman" w:eastAsia="Times New Roman" w:hAnsi="Times New Roman" w:cs="Times New Roman"/>
              </w:rPr>
              <w:t xml:space="preserve"> and Dr. P.G. Dixit, 2023 Business Mathematics &amp; Statistics, </w:t>
            </w:r>
            <w:proofErr w:type="spellStart"/>
            <w:r w:rsidRPr="00BB0744">
              <w:rPr>
                <w:rFonts w:ascii="Times New Roman" w:eastAsia="Times New Roman" w:hAnsi="Times New Roman" w:cs="Times New Roman"/>
              </w:rPr>
              <w:t>Nirali</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Prakashan</w:t>
            </w:r>
            <w:proofErr w:type="spellEnd"/>
            <w:r w:rsidRPr="00BB0744">
              <w:rPr>
                <w:rFonts w:ascii="Times New Roman" w:eastAsia="Times New Roman" w:hAnsi="Times New Roman" w:cs="Times New Roman"/>
              </w:rPr>
              <w:t xml:space="preserve"> Publishing,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S. Sachdeva, 2023 Business Mathematics &amp; Statistics, Lakshmi </w:t>
            </w:r>
            <w:proofErr w:type="spellStart"/>
            <w:r w:rsidRPr="00BB0744">
              <w:rPr>
                <w:rFonts w:ascii="Times New Roman" w:eastAsia="Times New Roman" w:hAnsi="Times New Roman" w:cs="Times New Roman"/>
              </w:rPr>
              <w:t>NarainAgarwal</w:t>
            </w:r>
            <w:proofErr w:type="spellEnd"/>
            <w:r w:rsidRPr="00BB0744">
              <w:rPr>
                <w:rFonts w:ascii="Times New Roman" w:eastAsia="Times New Roman" w:hAnsi="Times New Roman" w:cs="Times New Roman"/>
              </w:rPr>
              <w:t>,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 </w:t>
            </w:r>
            <w:proofErr w:type="spellStart"/>
            <w:r w:rsidRPr="00BB0744">
              <w:rPr>
                <w:rFonts w:ascii="Times New Roman" w:eastAsia="Times New Roman" w:hAnsi="Times New Roman" w:cs="Times New Roman"/>
              </w:rPr>
              <w:t>Vittal</w:t>
            </w:r>
            <w:proofErr w:type="spellEnd"/>
            <w:r w:rsidRPr="00BB0744">
              <w:rPr>
                <w:rFonts w:ascii="Times New Roman" w:eastAsia="Times New Roman" w:hAnsi="Times New Roman" w:cs="Times New Roman"/>
              </w:rPr>
              <w:t xml:space="preserve">,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Mathematics &amp; Statistics,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bl>
    <w:p w:rsidR="00144A4E" w:rsidRDefault="00144A4E"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J.K. Sharma, </w:t>
            </w:r>
            <w:proofErr w:type="gramStart"/>
            <w:r w:rsidRPr="00BB0744">
              <w:rPr>
                <w:rFonts w:ascii="Times New Roman" w:eastAsia="Times New Roman" w:hAnsi="Times New Roman" w:cs="Times New Roman"/>
              </w:rPr>
              <w:t>2023  Fundamentals</w:t>
            </w:r>
            <w:proofErr w:type="gramEnd"/>
            <w:r w:rsidRPr="00BB0744">
              <w:rPr>
                <w:rFonts w:ascii="Times New Roman" w:eastAsia="Times New Roman" w:hAnsi="Times New Roman" w:cs="Times New Roman"/>
              </w:rPr>
              <w:t xml:space="preserve"> of Business Statistics, Vikas Publishing,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Peter Waxman,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Mathematics &amp; Statistics, Prentice Hall,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Andre Francis, 2023 Business Mathematics &amp; Statistics, Cengage Learning EMEA, Andover</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Aggarwal B M, </w:t>
            </w:r>
            <w:proofErr w:type="gramStart"/>
            <w:r w:rsidRPr="00BB0744">
              <w:rPr>
                <w:rFonts w:ascii="Times New Roman" w:eastAsia="Times New Roman" w:hAnsi="Times New Roman" w:cs="Times New Roman"/>
              </w:rPr>
              <w:t>2023  Business</w:t>
            </w:r>
            <w:proofErr w:type="gramEnd"/>
            <w:r w:rsidRPr="00BB0744">
              <w:rPr>
                <w:rFonts w:ascii="Times New Roman" w:eastAsia="Times New Roman" w:hAnsi="Times New Roman" w:cs="Times New Roman"/>
              </w:rPr>
              <w:t xml:space="preserve"> Mathematics &amp; Statistics, </w:t>
            </w:r>
            <w:proofErr w:type="spellStart"/>
            <w:r w:rsidRPr="00BB0744">
              <w:rPr>
                <w:rFonts w:ascii="Times New Roman" w:eastAsia="Times New Roman" w:hAnsi="Times New Roman" w:cs="Times New Roman"/>
              </w:rPr>
              <w:t>Ane</w:t>
            </w:r>
            <w:proofErr w:type="spellEnd"/>
            <w:r w:rsidRPr="00BB0744">
              <w:rPr>
                <w:rFonts w:ascii="Times New Roman" w:eastAsia="Times New Roman" w:hAnsi="Times New Roman" w:cs="Times New Roman"/>
              </w:rPr>
              <w:t xml:space="preserve"> Book Pvt.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R.S. Bhardwaj, 2023 Business Mathematics &amp; Statistics, Excel Books Publisher,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7" w:history="1">
              <w:r w:rsidR="00BB0744" w:rsidRPr="00BB0744">
                <w:rPr>
                  <w:rStyle w:val="Hyperlink"/>
                  <w:rFonts w:ascii="Times New Roman" w:eastAsia="Times New Roman" w:hAnsi="Times New Roman" w:cs="Times New Roman"/>
                </w:rPr>
                <w:t>https://www.britannica.com/biography/Henry-Briggs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8" w:history="1">
              <w:r w:rsidR="00BB0744" w:rsidRPr="00BB0744">
                <w:rPr>
                  <w:rStyle w:val="Hyperlink"/>
                  <w:rFonts w:ascii="Times New Roman" w:eastAsia="Times New Roman" w:hAnsi="Times New Roman" w:cs="Times New Roman"/>
                </w:rPr>
                <w:t>https://corporatefinanceinstitute.com/resources/data-science/central-tendency/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39" w:history="1">
              <w:r w:rsidR="00BB0744" w:rsidRPr="00BB0744">
                <w:rPr>
                  <w:rStyle w:val="Hyperlink"/>
                  <w:rFonts w:ascii="Times New Roman" w:eastAsia="Times New Roman" w:hAnsi="Times New Roman" w:cs="Times New Roman"/>
                </w:rPr>
                <w:t>https://www.expressanalytics.com/blog/time-series-analysis/</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44CB" w:rsidRDefault="000C44CB">
      <w:pPr>
        <w:rPr>
          <w:rFonts w:ascii="Times New Roman" w:eastAsia="Times New Roman" w:hAnsi="Times New Roman" w:cs="Times New Roman"/>
        </w:rPr>
      </w:pPr>
      <w:r>
        <w:rPr>
          <w:rFonts w:ascii="Times New Roman" w:eastAsia="Times New Roman" w:hAnsi="Times New Roman" w:cs="Times New Roman"/>
        </w:rPr>
        <w:br w:type="page"/>
      </w:r>
    </w:p>
    <w:p w:rsidR="00144A4E" w:rsidRDefault="00144A4E">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0C44CB"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 xml:space="preserve">SEMESTER: </w:t>
            </w:r>
            <w:r w:rsidR="009B1285">
              <w:rPr>
                <w:rFonts w:eastAsia="Times New Roman"/>
                <w:b/>
              </w:rPr>
              <w:t>IV</w:t>
            </w:r>
          </w:p>
          <w:p w:rsidR="000C44CB" w:rsidRDefault="00EB03B4" w:rsidP="004F058C">
            <w:pPr>
              <w:spacing w:after="0" w:line="240" w:lineRule="auto"/>
              <w:rPr>
                <w:rFonts w:eastAsia="Times New Roman"/>
                <w:b/>
              </w:rPr>
            </w:pPr>
            <w:r>
              <w:rPr>
                <w:rFonts w:eastAsia="Times New Roman"/>
                <w:b/>
              </w:rPr>
              <w:t>ELECTIVE - IV</w:t>
            </w:r>
          </w:p>
          <w:p w:rsidR="000C44CB" w:rsidRDefault="000C44CB"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0C44CB" w:rsidRPr="00E91069" w:rsidRDefault="000C44CB"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23UFIAE45-1</w:t>
            </w:r>
          </w:p>
          <w:p w:rsidR="000C44CB" w:rsidRDefault="00EB03B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HUMAN RESOURCE MANAGEMENT</w:t>
            </w:r>
          </w:p>
        </w:tc>
        <w:tc>
          <w:tcPr>
            <w:tcW w:w="1835"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CREDIT:3</w:t>
            </w:r>
          </w:p>
          <w:p w:rsidR="000C44CB" w:rsidRDefault="000C44CB"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aspects relating to Human resource management</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strategies relating to Human Resource management</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acquainted with Industrial Relations Policy.</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learn about </w:t>
            </w:r>
            <w:proofErr w:type="spellStart"/>
            <w:r w:rsidRPr="00BB0744">
              <w:rPr>
                <w:rFonts w:ascii="Times New Roman" w:eastAsia="Times New Roman" w:hAnsi="Times New Roman" w:cs="Times New Roman"/>
              </w:rPr>
              <w:t>organisation</w:t>
            </w:r>
            <w:proofErr w:type="spellEnd"/>
            <w:r w:rsidRPr="00BB0744">
              <w:rPr>
                <w:rFonts w:ascii="Times New Roman" w:eastAsia="Times New Roman" w:hAnsi="Times New Roman" w:cs="Times New Roman"/>
              </w:rPr>
              <w:t xml:space="preserve"> culture</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assimilate knowledge on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concepts of Human resource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Choose appropriate strategies for human resource management</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Compare and contrast various industrial relations policy.</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Determine appropriate </w:t>
            </w:r>
            <w:proofErr w:type="spellStart"/>
            <w:r w:rsidRPr="00BB0744">
              <w:rPr>
                <w:rFonts w:ascii="Times New Roman" w:eastAsia="Times New Roman" w:hAnsi="Times New Roman" w:cs="Times New Roman"/>
              </w:rPr>
              <w:t>organisation</w:t>
            </w:r>
            <w:proofErr w:type="spellEnd"/>
            <w:r w:rsidRPr="00BB0744">
              <w:rPr>
                <w:rFonts w:ascii="Times New Roman" w:eastAsia="Times New Roman" w:hAnsi="Times New Roman" w:cs="Times New Roman"/>
              </w:rPr>
              <w:t xml:space="preserve"> culture.</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Formulate strategies for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 </w:t>
      </w:r>
      <w:r w:rsidRPr="00BB0744">
        <w:rPr>
          <w:rFonts w:ascii="Times New Roman" w:eastAsia="Times New Roman" w:hAnsi="Times New Roman" w:cs="Times New Roman"/>
          <w:b/>
          <w:lang w:val="en-IN"/>
        </w:rPr>
        <w:tab/>
        <w:t xml:space="preserve">Introduction to HRM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HRM, Objectives – Importance – Nature- Scope, Role and Qualities of a HR Manager - Human Resource Planning - Meaning, Definition, Importance, Factors Affecting HRP, Process Involved in Human Resource Planning. Human Resource Information System (HRIS) - Job Analysis, Need for Job Analysis, Steps in Job Analysis, Job Description and Specification.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Strategic HRM</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Definition of Strategy, Strategic Human Resource Management (SHRM), Importance of SHRM, Difference between Traditional and Strategic Human Resource Management, “Best Fit” Approach Vs. Best Practices of SHRM, Role of HR Strategy &amp;Practices in National, Sectorial and Organizational Context, Investment Perspective of SHRM, Porter’s 5 Ps Model.</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III :</w:t>
      </w:r>
      <w:proofErr w:type="gramEnd"/>
      <w:r w:rsidRPr="00BB0744">
        <w:rPr>
          <w:rFonts w:ascii="Times New Roman" w:eastAsia="Times New Roman" w:hAnsi="Times New Roman" w:cs="Times New Roman"/>
          <w:b/>
          <w:lang w:val="en-IN"/>
        </w:rPr>
        <w:t xml:space="preserve"> Industrial Relations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Introduction to Industrial Relations - Employee Grievances Concept, Causes &amp; Grievance Redressal Mechanism Discipline- Concept, Aspects of Discipline &amp;Disciplinary Procedure - Trade Unions Act 1926 - Industrial Disputes Act 1947.</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proofErr w:type="gramStart"/>
      <w:r w:rsidRPr="00BB0744">
        <w:rPr>
          <w:rFonts w:ascii="Times New Roman" w:eastAsia="Times New Roman" w:hAnsi="Times New Roman" w:cs="Times New Roman"/>
          <w:b/>
          <w:lang w:val="en-IN"/>
        </w:rPr>
        <w:t>Unit  IV</w:t>
      </w:r>
      <w:proofErr w:type="gramEnd"/>
      <w:r w:rsidRPr="00BB0744">
        <w:rPr>
          <w:rFonts w:ascii="Times New Roman" w:eastAsia="Times New Roman" w:hAnsi="Times New Roman" w:cs="Times New Roman"/>
          <w:b/>
          <w:lang w:val="en-IN"/>
        </w:rPr>
        <w:t xml:space="preserve"> : Organisational Development Collective Bargaining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Organisation Climate – Organization Change – Organisational Development: Definition, Meaning of Organizational Development. -Collective Bargaining- Essentials of Effective Collective Bargaining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V :</w:t>
      </w:r>
      <w:proofErr w:type="gramEnd"/>
      <w:r w:rsidRPr="00BB0744">
        <w:rPr>
          <w:rFonts w:ascii="Times New Roman" w:eastAsia="Times New Roman" w:hAnsi="Times New Roman" w:cs="Times New Roman"/>
          <w:b/>
          <w:lang w:val="en-IN"/>
        </w:rPr>
        <w:t xml:space="preserve"> Employee welfare</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Employee Welfare: Meaning, Objectives, Philosophy, Scope, Limitations, Types of Employee Welfare, Statutory and Non-Statutory Welfare Measures, and Labour Welfare Theories- Social Security, Health, Retirement &amp;Other Benefits.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Human Resource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w:t>
            </w:r>
            <w:proofErr w:type="gramStart"/>
            <w:r w:rsidRPr="00BB0744">
              <w:rPr>
                <w:rFonts w:ascii="Times New Roman" w:eastAsia="Times New Roman" w:hAnsi="Times New Roman" w:cs="Times New Roman"/>
              </w:rPr>
              <w:t>recent  trends</w:t>
            </w:r>
            <w:proofErr w:type="gramEnd"/>
            <w:r w:rsidRPr="00BB0744">
              <w:rPr>
                <w:rFonts w:ascii="Times New Roman" w:eastAsia="Times New Roman" w:hAnsi="Times New Roman" w:cs="Times New Roman"/>
              </w:rPr>
              <w:t xml:space="preserve"> in Human Resource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Ashwathappa</w:t>
            </w:r>
            <w:proofErr w:type="spellEnd"/>
            <w:r w:rsidRPr="00BB0744">
              <w:rPr>
                <w:rFonts w:ascii="Times New Roman" w:eastAsia="Times New Roman" w:hAnsi="Times New Roman" w:cs="Times New Roman"/>
              </w:rPr>
              <w:t>, 2022 Human Resource Management, Tata McGraw-Hill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Mamoria</w:t>
            </w:r>
            <w:proofErr w:type="spellEnd"/>
            <w:r w:rsidRPr="00BB0744">
              <w:rPr>
                <w:rFonts w:ascii="Times New Roman" w:eastAsia="Times New Roman" w:hAnsi="Times New Roman" w:cs="Times New Roman"/>
              </w:rPr>
              <w:t xml:space="preserve">, C.B. and </w:t>
            </w:r>
            <w:proofErr w:type="spellStart"/>
            <w:r w:rsidRPr="00BB0744">
              <w:rPr>
                <w:rFonts w:ascii="Times New Roman" w:eastAsia="Times New Roman" w:hAnsi="Times New Roman" w:cs="Times New Roman"/>
              </w:rPr>
              <w:t>Gaonkar</w:t>
            </w:r>
            <w:proofErr w:type="spellEnd"/>
            <w:r w:rsidRPr="00BB0744">
              <w:rPr>
                <w:rFonts w:ascii="Times New Roman" w:eastAsia="Times New Roman" w:hAnsi="Times New Roman" w:cs="Times New Roman"/>
              </w:rPr>
              <w:t>, S.V, 2022 Personnel Management,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Sunil </w:t>
            </w:r>
            <w:proofErr w:type="spellStart"/>
            <w:r w:rsidRPr="00BB0744">
              <w:rPr>
                <w:rFonts w:ascii="Times New Roman" w:eastAsia="Times New Roman" w:hAnsi="Times New Roman" w:cs="Times New Roman"/>
              </w:rPr>
              <w:t>Lalla</w:t>
            </w:r>
            <w:proofErr w:type="spellEnd"/>
            <w:r w:rsidRPr="00BB0744">
              <w:rPr>
                <w:rFonts w:ascii="Times New Roman" w:eastAsia="Times New Roman" w:hAnsi="Times New Roman" w:cs="Times New Roman"/>
              </w:rPr>
              <w:t xml:space="preserve"> and </w:t>
            </w:r>
            <w:proofErr w:type="spellStart"/>
            <w:r w:rsidRPr="00BB0744">
              <w:rPr>
                <w:rFonts w:ascii="Times New Roman" w:eastAsia="Times New Roman" w:hAnsi="Times New Roman" w:cs="Times New Roman"/>
              </w:rPr>
              <w:t>NehaShukla</w:t>
            </w:r>
            <w:proofErr w:type="spellEnd"/>
            <w:r w:rsidRPr="00BB0744">
              <w:rPr>
                <w:rFonts w:ascii="Times New Roman" w:eastAsia="Times New Roman" w:hAnsi="Times New Roman" w:cs="Times New Roman"/>
              </w:rPr>
              <w:t xml:space="preserve">, 2022 Human Resource Management, </w:t>
            </w:r>
            <w:proofErr w:type="spellStart"/>
            <w:r w:rsidRPr="00BB0744">
              <w:rPr>
                <w:rFonts w:ascii="Times New Roman" w:eastAsia="Times New Roman" w:hAnsi="Times New Roman" w:cs="Times New Roman"/>
              </w:rPr>
              <w:t>NiraliPrakashan</w:t>
            </w:r>
            <w:proofErr w:type="spellEnd"/>
            <w:r w:rsidRPr="00BB0744">
              <w:rPr>
                <w:rFonts w:ascii="Times New Roman" w:eastAsia="Times New Roman" w:hAnsi="Times New Roman" w:cs="Times New Roman"/>
              </w:rPr>
              <w:t xml:space="preserve"> Publishers,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P.SubbaRao</w:t>
            </w:r>
            <w:proofErr w:type="spellEnd"/>
            <w:proofErr w:type="gramEnd"/>
            <w:r w:rsidRPr="00BB0744">
              <w:rPr>
                <w:rFonts w:ascii="Times New Roman" w:eastAsia="Times New Roman" w:hAnsi="Times New Roman" w:cs="Times New Roman"/>
              </w:rPr>
              <w:t>, 2022 Personnel and Human Resource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L.M. Prasad, 2022 Human Resource Management, Sultan and </w:t>
            </w:r>
            <w:proofErr w:type="spellStart"/>
            <w:r w:rsidRPr="00BB0744">
              <w:rPr>
                <w:rFonts w:ascii="Times New Roman" w:eastAsia="Times New Roman" w:hAnsi="Times New Roman" w:cs="Times New Roman"/>
              </w:rPr>
              <w:t>chand</w:t>
            </w:r>
            <w:proofErr w:type="spellEnd"/>
            <w:r w:rsidRPr="00BB0744">
              <w:rPr>
                <w:rFonts w:ascii="Times New Roman" w:eastAsia="Times New Roman" w:hAnsi="Times New Roman" w:cs="Times New Roman"/>
              </w:rPr>
              <w:t xml:space="preserve">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DeCenzo</w:t>
            </w:r>
            <w:proofErr w:type="spellEnd"/>
            <w:r w:rsidRPr="00BB0744">
              <w:rPr>
                <w:rFonts w:ascii="Times New Roman" w:eastAsia="Times New Roman" w:hAnsi="Times New Roman" w:cs="Times New Roman"/>
              </w:rPr>
              <w:t>, D.A. and Robbins, 2022 S.P Human Resource Management, Wiley, India.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Dr.</w:t>
            </w:r>
            <w:proofErr w:type="gramStart"/>
            <w:r w:rsidRPr="00BB0744">
              <w:rPr>
                <w:rFonts w:ascii="Times New Roman" w:eastAsia="Times New Roman" w:hAnsi="Times New Roman" w:cs="Times New Roman"/>
              </w:rPr>
              <w:t>K.Sundar</w:t>
            </w:r>
            <w:proofErr w:type="spellEnd"/>
            <w:proofErr w:type="gramEnd"/>
            <w:r w:rsidRPr="00BB0744">
              <w:rPr>
                <w:rFonts w:ascii="Times New Roman" w:eastAsia="Times New Roman" w:hAnsi="Times New Roman" w:cs="Times New Roman"/>
              </w:rPr>
              <w:t xml:space="preserve"> and </w:t>
            </w:r>
            <w:proofErr w:type="spellStart"/>
            <w:r w:rsidRPr="00BB0744">
              <w:rPr>
                <w:rFonts w:ascii="Times New Roman" w:eastAsia="Times New Roman" w:hAnsi="Times New Roman" w:cs="Times New Roman"/>
              </w:rPr>
              <w:t>Dr.J.Srinivasan</w:t>
            </w:r>
            <w:proofErr w:type="spellEnd"/>
            <w:r w:rsidRPr="00BB0744">
              <w:rPr>
                <w:rFonts w:ascii="Times New Roman" w:eastAsia="Times New Roman" w:hAnsi="Times New Roman" w:cs="Times New Roman"/>
              </w:rPr>
              <w:t xml:space="preserve">, 2022 Human Resource </w:t>
            </w:r>
            <w:proofErr w:type="spellStart"/>
            <w:r w:rsidRPr="00BB0744">
              <w:rPr>
                <w:rFonts w:ascii="Times New Roman" w:eastAsia="Times New Roman" w:hAnsi="Times New Roman" w:cs="Times New Roman"/>
              </w:rPr>
              <w:t>Development,Margham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Jane Weightman,2021 Human Resource Management, VMP Publishers, Mumbai.</w:t>
            </w:r>
          </w:p>
          <w:p w:rsidR="00BB0744" w:rsidRPr="00BB0744" w:rsidRDefault="00BB0744" w:rsidP="00BB0744">
            <w:pPr>
              <w:spacing w:after="0" w:line="240" w:lineRule="auto"/>
              <w:rPr>
                <w:rFonts w:ascii="Times New Roman" w:eastAsia="Times New Roman" w:hAnsi="Times New Roman" w:cs="Times New Roma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https://hr.university/shrm/strategic-human-resource-management/</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https://www.investopedia.com/terms/c/collective-bargaining.asp</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https://www.yourarticlelibrary.com/human-resource-management-2/employee-welfare/employee-welfare/99778</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B03B4" w:rsidRDefault="00EB03B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23UFIAE45-2</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9B1285">
              <w:rPr>
                <w:rFonts w:ascii="Times New Roman" w:eastAsia="Times New Roman" w:hAnsi="Times New Roman" w:cs="Times New Roman"/>
                <w:b/>
              </w:rPr>
              <w:t>OPERATION RESEARCH</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introduce the students to operations research and linear programming.</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about transportation and assignment problems.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get acquainted with game theory and simulation.</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develop abilities to analyse and manage inventories using various methods.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acquire knowledge on network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Frame a linear programming problem for quantitative decisions in business planning.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Optimise</w:t>
            </w:r>
            <w:proofErr w:type="spellEnd"/>
            <w:r w:rsidRPr="00BB0744">
              <w:rPr>
                <w:rFonts w:ascii="Times New Roman" w:eastAsia="Times New Roman" w:hAnsi="Times New Roman" w:cs="Times New Roman"/>
              </w:rPr>
              <w:t xml:space="preserve"> economic factors by applying transportation and assignment problems.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Apply the concept of game theory and simulation for optimal decision making.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and manage inventories to meet the changes in market demand.</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Construct networks including PERT, CPM for strategic management of business projects.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to Operations research and Linear Programming Problem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Operations research – Origin and development - Role in decision making - Phases and approaches to OR - Linear programming problem – Applications and limitations - Formulation of LPP - Optimal Solution to LPP - Graphical method - Simplex Method.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 xml:space="preserve">Transportation and Assignment problem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Transportation Problem – methods - North West corner method - Least cost method - Vogel’s approximation method - Moving towards optimality - Stepping stone &amp; MODI methods - Assignment problem</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lang w:val="en-IN"/>
        </w:rPr>
        <w:t xml:space="preserve">Game Theory and Simulation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Game Theory- different strategies followed by the players in a game - Optimal strategies of a game using maxi-min criterion - Dominance property - Graphical method - Simulation.</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IV</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lang w:val="en-IN"/>
        </w:rPr>
        <w:t xml:space="preserve"> Inventory Management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V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lang w:val="en-IN"/>
        </w:rPr>
        <w:t xml:space="preserve">Network Analysis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Network models- CPM and PERT Determination of Critical Path Method (CPM)- PERT cost- Crashing a project- Scheduling of a project- Application of PERT and CPM.</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Operation Research</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latest trends in Operation Research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C.</w:t>
            </w:r>
            <w:proofErr w:type="gramStart"/>
            <w:r w:rsidRPr="00BB0744">
              <w:rPr>
                <w:rFonts w:ascii="Times New Roman" w:eastAsia="Times New Roman" w:hAnsi="Times New Roman" w:cs="Times New Roman"/>
                <w:lang w:val="en-IN"/>
              </w:rPr>
              <w:t>R.Kothari</w:t>
            </w:r>
            <w:proofErr w:type="spellEnd"/>
            <w:proofErr w:type="gramEnd"/>
            <w:r w:rsidRPr="00BB0744">
              <w:rPr>
                <w:rFonts w:ascii="Times New Roman" w:eastAsia="Times New Roman" w:hAnsi="Times New Roman" w:cs="Times New Roman"/>
                <w:lang w:val="en-IN"/>
              </w:rPr>
              <w:t>, 2022  “Quantitative Techniques”, Vikas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V.K. </w:t>
            </w:r>
            <w:proofErr w:type="spellStart"/>
            <w:r w:rsidRPr="00BB0744">
              <w:rPr>
                <w:rFonts w:ascii="Times New Roman" w:eastAsia="Times New Roman" w:hAnsi="Times New Roman" w:cs="Times New Roman"/>
                <w:lang w:val="en-IN"/>
              </w:rPr>
              <w:t>Kappor</w:t>
            </w:r>
            <w:proofErr w:type="spellEnd"/>
            <w:r w:rsidRPr="00BB0744">
              <w:rPr>
                <w:rFonts w:ascii="Times New Roman" w:eastAsia="Times New Roman" w:hAnsi="Times New Roman" w:cs="Times New Roman"/>
                <w:lang w:val="en-IN"/>
              </w:rPr>
              <w:t>, 2022 "Operations Research - Problems and Solutions", Sultan Chand &amp; Sons Publisher,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Anand Sharma,</w:t>
            </w:r>
            <w:proofErr w:type="gramStart"/>
            <w:r w:rsidRPr="00BB0744">
              <w:rPr>
                <w:rFonts w:ascii="Times New Roman" w:eastAsia="Times New Roman" w:hAnsi="Times New Roman" w:cs="Times New Roman"/>
                <w:lang w:val="en-IN"/>
              </w:rPr>
              <w:t>2022  Operation</w:t>
            </w:r>
            <w:proofErr w:type="gramEnd"/>
            <w:r w:rsidRPr="00BB0744">
              <w:rPr>
                <w:rFonts w:ascii="Times New Roman" w:eastAsia="Times New Roman" w:hAnsi="Times New Roman" w:cs="Times New Roman"/>
                <w:lang w:val="en-IN"/>
              </w:rPr>
              <w:t xml:space="preserve"> Research,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M </w:t>
            </w:r>
            <w:proofErr w:type="spellStart"/>
            <w:r w:rsidRPr="00BB0744">
              <w:rPr>
                <w:rFonts w:ascii="Times New Roman" w:eastAsia="Times New Roman" w:hAnsi="Times New Roman" w:cs="Times New Roman"/>
                <w:lang w:val="en-IN"/>
              </w:rPr>
              <w:t>Sreenivasa</w:t>
            </w:r>
            <w:proofErr w:type="spellEnd"/>
            <w:r w:rsidRPr="00BB0744">
              <w:rPr>
                <w:rFonts w:ascii="Times New Roman" w:eastAsia="Times New Roman" w:hAnsi="Times New Roman" w:cs="Times New Roman"/>
                <w:lang w:val="en-IN"/>
              </w:rPr>
              <w:t xml:space="preserve"> Reddy, 2023 Operation Research, CENGAGE,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S. </w:t>
            </w:r>
            <w:proofErr w:type="spellStart"/>
            <w:r w:rsidRPr="00BB0744">
              <w:rPr>
                <w:rFonts w:ascii="Times New Roman" w:eastAsia="Times New Roman" w:hAnsi="Times New Roman" w:cs="Times New Roman"/>
                <w:lang w:val="en-IN"/>
              </w:rPr>
              <w:t>Gurusamy</w:t>
            </w:r>
            <w:proofErr w:type="spellEnd"/>
            <w:r w:rsidRPr="00BB0744">
              <w:rPr>
                <w:rFonts w:ascii="Times New Roman" w:eastAsia="Times New Roman" w:hAnsi="Times New Roman" w:cs="Times New Roman"/>
                <w:lang w:val="en-IN"/>
              </w:rPr>
              <w:t>, 2022 Elements of Operation Research, Vijay Nicole Imprints Private Limited</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S </w:t>
            </w:r>
            <w:proofErr w:type="spellStart"/>
            <w:r w:rsidRPr="00BB0744">
              <w:rPr>
                <w:rFonts w:ascii="Times New Roman" w:eastAsia="Times New Roman" w:hAnsi="Times New Roman" w:cs="Times New Roman"/>
                <w:lang w:val="en-IN"/>
              </w:rPr>
              <w:t>Kalavathy</w:t>
            </w:r>
            <w:proofErr w:type="spellEnd"/>
            <w:r w:rsidRPr="00BB0744">
              <w:rPr>
                <w:rFonts w:ascii="Times New Roman" w:eastAsia="Times New Roman" w:hAnsi="Times New Roman" w:cs="Times New Roman"/>
                <w:lang w:val="en-IN"/>
              </w:rPr>
              <w:t xml:space="preserve">, 2022 Operations </w:t>
            </w:r>
            <w:proofErr w:type="gramStart"/>
            <w:r w:rsidRPr="00BB0744">
              <w:rPr>
                <w:rFonts w:ascii="Times New Roman" w:eastAsia="Times New Roman" w:hAnsi="Times New Roman" w:cs="Times New Roman"/>
                <w:lang w:val="en-IN"/>
              </w:rPr>
              <w:t>Research,  Vikas</w:t>
            </w:r>
            <w:proofErr w:type="gramEnd"/>
            <w:r w:rsidRPr="00BB0744">
              <w:rPr>
                <w:rFonts w:ascii="Times New Roman" w:eastAsia="Times New Roman" w:hAnsi="Times New Roman" w:cs="Times New Roman"/>
                <w:lang w:val="en-IN"/>
              </w:rPr>
              <w:t xml:space="preserve">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S.P. Gupta, 2022 “Statistical Methods”, </w:t>
            </w:r>
            <w:proofErr w:type="spellStart"/>
            <w:proofErr w:type="gramStart"/>
            <w:r w:rsidRPr="00BB0744">
              <w:rPr>
                <w:rFonts w:ascii="Times New Roman" w:eastAsia="Times New Roman" w:hAnsi="Times New Roman" w:cs="Times New Roman"/>
                <w:lang w:val="en-IN"/>
              </w:rPr>
              <w:t>S.Chand</w:t>
            </w:r>
            <w:proofErr w:type="spellEnd"/>
            <w:proofErr w:type="gramEnd"/>
            <w:r w:rsidRPr="00BB0744">
              <w:rPr>
                <w:rFonts w:ascii="Times New Roman" w:eastAsia="Times New Roman" w:hAnsi="Times New Roman" w:cs="Times New Roman"/>
                <w:lang w:val="en-IN"/>
              </w:rPr>
              <w:t>&amp; Sons Publisher, New Delhi. 2019</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Sarangi, SK 2022 Applied Operations Research and Quantitative Methods,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ND Vohra, 2021 Quantitative Techniques in Management, McGraw Hill, 6th Edition,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lang w:val="en-IN"/>
              </w:rPr>
              <w:t>P.</w:t>
            </w:r>
            <w:proofErr w:type="gramStart"/>
            <w:r w:rsidRPr="00BB0744">
              <w:rPr>
                <w:rFonts w:ascii="Times New Roman" w:eastAsia="Times New Roman" w:hAnsi="Times New Roman" w:cs="Times New Roman"/>
                <w:lang w:val="en-IN"/>
              </w:rPr>
              <w:t>R.Vittal</w:t>
            </w:r>
            <w:proofErr w:type="spellEnd"/>
            <w:proofErr w:type="gramEnd"/>
            <w:r w:rsidRPr="00BB0744">
              <w:rPr>
                <w:rFonts w:ascii="Times New Roman" w:eastAsia="Times New Roman" w:hAnsi="Times New Roman" w:cs="Times New Roman"/>
                <w:lang w:val="en-IN"/>
              </w:rPr>
              <w:t xml:space="preserve"> 2021  Operation Research, </w:t>
            </w:r>
            <w:proofErr w:type="spellStart"/>
            <w:r w:rsidRPr="00BB0744">
              <w:rPr>
                <w:rFonts w:ascii="Times New Roman" w:eastAsia="Times New Roman" w:hAnsi="Times New Roman" w:cs="Times New Roman"/>
                <w:lang w:val="en-IN"/>
              </w:rPr>
              <w:t>Margham</w:t>
            </w:r>
            <w:proofErr w:type="spellEnd"/>
            <w:r w:rsidRPr="00BB0744">
              <w:rPr>
                <w:rFonts w:ascii="Times New Roman" w:eastAsia="Times New Roman" w:hAnsi="Times New Roman" w:cs="Times New Roman"/>
                <w:lang w:val="en-IN"/>
              </w:rPr>
              <w:t xml:space="preserve"> Publications, Chennai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www.orsi.in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www.learnaboutor.co.uk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www.theorsociety.com</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9B1285" w:rsidRDefault="009B1285">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23UFIAE45-3</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REPORTING</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interpret and analyse the general purpose of financial reporting and IND AS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evaluate the knowledge of disclosures like Accounting Standards, SEBI</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differing accounting policies and their impact on financial statements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demonstrate about financial statements with the help of Ratio Analysis.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w:t>
            </w:r>
            <w:proofErr w:type="gramStart"/>
            <w:r w:rsidRPr="00BB0744">
              <w:rPr>
                <w:rFonts w:ascii="Times New Roman" w:eastAsia="Times New Roman" w:hAnsi="Times New Roman" w:cs="Times New Roman"/>
                <w:lang w:val="en-IN"/>
              </w:rPr>
              <w:t>provide  knowledge</w:t>
            </w:r>
            <w:proofErr w:type="gramEnd"/>
            <w:r w:rsidRPr="00BB0744">
              <w:rPr>
                <w:rFonts w:ascii="Times New Roman" w:eastAsia="Times New Roman" w:hAnsi="Times New Roman" w:cs="Times New Roman"/>
                <w:lang w:val="en-IN"/>
              </w:rPr>
              <w:t xml:space="preserve"> in emerging trends in E-commerce reports.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Identify the basic reporting structure of accounting information, statements framework and Indian Accounting Standards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process of Disclosures under Companies Act, 2013</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Prepare various financial statement, Ratio Analysis and cash Flow Analysis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Understand the techniques of financial decision making in the business corporates.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recent trends on reporting and integrated reports.</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Concept and objectives of financial reporting, Users of financial reports, Conceptual Framework for financial reporting, Understanding financial statements of a Joint Stock </w:t>
      </w:r>
      <w:proofErr w:type="gramStart"/>
      <w:r w:rsidRPr="00BB0744">
        <w:rPr>
          <w:rFonts w:ascii="Times New Roman" w:eastAsia="Times New Roman" w:hAnsi="Times New Roman" w:cs="Times New Roman"/>
        </w:rPr>
        <w:t>Company :</w:t>
      </w:r>
      <w:proofErr w:type="gramEnd"/>
      <w:r w:rsidRPr="00BB0744">
        <w:rPr>
          <w:rFonts w:ascii="Times New Roman" w:eastAsia="Times New Roman" w:hAnsi="Times New Roman" w:cs="Times New Roman"/>
        </w:rPr>
        <w:t xml:space="preserve"> Balance sheet, Statement of Profit and Loss, Cash Flow statement, Statement of changes in Equity, Notes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the accounts, Significant accounting policies, Accounting Standards, Converged Indian Accounting Standards (Ind AS) relevant to the financial statements.</w:t>
      </w:r>
    </w:p>
    <w:p w:rsidR="00BB0744" w:rsidRPr="00BB0744" w:rsidRDefault="00BB0744" w:rsidP="00BB0744">
      <w:pPr>
        <w:spacing w:after="0" w:line="240" w:lineRule="auto"/>
        <w:rPr>
          <w:rFonts w:ascii="Times New Roman" w:eastAsia="Times New Roman" w:hAnsi="Times New Roman" w:cs="Times New Roman"/>
          <w:b/>
          <w:bCs/>
          <w:lang w:val="en-IN"/>
        </w:rPr>
      </w:pPr>
      <w:proofErr w:type="gramStart"/>
      <w:r w:rsidRPr="00BB0744">
        <w:rPr>
          <w:rFonts w:ascii="Times New Roman" w:eastAsia="Times New Roman" w:hAnsi="Times New Roman" w:cs="Times New Roman"/>
          <w:lang w:val="en-IN"/>
        </w:rPr>
        <w:t>.</w:t>
      </w:r>
      <w:r w:rsidRPr="00BB0744">
        <w:rPr>
          <w:rFonts w:ascii="Times New Roman" w:eastAsia="Times New Roman" w:hAnsi="Times New Roman" w:cs="Times New Roman"/>
          <w:b/>
          <w:lang w:val="en-IN"/>
        </w:rPr>
        <w:t>Unit</w:t>
      </w:r>
      <w:proofErr w:type="gramEnd"/>
      <w:r w:rsidRPr="00BB0744">
        <w:rPr>
          <w:rFonts w:ascii="Times New Roman" w:eastAsia="Times New Roman" w:hAnsi="Times New Roman" w:cs="Times New Roman"/>
          <w:b/>
          <w:lang w:val="en-IN"/>
        </w:rPr>
        <w:t xml:space="preserve"> II: </w:t>
      </w:r>
      <w:r w:rsidRPr="00BB0744">
        <w:rPr>
          <w:rFonts w:ascii="Times New Roman" w:eastAsia="Times New Roman" w:hAnsi="Times New Roman" w:cs="Times New Roman"/>
          <w:b/>
          <w:bCs/>
          <w:lang w:val="en-IN"/>
        </w:rPr>
        <w:t xml:space="preserve">Disclosures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Disclosures under Companies Act, 2013, Accounting Standards, Securities Exchange Board of India (SEBI) – in annual reports and company website.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rPr>
        <w:t xml:space="preserve">Analysis of Financial Statements – Techniques Comparative financial statements, Common Size Financial Statements, Ratio Analysis, Cash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Flow Analysis, Trend Analysis.</w:t>
      </w:r>
    </w:p>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b/>
        </w:rPr>
        <w:t>Unit  IV</w:t>
      </w:r>
      <w:proofErr w:type="gramEnd"/>
      <w:r w:rsidRPr="00BB0744">
        <w:rPr>
          <w:rFonts w:ascii="Times New Roman" w:eastAsia="Times New Roman" w:hAnsi="Times New Roman" w:cs="Times New Roman"/>
          <w:b/>
        </w:rPr>
        <w:t xml:space="preserve"> : </w:t>
      </w:r>
      <w:r w:rsidRPr="00BB0744">
        <w:rPr>
          <w:rFonts w:ascii="Times New Roman" w:eastAsia="Times New Roman" w:hAnsi="Times New Roman" w:cs="Times New Roman"/>
        </w:rPr>
        <w:t xml:space="preserve">Analysis of Financial Statements – A Case Study Intra-firm and inter-firm comparison of any three listed companies from any sector/industry for a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period of five years using the spread sheet,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Use of Ratio analysis, Industry Averages, Growth rates, CAGR, Z-score etc. in the analysis.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V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Emerging Trends in Reporting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Accounting for E-commerce business – Introduction, elements of e-commerce transactions, business models, classification of e-commerce websites, revenue recognition and measurement of costs, Indian Accounting Standard and its implication on E-Commerce companies Integrated Reporting – Meaning, Purpose, Salient features of framework, the Capitals and Value </w:t>
      </w:r>
      <w:proofErr w:type="gramStart"/>
      <w:r w:rsidRPr="00BB0744">
        <w:rPr>
          <w:rFonts w:ascii="Times New Roman" w:eastAsia="Times New Roman" w:hAnsi="Times New Roman" w:cs="Times New Roman"/>
        </w:rPr>
        <w:t>creation ,Value</w:t>
      </w:r>
      <w:proofErr w:type="gramEnd"/>
      <w:r w:rsidRPr="00BB0744">
        <w:rPr>
          <w:rFonts w:ascii="Times New Roman" w:eastAsia="Times New Roman" w:hAnsi="Times New Roman" w:cs="Times New Roman"/>
        </w:rPr>
        <w:t xml:space="preserve"> Added Statement</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 xml:space="preserve">Recent  </w:t>
            </w:r>
            <w:proofErr w:type="spellStart"/>
            <w:r w:rsidRPr="00BB0744">
              <w:rPr>
                <w:rFonts w:ascii="Times New Roman" w:eastAsia="Times New Roman" w:hAnsi="Times New Roman" w:cs="Times New Roman"/>
                <w:b/>
              </w:rPr>
              <w:t>Amendements</w:t>
            </w:r>
            <w:proofErr w:type="spellEnd"/>
            <w:proofErr w:type="gramEnd"/>
            <w:r w:rsidRPr="00BB0744">
              <w:rPr>
                <w:rFonts w:ascii="Times New Roman" w:eastAsia="Times New Roman" w:hAnsi="Times New Roman" w:cs="Times New Roman"/>
                <w:b/>
              </w:rPr>
              <w:t xml:space="preserve"> in Financial Reporting</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w:t>
            </w:r>
            <w:proofErr w:type="gramStart"/>
            <w:r w:rsidRPr="00BB0744">
              <w:rPr>
                <w:rFonts w:ascii="Times New Roman" w:eastAsia="Times New Roman" w:hAnsi="Times New Roman" w:cs="Times New Roman"/>
              </w:rPr>
              <w:t>the  recent</w:t>
            </w:r>
            <w:proofErr w:type="gramEnd"/>
            <w:r w:rsidRPr="00BB0744">
              <w:rPr>
                <w:rFonts w:ascii="Times New Roman" w:eastAsia="Times New Roman" w:hAnsi="Times New Roman" w:cs="Times New Roman"/>
              </w:rPr>
              <w:t xml:space="preserve"> amendments in Financial Reporting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4641" w:rsidRDefault="00BB464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Bhattacharya. K Ashish, 2022 Corporate Financial Reporting and Analysis, PHI Learning,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Gupta, </w:t>
            </w:r>
            <w:proofErr w:type="spellStart"/>
            <w:r w:rsidRPr="00BB0744">
              <w:rPr>
                <w:rFonts w:ascii="Times New Roman" w:eastAsia="Times New Roman" w:hAnsi="Times New Roman" w:cs="Times New Roman"/>
              </w:rPr>
              <w:t>Ambrish</w:t>
            </w:r>
            <w:proofErr w:type="spellEnd"/>
            <w:r w:rsidRPr="00BB0744">
              <w:rPr>
                <w:rFonts w:ascii="Times New Roman" w:eastAsia="Times New Roman" w:hAnsi="Times New Roman" w:cs="Times New Roman"/>
              </w:rPr>
              <w:t xml:space="preserve">, 2022 </w:t>
            </w:r>
            <w:proofErr w:type="gramStart"/>
            <w:r w:rsidRPr="00BB0744">
              <w:rPr>
                <w:rFonts w:ascii="Times New Roman" w:eastAsia="Times New Roman" w:hAnsi="Times New Roman" w:cs="Times New Roman"/>
              </w:rPr>
              <w:t>Financial  Accounting</w:t>
            </w:r>
            <w:proofErr w:type="gramEnd"/>
            <w:r w:rsidRPr="00BB0744">
              <w:rPr>
                <w:rFonts w:ascii="Times New Roman" w:eastAsia="Times New Roman" w:hAnsi="Times New Roman" w:cs="Times New Roman"/>
              </w:rPr>
              <w:t xml:space="preserve"> for Management: An analytical perspective, Pearson education,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Lal, </w:t>
            </w:r>
            <w:proofErr w:type="spellStart"/>
            <w:r w:rsidRPr="00BB0744">
              <w:rPr>
                <w:rFonts w:ascii="Times New Roman" w:eastAsia="Times New Roman" w:hAnsi="Times New Roman" w:cs="Times New Roman"/>
              </w:rPr>
              <w:t>Jawahar&amp;Sucheta</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Gauba</w:t>
            </w:r>
            <w:proofErr w:type="spellEnd"/>
            <w:r w:rsidRPr="00BB0744">
              <w:rPr>
                <w:rFonts w:ascii="Times New Roman" w:eastAsia="Times New Roman" w:hAnsi="Times New Roman" w:cs="Times New Roman"/>
              </w:rPr>
              <w:t>, 2022 Financial Reporting and Analysis.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Sapra</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Ritu</w:t>
            </w:r>
            <w:proofErr w:type="spellEnd"/>
            <w:r w:rsidRPr="00BB0744">
              <w:rPr>
                <w:rFonts w:ascii="Times New Roman" w:eastAsia="Times New Roman" w:hAnsi="Times New Roman" w:cs="Times New Roman"/>
              </w:rPr>
              <w:t xml:space="preserve">, Kaur, </w:t>
            </w:r>
            <w:proofErr w:type="spellStart"/>
            <w:r w:rsidRPr="00BB0744">
              <w:rPr>
                <w:rFonts w:ascii="Times New Roman" w:eastAsia="Times New Roman" w:hAnsi="Times New Roman" w:cs="Times New Roman"/>
              </w:rPr>
              <w:t>Kamaldeep&amp;ChawlaKanika</w:t>
            </w:r>
            <w:proofErr w:type="spellEnd"/>
            <w:r w:rsidRPr="00BB0744">
              <w:rPr>
                <w:rFonts w:ascii="Times New Roman" w:eastAsia="Times New Roman" w:hAnsi="Times New Roman" w:cs="Times New Roman"/>
              </w:rPr>
              <w:t>. 2022 Financial Reporting and Analysis. Wisdom Publications,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George J. </w:t>
            </w:r>
            <w:proofErr w:type="spellStart"/>
            <w:r w:rsidRPr="00BB0744">
              <w:rPr>
                <w:rFonts w:ascii="Times New Roman" w:eastAsia="Times New Roman" w:hAnsi="Times New Roman" w:cs="Times New Roman"/>
              </w:rPr>
              <w:t>Benstonet</w:t>
            </w:r>
            <w:proofErr w:type="spellEnd"/>
            <w:r w:rsidRPr="00BB0744">
              <w:rPr>
                <w:rFonts w:ascii="Times New Roman" w:eastAsia="Times New Roman" w:hAnsi="Times New Roman" w:cs="Times New Roman"/>
              </w:rPr>
              <w:t>. Al, 2022 World Financial Reporting, Oxford University</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Press.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Gibson, C. H.,</w:t>
            </w:r>
            <w:proofErr w:type="gramStart"/>
            <w:r w:rsidRPr="00BB0744">
              <w:rPr>
                <w:rFonts w:ascii="Times New Roman" w:eastAsia="Times New Roman" w:hAnsi="Times New Roman" w:cs="Times New Roman"/>
              </w:rPr>
              <w:t>2022  Financial</w:t>
            </w:r>
            <w:proofErr w:type="gramEnd"/>
            <w:r w:rsidRPr="00BB0744">
              <w:rPr>
                <w:rFonts w:ascii="Times New Roman" w:eastAsia="Times New Roman" w:hAnsi="Times New Roman" w:cs="Times New Roman"/>
              </w:rPr>
              <w:t xml:space="preserve"> reporting and analysis. Nelson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Lawrence </w:t>
            </w:r>
            <w:proofErr w:type="spellStart"/>
            <w:r w:rsidRPr="00BB0744">
              <w:rPr>
                <w:rFonts w:ascii="Times New Roman" w:eastAsia="Times New Roman" w:hAnsi="Times New Roman" w:cs="Times New Roman"/>
              </w:rPr>
              <w:t>Revsine</w:t>
            </w:r>
            <w:proofErr w:type="spellEnd"/>
            <w:r w:rsidRPr="00BB0744">
              <w:rPr>
                <w:rFonts w:ascii="Times New Roman" w:eastAsia="Times New Roman" w:hAnsi="Times New Roman" w:cs="Times New Roman"/>
              </w:rPr>
              <w:t xml:space="preserve">, Daniel W. Collins, W. Bruce Johnson, H. Fred </w:t>
            </w:r>
            <w:proofErr w:type="spellStart"/>
            <w:r w:rsidRPr="00BB0744">
              <w:rPr>
                <w:rFonts w:ascii="Times New Roman" w:eastAsia="Times New Roman" w:hAnsi="Times New Roman" w:cs="Times New Roman"/>
              </w:rPr>
              <w:t>Mittelstaedt</w:t>
            </w:r>
            <w:proofErr w:type="spellEnd"/>
            <w:r w:rsidRPr="00BB0744">
              <w:rPr>
                <w:rFonts w:ascii="Times New Roman" w:eastAsia="Times New Roman" w:hAnsi="Times New Roman" w:cs="Times New Roman"/>
              </w:rPr>
              <w:t>. 2022 Financial Reporting and Analysis. McGraw Hill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R.K. </w:t>
            </w:r>
            <w:proofErr w:type="spellStart"/>
            <w:r w:rsidRPr="00BB0744">
              <w:rPr>
                <w:rFonts w:ascii="Times New Roman" w:eastAsia="Times New Roman" w:hAnsi="Times New Roman" w:cs="Times New Roman"/>
              </w:rPr>
              <w:t>Mautz</w:t>
            </w:r>
            <w:proofErr w:type="spellEnd"/>
            <w:r w:rsidRPr="00BB0744">
              <w:rPr>
                <w:rFonts w:ascii="Times New Roman" w:eastAsia="Times New Roman" w:hAnsi="Times New Roman" w:cs="Times New Roman"/>
              </w:rPr>
              <w:t xml:space="preserve"> and William G. May,2022 Financial Disclosure in a Competitive Economy, Financial Executive Research Foundation, USA.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https://core.ac.uk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https://afm.utexas.edu/financial-accounting-and-reporting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https://www.udemy.com</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3BAE" w:rsidRDefault="009B1285" w:rsidP="000C3BAE">
      <w:pPr>
        <w:rPr>
          <w:rFonts w:ascii="Times New Roman" w:eastAsia="Times New Roman" w:hAnsi="Times New Roman" w:cs="Times New Roman"/>
        </w:rPr>
      </w:pPr>
      <w:r>
        <w:rPr>
          <w:rFonts w:ascii="Times New Roman" w:eastAsia="Times New Roman" w:hAnsi="Times New Roman" w:cs="Times New Roman"/>
        </w:rPr>
        <w:br w:type="page"/>
      </w:r>
    </w:p>
    <w:p w:rsidR="00157BEC" w:rsidRPr="000C3BAE" w:rsidRDefault="00157BEC" w:rsidP="000C3BAE">
      <w:pPr>
        <w:rPr>
          <w:rFonts w:ascii="Times New Roman" w:eastAsia="Times New Roman" w:hAnsi="Times New Roman" w:cs="Times New Roma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 xml:space="preserve">S46: </w:t>
            </w:r>
            <w:r w:rsidRPr="000C3BAE">
              <w:rPr>
                <w:rFonts w:ascii="Times New Roman" w:eastAsia="Times New Roman" w:hAnsi="Times New Roman" w:cs="Times New Roman"/>
                <w:b/>
                <w:bCs/>
                <w:color w:val="000000"/>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familiarize the basic knowledge on branding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4552" w:type="pct"/>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understand brand positioning.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on brand extension</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elements of brand equity.</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know the position of retail branding.</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concept of branding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brand positioning and identify brands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elements of brand extension.</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proofErr w:type="spellStart"/>
            <w:r w:rsidRPr="000C3BAE">
              <w:rPr>
                <w:rFonts w:ascii="Times New Roman" w:eastAsia="SimSun" w:hAnsi="Times New Roman" w:cs="Times New Roman"/>
              </w:rPr>
              <w:t>Summarizethe</w:t>
            </w:r>
            <w:proofErr w:type="spellEnd"/>
            <w:r w:rsidRPr="000C3BAE">
              <w:rPr>
                <w:rFonts w:ascii="Times New Roman" w:eastAsia="SimSun" w:hAnsi="Times New Roman" w:cs="Times New Roman"/>
              </w:rPr>
              <w:t xml:space="preserve"> impact </w:t>
            </w:r>
            <w:proofErr w:type="gramStart"/>
            <w:r w:rsidRPr="000C3BAE">
              <w:rPr>
                <w:rFonts w:ascii="Times New Roman" w:eastAsia="SimSun" w:hAnsi="Times New Roman" w:cs="Times New Roman"/>
              </w:rPr>
              <w:t>of  celebrity</w:t>
            </w:r>
            <w:proofErr w:type="gramEnd"/>
            <w:r w:rsidRPr="000C3BAE">
              <w:rPr>
                <w:rFonts w:ascii="Times New Roman" w:eastAsia="SimSun" w:hAnsi="Times New Roman" w:cs="Times New Roman"/>
              </w:rPr>
              <w:t xml:space="preserve"> brand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successful brand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Branding</w:t>
      </w: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rPr>
        <w:t xml:space="preserve">Introduction- Advantages and Disadvantages of branding-Branding </w:t>
      </w:r>
      <w:proofErr w:type="gramStart"/>
      <w:r w:rsidRPr="000C3BAE">
        <w:rPr>
          <w:rFonts w:ascii="Times New Roman" w:eastAsia="SimSun" w:hAnsi="Times New Roman" w:cs="Times New Roman"/>
        </w:rPr>
        <w:t>decisions</w:t>
      </w:r>
      <w:proofErr w:type="gramEnd"/>
      <w:r w:rsidRPr="000C3BAE">
        <w:rPr>
          <w:rFonts w:ascii="Times New Roman" w:eastAsia="SimSun" w:hAnsi="Times New Roman" w:cs="Times New Roman"/>
        </w:rPr>
        <w:t>-Global brand-Brand name- Branding approaches- Brand building – Brand extension and brand dilution-individual and organizational brand -Corporate branding.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r w:rsidRPr="000C3BAE">
        <w:rPr>
          <w:rFonts w:ascii="Times New Roman" w:eastAsia="SimSun" w:hAnsi="Times New Roman" w:cs="Times New Roman"/>
          <w:b/>
        </w:rPr>
        <w:t>Brand Positioning</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Brand Positioning - quality of successful of positioning –Positioning process-brand positioning strategy- -Building brand personality-Online brand building.</w:t>
      </w: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rPr>
        <w:t xml:space="preserve">Brand identity-sources-brand personality-Brand </w:t>
      </w:r>
      <w:proofErr w:type="gramStart"/>
      <w:r w:rsidRPr="000C3BAE">
        <w:rPr>
          <w:rFonts w:ascii="Times New Roman" w:eastAsia="SimSun" w:hAnsi="Times New Roman" w:cs="Times New Roman"/>
        </w:rPr>
        <w:t>awareness</w:t>
      </w:r>
      <w:proofErr w:type="gramEnd"/>
      <w:r w:rsidRPr="000C3BAE">
        <w:rPr>
          <w:rFonts w:ascii="Times New Roman" w:eastAsia="SimSun" w:hAnsi="Times New Roman" w:cs="Times New Roman"/>
        </w:rPr>
        <w:t>-Brand loyalty-Brand association- Brand image</w:t>
      </w:r>
      <w:r w:rsidRPr="000C3BAE">
        <w:rPr>
          <w:rFonts w:ascii="Times New Roman" w:eastAsia="SimSun" w:hAnsi="Times New Roman" w:cs="Times New Roman"/>
          <w:b/>
          <w:bCs/>
          <w:lang w:val="en-IN"/>
        </w:rPr>
        <w:t xml:space="preserve">  </w:t>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III: Brand Extension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b/>
              </w:rPr>
            </w:pPr>
            <w:r w:rsidRPr="000C3BAE">
              <w:rPr>
                <w:rFonts w:ascii="Times New Roman" w:eastAsia="SimSun" w:hAnsi="Times New Roman" w:cs="Times New Roman"/>
              </w:rPr>
              <w:t xml:space="preserve">Reasons for brand extensions-Evaluation of brand extension-Bases for brand extension-Types of brand extensions-Advantages and disadvantages of brand extensions. Co-branding-types-Advantages and disadvantages-Functions of brand extensions.   </w:t>
            </w:r>
          </w:p>
        </w:tc>
      </w:tr>
    </w:tbl>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rPr>
      </w:pPr>
      <w:r w:rsidRPr="000C3BAE">
        <w:rPr>
          <w:rFonts w:ascii="Times New Roman" w:eastAsia="SimSun" w:hAnsi="Times New Roman" w:cs="Times New Roman"/>
          <w:b/>
        </w:rPr>
        <w:t xml:space="preserve">Unit IV: Brand Equity </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rPr>
        <w:t>Brand equity-key elements: Assets and Liabilities-Value to the Customers-Value to the firm-positive and negative brand equity-Brand personality: dimensions of brand personality-Branding and celebrity endorsement-important aspects of celebrity brand.</w:t>
      </w:r>
    </w:p>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V: Brand Management</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Strategic brand management- Successful brand development-effective brand management.</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b/>
        </w:rPr>
        <w:t>Retail Branding</w:t>
      </w:r>
      <w:r w:rsidRPr="000C3BAE">
        <w:rPr>
          <w:rFonts w:ascii="Times New Roman" w:eastAsia="SimSun" w:hAnsi="Times New Roman" w:cs="Times New Roman"/>
        </w:rPr>
        <w:t>: Different branding strategy- retail branding in India- future of retail branding- positioning strategy for retail brands.</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after="0" w:line="240" w:lineRule="auto"/>
        <w:rPr>
          <w:rFonts w:ascii="Times New Roman" w:eastAsia="SimSun" w:hAnsi="Times New Roman" w:cs="Times New Roman"/>
          <w:sz w:val="24"/>
          <w:szCs w:val="24"/>
        </w:rPr>
      </w:pPr>
      <w:r w:rsidRPr="000C3BAE">
        <w:rPr>
          <w:rFonts w:ascii="Times New Roman" w:eastAsia="SimSun" w:hAnsi="Times New Roman" w:cs="Times New Roman"/>
          <w:sz w:val="24"/>
          <w:szCs w:val="24"/>
        </w:rPr>
        <w:br w:type="page"/>
      </w: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b/>
                <w:bCs/>
                <w:lang w:val="en-IN"/>
              </w:rPr>
            </w:pPr>
            <w:r w:rsidRPr="000C3BAE">
              <w:rPr>
                <w:rFonts w:ascii="Times New Roman" w:eastAsia="SimSun" w:hAnsi="Times New Roman" w:cs="Times New Roman"/>
                <w:b/>
                <w:bCs/>
              </w:rPr>
              <w:lastRenderedPageBreak/>
              <w:t>Text Books:</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77" w:type="pct"/>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S.L. Gupta 2015 Brand Management Himalaya Publishing House Mumbai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 xml:space="preserve">Sundar K </w:t>
            </w:r>
            <w:proofErr w:type="gramStart"/>
            <w:r w:rsidRPr="000C3BAE">
              <w:rPr>
                <w:rFonts w:ascii="Times New Roman" w:eastAsia="SimSun" w:hAnsi="Times New Roman" w:cs="Times New Roman"/>
              </w:rPr>
              <w:t>2017 ,</w:t>
            </w:r>
            <w:proofErr w:type="gramEnd"/>
            <w:r w:rsidRPr="000C3BAE">
              <w:rPr>
                <w:rFonts w:ascii="Times New Roman" w:eastAsia="SimSun" w:hAnsi="Times New Roman" w:cs="Times New Roman"/>
              </w:rPr>
              <w:t xml:space="preserve"> Essentials of Marketing , Vijay Nicole Imprints Private Ltd, Chennai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Pillai R.</w:t>
            </w:r>
            <w:proofErr w:type="gramStart"/>
            <w:r w:rsidRPr="000C3BAE">
              <w:rPr>
                <w:rFonts w:ascii="Times New Roman" w:eastAsia="SimSun" w:hAnsi="Times New Roman" w:cs="Times New Roman"/>
              </w:rPr>
              <w:t>S.N</w:t>
            </w:r>
            <w:proofErr w:type="gramEnd"/>
            <w:r w:rsidRPr="000C3BAE">
              <w:rPr>
                <w:rFonts w:ascii="Times New Roman" w:eastAsia="SimSun" w:hAnsi="Times New Roman" w:cs="Times New Roman"/>
              </w:rPr>
              <w:t xml:space="preserve"> and </w:t>
            </w:r>
            <w:proofErr w:type="spellStart"/>
            <w:r w:rsidRPr="000C3BAE">
              <w:rPr>
                <w:rFonts w:ascii="Times New Roman" w:eastAsia="SimSun" w:hAnsi="Times New Roman" w:cs="Times New Roman"/>
              </w:rPr>
              <w:t>Bagavathi</w:t>
            </w:r>
            <w:proofErr w:type="spellEnd"/>
            <w:r w:rsidRPr="000C3BAE">
              <w:rPr>
                <w:rFonts w:ascii="Times New Roman" w:eastAsia="SimSun" w:hAnsi="Times New Roman" w:cs="Times New Roman"/>
              </w:rPr>
              <w:t xml:space="preserve">, 2017 Modern Marketing, </w:t>
            </w:r>
            <w:proofErr w:type="spellStart"/>
            <w:r w:rsidRPr="000C3BAE">
              <w:rPr>
                <w:rFonts w:ascii="Times New Roman" w:eastAsia="SimSun" w:hAnsi="Times New Roman" w:cs="Times New Roman"/>
              </w:rPr>
              <w:t>S.Chand</w:t>
            </w:r>
            <w:proofErr w:type="spellEnd"/>
            <w:r w:rsidRPr="000C3BAE">
              <w:rPr>
                <w:rFonts w:ascii="Times New Roman" w:eastAsia="SimSun" w:hAnsi="Times New Roman" w:cs="Times New Roman"/>
              </w:rPr>
              <w:t xml:space="preserve"> &amp;  Company     New Delhi.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proofErr w:type="spellStart"/>
            <w:r w:rsidRPr="000C3BAE">
              <w:rPr>
                <w:rFonts w:ascii="Times New Roman" w:eastAsia="SimSun" w:hAnsi="Times New Roman" w:cs="Times New Roman"/>
              </w:rPr>
              <w:t>Mamoria</w:t>
            </w:r>
            <w:proofErr w:type="spellEnd"/>
            <w:r w:rsidRPr="000C3BAE">
              <w:rPr>
                <w:rFonts w:ascii="Times New Roman" w:eastAsia="SimSun" w:hAnsi="Times New Roman" w:cs="Times New Roman"/>
              </w:rPr>
              <w:t>, D and Joshi, R.L., 2015 Principles and Practices of Marketing of Services, Kitab Mahal, New Delhi.</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b/>
              </w:rPr>
              <w:t>Supplementary Readings: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 xml:space="preserve">Mukesh Bhatia 2013 </w:t>
            </w:r>
            <w:proofErr w:type="gramStart"/>
            <w:r w:rsidRPr="000C3BAE">
              <w:rPr>
                <w:rFonts w:ascii="Times New Roman" w:eastAsia="SimSun" w:hAnsi="Times New Roman" w:cs="Times New Roman"/>
              </w:rPr>
              <w:t>Strategic  Brand</w:t>
            </w:r>
            <w:proofErr w:type="gramEnd"/>
            <w:r w:rsidRPr="000C3BAE">
              <w:rPr>
                <w:rFonts w:ascii="Times New Roman" w:eastAsia="SimSun" w:hAnsi="Times New Roman" w:cs="Times New Roman"/>
              </w:rPr>
              <w:t xml:space="preserve"> Management a process of growing &amp; strengthening brands Regal Publications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Kotler, P., and Armstrong. 2016. </w:t>
            </w:r>
            <w:r w:rsidRPr="000C3BAE">
              <w:rPr>
                <w:rFonts w:ascii="Times New Roman" w:eastAsia="SimSun" w:hAnsi="Times New Roman" w:cs="Times New Roman"/>
                <w:iCs/>
                <w:noProof/>
              </w:rPr>
              <w:t>Principles of Marketing</w:t>
            </w:r>
            <w:r w:rsidRPr="000C3BAE">
              <w:rPr>
                <w:rFonts w:ascii="Times New Roman" w:eastAsia="SimSun" w:hAnsi="Times New Roman" w:cs="Times New Roman"/>
                <w:noProof/>
              </w:rPr>
              <w:t>,Persons Education. New York</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Sherlekar. 2010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 xml:space="preserve"> Himalaya Publication House. Mumbai</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84" w:type="pct"/>
          </w:tcPr>
          <w:p w:rsidR="000C3BAE" w:rsidRPr="000C3BAE" w:rsidRDefault="000C3BAE" w:rsidP="000C3BAE">
            <w:pPr>
              <w:spacing w:after="0" w:line="240" w:lineRule="auto"/>
              <w:jc w:val="both"/>
              <w:rPr>
                <w:rFonts w:ascii="Times New Roman" w:eastAsia="SimSun" w:hAnsi="Times New Roman" w:cs="Times New Roman"/>
                <w:noProof/>
              </w:rPr>
            </w:pPr>
            <w:r w:rsidRPr="000C3BAE">
              <w:rPr>
                <w:rFonts w:ascii="Times New Roman" w:eastAsia="SimSun" w:hAnsi="Times New Roman" w:cs="Times New Roman"/>
                <w:noProof/>
              </w:rPr>
              <w:t xml:space="preserve">Kadavekar, S. 2017. </w:t>
            </w:r>
            <w:r w:rsidRPr="000C3BAE">
              <w:rPr>
                <w:rFonts w:ascii="Times New Roman" w:eastAsia="SimSun" w:hAnsi="Times New Roman" w:cs="Times New Roman"/>
                <w:iCs/>
                <w:noProof/>
              </w:rPr>
              <w:t>Marketing and Salesmanship,</w:t>
            </w:r>
            <w:r w:rsidRPr="000C3BAE">
              <w:rPr>
                <w:rFonts w:ascii="Times New Roman" w:eastAsia="SimSun" w:hAnsi="Times New Roman" w:cs="Times New Roman"/>
                <w:noProof/>
              </w:rPr>
              <w:t xml:space="preserve"> Dimond Publication. Pune.</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84"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noProof/>
              </w:rPr>
              <w:t xml:space="preserve">Kotler, P., Lane, K., and Keller. 2017.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,Pearson Education, New York</w:t>
            </w:r>
          </w:p>
        </w:tc>
      </w:tr>
    </w:tbl>
    <w:p w:rsidR="000C3BAE" w:rsidRDefault="000C3BAE" w:rsidP="000C3BAE">
      <w:pPr>
        <w:spacing w:before="40" w:after="40" w:line="240" w:lineRule="auto"/>
        <w:rPr>
          <w:rFonts w:ascii="Times New Roman" w:eastAsia="SimSun" w:hAnsi="Times New Roman" w:cs="Times New Roman"/>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Pr="000C3BAE" w:rsidRDefault="00B43605" w:rsidP="000C3BAE">
      <w:pPr>
        <w:spacing w:before="40" w:after="40" w:line="240" w:lineRule="auto"/>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Arial" w:eastAsia="SimSun" w:hAnsi="Arial" w:cs="Arial"/>
          <w:sz w:val="32"/>
          <w:szCs w:val="32"/>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after="160" w:line="259" w:lineRule="auto"/>
        <w:rPr>
          <w:rFonts w:ascii="Times New Roman" w:eastAsia="Times New Roman" w:hAnsi="Times New Roman" w:cs="Times New Roman"/>
          <w:b/>
          <w:u w:val="single"/>
          <w:lang w:val="en-IN"/>
        </w:rPr>
      </w:pPr>
      <w:r w:rsidRPr="000C3BAE">
        <w:rPr>
          <w:rFonts w:ascii="Times New Roman" w:eastAsia="Times New Roman" w:hAnsi="Times New Roman" w:cs="Times New Roman"/>
          <w:b/>
          <w:sz w:val="24"/>
          <w:szCs w:val="24"/>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lastRenderedPageBreak/>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S47:</w:t>
            </w:r>
            <w:r w:rsidRPr="000C3BAE">
              <w:rPr>
                <w:rFonts w:ascii="Times New Roman" w:eastAsia="Times New Roman" w:hAnsi="Times New Roman" w:cs="Times New Roman"/>
                <w:b/>
                <w:color w:val="000000"/>
                <w:sz w:val="20"/>
                <w:szCs w:val="20"/>
              </w:rPr>
              <w:t xml:space="preserve"> </w:t>
            </w:r>
            <w:r w:rsidRPr="000C3BAE">
              <w:rPr>
                <w:rFonts w:ascii="Times New Roman" w:eastAsia="SimSun" w:hAnsi="Times New Roman" w:cs="Times New Roman"/>
                <w:b/>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7"/>
        <w:gridCol w:w="26"/>
        <w:gridCol w:w="7688"/>
      </w:tblGrid>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8414" w:type="dxa"/>
            <w:gridSpan w:val="2"/>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educate the students how the clearing and forwarding agents acted in Ports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how the export documents are prepared by the exporter and theses documents are handled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acquire knowledge in import documentation</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 xml:space="preserve">To know </w:t>
            </w:r>
            <w:proofErr w:type="gramStart"/>
            <w:r w:rsidRPr="000C3BAE">
              <w:rPr>
                <w:rFonts w:ascii="Times New Roman" w:hAnsi="Times New Roman" w:cs="Times New Roman"/>
                <w:kern w:val="2"/>
                <w:lang w:val="en-IN"/>
              </w:rPr>
              <w:t>the  how</w:t>
            </w:r>
            <w:proofErr w:type="gramEnd"/>
            <w:r w:rsidRPr="000C3BAE">
              <w:rPr>
                <w:rFonts w:ascii="Times New Roman" w:hAnsi="Times New Roman" w:cs="Times New Roman"/>
                <w:kern w:val="2"/>
                <w:lang w:val="en-IN"/>
              </w:rPr>
              <w:t xml:space="preserve"> the frights are charged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Risk in Export and Import</w:t>
            </w:r>
          </w:p>
        </w:tc>
      </w:tr>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role of clearing agents in ports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export procedure and documentation</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import documentation procedure</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Equip</w:t>
            </w:r>
            <w:r w:rsidRPr="000C3BAE">
              <w:rPr>
                <w:rFonts w:ascii="Times New Roman" w:eastAsia="SimSun" w:hAnsi="Times New Roman" w:cs="Times New Roman"/>
                <w:spacing w:val="-1"/>
              </w:rPr>
              <w:t xml:space="preserve"> </w:t>
            </w:r>
            <w:r w:rsidRPr="000C3BAE">
              <w:rPr>
                <w:rFonts w:ascii="Times New Roman" w:eastAsia="SimSun" w:hAnsi="Times New Roman" w:cs="Times New Roman"/>
              </w:rPr>
              <w:t xml:space="preserve">Freight forwarding services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Risk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Introduction</w:t>
      </w:r>
    </w:p>
    <w:p w:rsidR="000C3BAE" w:rsidRPr="000C3BAE" w:rsidRDefault="000C3BAE" w:rsidP="000C3BAE">
      <w:pPr>
        <w:spacing w:after="0" w:line="240" w:lineRule="auto"/>
        <w:jc w:val="both"/>
        <w:rPr>
          <w:rFonts w:ascii="Times New Roman" w:eastAsia="SimSun" w:hAnsi="Times New Roman" w:cs="Times New Roman"/>
          <w:b/>
        </w:rPr>
      </w:pPr>
      <w:proofErr w:type="gramStart"/>
      <w:r w:rsidRPr="000C3BAE">
        <w:rPr>
          <w:rFonts w:ascii="Times New Roman" w:eastAsia="SimSun" w:hAnsi="Times New Roman" w:cs="Times New Roman"/>
        </w:rPr>
        <w:t>Introduction  to</w:t>
      </w:r>
      <w:proofErr w:type="gramEnd"/>
      <w:r w:rsidRPr="000C3BAE">
        <w:rPr>
          <w:rFonts w:ascii="Times New Roman" w:eastAsia="SimSun" w:hAnsi="Times New Roman" w:cs="Times New Roman"/>
        </w:rPr>
        <w:t xml:space="preserve">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proofErr w:type="gramStart"/>
      <w:r w:rsidRPr="000C3BAE">
        <w:rPr>
          <w:rFonts w:ascii="Times New Roman" w:eastAsia="SimSun" w:hAnsi="Times New Roman" w:cs="Times New Roman"/>
          <w:b/>
        </w:rPr>
        <w:t>Export  Procedure</w:t>
      </w:r>
      <w:proofErr w:type="gramEnd"/>
      <w:r w:rsidRPr="000C3BAE">
        <w:rPr>
          <w:rFonts w:ascii="Times New Roman" w:eastAsia="SimSun" w:hAnsi="Times New Roman" w:cs="Times New Roman"/>
          <w:b/>
        </w:rPr>
        <w:t xml:space="preserve"> Documentation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rPr>
            </w:pPr>
            <w:r w:rsidRPr="000C3BAE">
              <w:rPr>
                <w:rFonts w:ascii="Times New Roman" w:eastAsia="SimSun" w:hAnsi="Times New Roman" w:cs="Times New Roman"/>
                <w:bCs/>
                <w:lang w:val="en-IN"/>
              </w:rPr>
              <w:t xml:space="preserve">Documents required for export- Commercial Invoice-Packing </w:t>
            </w:r>
            <w:proofErr w:type="gramStart"/>
            <w:r w:rsidRPr="000C3BAE">
              <w:rPr>
                <w:rFonts w:ascii="Times New Roman" w:eastAsia="SimSun" w:hAnsi="Times New Roman" w:cs="Times New Roman"/>
                <w:bCs/>
                <w:lang w:val="en-IN"/>
              </w:rPr>
              <w:t>list</w:t>
            </w:r>
            <w:proofErr w:type="gramEnd"/>
            <w:r w:rsidRPr="000C3BAE">
              <w:rPr>
                <w:rFonts w:ascii="Times New Roman" w:eastAsia="SimSun" w:hAnsi="Times New Roman" w:cs="Times New Roman"/>
                <w:bCs/>
                <w:lang w:val="en-IN"/>
              </w:rPr>
              <w:t>-Certificate of Origin -</w:t>
            </w:r>
            <w:r w:rsidRPr="000C3BAE">
              <w:rPr>
                <w:rFonts w:ascii="Times New Roman" w:eastAsia="SimSun" w:hAnsi="Times New Roman" w:cs="Times New Roman"/>
              </w:rPr>
              <w:t>.GMP Certificate- Bill of Lading – Insurance – USFDA Registration Certificate- ISO 9000 certification - Export Licensing procedures and formalities- Pre-requisite of Export and Import- Negative list of Exports</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 </w:t>
            </w: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III:   </w:t>
            </w:r>
            <w:r w:rsidRPr="000C3BAE">
              <w:rPr>
                <w:rFonts w:ascii="Times New Roman" w:eastAsia="SimSun" w:hAnsi="Times New Roman" w:cs="Times New Roman"/>
                <w:b/>
              </w:rPr>
              <w:t>Import   Procedure Documentation</w:t>
            </w:r>
          </w:p>
          <w:p w:rsidR="000C3BAE" w:rsidRPr="000C3BAE" w:rsidRDefault="000C3BAE" w:rsidP="000C3BAE">
            <w:pPr>
              <w:spacing w:after="0" w:line="240" w:lineRule="auto"/>
              <w:rPr>
                <w:rFonts w:ascii="Times New Roman" w:eastAsia="SimSun" w:hAnsi="Times New Roman" w:cs="Times New Roman"/>
              </w:rPr>
            </w:pPr>
            <w:proofErr w:type="gramStart"/>
            <w:r w:rsidRPr="000C3BAE">
              <w:rPr>
                <w:rFonts w:ascii="Times New Roman" w:eastAsia="SimSun" w:hAnsi="Times New Roman" w:cs="Times New Roman"/>
              </w:rPr>
              <w:t>Import  Documentation</w:t>
            </w:r>
            <w:proofErr w:type="gramEnd"/>
            <w:r w:rsidRPr="000C3BAE">
              <w:rPr>
                <w:rFonts w:ascii="Times New Roman" w:eastAsia="SimSun" w:hAnsi="Times New Roman" w:cs="Times New Roman"/>
              </w:rPr>
              <w:t xml:space="preserve"> – Import </w:t>
            </w:r>
            <w:proofErr w:type="spellStart"/>
            <w:r w:rsidRPr="000C3BAE">
              <w:rPr>
                <w:rFonts w:ascii="Times New Roman" w:eastAsia="SimSun" w:hAnsi="Times New Roman" w:cs="Times New Roman"/>
              </w:rPr>
              <w:t>Licence</w:t>
            </w:r>
            <w:proofErr w:type="spellEnd"/>
            <w:r w:rsidRPr="000C3BAE">
              <w:rPr>
                <w:rFonts w:ascii="Times New Roman" w:eastAsia="SimSun" w:hAnsi="Times New Roman" w:cs="Times New Roman"/>
              </w:rPr>
              <w:t xml:space="preserve"> under Advance Authorization- Customs Inspection, Examination and Audits – General Provisions regarding Import</w:t>
            </w:r>
          </w:p>
        </w:tc>
      </w:tr>
    </w:tbl>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 xml:space="preserve">Unit IV: </w:t>
      </w:r>
      <w:proofErr w:type="gramStart"/>
      <w:r w:rsidRPr="000C3BAE">
        <w:rPr>
          <w:rFonts w:ascii="Times New Roman" w:eastAsia="SimSun" w:hAnsi="Times New Roman" w:cs="Times New Roman"/>
          <w:b/>
        </w:rPr>
        <w:t>Fright  forwarding</w:t>
      </w:r>
      <w:proofErr w:type="gramEnd"/>
      <w:r w:rsidRPr="000C3BAE">
        <w:rPr>
          <w:rFonts w:ascii="Times New Roman" w:eastAsia="SimSun" w:hAnsi="Times New Roman" w:cs="Times New Roman"/>
          <w:b/>
        </w:rPr>
        <w:t xml:space="preserve"> and Transportation</w:t>
      </w:r>
    </w:p>
    <w:p w:rsidR="000C3BAE" w:rsidRPr="000C3BAE" w:rsidRDefault="000C3BAE" w:rsidP="000C3BAE">
      <w:pPr>
        <w:spacing w:after="0" w:line="240" w:lineRule="auto"/>
        <w:jc w:val="both"/>
        <w:rPr>
          <w:rFonts w:ascii="Times New Roman" w:eastAsia="SimSun" w:hAnsi="Times New Roman" w:cs="Times New Roman"/>
        </w:rPr>
      </w:pPr>
      <w:proofErr w:type="spellStart"/>
      <w:r w:rsidRPr="000C3BAE">
        <w:rPr>
          <w:rFonts w:ascii="Times New Roman" w:eastAsia="SimSun" w:hAnsi="Times New Roman" w:cs="Times New Roman"/>
        </w:rPr>
        <w:t>Fright</w:t>
      </w:r>
      <w:proofErr w:type="spellEnd"/>
      <w:r w:rsidRPr="000C3BAE">
        <w:rPr>
          <w:rFonts w:ascii="Times New Roman" w:eastAsia="SimSun" w:hAnsi="Times New Roman" w:cs="Times New Roman"/>
        </w:rPr>
        <w:t xml:space="preserve"> forwarding services in import and export – Mode of Transport- </w:t>
      </w:r>
      <w:proofErr w:type="spellStart"/>
      <w:proofErr w:type="gramStart"/>
      <w:r w:rsidRPr="000C3BAE">
        <w:rPr>
          <w:rFonts w:ascii="Times New Roman" w:eastAsia="SimSun" w:hAnsi="Times New Roman" w:cs="Times New Roman"/>
        </w:rPr>
        <w:t>Air,Sea</w:t>
      </w:r>
      <w:proofErr w:type="spellEnd"/>
      <w:proofErr w:type="gramEnd"/>
      <w:r w:rsidRPr="000C3BAE">
        <w:rPr>
          <w:rFonts w:ascii="Times New Roman" w:eastAsia="SimSun" w:hAnsi="Times New Roman" w:cs="Times New Roman"/>
        </w:rPr>
        <w:t>- Freight rates- INCO terms – Packaging, labelling and cargo handling requirements</w:t>
      </w:r>
      <w:r w:rsidRPr="000C3BAE">
        <w:rPr>
          <w:rFonts w:ascii="Times New Roman" w:eastAsia="SimSun" w:hAnsi="Times New Roman" w:cs="Times New Roman"/>
        </w:rPr>
        <w:tab/>
      </w:r>
      <w:r w:rsidRPr="000C3BAE">
        <w:rPr>
          <w:rFonts w:ascii="Times New Roman" w:eastAsia="SimSun" w:hAnsi="Times New Roman" w:cs="Times New Roman"/>
        </w:rPr>
        <w:tab/>
      </w:r>
      <w:r w:rsidRPr="000C3BAE">
        <w:rPr>
          <w:rFonts w:ascii="Times New Roman" w:eastAsia="SimSun" w:hAnsi="Times New Roman" w:cs="Times New Roman"/>
        </w:rPr>
        <w:tab/>
      </w:r>
    </w:p>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 xml:space="preserve">Unit V: Risk Management </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Risk Assessment – Insurance coverage and claims – Methods of Export and Import Payments- Export Earning Foreign Currency – Letter of credit and international payments system- Managing trade related financial documents</w:t>
      </w: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0C3BAE" w:rsidRPr="000C3BAE" w:rsidTr="00157BEC">
        <w:tc>
          <w:tcPr>
            <w:tcW w:w="5000" w:type="pct"/>
          </w:tcPr>
          <w:p w:rsidR="000C3BAE" w:rsidRPr="000C3BAE" w:rsidRDefault="000C3BAE" w:rsidP="000C3BAE">
            <w:pPr>
              <w:keepNext/>
              <w:keepLines/>
              <w:spacing w:before="240" w:after="40"/>
              <w:jc w:val="center"/>
              <w:outlineLvl w:val="3"/>
              <w:rPr>
                <w:rFonts w:ascii="Times New Roman" w:hAnsi="Times New Roman" w:cs="Times New Roman"/>
                <w:b/>
                <w:lang w:val="en-IN"/>
              </w:rPr>
            </w:pPr>
            <w:r w:rsidRPr="000C3BAE">
              <w:rPr>
                <w:rFonts w:ascii="Times New Roman" w:hAnsi="Times New Roman" w:cs="Times New Roman"/>
                <w:b/>
                <w:lang w:val="en-IN"/>
              </w:rPr>
              <w:t xml:space="preserve">Recent Trends in Clearing and </w:t>
            </w:r>
            <w:proofErr w:type="spellStart"/>
            <w:r w:rsidRPr="000C3BAE">
              <w:rPr>
                <w:rFonts w:ascii="Times New Roman" w:hAnsi="Times New Roman" w:cs="Times New Roman"/>
                <w:b/>
                <w:lang w:val="en-IN"/>
              </w:rPr>
              <w:t>Forwardin</w:t>
            </w:r>
            <w:proofErr w:type="spellEnd"/>
            <w:r w:rsidRPr="000C3BAE">
              <w:rPr>
                <w:rFonts w:ascii="Times New Roman" w:hAnsi="Times New Roman" w:cs="Times New Roman"/>
                <w:b/>
                <w:lang w:val="en-IN"/>
              </w:rPr>
              <w:t xml:space="preserve"> in Export and Import </w:t>
            </w:r>
          </w:p>
        </w:tc>
      </w:tr>
      <w:tr w:rsidR="000C3BAE" w:rsidRPr="000C3BAE" w:rsidTr="00157BEC">
        <w:tc>
          <w:tcPr>
            <w:tcW w:w="5000"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Faculty member will impart the knowledge on recent trends in Clearing and Forwarding in Export and Import to the students and these components will not cover in the examination.</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Look w:val="04A0" w:firstRow="1" w:lastRow="0" w:firstColumn="1" w:lastColumn="0" w:noHBand="0" w:noVBand="1"/>
      </w:tblPr>
      <w:tblGrid>
        <w:gridCol w:w="400"/>
        <w:gridCol w:w="8127"/>
      </w:tblGrid>
      <w:tr w:rsidR="000C3BAE" w:rsidRPr="000C3BAE" w:rsidTr="00157BEC">
        <w:tc>
          <w:tcPr>
            <w:tcW w:w="8527" w:type="dxa"/>
            <w:gridSpan w:val="2"/>
          </w:tcPr>
          <w:p w:rsidR="000C3BAE" w:rsidRPr="000C3BAE" w:rsidRDefault="000C3BAE" w:rsidP="000C3BAE">
            <w:pPr>
              <w:keepNext/>
              <w:keepLines/>
              <w:spacing w:before="200" w:after="0"/>
              <w:outlineLvl w:val="1"/>
              <w:rPr>
                <w:rFonts w:ascii="Times New Roman" w:eastAsia="Cambria" w:hAnsi="Times New Roman" w:cs="Times New Roman"/>
                <w:b/>
                <w:lang w:val="en-IN"/>
              </w:rPr>
            </w:pPr>
            <w:r w:rsidRPr="000C3BAE">
              <w:rPr>
                <w:rFonts w:ascii="Times New Roman" w:eastAsia="Cambria" w:hAnsi="Times New Roman" w:cs="Times New Roman"/>
                <w:b/>
                <w:lang w:val="en-IN"/>
              </w:rPr>
              <w:lastRenderedPageBreak/>
              <w:t>Text Books:</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8127" w:type="dxa"/>
          </w:tcPr>
          <w:p w:rsidR="000C3BAE" w:rsidRPr="000C3BAE" w:rsidRDefault="000C3BAE" w:rsidP="000C3BAE">
            <w:pPr>
              <w:spacing w:after="0" w:line="259"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 2021, Export Policy, Procedure and Documentation, Snow white Publications, Mumbai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8127" w:type="dxa"/>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 xml:space="preserve">Natarajan L 2022, Import and Export Procedure (Import Management), </w:t>
            </w:r>
            <w:proofErr w:type="spellStart"/>
            <w:r w:rsidRPr="000C3BAE">
              <w:rPr>
                <w:rFonts w:ascii="Times New Roman" w:eastAsia="SimSun" w:hAnsi="Times New Roman" w:cs="Times New Roman"/>
              </w:rPr>
              <w:t>Margham</w:t>
            </w:r>
            <w:proofErr w:type="spellEnd"/>
            <w:r w:rsidRPr="000C3BAE">
              <w:rPr>
                <w:rFonts w:ascii="Times New Roman" w:eastAsia="SimSun" w:hAnsi="Times New Roman" w:cs="Times New Roman"/>
              </w:rPr>
              <w:t xml:space="preserve"> Publications, Chennai.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8127" w:type="dxa"/>
          </w:tcPr>
          <w:p w:rsidR="000C3BAE" w:rsidRPr="000C3BAE" w:rsidRDefault="000C3BAE" w:rsidP="000C3BAE">
            <w:pPr>
              <w:spacing w:after="0" w:line="240" w:lineRule="auto"/>
              <w:jc w:val="both"/>
              <w:rPr>
                <w:rFonts w:ascii="Times New Roman" w:eastAsia="SimSun" w:hAnsi="Times New Roman" w:cs="Times New Roman"/>
                <w:lang w:val="en-IN"/>
              </w:rPr>
            </w:pPr>
            <w:proofErr w:type="spellStart"/>
            <w:r w:rsidRPr="000C3BAE">
              <w:rPr>
                <w:rFonts w:ascii="Times New Roman" w:eastAsia="SimSun" w:hAnsi="Times New Roman" w:cs="Times New Roman"/>
              </w:rPr>
              <w:t>Rathor</w:t>
            </w:r>
            <w:proofErr w:type="spellEnd"/>
            <w:r w:rsidRPr="000C3BAE">
              <w:rPr>
                <w:rFonts w:ascii="Times New Roman" w:eastAsia="SimSun" w:hAnsi="Times New Roman" w:cs="Times New Roman"/>
              </w:rPr>
              <w:t xml:space="preserve"> B.S and </w:t>
            </w:r>
            <w:proofErr w:type="spellStart"/>
            <w:r w:rsidRPr="000C3BAE">
              <w:rPr>
                <w:rFonts w:ascii="Times New Roman" w:eastAsia="SimSun" w:hAnsi="Times New Roman" w:cs="Times New Roman"/>
              </w:rPr>
              <w:t>Rathor</w:t>
            </w:r>
            <w:proofErr w:type="spellEnd"/>
            <w:r w:rsidRPr="000C3BAE">
              <w:rPr>
                <w:rFonts w:ascii="Times New Roman" w:eastAsia="SimSun" w:hAnsi="Times New Roman" w:cs="Times New Roman"/>
              </w:rPr>
              <w:t>, J.S 2022, Export Marketing, Himalaya Publishing House, New Delhi.</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5000" w:type="pct"/>
        <w:tblLook w:val="04A0" w:firstRow="1" w:lastRow="0" w:firstColumn="1" w:lastColumn="0" w:noHBand="0" w:noVBand="1"/>
      </w:tblPr>
      <w:tblGrid>
        <w:gridCol w:w="401"/>
        <w:gridCol w:w="8130"/>
      </w:tblGrid>
      <w:tr w:rsidR="000C3BAE" w:rsidRPr="000C3BAE" w:rsidTr="00157BEC">
        <w:tc>
          <w:tcPr>
            <w:tcW w:w="5000" w:type="pct"/>
            <w:gridSpan w:val="2"/>
          </w:tcPr>
          <w:p w:rsidR="000C3BAE" w:rsidRPr="000C3BAE" w:rsidRDefault="000C3BAE" w:rsidP="000C3BAE">
            <w:pPr>
              <w:keepNext/>
              <w:keepLines/>
              <w:spacing w:before="200" w:after="0" w:line="240" w:lineRule="auto"/>
              <w:outlineLvl w:val="1"/>
              <w:rPr>
                <w:rFonts w:ascii="Times New Roman" w:eastAsia="Cambria" w:hAnsi="Times New Roman" w:cs="Times New Roman"/>
                <w:b/>
                <w:lang w:val="en-IN"/>
              </w:rPr>
            </w:pPr>
            <w:r w:rsidRPr="000C3BAE">
              <w:rPr>
                <w:rFonts w:ascii="Times New Roman" w:eastAsia="Cambria" w:hAnsi="Times New Roman" w:cs="Times New Roman"/>
                <w:b/>
                <w:lang w:val="en-IN"/>
              </w:rPr>
              <w:t>Supplementary Readings:</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65"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 xml:space="preserve">Francis </w:t>
            </w:r>
            <w:proofErr w:type="spellStart"/>
            <w:r w:rsidRPr="000C3BAE">
              <w:rPr>
                <w:rFonts w:ascii="Times New Roman" w:eastAsia="SimSun" w:hAnsi="Times New Roman" w:cs="Times New Roman"/>
              </w:rPr>
              <w:t>Cherunilam</w:t>
            </w:r>
            <w:proofErr w:type="spellEnd"/>
            <w:r w:rsidRPr="000C3BAE">
              <w:rPr>
                <w:rFonts w:ascii="Times New Roman" w:eastAsia="SimSun" w:hAnsi="Times New Roman" w:cs="Times New Roman"/>
              </w:rPr>
              <w:t xml:space="preserve"> 2021, International Trade and Export Management, Himalaya Publishing House,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 xml:space="preserve">Paras </w:t>
            </w:r>
            <w:proofErr w:type="gramStart"/>
            <w:r w:rsidRPr="000C3BAE">
              <w:rPr>
                <w:rFonts w:ascii="Times New Roman" w:hAnsi="Times New Roman" w:cs="Times New Roman"/>
                <w:kern w:val="2"/>
                <w:lang w:val="en-IN"/>
              </w:rPr>
              <w:t>Ram ,</w:t>
            </w:r>
            <w:proofErr w:type="gramEnd"/>
            <w:r w:rsidRPr="000C3BAE">
              <w:rPr>
                <w:rFonts w:ascii="Times New Roman" w:hAnsi="Times New Roman" w:cs="Times New Roman"/>
                <w:kern w:val="2"/>
                <w:lang w:val="en-IN"/>
              </w:rPr>
              <w:t xml:space="preserve"> 2022,Nilkhil Garg Export : What, Where and How? Anupam Publishers,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Hand Book of Export Import Procedures: Ministry of Commerce 2020-2025 Government of India Volume No:1 and 2</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w:t>
            </w:r>
            <w:proofErr w:type="gramStart"/>
            <w:r w:rsidRPr="000C3BAE">
              <w:rPr>
                <w:rFonts w:ascii="Times New Roman" w:hAnsi="Times New Roman" w:cs="Times New Roman"/>
                <w:kern w:val="2"/>
                <w:lang w:val="en-IN"/>
              </w:rPr>
              <w:t>,  2022</w:t>
            </w:r>
            <w:proofErr w:type="gramEnd"/>
            <w:r w:rsidRPr="000C3BAE">
              <w:rPr>
                <w:rFonts w:ascii="Times New Roman" w:hAnsi="Times New Roman" w:cs="Times New Roman"/>
                <w:kern w:val="2"/>
                <w:lang w:val="en-IN"/>
              </w:rPr>
              <w:t>, Export Do it yourself, Snow white Publications, Mumbai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Mahajan M.I</w:t>
            </w:r>
            <w:proofErr w:type="gramStart"/>
            <w:r w:rsidRPr="000C3BAE">
              <w:rPr>
                <w:rFonts w:ascii="Times New Roman" w:eastAsia="SimSun" w:hAnsi="Times New Roman" w:cs="Times New Roman"/>
              </w:rPr>
              <w:t>,  2022</w:t>
            </w:r>
            <w:proofErr w:type="gramEnd"/>
            <w:r w:rsidRPr="000C3BAE">
              <w:rPr>
                <w:rFonts w:ascii="Times New Roman" w:eastAsia="SimSun" w:hAnsi="Times New Roman" w:cs="Times New Roman"/>
              </w:rPr>
              <w:t>, Import Policy, Procedure and Documentation, Snow white   Publications, Mumbai.</w:t>
            </w:r>
          </w:p>
        </w:tc>
      </w:tr>
    </w:tbl>
    <w:p w:rsidR="000C3BAE" w:rsidRPr="000C3BAE" w:rsidRDefault="000C3BAE" w:rsidP="000C3BAE">
      <w:pPr>
        <w:jc w:val="center"/>
        <w:rPr>
          <w:rFonts w:ascii="Times New Roman" w:eastAsia="Times New Roman" w:hAnsi="Times New Roman" w:cs="Times New Roman"/>
          <w:b/>
          <w:u w:val="single"/>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Default="00B43605">
      <w:pPr>
        <w:rPr>
          <w:rFonts w:ascii="Times New Roman" w:eastAsia="Times New Roman" w:hAnsi="Times New Roman" w:cs="Times New Roman"/>
          <w:b/>
          <w:u w:val="single"/>
          <w:lang w:val="en-IN"/>
        </w:rPr>
      </w:pPr>
      <w:r>
        <w:rPr>
          <w:rFonts w:ascii="Times New Roman" w:eastAsia="Times New Roman" w:hAnsi="Times New Roman" w:cs="Times New Roman"/>
          <w:b/>
          <w:u w:val="single"/>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5F4778" w:rsidP="004F058C">
            <w:pPr>
              <w:spacing w:after="0" w:line="240" w:lineRule="auto"/>
              <w:rPr>
                <w:rFonts w:eastAsia="Times New Roman"/>
                <w:b/>
              </w:rPr>
            </w:pPr>
            <w:proofErr w:type="spellStart"/>
            <w:r>
              <w:rPr>
                <w:rFonts w:eastAsia="Times New Roman"/>
                <w:b/>
              </w:rPr>
              <w:lastRenderedPageBreak/>
              <w:t>s</w:t>
            </w:r>
            <w:r w:rsidR="009B1285">
              <w:rPr>
                <w:rFonts w:eastAsia="Times New Roman"/>
                <w:b/>
              </w:rPr>
              <w:t>SEMESTER</w:t>
            </w:r>
            <w:proofErr w:type="spellEnd"/>
            <w:r w:rsidR="009B1285">
              <w:rPr>
                <w:rFonts w:eastAsia="Times New Roman"/>
                <w:b/>
              </w:rPr>
              <w:t>: IV</w:t>
            </w:r>
          </w:p>
          <w:p w:rsidR="009B1285" w:rsidRDefault="009B1285" w:rsidP="004F058C">
            <w:pPr>
              <w:spacing w:after="0" w:line="240" w:lineRule="auto"/>
              <w:rPr>
                <w:rFonts w:eastAsia="Times New Roman"/>
                <w:b/>
              </w:rPr>
            </w:pPr>
          </w:p>
          <w:p w:rsidR="009B1285" w:rsidRDefault="009B128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w:t>
            </w:r>
            <w:r w:rsidR="00AE61E4">
              <w:rPr>
                <w:rFonts w:ascii="Times New Roman" w:eastAsia="Times New Roman" w:hAnsi="Times New Roman" w:cs="Times New Roman"/>
                <w:bCs/>
              </w:rPr>
              <w:t>EVSG</w:t>
            </w:r>
            <w:r>
              <w:rPr>
                <w:rFonts w:ascii="Times New Roman" w:eastAsia="Times New Roman" w:hAnsi="Times New Roman" w:cs="Times New Roman"/>
                <w:bCs/>
              </w:rPr>
              <w:t>4</w:t>
            </w:r>
            <w:r w:rsidR="00157BEC">
              <w:rPr>
                <w:rFonts w:ascii="Times New Roman" w:eastAsia="Times New Roman" w:hAnsi="Times New Roman" w:cs="Times New Roman"/>
                <w:bCs/>
              </w:rPr>
              <w:t>8</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ENVIRONMENTAL STUDIES</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CREDIT:2</w:t>
            </w:r>
          </w:p>
          <w:p w:rsidR="009B1285" w:rsidRDefault="009B1285" w:rsidP="004F058C">
            <w:pPr>
              <w:spacing w:after="0" w:line="240" w:lineRule="auto"/>
              <w:rPr>
                <w:rFonts w:eastAsia="Times New Roman"/>
                <w:b/>
              </w:rPr>
            </w:pPr>
            <w:r>
              <w:rPr>
                <w:rFonts w:eastAsia="Times New Roman"/>
                <w:b/>
              </w:rPr>
              <w:t>HOURS:</w:t>
            </w:r>
            <w:r w:rsidR="00157BEC">
              <w:rPr>
                <w:rFonts w:eastAsia="Times New Roman"/>
                <w:b/>
              </w:rPr>
              <w:t>1</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the learners to the ecosystem and to create environmental awareness among them.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understand the ways and means of </w:t>
            </w:r>
            <w:proofErr w:type="gramStart"/>
            <w:r w:rsidRPr="00BB0744">
              <w:rPr>
                <w:rFonts w:ascii="Times New Roman" w:eastAsia="Times New Roman" w:hAnsi="Times New Roman" w:cs="Times New Roman"/>
              </w:rPr>
              <w:t>creating  pollution</w:t>
            </w:r>
            <w:proofErr w:type="gramEnd"/>
            <w:r w:rsidRPr="00BB0744">
              <w:rPr>
                <w:rFonts w:ascii="Times New Roman" w:eastAsia="Times New Roman" w:hAnsi="Times New Roman" w:cs="Times New Roman"/>
              </w:rPr>
              <w:t xml:space="preserve"> free environment and protecting the natural resources.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educate the students about Sustainable Development</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inbuilt cyclical environmental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Assess the extent of pollution of various kinds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Extimate</w:t>
            </w:r>
            <w:proofErr w:type="spellEnd"/>
            <w:r w:rsidRPr="00BB0744">
              <w:rPr>
                <w:rFonts w:ascii="Times New Roman" w:eastAsia="Times New Roman" w:hAnsi="Times New Roman" w:cs="Times New Roman"/>
                <w:lang w:val="en-IN"/>
              </w:rPr>
              <w:t xml:space="preserve"> the fast depleting natural resources and Bio-Diversity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Appraise the level of global climate change and warming up </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Strategise</w:t>
            </w:r>
            <w:proofErr w:type="spellEnd"/>
            <w:r w:rsidRPr="00BB0744">
              <w:rPr>
                <w:rFonts w:ascii="Times New Roman" w:eastAsia="Times New Roman" w:hAnsi="Times New Roman" w:cs="Times New Roman"/>
              </w:rPr>
              <w:t xml:space="preserve"> for sustainable development</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 The Environmental System</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The services provided by the environmental system – Ecosystems: Food Chains, Food Webs, Ecological pyramids- Biochemical Cycles: Hydrological </w:t>
      </w:r>
      <w:proofErr w:type="spellStart"/>
      <w:proofErr w:type="gramStart"/>
      <w:r w:rsidRPr="00BB0744">
        <w:rPr>
          <w:rFonts w:ascii="Times New Roman" w:eastAsia="Times New Roman" w:hAnsi="Times New Roman" w:cs="Times New Roman"/>
        </w:rPr>
        <w:t>Cycle,Carbon</w:t>
      </w:r>
      <w:proofErr w:type="spellEnd"/>
      <w:proofErr w:type="gramEnd"/>
      <w:r w:rsidRPr="00BB0744">
        <w:rPr>
          <w:rFonts w:ascii="Times New Roman" w:eastAsia="Times New Roman" w:hAnsi="Times New Roman" w:cs="Times New Roman"/>
        </w:rPr>
        <w:t xml:space="preserve"> Cycle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Environmental Damage – Pollution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Sources and impact of Air Pollution – Water Pollution – Land Pollution – </w:t>
      </w:r>
      <w:proofErr w:type="spellStart"/>
      <w:r w:rsidRPr="00BB0744">
        <w:rPr>
          <w:rFonts w:ascii="Times New Roman" w:eastAsia="Times New Roman" w:hAnsi="Times New Roman" w:cs="Times New Roman"/>
        </w:rPr>
        <w:t>Muncipal</w:t>
      </w:r>
      <w:proofErr w:type="spellEnd"/>
      <w:r w:rsidRPr="00BB0744">
        <w:rPr>
          <w:rFonts w:ascii="Times New Roman" w:eastAsia="Times New Roman" w:hAnsi="Times New Roman" w:cs="Times New Roman"/>
        </w:rPr>
        <w:t xml:space="preserve"> Solid Waste – Noise Pollution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Resource Depletion</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Importance of Forests</w:t>
      </w:r>
      <w:r w:rsidRPr="00BB0744">
        <w:rPr>
          <w:rFonts w:ascii="Times New Roman" w:eastAsia="Times New Roman" w:hAnsi="Times New Roman" w:cs="Times New Roman"/>
        </w:rPr>
        <w:tab/>
        <w:t>: Causes and consequences of Deforestation – Bio Diversity Meaning and Importance- Reasons and Consequences of Biodiversity Decline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Global Climate Change</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The Science of </w:t>
      </w:r>
      <w:proofErr w:type="spellStart"/>
      <w:r w:rsidRPr="00BB0744">
        <w:rPr>
          <w:rFonts w:ascii="Times New Roman" w:eastAsia="Times New Roman" w:hAnsi="Times New Roman" w:cs="Times New Roman"/>
        </w:rPr>
        <w:t>Climaye</w:t>
      </w:r>
      <w:proofErr w:type="spellEnd"/>
      <w:r w:rsidRPr="00BB0744">
        <w:rPr>
          <w:rFonts w:ascii="Times New Roman" w:eastAsia="Times New Roman" w:hAnsi="Times New Roman" w:cs="Times New Roman"/>
        </w:rPr>
        <w:t xml:space="preserve"> Change – Green House Effect-Sources and Impact of Climate Change- Coping with Climate change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Sustainable Development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Concepts and Definition of Sustainable Development – (Brundtland Commission Definition)- </w:t>
      </w:r>
      <w:proofErr w:type="spellStart"/>
      <w:proofErr w:type="gramStart"/>
      <w:r w:rsidRPr="00BB0744">
        <w:rPr>
          <w:rFonts w:ascii="Times New Roman" w:eastAsia="Times New Roman" w:hAnsi="Times New Roman" w:cs="Times New Roman"/>
        </w:rPr>
        <w:t>Poverty,Population</w:t>
      </w:r>
      <w:proofErr w:type="spellEnd"/>
      <w:proofErr w:type="gramEnd"/>
      <w:r w:rsidRPr="00BB0744">
        <w:rPr>
          <w:rFonts w:ascii="Times New Roman" w:eastAsia="Times New Roman" w:hAnsi="Times New Roman" w:cs="Times New Roman"/>
        </w:rPr>
        <w:t xml:space="preserve"> Growth and Environmental Damage – Policies for Sustainable Development.</w:t>
      </w:r>
      <w:r w:rsidRPr="00BB0744">
        <w:rPr>
          <w:rFonts w:ascii="Times New Roman" w:eastAsia="Times New Roman" w:hAnsi="Times New Roman" w:cs="Times New Roma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Environmental Studies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Environmental Studies to the students and these components will not cover in the examination.</w:t>
            </w:r>
          </w:p>
        </w:tc>
      </w:tr>
    </w:tbl>
    <w:p w:rsidR="00BB0744" w:rsidRDefault="00BB074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Erach</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Bharucha</w:t>
            </w:r>
            <w:proofErr w:type="spellEnd"/>
            <w:r w:rsidRPr="00BB0744">
              <w:rPr>
                <w:rFonts w:ascii="Times New Roman" w:eastAsia="Times New Roman" w:hAnsi="Times New Roman" w:cs="Times New Roman"/>
              </w:rPr>
              <w:t xml:space="preserve"> 2014 Environmental Studies,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Rajamannar</w:t>
            </w:r>
            <w:proofErr w:type="spellEnd"/>
            <w:r w:rsidRPr="00BB0744">
              <w:rPr>
                <w:rFonts w:ascii="Times New Roman" w:eastAsia="Times New Roman" w:hAnsi="Times New Roman" w:cs="Times New Roman"/>
              </w:rPr>
              <w:t xml:space="preserve"> 2014 Environmental Studies, EVR </w:t>
            </w:r>
            <w:proofErr w:type="spellStart"/>
            <w:proofErr w:type="gramStart"/>
            <w:r w:rsidRPr="00BB0744">
              <w:rPr>
                <w:rFonts w:ascii="Times New Roman" w:eastAsia="Times New Roman" w:hAnsi="Times New Roman" w:cs="Times New Roman"/>
              </w:rPr>
              <w:t>Publications,Tiruchy</w:t>
            </w:r>
            <w:proofErr w:type="spellEnd"/>
            <w:proofErr w:type="gramEnd"/>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Kalavathy</w:t>
            </w:r>
            <w:proofErr w:type="spellEnd"/>
            <w:r w:rsidRPr="00BB0744">
              <w:rPr>
                <w:rFonts w:ascii="Times New Roman" w:eastAsia="Times New Roman" w:hAnsi="Times New Roman" w:cs="Times New Roman"/>
              </w:rPr>
              <w:t xml:space="preserve"> S., 2014 Environmental Studies, Bishop Heber College </w:t>
            </w:r>
            <w:proofErr w:type="spellStart"/>
            <w:proofErr w:type="gramStart"/>
            <w:r w:rsidRPr="00BB0744">
              <w:rPr>
                <w:rFonts w:ascii="Times New Roman" w:eastAsia="Times New Roman" w:hAnsi="Times New Roman" w:cs="Times New Roman"/>
              </w:rPr>
              <w:t>Publication,Tiruchy</w:t>
            </w:r>
            <w:proofErr w:type="spellEnd"/>
            <w:proofErr w:type="gramEnd"/>
          </w:p>
        </w:tc>
      </w:tr>
      <w:tr w:rsidR="00BB0744" w:rsidRPr="00BB0744" w:rsidTr="00D82EC1">
        <w:tc>
          <w:tcPr>
            <w:tcW w:w="5000" w:type="pct"/>
            <w:gridSpan w:val="2"/>
          </w:tcPr>
          <w:p w:rsidR="00AE61E4" w:rsidRDefault="00AE61E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Richard Wright and </w:t>
            </w:r>
            <w:proofErr w:type="spellStart"/>
            <w:r w:rsidRPr="00BB0744">
              <w:rPr>
                <w:rFonts w:ascii="Times New Roman" w:eastAsia="Times New Roman" w:hAnsi="Times New Roman" w:cs="Times New Roman"/>
              </w:rPr>
              <w:t>Darathy</w:t>
            </w:r>
            <w:proofErr w:type="spellEnd"/>
            <w:r w:rsidRPr="00BB0744">
              <w:rPr>
                <w:rFonts w:ascii="Times New Roman" w:eastAsia="Times New Roman" w:hAnsi="Times New Roman" w:cs="Times New Roman"/>
              </w:rPr>
              <w:t xml:space="preserve"> F </w:t>
            </w:r>
            <w:proofErr w:type="spellStart"/>
            <w:r w:rsidRPr="00BB0744">
              <w:rPr>
                <w:rFonts w:ascii="Times New Roman" w:eastAsia="Times New Roman" w:hAnsi="Times New Roman" w:cs="Times New Roman"/>
              </w:rPr>
              <w:t>Boorse</w:t>
            </w:r>
            <w:proofErr w:type="spellEnd"/>
            <w:r w:rsidRPr="00BB0744">
              <w:rPr>
                <w:rFonts w:ascii="Times New Roman" w:eastAsia="Times New Roman" w:hAnsi="Times New Roman" w:cs="Times New Roman"/>
              </w:rPr>
              <w:t xml:space="preserve"> 2015 Environmental Science Towards a Sustainable future, Prentice Hall India, </w:t>
            </w:r>
            <w:proofErr w:type="spellStart"/>
            <w:proofErr w:type="gramStart"/>
            <w:r w:rsidRPr="00BB0744">
              <w:rPr>
                <w:rFonts w:ascii="Times New Roman" w:eastAsia="Times New Roman" w:hAnsi="Times New Roman" w:cs="Times New Roman"/>
              </w:rPr>
              <w:t>Publications,New</w:t>
            </w:r>
            <w:proofErr w:type="spellEnd"/>
            <w:proofErr w:type="gramEnd"/>
            <w:r w:rsidRPr="00BB0744">
              <w:rPr>
                <w:rFonts w:ascii="Times New Roman" w:eastAsia="Times New Roman" w:hAnsi="Times New Roman" w:cs="Times New Roman"/>
              </w:rPr>
              <w:t xml:space="preserve">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Kumerasan</w:t>
            </w:r>
            <w:proofErr w:type="spellEnd"/>
            <w:r w:rsidRPr="00BB0744">
              <w:rPr>
                <w:rFonts w:ascii="Times New Roman" w:eastAsia="Times New Roman" w:hAnsi="Times New Roman" w:cs="Times New Roman"/>
              </w:rPr>
              <w:t xml:space="preserve"> K.A </w:t>
            </w:r>
            <w:proofErr w:type="spellStart"/>
            <w:r w:rsidRPr="00BB0744">
              <w:rPr>
                <w:rFonts w:ascii="Times New Roman" w:eastAsia="Times New Roman" w:hAnsi="Times New Roman" w:cs="Times New Roman"/>
              </w:rPr>
              <w:t>Alagappa</w:t>
            </w:r>
            <w:proofErr w:type="spellEnd"/>
            <w:r w:rsidRPr="00BB0744">
              <w:rPr>
                <w:rFonts w:ascii="Times New Roman" w:eastAsia="Times New Roman" w:hAnsi="Times New Roman" w:cs="Times New Roman"/>
              </w:rPr>
              <w:t xml:space="preserve"> Moses and </w:t>
            </w:r>
            <w:proofErr w:type="spellStart"/>
            <w:r w:rsidRPr="00BB0744">
              <w:rPr>
                <w:rFonts w:ascii="Times New Roman" w:eastAsia="Times New Roman" w:hAnsi="Times New Roman" w:cs="Times New Roman"/>
              </w:rPr>
              <w:t>Vasanthi</w:t>
            </w:r>
            <w:proofErr w:type="spellEnd"/>
            <w:r w:rsidRPr="00BB0744">
              <w:rPr>
                <w:rFonts w:ascii="Times New Roman" w:eastAsia="Times New Roman" w:hAnsi="Times New Roman" w:cs="Times New Roman"/>
              </w:rPr>
              <w:t xml:space="preserve"> M.2015 Environmental </w:t>
            </w:r>
            <w:proofErr w:type="spellStart"/>
            <w:proofErr w:type="gramStart"/>
            <w:r w:rsidRPr="00BB0744">
              <w:rPr>
                <w:rFonts w:ascii="Times New Roman" w:eastAsia="Times New Roman" w:hAnsi="Times New Roman" w:cs="Times New Roman"/>
              </w:rPr>
              <w:t>Studies,Bharathidasan</w:t>
            </w:r>
            <w:proofErr w:type="spellEnd"/>
            <w:proofErr w:type="gramEnd"/>
            <w:r w:rsidRPr="00BB0744">
              <w:rPr>
                <w:rFonts w:ascii="Times New Roman" w:eastAsia="Times New Roman" w:hAnsi="Times New Roman" w:cs="Times New Roman"/>
              </w:rPr>
              <w:t xml:space="preserve"> University </w:t>
            </w:r>
            <w:proofErr w:type="spellStart"/>
            <w:r w:rsidRPr="00BB0744">
              <w:rPr>
                <w:rFonts w:ascii="Times New Roman" w:eastAsia="Times New Roman" w:hAnsi="Times New Roman" w:cs="Times New Roman"/>
              </w:rPr>
              <w:t>Publications,Tiruchy</w:t>
            </w:r>
            <w:proofErr w:type="spellEnd"/>
          </w:p>
        </w:tc>
      </w:tr>
    </w:tbl>
    <w:p w:rsidR="00AE61E4" w:rsidRDefault="00AE61E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23"/>
        <w:gridCol w:w="436"/>
        <w:gridCol w:w="436"/>
        <w:gridCol w:w="436"/>
        <w:gridCol w:w="429"/>
        <w:gridCol w:w="452"/>
        <w:gridCol w:w="452"/>
        <w:gridCol w:w="502"/>
        <w:gridCol w:w="604"/>
        <w:gridCol w:w="541"/>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6"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E61E4" w:rsidRDefault="00AE61E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AE61E4"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lastRenderedPageBreak/>
              <w:t>SEMESTER: V</w:t>
            </w:r>
          </w:p>
          <w:p w:rsidR="00AE61E4" w:rsidRDefault="00AE61E4" w:rsidP="004F058C">
            <w:pPr>
              <w:spacing w:after="0" w:line="240" w:lineRule="auto"/>
              <w:rPr>
                <w:rFonts w:eastAsia="Times New Roman"/>
                <w:b/>
              </w:rPr>
            </w:pPr>
            <w:r>
              <w:rPr>
                <w:rFonts w:eastAsia="Times New Roman"/>
                <w:b/>
              </w:rPr>
              <w:t>CORE - IX</w:t>
            </w:r>
          </w:p>
          <w:p w:rsidR="00AE61E4" w:rsidRDefault="00AE61E4" w:rsidP="00AE61E4">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AE61E4" w:rsidRPr="00E91069" w:rsidRDefault="00AE61E4"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23UFIAC51</w:t>
            </w:r>
          </w:p>
          <w:p w:rsidR="00AE61E4" w:rsidRDefault="00AE61E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COST ACCOUNTING - I</w:t>
            </w:r>
          </w:p>
        </w:tc>
        <w:tc>
          <w:tcPr>
            <w:tcW w:w="1835"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t>CREDIT:</w:t>
            </w:r>
            <w:r w:rsidR="00C5454A">
              <w:rPr>
                <w:rFonts w:eastAsia="Times New Roman"/>
                <w:b/>
              </w:rPr>
              <w:t>4</w:t>
            </w:r>
          </w:p>
          <w:p w:rsidR="00AE61E4" w:rsidRDefault="00AE61E4"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various concepts of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prepare and </w:t>
            </w:r>
            <w:proofErr w:type="gramStart"/>
            <w:r w:rsidRPr="00BB0744">
              <w:rPr>
                <w:rFonts w:ascii="Times New Roman" w:eastAsia="Times New Roman" w:hAnsi="Times New Roman" w:cs="Times New Roman"/>
              </w:rPr>
              <w:t>reconcile  Cost</w:t>
            </w:r>
            <w:proofErr w:type="gramEnd"/>
            <w:r w:rsidRPr="00BB0744">
              <w:rPr>
                <w:rFonts w:ascii="Times New Roman" w:eastAsia="Times New Roman" w:hAnsi="Times New Roman" w:cs="Times New Roman"/>
              </w:rPr>
              <w:t xml:space="preserve">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regarding valuation methods of material.</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familiarize with </w:t>
            </w:r>
            <w:proofErr w:type="gramStart"/>
            <w:r w:rsidRPr="00BB0744">
              <w:rPr>
                <w:rFonts w:ascii="Times New Roman" w:eastAsia="Times New Roman" w:hAnsi="Times New Roman" w:cs="Times New Roman"/>
              </w:rPr>
              <w:t>the  different</w:t>
            </w:r>
            <w:proofErr w:type="gramEnd"/>
            <w:r w:rsidRPr="00BB0744">
              <w:rPr>
                <w:rFonts w:ascii="Times New Roman" w:eastAsia="Times New Roman" w:hAnsi="Times New Roman" w:cs="Times New Roman"/>
              </w:rPr>
              <w:t xml:space="preserve"> methods of calculating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cost.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apportionment of Overheads.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the various concepts of cost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the preparation and reconciliation of cost sheet.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various valuation methods of issue of materials.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Examine the different methods of calculating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cost.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Critically evaluate the apportionment of Overheads.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rPr>
        <w:t>Introduction of Cost Accounting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Definition-Nature and Scope – Principles of Cost Accounting – Cost Accounting and Financial Accounting - Cost Accounting Vs Management Accounting –Installation of Costing System –Classification of Costs– Cost Centre– Profit Centre.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II:</w:t>
      </w:r>
      <w:r w:rsidRPr="00BB0744">
        <w:rPr>
          <w:rFonts w:ascii="Times New Roman" w:eastAsia="Times New Roman" w:hAnsi="Times New Roman" w:cs="Times New Roman"/>
        </w:rPr>
        <w:t xml:space="preserve"> Cost Sheet and Methods of Costing</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Preparation of Cost Sheet - Tenders &amp; Quotations - Reconciliation of Cost and Financial Accounts –Unit Costing-Job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rPr>
        <w:t>Material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Material Control – Meaning and Objectives – Purchase of Materials – EOQ –Stores Records – Reorder Levels – ABC Analysis - Issue of Materials –Methods of Issue – FIFO – LIFO – Base Stock Method – Specific Price Method – Simple and Weighted Average Method.</w:t>
      </w:r>
    </w:p>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b/>
        </w:rPr>
        <w:t>Unit  IV</w:t>
      </w:r>
      <w:proofErr w:type="gramEnd"/>
      <w:r w:rsidRPr="00BB0744">
        <w:rPr>
          <w:rFonts w:ascii="Times New Roman" w:eastAsia="Times New Roman" w:hAnsi="Times New Roman" w:cs="Times New Roman"/>
          <w:b/>
        </w:rPr>
        <w:t xml:space="preserve"> :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Direct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and Indirect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 Time Keeping – Methods and Calculation of Wage Payments – Time Wages – Piece Wages – Incentives – Different Methods of Incentive Payments - Idle time–Overtime – </w:t>
      </w:r>
      <w:proofErr w:type="spellStart"/>
      <w:r w:rsidRPr="00BB0744">
        <w:rPr>
          <w:rFonts w:ascii="Times New Roman" w:eastAsia="Times New Roman" w:hAnsi="Times New Roman" w:cs="Times New Roman"/>
        </w:rPr>
        <w:t>Labour</w:t>
      </w:r>
      <w:proofErr w:type="spellEnd"/>
      <w:r w:rsidRPr="00BB0744">
        <w:rPr>
          <w:rFonts w:ascii="Times New Roman" w:eastAsia="Times New Roman" w:hAnsi="Times New Roman" w:cs="Times New Roman"/>
        </w:rPr>
        <w:t xml:space="preserve"> Turnover - Meaning, Causes and Measurement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V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rPr>
        <w:t>Overheads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Recent  Trends</w:t>
            </w:r>
            <w:proofErr w:type="gramEnd"/>
            <w:r w:rsidRPr="00BB0744">
              <w:rPr>
                <w:rFonts w:ascii="Times New Roman" w:eastAsia="Times New Roman" w:hAnsi="Times New Roman" w:cs="Times New Roman"/>
                <w:b/>
              </w:rPr>
              <w:t xml:space="preserve">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w:t>
            </w:r>
            <w:proofErr w:type="gramStart"/>
            <w:r w:rsidRPr="00BB0744">
              <w:rPr>
                <w:rFonts w:ascii="Times New Roman" w:eastAsia="Times New Roman" w:hAnsi="Times New Roman" w:cs="Times New Roman"/>
              </w:rPr>
              <w:t>the  recent</w:t>
            </w:r>
            <w:proofErr w:type="gramEnd"/>
            <w:r w:rsidRPr="00BB0744">
              <w:rPr>
                <w:rFonts w:ascii="Times New Roman" w:eastAsia="Times New Roman" w:hAnsi="Times New Roman" w:cs="Times New Roman"/>
              </w:rPr>
              <w:t xml:space="preserve"> trends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2023 Practical Costing, S. Chand &amp; Co,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Dr.S.N</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Maheswari</w:t>
            </w:r>
            <w:proofErr w:type="spellEnd"/>
            <w:r w:rsidRPr="00BB0744">
              <w:rPr>
                <w:rFonts w:ascii="Times New Roman" w:eastAsia="Times New Roman" w:hAnsi="Times New Roman" w:cs="Times New Roman"/>
              </w:rPr>
              <w:t>, 2023 Principles of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T.S. Reddy and Y. Hari Prasad Reddy, 2023 Cost Accounting,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Cost Accounting, 2023 Sultan Chand Publications,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Polimeni</w:t>
            </w:r>
            <w:proofErr w:type="spellEnd"/>
            <w:r w:rsidRPr="00BB0744">
              <w:rPr>
                <w:rFonts w:ascii="Times New Roman" w:eastAsia="Times New Roman" w:hAnsi="Times New Roman" w:cs="Times New Roman"/>
              </w:rPr>
              <w:t>, 2023 Cost Accounting: Concepts and Applications for Managerial Decision Making, 1991, McGraw–Hill,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Jain S.P. and Narang K.L. 2023 Cost Accounting, Latest Edition.2013, Kalyani Publishers,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V.</w:t>
            </w:r>
            <w:proofErr w:type="gramStart"/>
            <w:r w:rsidRPr="00BB0744">
              <w:rPr>
                <w:rFonts w:ascii="Times New Roman" w:eastAsia="Times New Roman" w:hAnsi="Times New Roman" w:cs="Times New Roman"/>
              </w:rPr>
              <w:t>K.Saxena</w:t>
            </w:r>
            <w:proofErr w:type="spellEnd"/>
            <w:proofErr w:type="gramEnd"/>
            <w:r w:rsidRPr="00BB0744">
              <w:rPr>
                <w:rFonts w:ascii="Times New Roman" w:eastAsia="Times New Roman" w:hAnsi="Times New Roman" w:cs="Times New Roman"/>
              </w:rPr>
              <w:t xml:space="preserve"> and </w:t>
            </w:r>
            <w:proofErr w:type="spellStart"/>
            <w:r w:rsidRPr="00BB0744">
              <w:rPr>
                <w:rFonts w:ascii="Times New Roman" w:eastAsia="Times New Roman" w:hAnsi="Times New Roman" w:cs="Times New Roman"/>
              </w:rPr>
              <w:t>C.D.Vashist</w:t>
            </w:r>
            <w:proofErr w:type="spellEnd"/>
            <w:r w:rsidRPr="00BB0744">
              <w:rPr>
                <w:rFonts w:ascii="Times New Roman" w:eastAsia="Times New Roman" w:hAnsi="Times New Roman" w:cs="Times New Roman"/>
              </w:rPr>
              <w:t>, 2023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Murthy A &amp;</w:t>
            </w:r>
            <w:proofErr w:type="spellStart"/>
            <w:r w:rsidRPr="00BB0744">
              <w:rPr>
                <w:rFonts w:ascii="Times New Roman" w:eastAsia="Times New Roman" w:hAnsi="Times New Roman" w:cs="Times New Roman"/>
              </w:rPr>
              <w:t>Gurusamy</w:t>
            </w:r>
            <w:proofErr w:type="spellEnd"/>
            <w:r w:rsidRPr="00BB0744">
              <w:rPr>
                <w:rFonts w:ascii="Times New Roman" w:eastAsia="Times New Roman" w:hAnsi="Times New Roman" w:cs="Times New Roman"/>
              </w:rPr>
              <w:t xml:space="preserve"> S, 2023 Cost </w:t>
            </w:r>
            <w:proofErr w:type="spellStart"/>
            <w:proofErr w:type="gramStart"/>
            <w:r w:rsidRPr="00BB0744">
              <w:rPr>
                <w:rFonts w:ascii="Times New Roman" w:eastAsia="Times New Roman" w:hAnsi="Times New Roman" w:cs="Times New Roman"/>
              </w:rPr>
              <w:t>Accounting,Vijay</w:t>
            </w:r>
            <w:proofErr w:type="spellEnd"/>
            <w:proofErr w:type="gramEnd"/>
            <w:r w:rsidRPr="00BB0744">
              <w:rPr>
                <w:rFonts w:ascii="Times New Roman" w:eastAsia="Times New Roman" w:hAnsi="Times New Roman" w:cs="Times New Roman"/>
              </w:rPr>
              <w:t xml:space="preserve">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proofErr w:type="gramStart"/>
            <w:r w:rsidRPr="00BB0744">
              <w:rPr>
                <w:rFonts w:ascii="Times New Roman" w:eastAsia="Times New Roman" w:hAnsi="Times New Roman" w:cs="Times New Roman"/>
              </w:rPr>
              <w:t>Prasad.N.K</w:t>
            </w:r>
            <w:proofErr w:type="spellEnd"/>
            <w:proofErr w:type="gramEnd"/>
            <w:r w:rsidRPr="00BB0744">
              <w:rPr>
                <w:rFonts w:ascii="Times New Roman" w:eastAsia="Times New Roman" w:hAnsi="Times New Roman" w:cs="Times New Roman"/>
              </w:rPr>
              <w:t xml:space="preserve"> and </w:t>
            </w:r>
            <w:proofErr w:type="spellStart"/>
            <w:r w:rsidRPr="00BB0744">
              <w:rPr>
                <w:rFonts w:ascii="Times New Roman" w:eastAsia="Times New Roman" w:hAnsi="Times New Roman" w:cs="Times New Roman"/>
              </w:rPr>
              <w:t>Prasad.V.K</w:t>
            </w:r>
            <w:proofErr w:type="spellEnd"/>
            <w:r w:rsidRPr="00BB0744">
              <w:rPr>
                <w:rFonts w:ascii="Times New Roman" w:eastAsia="Times New Roman" w:hAnsi="Times New Roman" w:cs="Times New Roman"/>
              </w:rPr>
              <w:t>, 2023 Cost Accounting, Book Syndicate, Kolkata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0" w:history="1">
              <w:r w:rsidR="00BB0744" w:rsidRPr="00BB0744">
                <w:rPr>
                  <w:rStyle w:val="Hyperlink"/>
                  <w:rFonts w:ascii="Times New Roman" w:eastAsia="Times New Roman" w:hAnsi="Times New Roman" w:cs="Times New Roman"/>
                </w:rPr>
                <w:t>https://study.com/learn/lesson/cost-accounting-principles-examples-what-is-cost-accounting.html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1" w:history="1">
              <w:r w:rsidR="00BB0744" w:rsidRPr="00BB0744">
                <w:rPr>
                  <w:rStyle w:val="Hyperlink"/>
                  <w:rFonts w:ascii="Times New Roman" w:eastAsia="Times New Roman" w:hAnsi="Times New Roman" w:cs="Times New Roman"/>
                </w:rPr>
                <w:t>https://www.accountingtools.com/articles/what-is-material-costing.html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42" w:history="1">
              <w:r w:rsidR="00BB0744" w:rsidRPr="00BB0744">
                <w:rPr>
                  <w:rStyle w:val="Hyperlink"/>
                  <w:rFonts w:ascii="Times New Roman" w:eastAsia="Times New Roman" w:hAnsi="Times New Roman" w:cs="Times New Roman"/>
                </w:rPr>
                <w:t>https://www.freshbooks.com/hub/accounting/overhead-cost</w:t>
              </w:r>
            </w:hyperlink>
          </w:p>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CORE - X</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BANKING LAW &amp; PRACTICE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help the students understand various provision of Banking Regulation Act 1949 applicable to banking companies including cooperative banks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trace the evolution of central bank concept and prevalent central banking system around the world and their roles and function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throw light on Central Bank in India, its formation, nationalizing its organization structure, role of bank to government, role in promoting agriculture and industry, role in financial inclusion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how capital fund of commercial banks, objectives and process of Asset securitization etc.</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explore practical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Aware </w:t>
            </w:r>
            <w:proofErr w:type="gramStart"/>
            <w:r w:rsidRPr="00BB0744">
              <w:rPr>
                <w:rFonts w:ascii="Times New Roman" w:eastAsia="Times New Roman" w:hAnsi="Times New Roman" w:cs="Times New Roman"/>
              </w:rPr>
              <w:t xml:space="preserve">of  </w:t>
            </w:r>
            <w:proofErr w:type="spellStart"/>
            <w:r w:rsidRPr="00BB0744">
              <w:rPr>
                <w:rFonts w:ascii="Times New Roman" w:eastAsia="Times New Roman" w:hAnsi="Times New Roman" w:cs="Times New Roman"/>
              </w:rPr>
              <w:t>vvarious</w:t>
            </w:r>
            <w:proofErr w:type="spellEnd"/>
            <w:proofErr w:type="gramEnd"/>
            <w:r w:rsidRPr="00BB0744">
              <w:rPr>
                <w:rFonts w:ascii="Times New Roman" w:eastAsia="Times New Roman" w:hAnsi="Times New Roman" w:cs="Times New Roman"/>
              </w:rPr>
              <w:t xml:space="preserve"> provision of Banking Regulation Act 1949 applicable to banking companies including cooperative banks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evolution of Central Banking concept and prevalent Central Banking system in India and their roles and function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knowledge about the Central Bank in India, its formation, nationalizing its organization structure, role of bank to government, role in promoting agriculture and industry, role in financial inclusion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Evaluate the role of capital fund of commercial banks, objectives and process of Asset securitization </w:t>
            </w:r>
            <w:proofErr w:type="spellStart"/>
            <w:r w:rsidRPr="00BB0744">
              <w:rPr>
                <w:rFonts w:ascii="Times New Roman" w:eastAsia="Times New Roman" w:hAnsi="Times New Roman" w:cs="Times New Roman"/>
              </w:rPr>
              <w:t>etc</w:t>
            </w:r>
            <w:proofErr w:type="spellEnd"/>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Define </w:t>
            </w:r>
            <w:proofErr w:type="gramStart"/>
            <w:r w:rsidRPr="00BB0744">
              <w:rPr>
                <w:rFonts w:ascii="Times New Roman" w:eastAsia="Times New Roman" w:hAnsi="Times New Roman" w:cs="Times New Roman"/>
              </w:rPr>
              <w:t>the  practical</w:t>
            </w:r>
            <w:proofErr w:type="gramEnd"/>
            <w:r w:rsidRPr="00BB0744">
              <w:rPr>
                <w:rFonts w:ascii="Times New Roman" w:eastAsia="Times New Roman" w:hAnsi="Times New Roman" w:cs="Times New Roman"/>
              </w:rPr>
              <w:t xml:space="preserve">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Introduction to Banking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History of Banking- Provisions of Banking Regulations Act 1949 - Components of Indian Banking - Indian Banking System-Phases of Development - Banking Structure in India - Payment Banks and Small Banks - Commercial Banking: Definition - Classification of Banks. Banking System - Universal Banking - Commercial Banking functions - Role of Banks in Economic Development. Central Banking: Definition –Need - Principles- Central Banking Vs Commercial Banking - Functions of Central Bank.</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RBI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Establishment – objective - Legal framework – Functions – SBI - Origin and History – Establishment Indian subsidiaries - Foreign subsidiaries -Non-Banking-Subsidiaries-Personal banking International banking-Trade Financing-Correspondent banking - Co-operative banks-Meaning and definition-Features-Co-operative banks vs Commercial banks-Structure.-NBFC-Role of NBFCRBI Regulations-Financial sector reforms-</w:t>
      </w:r>
      <w:proofErr w:type="spellStart"/>
      <w:r w:rsidRPr="00BB0744">
        <w:rPr>
          <w:rFonts w:ascii="Times New Roman" w:eastAsia="Times New Roman" w:hAnsi="Times New Roman" w:cs="Times New Roman"/>
        </w:rPr>
        <w:t>Sukhmoy</w:t>
      </w:r>
      <w:proofErr w:type="spellEnd"/>
      <w:r w:rsidRPr="00BB0744">
        <w:rPr>
          <w:rFonts w:ascii="Times New Roman" w:eastAsia="Times New Roman" w:hAnsi="Times New Roman" w:cs="Times New Roman"/>
        </w:rPr>
        <w:t xml:space="preserve"> committee 1985-Narasimham committee I and II-Prudential norms: capital adequacy norms-classification of assets and provisioning – Meaning, Structure of Interest Rates - Short term and Long Term – Impacts of Savings and Borrowings.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w:t>
      </w:r>
      <w:proofErr w:type="gramStart"/>
      <w:r w:rsidRPr="00BB0744">
        <w:rPr>
          <w:rFonts w:ascii="Times New Roman" w:eastAsia="Times New Roman" w:hAnsi="Times New Roman" w:cs="Times New Roman"/>
          <w:b/>
          <w:bCs/>
        </w:rPr>
        <w:t>III :</w:t>
      </w:r>
      <w:proofErr w:type="gramEnd"/>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Bank Account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Opening – Types of Accounts-FDR-Steps in opening Account-Saving vs Current Account</w:t>
      </w:r>
      <w:proofErr w:type="gramStart"/>
      <w:r w:rsidRPr="00BB0744">
        <w:rPr>
          <w:rFonts w:ascii="Times New Roman" w:eastAsia="Times New Roman" w:hAnsi="Times New Roman" w:cs="Times New Roman"/>
        </w:rPr>
        <w:t>-‘</w:t>
      </w:r>
      <w:proofErr w:type="spellStart"/>
      <w:proofErr w:type="gramEnd"/>
      <w:r w:rsidRPr="00BB0744">
        <w:rPr>
          <w:rFonts w:ascii="Times New Roman" w:eastAsia="Times New Roman" w:hAnsi="Times New Roman" w:cs="Times New Roman"/>
        </w:rPr>
        <w:t>Donatio</w:t>
      </w:r>
      <w:proofErr w:type="spellEnd"/>
      <w:r w:rsidRPr="00BB0744">
        <w:rPr>
          <w:rFonts w:ascii="Times New Roman" w:eastAsia="Times New Roman" w:hAnsi="Times New Roman" w:cs="Times New Roman"/>
        </w:rPr>
        <w:t xml:space="preserve"> Mortis Causa’-Passbook-Bank Customer Relationship-Special Types of currents –KYC norms. Bank Lending –Lending Sources-Bank Lending Principles-Forms of lending-Loan evaluation process-securities of lending-Factors influencing bank lending – Negotiable Instruments –Meaning –Characteristics-Types. Crossing –Definition –Objectives-Crossing and negotiability-Consequences of Crossing.</w:t>
      </w: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bCs/>
        </w:rPr>
        <w:lastRenderedPageBreak/>
        <w:t>Unit  IV</w:t>
      </w:r>
      <w:proofErr w:type="gramEnd"/>
      <w:r w:rsidRPr="00BB0744">
        <w:rPr>
          <w:rFonts w:ascii="Times New Roman" w:eastAsia="Times New Roman" w:hAnsi="Times New Roman" w:cs="Times New Roman"/>
          <w:b/>
          <w:bCs/>
        </w:rPr>
        <w:t xml:space="preserve">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Endorsement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Meaning-Components-Kinds of Endorsements-Cheques payable to fictitious person Endorsement by legal representative –Negotiation bank-effect of endorsement-Rules regarding Endorsement - Paying </w:t>
      </w:r>
      <w:proofErr w:type="gramStart"/>
      <w:r w:rsidRPr="00BB0744">
        <w:rPr>
          <w:rFonts w:ascii="Times New Roman" w:eastAsia="Times New Roman" w:hAnsi="Times New Roman" w:cs="Times New Roman"/>
        </w:rPr>
        <w:t>banker</w:t>
      </w:r>
      <w:proofErr w:type="gramEnd"/>
      <w:r w:rsidRPr="00BB0744">
        <w:rPr>
          <w:rFonts w:ascii="Times New Roman" w:eastAsia="Times New Roman" w:hAnsi="Times New Roman" w:cs="Times New Roman"/>
        </w:rPr>
        <w:t>-Banker’s duty-</w:t>
      </w:r>
      <w:proofErr w:type="spellStart"/>
      <w:r w:rsidRPr="00BB0744">
        <w:rPr>
          <w:rFonts w:ascii="Times New Roman" w:eastAsia="Times New Roman" w:hAnsi="Times New Roman" w:cs="Times New Roman"/>
        </w:rPr>
        <w:t>Dishonouring</w:t>
      </w:r>
      <w:proofErr w:type="spellEnd"/>
      <w:r w:rsidRPr="00BB0744">
        <w:rPr>
          <w:rFonts w:ascii="Times New Roman" w:eastAsia="Times New Roman" w:hAnsi="Times New Roman" w:cs="Times New Roman"/>
        </w:rPr>
        <w:t xml:space="preserve"> of Cheques-Discharge of paying banks Payments of a crossed cheque payment. Collecting bankers-Statutory protection under section85 - Refusal of cheques Payment. Collecting Banker-Statutory protection under section 131-Collecting bankers’ duty –RBI instruction –Paying Banker Vs Collecting Banker- Customer Grievances-Grievance Redressal –Banking Ombudsman.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w:t>
      </w:r>
      <w:proofErr w:type="gramStart"/>
      <w:r w:rsidRPr="00BB0744">
        <w:rPr>
          <w:rFonts w:ascii="Times New Roman" w:eastAsia="Times New Roman" w:hAnsi="Times New Roman" w:cs="Times New Roman"/>
          <w:b/>
          <w:bCs/>
        </w:rPr>
        <w:t>V :</w:t>
      </w:r>
      <w:proofErr w:type="gramEnd"/>
      <w:r w:rsidRPr="00BB0744">
        <w:rPr>
          <w:rFonts w:ascii="Times New Roman" w:eastAsia="Times New Roman" w:hAnsi="Times New Roman" w:cs="Times New Roman"/>
          <w:b/>
        </w:rPr>
        <w:t xml:space="preserve"> E-Banking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Meaning-Services-e-banking and financial services- Initiatives-Opportunities-Internet banking Meaning-Internet banking Vs Traditional Banking-Services-Drawbacks-Frauds in Internet banking. Mobile banking–Anywhere Banking-Any Time Banking- Electronic Mobile Wallets. ATM Evolution -Concept-Features - Types-. Electronic money-Meaning-Categories-Merits of e-money - National Electronic Funds Transfer (NEFT) Real Time Gross Settlement (RTGS) Difference between NEFT &amp; RTGS- Meaning- Steps–Benefits-Monetary policies- final sector reforms- Chakravarthy committee 1985- </w:t>
      </w:r>
      <w:proofErr w:type="spellStart"/>
      <w:r w:rsidRPr="00BB0744">
        <w:rPr>
          <w:rFonts w:ascii="Times New Roman" w:eastAsia="Times New Roman" w:hAnsi="Times New Roman" w:cs="Times New Roman"/>
        </w:rPr>
        <w:t>Narasimham</w:t>
      </w:r>
      <w:proofErr w:type="spellEnd"/>
      <w:r w:rsidRPr="00BB0744">
        <w:rPr>
          <w:rFonts w:ascii="Times New Roman" w:eastAsia="Times New Roman" w:hAnsi="Times New Roman" w:cs="Times New Roman"/>
        </w:rPr>
        <w:t xml:space="preserve"> Committee I &amp;II Prudential norms capital adequacy norms- classification of assets &amp; provisions.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Recent  Trends</w:t>
            </w:r>
            <w:proofErr w:type="gramEnd"/>
            <w:r w:rsidRPr="00BB0744">
              <w:rPr>
                <w:rFonts w:ascii="Times New Roman" w:eastAsia="Times New Roman" w:hAnsi="Times New Roman" w:cs="Times New Roman"/>
                <w:b/>
              </w:rPr>
              <w:t xml:space="preserve">  in Banking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w:t>
            </w:r>
            <w:proofErr w:type="gramStart"/>
            <w:r w:rsidRPr="00BB0744">
              <w:rPr>
                <w:rFonts w:ascii="Times New Roman" w:eastAsia="Times New Roman" w:hAnsi="Times New Roman" w:cs="Times New Roman"/>
              </w:rPr>
              <w:t>the  recent</w:t>
            </w:r>
            <w:proofErr w:type="gramEnd"/>
            <w:r w:rsidRPr="00BB0744">
              <w:rPr>
                <w:rFonts w:ascii="Times New Roman" w:eastAsia="Times New Roman" w:hAnsi="Times New Roman" w:cs="Times New Roman"/>
              </w:rPr>
              <w:t xml:space="preserve"> trends in Banking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bCs/>
              </w:rPr>
              <w:t>Gurusamy</w:t>
            </w:r>
            <w:proofErr w:type="spellEnd"/>
            <w:r w:rsidRPr="00BB0744">
              <w:rPr>
                <w:rFonts w:ascii="Times New Roman" w:eastAsia="Times New Roman" w:hAnsi="Times New Roman" w:cs="Times New Roman"/>
                <w:bCs/>
              </w:rPr>
              <w:t xml:space="preserve"> S, 2023 Banking Theory: Law and Practice, Vijay Nicole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Muraleedharan</w:t>
            </w:r>
            <w:proofErr w:type="spellEnd"/>
            <w:r w:rsidRPr="00BB0744">
              <w:rPr>
                <w:rFonts w:ascii="Times New Roman" w:eastAsia="Times New Roman" w:hAnsi="Times New Roman" w:cs="Times New Roman"/>
              </w:rPr>
              <w:t xml:space="preserve">, 2023 Modern Banking: Theory and Practice, </w:t>
            </w:r>
            <w:r w:rsidRPr="00BB0744">
              <w:rPr>
                <w:rFonts w:ascii="Times New Roman" w:eastAsia="Times New Roman" w:hAnsi="Times New Roman" w:cs="Times New Roman"/>
                <w:bCs/>
              </w:rPr>
              <w:t>Prentice Hall India Learning Private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Gupta P.K. Gordon E. 2023 Banking and Insurance, Himalaya publication, Kolkata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Gajendra,A</w:t>
            </w:r>
            <w:proofErr w:type="spellEnd"/>
            <w:proofErr w:type="gramEnd"/>
            <w:r w:rsidRPr="00BB0744">
              <w:rPr>
                <w:rFonts w:ascii="Times New Roman" w:eastAsia="Times New Roman" w:hAnsi="Times New Roman" w:cs="Times New Roman"/>
              </w:rPr>
              <w:t xml:space="preserve"> 2023 Text on Banking Theory Law &amp; Practice, </w:t>
            </w:r>
            <w:proofErr w:type="spellStart"/>
            <w:r w:rsidRPr="00BB0744">
              <w:rPr>
                <w:rFonts w:ascii="Times New Roman" w:eastAsia="Times New Roman" w:hAnsi="Times New Roman" w:cs="Times New Roman"/>
              </w:rPr>
              <w:t>Vrinda</w:t>
            </w:r>
            <w:proofErr w:type="spellEnd"/>
            <w:r w:rsidRPr="00BB0744">
              <w:rPr>
                <w:rFonts w:ascii="Times New Roman" w:eastAsia="Times New Roman" w:hAnsi="Times New Roman" w:cs="Times New Roman"/>
              </w:rPr>
              <w:t xml:space="preserve"> Publication,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K P </w:t>
            </w:r>
            <w:proofErr w:type="spellStart"/>
            <w:r w:rsidRPr="00BB0744">
              <w:rPr>
                <w:rFonts w:ascii="Times New Roman" w:eastAsia="Times New Roman" w:hAnsi="Times New Roman" w:cs="Times New Roman"/>
              </w:rPr>
              <w:t>Kandasami</w:t>
            </w:r>
            <w:proofErr w:type="spellEnd"/>
            <w:r w:rsidRPr="00BB0744">
              <w:rPr>
                <w:rFonts w:ascii="Times New Roman" w:eastAsia="Times New Roman" w:hAnsi="Times New Roman" w:cs="Times New Roman"/>
              </w:rPr>
              <w:t>, S Natarajan &amp; Parameswaran, 2023 Banking Law and Practice, S Chand publication, New Delhi</w:t>
            </w: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rPr>
              <w:t xml:space="preserve">B. </w:t>
            </w:r>
            <w:proofErr w:type="gramStart"/>
            <w:r w:rsidRPr="00BB0744">
              <w:rPr>
                <w:rFonts w:ascii="Times New Roman" w:eastAsia="Times New Roman" w:hAnsi="Times New Roman" w:cs="Times New Roman"/>
                <w:bCs/>
              </w:rPr>
              <w:t>Santhanam,  2023</w:t>
            </w:r>
            <w:proofErr w:type="gramEnd"/>
            <w:r w:rsidRPr="00BB0744">
              <w:rPr>
                <w:rFonts w:ascii="Times New Roman" w:eastAsia="Times New Roman" w:hAnsi="Times New Roman" w:cs="Times New Roman"/>
                <w:bCs/>
              </w:rPr>
              <w:t xml:space="preserve"> Banking &amp; Financial System, Margam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3" w:history="1">
              <w:proofErr w:type="spellStart"/>
              <w:r w:rsidR="00BB0744" w:rsidRPr="00BB0744">
                <w:rPr>
                  <w:rStyle w:val="Hyperlink"/>
                  <w:rFonts w:ascii="Times New Roman" w:eastAsia="Times New Roman" w:hAnsi="Times New Roman" w:cs="Times New Roman"/>
                </w:rPr>
                <w:t>KataitSanjay</w:t>
              </w:r>
              <w:proofErr w:type="spellEnd"/>
            </w:hyperlink>
            <w:r w:rsidR="00BB0744" w:rsidRPr="00BB0744">
              <w:rPr>
                <w:rFonts w:ascii="Times New Roman" w:eastAsia="Times New Roman" w:hAnsi="Times New Roman" w:cs="Times New Roman"/>
              </w:rPr>
              <w:t xml:space="preserve">, Banking Theory and Practice, Lambert Academic Publishing,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Henry Dunning Macleod, 2023 The Theory </w:t>
            </w:r>
            <w:proofErr w:type="gramStart"/>
            <w:r w:rsidRPr="00BB0744">
              <w:rPr>
                <w:rFonts w:ascii="Times New Roman" w:eastAsia="Times New Roman" w:hAnsi="Times New Roman" w:cs="Times New Roman"/>
              </w:rPr>
              <w:t>And</w:t>
            </w:r>
            <w:proofErr w:type="gramEnd"/>
            <w:r w:rsidRPr="00BB0744">
              <w:rPr>
                <w:rFonts w:ascii="Times New Roman" w:eastAsia="Times New Roman" w:hAnsi="Times New Roman" w:cs="Times New Roman"/>
              </w:rPr>
              <w:t xml:space="preserve"> Practice Of Banking, Hard Press Publishing, Old New Zealand</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William </w:t>
            </w:r>
            <w:proofErr w:type="spellStart"/>
            <w:r w:rsidRPr="00BB0744">
              <w:rPr>
                <w:rFonts w:ascii="Times New Roman" w:eastAsia="Times New Roman" w:hAnsi="Times New Roman" w:cs="Times New Roman"/>
              </w:rPr>
              <w:t>Amasa</w:t>
            </w:r>
            <w:proofErr w:type="spellEnd"/>
            <w:r w:rsidRPr="00BB0744">
              <w:rPr>
                <w:rFonts w:ascii="Times New Roman" w:eastAsia="Times New Roman" w:hAnsi="Times New Roman" w:cs="Times New Roman"/>
              </w:rPr>
              <w:t xml:space="preserve"> Scott,</w:t>
            </w:r>
            <w:proofErr w:type="gramStart"/>
            <w:r w:rsidRPr="00BB0744">
              <w:rPr>
                <w:rFonts w:ascii="Times New Roman" w:eastAsia="Times New Roman" w:hAnsi="Times New Roman" w:cs="Times New Roman"/>
              </w:rPr>
              <w:t>2022  Money</w:t>
            </w:r>
            <w:proofErr w:type="gramEnd"/>
            <w:r w:rsidRPr="00BB0744">
              <w:rPr>
                <w:rFonts w:ascii="Times New Roman" w:eastAsia="Times New Roman" w:hAnsi="Times New Roman" w:cs="Times New Roman"/>
              </w:rPr>
              <w:t xml:space="preserve"> And Banking: An Introduction To The Study Of Modern Currencies, </w:t>
            </w:r>
            <w:proofErr w:type="spellStart"/>
            <w:r w:rsidRPr="00BB0744">
              <w:rPr>
                <w:rFonts w:ascii="Times New Roman" w:eastAsia="Times New Roman" w:hAnsi="Times New Roman" w:cs="Times New Roman"/>
              </w:rPr>
              <w:t>Kesinger</w:t>
            </w:r>
            <w:proofErr w:type="spellEnd"/>
            <w:r w:rsidRPr="00BB0744">
              <w:rPr>
                <w:rFonts w:ascii="Times New Roman" w:eastAsia="Times New Roman" w:hAnsi="Times New Roman" w:cs="Times New Roman"/>
              </w:rPr>
              <w:t xml:space="preserve"> publication, USA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Nektarios</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Michail</w:t>
            </w:r>
            <w:proofErr w:type="spellEnd"/>
            <w:r w:rsidRPr="00BB0744">
              <w:rPr>
                <w:rFonts w:ascii="Times New Roman" w:eastAsia="Times New Roman" w:hAnsi="Times New Roman" w:cs="Times New Roman"/>
              </w:rPr>
              <w:t>, 2022 Money, Credit, and Crises: Understanding the Modern Banking System, Palgrave Macmillan, London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https://www.rbi.org.in/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https://businessjargons.com/e-banking.html</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44" w:history="1">
              <w:r w:rsidR="00BB0744" w:rsidRPr="00BB0744">
                <w:rPr>
                  <w:rStyle w:val="Hyperlink"/>
                  <w:rFonts w:ascii="Times New Roman" w:eastAsia="Times New Roman" w:hAnsi="Times New Roman" w:cs="Times New Roman"/>
                </w:rPr>
                <w:t>https://www.wallstreetmojo.com/endorsement/</w:t>
              </w:r>
            </w:hyperlink>
          </w:p>
        </w:tc>
      </w:tr>
    </w:tbl>
    <w:p w:rsidR="007D6D71" w:rsidRDefault="007D6D71"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7D6D71" w:rsidRDefault="007D6D71"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7D6D71" w:rsidRDefault="007D6D71">
      <w:r>
        <w:br w:type="page"/>
      </w:r>
    </w:p>
    <w:p w:rsidR="007D6D71" w:rsidRDefault="007D6D71"/>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23UFIAC53</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basic concepts &amp; definitions under the Income Tax Act,1961.</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compute the residential status of an </w:t>
            </w:r>
            <w:proofErr w:type="spellStart"/>
            <w:r w:rsidRPr="00BB0744">
              <w:rPr>
                <w:rFonts w:ascii="Times New Roman" w:eastAsia="Times New Roman" w:hAnsi="Times New Roman" w:cs="Times New Roman"/>
              </w:rPr>
              <w:t>assessee</w:t>
            </w:r>
            <w:proofErr w:type="spellEnd"/>
            <w:r w:rsidRPr="00BB0744">
              <w:rPr>
                <w:rFonts w:ascii="Times New Roman" w:eastAsia="Times New Roman" w:hAnsi="Times New Roman" w:cs="Times New Roman"/>
              </w:rPr>
              <w:t xml:space="preserve"> and the incidence of tax.</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compute income under the head salaries.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concepts of Annual value, associated deductions, and the calculation of income from House property.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compute the income from Business &amp; Profession considering its basic principles &amp; specific disallowances.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the understanding of the basic concepts and definitions under the Income Tax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Assess the residential status of an </w:t>
            </w:r>
            <w:proofErr w:type="spellStart"/>
            <w:r w:rsidRPr="00BB0744">
              <w:rPr>
                <w:rFonts w:ascii="Times New Roman" w:eastAsia="Times New Roman" w:hAnsi="Times New Roman" w:cs="Times New Roman"/>
              </w:rPr>
              <w:t>assessee</w:t>
            </w:r>
            <w:proofErr w:type="spellEnd"/>
            <w:r w:rsidRPr="00BB0744">
              <w:rPr>
                <w:rFonts w:ascii="Times New Roman" w:eastAsia="Times New Roman" w:hAnsi="Times New Roman" w:cs="Times New Roman"/>
              </w:rPr>
              <w:t xml:space="preserve"> &amp; the incidence of tax.</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Compute income of an individual under the head salaries.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Ability to compute income from house property.</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income from a business carried on or from the practice of a Profession.</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Introduction to Income Tax</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Introduction to Income Tax – History – Objectives of Taxation - Features of Income Tax – Meaning of Income – Types – Important Definitions Under the Income Tax Act – </w:t>
      </w:r>
      <w:proofErr w:type="spellStart"/>
      <w:r w:rsidRPr="00BB0744">
        <w:rPr>
          <w:rFonts w:ascii="Times New Roman" w:eastAsia="Times New Roman" w:hAnsi="Times New Roman" w:cs="Times New Roman"/>
        </w:rPr>
        <w:t>Assessee</w:t>
      </w:r>
      <w:proofErr w:type="spellEnd"/>
      <w:r w:rsidRPr="00BB0744">
        <w:rPr>
          <w:rFonts w:ascii="Times New Roman" w:eastAsia="Times New Roman" w:hAnsi="Times New Roman" w:cs="Times New Roman"/>
        </w:rPr>
        <w:t xml:space="preserve"> – Types– Incomes Exempted under Section 10.</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Residential Status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Residential Status – Residential Status of an Individual – Company – HUF – Basic Conditions – Additional Conditions – Incidence of Tax and Residential Status – Problems on Residential Status and Incidence of Tax.</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III:</w:t>
      </w:r>
      <w:r w:rsidRPr="00BB0744">
        <w:rPr>
          <w:rFonts w:ascii="Times New Roman" w:eastAsia="Times New Roman" w:hAnsi="Times New Roman" w:cs="Times New Roman"/>
          <w:b/>
          <w:bCs/>
        </w:rPr>
        <w:t xml:space="preserve"> Income from Salary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Computation of Salary Income – Features of Salary – Allowances – Types of Allowances - Perquisites – Kinds of Perquisites –Types of Provident Fund - Gratuity – Pension – Commutation of Pension – Deduction of Salary - Profits in Lieu of Salary.</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IV:</w:t>
      </w:r>
      <w:r w:rsidRPr="00BB0744">
        <w:rPr>
          <w:rFonts w:ascii="Times New Roman" w:eastAsia="Times New Roman" w:hAnsi="Times New Roman" w:cs="Times New Roman"/>
          <w:b/>
          <w:bCs/>
        </w:rPr>
        <w:t xml:space="preserve"> Income from House Property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House Property –Basis of Charge – Annual Value –Gross Annual Value, Net Annual Value of Let-out Property, Self– Occupied Property–Amenities–Deductions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b/>
          <w:bCs/>
        </w:rPr>
        <w:t xml:space="preserve"> Profits and Gains from Business or Profession</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Business or Profession – Allowable Expenses – Not Allowable Expenses - General Deductions – Provisions Relating to Depreciation – Deemed Business Profits - Undisclosed Incomes – Investments – Compulsory Maintenance of Books of Accounts – Audit of Accounts of Certain Persons – Special Provisions for Computing Incomes on Estimated Basis – Computation of Income from Business or Profession.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Recent  Amendments</w:t>
            </w:r>
            <w:proofErr w:type="gramEnd"/>
            <w:r w:rsidRPr="00BB0744">
              <w:rPr>
                <w:rFonts w:ascii="Times New Roman" w:eastAsia="Times New Roman" w:hAnsi="Times New Roman" w:cs="Times New Roman"/>
                <w:b/>
              </w:rPr>
              <w:t xml:space="preserve"> in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w:t>
            </w:r>
            <w:proofErr w:type="gramStart"/>
            <w:r w:rsidRPr="00BB0744">
              <w:rPr>
                <w:rFonts w:ascii="Times New Roman" w:eastAsia="Times New Roman" w:hAnsi="Times New Roman" w:cs="Times New Roman"/>
              </w:rPr>
              <w:t>the  recent</w:t>
            </w:r>
            <w:proofErr w:type="gramEnd"/>
            <w:r w:rsidRPr="00BB0744">
              <w:rPr>
                <w:rFonts w:ascii="Times New Roman" w:eastAsia="Times New Roman" w:hAnsi="Times New Roman" w:cs="Times New Roman"/>
              </w:rPr>
              <w:t xml:space="preserve"> Amendments in Income Tax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V.P. Gaur, Narang, 2024 Puja Gaur and Rajeev </w:t>
            </w:r>
            <w:proofErr w:type="spellStart"/>
            <w:r w:rsidRPr="00BB0744">
              <w:rPr>
                <w:rFonts w:ascii="Times New Roman" w:eastAsia="Times New Roman" w:hAnsi="Times New Roman" w:cs="Times New Roman"/>
              </w:rPr>
              <w:t>Puri</w:t>
            </w:r>
            <w:proofErr w:type="spellEnd"/>
            <w:r w:rsidRPr="00BB0744">
              <w:rPr>
                <w:rFonts w:ascii="Times New Roman" w:eastAsia="Times New Roman" w:hAnsi="Times New Roman" w:cs="Times New Roman"/>
              </w:rPr>
              <w:t xml:space="preserve"> - Income Tax Law and Practice,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T.S. Reddy and </w:t>
            </w:r>
            <w:proofErr w:type="spellStart"/>
            <w:proofErr w:type="gramStart"/>
            <w:r w:rsidRPr="00BB0744">
              <w:rPr>
                <w:rFonts w:ascii="Times New Roman" w:eastAsia="Times New Roman" w:hAnsi="Times New Roman" w:cs="Times New Roman"/>
              </w:rPr>
              <w:t>Hariprasad</w:t>
            </w:r>
            <w:proofErr w:type="spellEnd"/>
            <w:r w:rsidRPr="00BB0744">
              <w:rPr>
                <w:rFonts w:ascii="Times New Roman" w:eastAsia="Times New Roman" w:hAnsi="Times New Roman" w:cs="Times New Roman"/>
              </w:rPr>
              <w:t xml:space="preserve">  Reddy</w:t>
            </w:r>
            <w:proofErr w:type="gramEnd"/>
            <w:r w:rsidRPr="00BB0744">
              <w:rPr>
                <w:rFonts w:ascii="Times New Roman" w:eastAsia="Times New Roman" w:hAnsi="Times New Roman" w:cs="Times New Roman"/>
              </w:rPr>
              <w:t xml:space="preserve">, 2024 Income Tax Law and Practice,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DinkarPagare</w:t>
            </w:r>
            <w:proofErr w:type="spellEnd"/>
            <w:r w:rsidRPr="00BB0744">
              <w:rPr>
                <w:rFonts w:ascii="Times New Roman" w:eastAsia="Times New Roman" w:hAnsi="Times New Roman" w:cs="Times New Roman"/>
              </w:rPr>
              <w:t xml:space="preserve">, 2024 Income Tax Law and Practice, Sultan &amp; Chand Sons,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H.C. Mehrotra, </w:t>
            </w:r>
            <w:proofErr w:type="spellStart"/>
            <w:proofErr w:type="gramStart"/>
            <w:r w:rsidRPr="00BB0744">
              <w:rPr>
                <w:rFonts w:ascii="Times New Roman" w:eastAsia="Times New Roman" w:hAnsi="Times New Roman" w:cs="Times New Roman"/>
              </w:rPr>
              <w:t>Dr.Goyal</w:t>
            </w:r>
            <w:proofErr w:type="spellEnd"/>
            <w:proofErr w:type="gramEnd"/>
            <w:r w:rsidRPr="00BB0744">
              <w:rPr>
                <w:rFonts w:ascii="Times New Roman" w:eastAsia="Times New Roman" w:hAnsi="Times New Roman" w:cs="Times New Roman"/>
              </w:rPr>
              <w:t xml:space="preserve"> S.P, 2024 Income Tax Law and Accounts, Sahitya Bhavan Publications,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 Srinivasan </w:t>
            </w:r>
            <w:proofErr w:type="gramStart"/>
            <w:r w:rsidRPr="00BB0744">
              <w:rPr>
                <w:rFonts w:ascii="Times New Roman" w:eastAsia="Times New Roman" w:hAnsi="Times New Roman" w:cs="Times New Roman"/>
              </w:rPr>
              <w:t>2024  Income</w:t>
            </w:r>
            <w:proofErr w:type="gramEnd"/>
            <w:r w:rsidRPr="00BB0744">
              <w:rPr>
                <w:rFonts w:ascii="Times New Roman" w:eastAsia="Times New Roman" w:hAnsi="Times New Roman" w:cs="Times New Roman"/>
              </w:rPr>
              <w:t xml:space="preserve"> Tax &amp; Practice –Vijay Nicole Imprints Private Limited , Chennai.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t>
      </w: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Bhagwati Prasad, 2024 Income Tax Law and Practice, Vishwa </w:t>
            </w:r>
            <w:proofErr w:type="spellStart"/>
            <w:r w:rsidRPr="00BB0744">
              <w:rPr>
                <w:rFonts w:ascii="Times New Roman" w:eastAsia="Times New Roman" w:hAnsi="Times New Roman" w:cs="Times New Roman"/>
              </w:rPr>
              <w:t>Prakasan</w:t>
            </w:r>
            <w:proofErr w:type="spellEnd"/>
            <w:r w:rsidRPr="00BB0744">
              <w:rPr>
                <w:rFonts w:ascii="Times New Roman" w:eastAsia="Times New Roman" w:hAnsi="Times New Roman" w:cs="Times New Roman"/>
              </w:rPr>
              <w:t>.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Vinod K. Singhania, 2024 Students Guide to Income </w:t>
            </w:r>
            <w:proofErr w:type="spellStart"/>
            <w:r w:rsidRPr="00BB0744">
              <w:rPr>
                <w:rFonts w:ascii="Times New Roman" w:eastAsia="Times New Roman" w:hAnsi="Times New Roman" w:cs="Times New Roman"/>
              </w:rPr>
              <w:t>Tax</w:t>
            </w:r>
            <w:proofErr w:type="gramStart"/>
            <w:r w:rsidRPr="00BB0744">
              <w:rPr>
                <w:rFonts w:ascii="Times New Roman" w:eastAsia="Times New Roman" w:hAnsi="Times New Roman" w:cs="Times New Roman"/>
              </w:rPr>
              <w:t>.,U.K</w:t>
            </w:r>
            <w:proofErr w:type="spellEnd"/>
            <w:r w:rsidRPr="00BB0744">
              <w:rPr>
                <w:rFonts w:ascii="Times New Roman" w:eastAsia="Times New Roman" w:hAnsi="Times New Roman" w:cs="Times New Roman"/>
              </w:rPr>
              <w:t>.</w:t>
            </w:r>
            <w:proofErr w:type="gram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Bharghava</w:t>
            </w:r>
            <w:proofErr w:type="spellEnd"/>
            <w:r w:rsidRPr="00BB0744">
              <w:rPr>
                <w:rFonts w:ascii="Times New Roman" w:eastAsia="Times New Roman" w:hAnsi="Times New Roman" w:cs="Times New Roman"/>
              </w:rPr>
              <w:t xml:space="preserve"> Taxman.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proofErr w:type="gramStart"/>
            <w:r w:rsidRPr="00BB0744">
              <w:rPr>
                <w:rFonts w:ascii="Times New Roman" w:eastAsia="Times New Roman" w:hAnsi="Times New Roman" w:cs="Times New Roman"/>
              </w:rPr>
              <w:t>Dr.Vinod</w:t>
            </w:r>
            <w:proofErr w:type="spellEnd"/>
            <w:proofErr w:type="gramEnd"/>
            <w:r w:rsidRPr="00BB0744">
              <w:rPr>
                <w:rFonts w:ascii="Times New Roman" w:eastAsia="Times New Roman" w:hAnsi="Times New Roman" w:cs="Times New Roman"/>
              </w:rPr>
              <w:t xml:space="preserve"> K Singhania,  Monica Singhania, 2024 </w:t>
            </w:r>
            <w:proofErr w:type="spellStart"/>
            <w:r w:rsidRPr="00BB0744">
              <w:rPr>
                <w:rFonts w:ascii="Times New Roman" w:eastAsia="Times New Roman" w:hAnsi="Times New Roman" w:cs="Times New Roman"/>
              </w:rPr>
              <w:t>Taxmann's</w:t>
            </w:r>
            <w:proofErr w:type="spellEnd"/>
            <w:r w:rsidRPr="00BB0744">
              <w:rPr>
                <w:rFonts w:ascii="Times New Roman" w:eastAsia="Times New Roman" w:hAnsi="Times New Roman" w:cs="Times New Roman"/>
              </w:rPr>
              <w:t xml:space="preserve"> Students' Guide to Income Tax,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Mittal Preethi Rani and Bansal Anshika,</w:t>
            </w:r>
            <w:proofErr w:type="gramStart"/>
            <w:r w:rsidRPr="00BB0744">
              <w:rPr>
                <w:rFonts w:ascii="Times New Roman" w:eastAsia="Times New Roman" w:hAnsi="Times New Roman" w:cs="Times New Roman"/>
              </w:rPr>
              <w:t>2024  Income</w:t>
            </w:r>
            <w:proofErr w:type="gramEnd"/>
            <w:r w:rsidRPr="00BB0744">
              <w:rPr>
                <w:rFonts w:ascii="Times New Roman" w:eastAsia="Times New Roman" w:hAnsi="Times New Roman" w:cs="Times New Roman"/>
              </w:rPr>
              <w:t xml:space="preserve"> Tax Law and Practice, Sultan &amp; Chand Sons,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5" w:history="1">
              <w:r w:rsidR="00BB0744" w:rsidRPr="00BB0744">
                <w:rPr>
                  <w:rStyle w:val="Hyperlink"/>
                  <w:rFonts w:ascii="Times New Roman" w:eastAsia="Times New Roman" w:hAnsi="Times New Roman" w:cs="Times New Roman"/>
                </w:rPr>
                <w:t>https://cleartax.in/s/residential-status/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6" w:history="1">
              <w:r w:rsidR="00BB0744" w:rsidRPr="00BB0744">
                <w:rPr>
                  <w:rStyle w:val="Hyperlink"/>
                  <w:rFonts w:ascii="Times New Roman" w:eastAsia="Times New Roman" w:hAnsi="Times New Roman" w:cs="Times New Roman"/>
                </w:rPr>
                <w:t>https://www.legalraasta.com/itr/income-from-salary/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47" w:history="1">
              <w:r w:rsidR="00BB0744" w:rsidRPr="00BB0744">
                <w:rPr>
                  <w:rStyle w:val="Hyperlink"/>
                  <w:rFonts w:ascii="Times New Roman" w:eastAsia="Times New Roman" w:hAnsi="Times New Roman" w:cs="Times New Roman"/>
                </w:rPr>
                <w:t>https://taxguru.in/income-tax/income-house-properties.html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06718"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23UFIAD54</w:t>
            </w:r>
          </w:p>
          <w:p w:rsidR="005A0AB6" w:rsidRDefault="00506718" w:rsidP="004F058C">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PROJECT WITH VIVA-VOCE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Default="00BB0744" w:rsidP="00BB0744">
      <w:pPr>
        <w:spacing w:after="0" w:line="240" w:lineRule="auto"/>
        <w:rPr>
          <w:rFonts w:ascii="Times New Roman" w:eastAsia="Times New Roman" w:hAnsi="Times New Roman" w:cs="Times New Roman"/>
        </w:rPr>
      </w:pPr>
    </w:p>
    <w:p w:rsidR="006E2799" w:rsidRPr="006E2799" w:rsidRDefault="006E2799" w:rsidP="006E2799">
      <w:pPr>
        <w:spacing w:after="0" w:line="240" w:lineRule="auto"/>
        <w:jc w:val="center"/>
        <w:rPr>
          <w:rFonts w:ascii="Times New Roman" w:eastAsia="Times New Roman" w:hAnsi="Times New Roman" w:cs="Times New Roman"/>
          <w:b/>
          <w:sz w:val="26"/>
        </w:rPr>
      </w:pPr>
      <w:r w:rsidRPr="006E2799">
        <w:rPr>
          <w:rFonts w:ascii="Times New Roman" w:eastAsia="Times New Roman" w:hAnsi="Times New Roman" w:cs="Times New Roman"/>
          <w:b/>
          <w:sz w:val="26"/>
        </w:rPr>
        <w:t>Refer to the Regulations</w:t>
      </w: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INVESTMENT ANALYSIS</w:t>
            </w:r>
            <w:r>
              <w:rPr>
                <w:rFonts w:ascii="Times New Roman" w:eastAsia="Times New Roman" w:hAnsi="Times New Roman" w:cs="Times New Roman"/>
                <w:b/>
              </w:rPr>
              <w:t xml:space="preserve"> </w:t>
            </w:r>
            <w:r w:rsidRPr="00BB0744">
              <w:rPr>
                <w:rFonts w:ascii="Times New Roman" w:eastAsia="Times New Roman" w:hAnsi="Times New Roman" w:cs="Times New Roman"/>
                <w:b/>
              </w:rPr>
              <w:t>AND PORTFOLIO MANAGEMENT</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inculcate interest in students towards investment science and financial management.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enable the students, acquire an understanding of the concept and meaning of investment, the investment process and various investment schemes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enable the students to assess and understand the risk associated with investments, valuation of different securities, security analysis process, derivatives markets and portfolio management process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develop knowledge in the areas of systematic savings for tax-planning and investment planning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acquaint them on various analytical study like security calculations and evaluations of investment schemes and other financial products</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On the successful completion of the course, the students will be able to: </w:t>
            </w:r>
          </w:p>
          <w:p w:rsidR="00BB0744" w:rsidRPr="00BB0744" w:rsidRDefault="00BB0744" w:rsidP="00BB0744">
            <w:pPr>
              <w:spacing w:after="0" w:line="240" w:lineRule="auto"/>
              <w:rPr>
                <w:rFonts w:ascii="Times New Roman" w:eastAsia="Times New Roman" w:hAnsi="Times New Roman" w:cs="Times New Roman"/>
                <w:b/>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and evaluate the investment purposes, the efficiency of key stages of the investment process;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Calculate the risk and expected return of various financial instruments and investment portfolios;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Implement in practice the quantitative methods of investment decision making; apply the principles of portfolio theory in the process of investment portfolio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various mutual fund scheme and systematic investment plans under SEBI guidelines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Elaborate the concepts </w:t>
            </w:r>
            <w:proofErr w:type="gramStart"/>
            <w:r w:rsidRPr="00BB0744">
              <w:rPr>
                <w:rFonts w:ascii="Times New Roman" w:eastAsia="Times New Roman" w:hAnsi="Times New Roman" w:cs="Times New Roman"/>
              </w:rPr>
              <w:t>of  portfolio</w:t>
            </w:r>
            <w:proofErr w:type="gramEnd"/>
            <w:r w:rsidRPr="00BB0744">
              <w:rPr>
                <w:rFonts w:ascii="Times New Roman" w:eastAsia="Times New Roman" w:hAnsi="Times New Roman" w:cs="Times New Roman"/>
              </w:rPr>
              <w:t xml:space="preserve"> management, selection, and construction </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Unit I:  Introduction to Investment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Meaning of </w:t>
      </w:r>
      <w:proofErr w:type="gramStart"/>
      <w:r w:rsidRPr="00BB0744">
        <w:rPr>
          <w:rFonts w:ascii="Times New Roman" w:eastAsia="Times New Roman" w:hAnsi="Times New Roman" w:cs="Times New Roman"/>
        </w:rPr>
        <w:t>investment ,</w:t>
      </w:r>
      <w:proofErr w:type="gramEnd"/>
      <w:r w:rsidRPr="00BB0744">
        <w:rPr>
          <w:rFonts w:ascii="Times New Roman" w:eastAsia="Times New Roman" w:hAnsi="Times New Roman" w:cs="Times New Roman"/>
        </w:rPr>
        <w:t xml:space="preserve">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Non-Marketable Financial Assets: Bank Deposits- Company Deposits- Post-Office Deposits Schemes- Employees Provident Funds- Debentures-Preference Shares- Equity Shares- Life Insurance Schemes- ULIP- Real Estate - Pension funds-exchange traded funds (ETF) and gold ETFs,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Risk- Return Concepts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 xml:space="preserve">Components of returns yield - capital gain-expected return and realized return - Risk-meaning- Risk and Uncertainty – Causes for risk – Types of Risk - Systematic and Unsystematic </w:t>
      </w:r>
      <w:proofErr w:type="spellStart"/>
      <w:proofErr w:type="gramStart"/>
      <w:r w:rsidRPr="00BB0744">
        <w:rPr>
          <w:rFonts w:ascii="Times New Roman" w:eastAsia="Times New Roman" w:hAnsi="Times New Roman" w:cs="Times New Roman"/>
          <w:lang w:val="en-IN"/>
        </w:rPr>
        <w:t>risk.Expected</w:t>
      </w:r>
      <w:proofErr w:type="spellEnd"/>
      <w:proofErr w:type="gramEnd"/>
      <w:r w:rsidRPr="00BB0744">
        <w:rPr>
          <w:rFonts w:ascii="Times New Roman" w:eastAsia="Times New Roman" w:hAnsi="Times New Roman" w:cs="Times New Roman"/>
          <w:lang w:val="en-IN"/>
        </w:rPr>
        <w:t xml:space="preserve"> risk return trade-off - Calculation of expected return- calculation of risk- Beta- Calculation of beta.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Security Analysis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Fundamental Analysis-EIC Analysis - Economy Analysis - Meaning, Key economic variables, Industry Analysis -Meaning, Industry life cycle, characteristics of an industry and Porter’s model, Company Analysis - Analysis of financial statements, future prospects of a company</w:t>
      </w:r>
      <w:r w:rsidRPr="00BB0744">
        <w:rPr>
          <w:rFonts w:ascii="Times New Roman" w:eastAsia="Times New Roman" w:hAnsi="Times New Roman" w:cs="Times New Roman"/>
          <w:bCs/>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Introduction to Portfolio Management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Meaning-The Portfolio management Process Categories. Investment strategy objectives—Risk and Beta—Time value of money application to portfolio management—MPT and Dominance concept— SEBI guidelines for portfolio management service. Asset Allocation: Process, Types of asset allocation, Management style, Different approaches to allocation </w:t>
      </w:r>
      <w:r w:rsidRPr="00BB0744">
        <w:rPr>
          <w:rFonts w:ascii="Times New Roman" w:eastAsia="Times New Roman" w:hAnsi="Times New Roman" w:cs="Times New Roman"/>
        </w:rPr>
        <w:lastRenderedPageBreak/>
        <w:t>decision, and overview of allocation techniques.</w:t>
      </w:r>
      <w:r w:rsidRPr="00BB0744">
        <w:rPr>
          <w:rFonts w:ascii="Times New Roman" w:eastAsia="Times New Roman" w:hAnsi="Times New Roman" w:cs="Times New Roman"/>
        </w:rPr>
        <w:br/>
      </w: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Portfolio Selection and Construction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 xml:space="preserve">Portfolios return Portfolio risk, Portfolio diversifications. Feasible set of portfolios, Efficient set of portfolios, Selection of optimal portfolio, Markowitz model, </w:t>
      </w:r>
      <w:proofErr w:type="gramStart"/>
      <w:r w:rsidRPr="00BB0744">
        <w:rPr>
          <w:rFonts w:ascii="Times New Roman" w:eastAsia="Times New Roman" w:hAnsi="Times New Roman" w:cs="Times New Roman"/>
        </w:rPr>
        <w:t>The</w:t>
      </w:r>
      <w:proofErr w:type="gram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sharpe</w:t>
      </w:r>
      <w:proofErr w:type="spellEnd"/>
      <w:r w:rsidRPr="00BB0744">
        <w:rPr>
          <w:rFonts w:ascii="Times New Roman" w:eastAsia="Times New Roman" w:hAnsi="Times New Roman" w:cs="Times New Roman"/>
        </w:rPr>
        <w:t xml:space="preserve"> Index model Single index model Measuring security and portfolio’s return and risk under single index model. Capital Asset Pricing Theory, The capital market line SML and CML, Pricing of securities with CAPM and its arbitrage theory. </w:t>
      </w: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Investment Analysis and Portfolio Management</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Investment Analysis &amp; Portfolio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bCs/>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lang w:val="en-IN"/>
              </w:rPr>
              <w:t>Arshdeep</w:t>
            </w:r>
            <w:proofErr w:type="spellEnd"/>
            <w:r w:rsidRPr="00BB0744">
              <w:rPr>
                <w:rFonts w:ascii="Times New Roman" w:eastAsia="Times New Roman" w:hAnsi="Times New Roman" w:cs="Times New Roman"/>
                <w:lang w:val="en-IN"/>
              </w:rPr>
              <w:t>, Kiran Jindal, 2022 Security Analysis and Portfolio Management, Kalyani Publishing House,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Pandian P. </w:t>
            </w:r>
            <w:proofErr w:type="gramStart"/>
            <w:r w:rsidRPr="00BB0744">
              <w:rPr>
                <w:rFonts w:ascii="Times New Roman" w:eastAsia="Times New Roman" w:hAnsi="Times New Roman" w:cs="Times New Roman"/>
                <w:lang w:val="en-IN"/>
              </w:rPr>
              <w:t>2021  Security</w:t>
            </w:r>
            <w:proofErr w:type="gramEnd"/>
            <w:r w:rsidRPr="00BB0744">
              <w:rPr>
                <w:rFonts w:ascii="Times New Roman" w:eastAsia="Times New Roman" w:hAnsi="Times New Roman" w:cs="Times New Roman"/>
                <w:lang w:val="en-IN"/>
              </w:rPr>
              <w:t xml:space="preserve"> analysis and portfolio management. Vikas publishing house Pvt Ltd.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V.K. Bhalla, 2022 Investment Management, S Chand &amp; Co,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Bhalla, V. 2022. Investment Management. New Delhi: Sultan Chand Publications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Fischer, D. E., &amp; Jordon, R. J. 2018. Security Analysis and Portfolio </w:t>
            </w:r>
            <w:proofErr w:type="gramStart"/>
            <w:r w:rsidRPr="00BB0744">
              <w:rPr>
                <w:rFonts w:ascii="Times New Roman" w:eastAsia="Times New Roman" w:hAnsi="Times New Roman" w:cs="Times New Roman"/>
                <w:lang w:val="en-IN"/>
              </w:rPr>
              <w:t>Management .</w:t>
            </w:r>
            <w:proofErr w:type="gramEnd"/>
            <w:r w:rsidRPr="00BB0744">
              <w:rPr>
                <w:rFonts w:ascii="Times New Roman" w:eastAsia="Times New Roman" w:hAnsi="Times New Roman" w:cs="Times New Roman"/>
                <w:lang w:val="en-IN"/>
              </w:rPr>
              <w:t xml:space="preserve"> Prentice Hall </w:t>
            </w:r>
            <w:proofErr w:type="gramStart"/>
            <w:r w:rsidRPr="00BB0744">
              <w:rPr>
                <w:rFonts w:ascii="Times New Roman" w:eastAsia="Times New Roman" w:hAnsi="Times New Roman" w:cs="Times New Roman"/>
                <w:lang w:val="en-IN"/>
              </w:rPr>
              <w:t>Of</w:t>
            </w:r>
            <w:proofErr w:type="gramEnd"/>
            <w:r w:rsidRPr="00BB0744">
              <w:rPr>
                <w:rFonts w:ascii="Times New Roman" w:eastAsia="Times New Roman" w:hAnsi="Times New Roman" w:cs="Times New Roman"/>
                <w:lang w:val="en-IN"/>
              </w:rPr>
              <w:t xml:space="preserve"> India,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Chandra, P. 2019. Investment Analysis and Portfolio </w:t>
            </w:r>
            <w:proofErr w:type="gramStart"/>
            <w:r w:rsidRPr="00BB0744">
              <w:rPr>
                <w:rFonts w:ascii="Times New Roman" w:eastAsia="Times New Roman" w:hAnsi="Times New Roman" w:cs="Times New Roman"/>
                <w:lang w:val="en-IN"/>
              </w:rPr>
              <w:t>Management .</w:t>
            </w:r>
            <w:proofErr w:type="gramEnd"/>
            <w:r w:rsidRPr="00BB0744">
              <w:rPr>
                <w:rFonts w:ascii="Times New Roman" w:eastAsia="Times New Roman" w:hAnsi="Times New Roman" w:cs="Times New Roman"/>
                <w:lang w:val="en-IN"/>
              </w:rPr>
              <w:t xml:space="preserve"> McGraw Hill Education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38"/>
        <w:gridCol w:w="340"/>
        <w:gridCol w:w="388"/>
        <w:gridCol w:w="386"/>
        <w:gridCol w:w="346"/>
        <w:gridCol w:w="389"/>
        <w:gridCol w:w="389"/>
        <w:gridCol w:w="346"/>
        <w:gridCol w:w="437"/>
        <w:gridCol w:w="437"/>
        <w:gridCol w:w="436"/>
        <w:gridCol w:w="451"/>
        <w:gridCol w:w="466"/>
        <w:gridCol w:w="466"/>
        <w:gridCol w:w="466"/>
        <w:gridCol w:w="515"/>
        <w:gridCol w:w="618"/>
        <w:gridCol w:w="561"/>
      </w:tblGrid>
      <w:tr w:rsidR="00BB0744" w:rsidRPr="00BB0744" w:rsidTr="00D82EC1">
        <w:trPr>
          <w:trHeight w:val="410"/>
        </w:trPr>
        <w:tc>
          <w:tcPr>
            <w:tcW w:w="329"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4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30"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29"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2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5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6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0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29"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3"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INDIRECT TAXATION</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get introduced to indirect taxes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overview of Indirect taxes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be familiar the CGST and IGST Act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procedures under GST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Customs Duty.</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Acquaintance with Indirect tax laws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Exposed to the overview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provisions of CGST and IGST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proofErr w:type="spellStart"/>
            <w:r w:rsidRPr="00BB0744">
              <w:rPr>
                <w:rFonts w:ascii="Times New Roman" w:eastAsia="Times New Roman" w:hAnsi="Times New Roman" w:cs="Times New Roman"/>
              </w:rPr>
              <w:t>Summarise</w:t>
            </w:r>
            <w:proofErr w:type="spellEnd"/>
            <w:r w:rsidRPr="00BB0744">
              <w:rPr>
                <w:rFonts w:ascii="Times New Roman" w:eastAsia="Times New Roman" w:hAnsi="Times New Roman" w:cs="Times New Roman"/>
              </w:rPr>
              <w:t xml:space="preserve"> procedures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Discuss aspects of Customs Duty in India</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Introduction to Indirect Tax</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and Features of Indirect Taxes - Difference between Direct and Indirect Taxes –Special Feature of Indirect Tax Levies – Contribution to Government Revenues – Role of Indirect Taxation – Merits and Demerits of Indirect Taxation – Reforms in Indirect Taxation.</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 :</w:t>
      </w:r>
      <w:proofErr w:type="gramEnd"/>
      <w:r w:rsidRPr="00BB0744">
        <w:rPr>
          <w:rFonts w:ascii="Times New Roman" w:eastAsia="Times New Roman" w:hAnsi="Times New Roman" w:cs="Times New Roman"/>
          <w:b/>
          <w:lang w:val="en-IN"/>
        </w:rPr>
        <w:t xml:space="preserve"> An Overview of Goods &amp; Service Tax (GST)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Introduction of Goods and Service Tax in India–History of GST in India –Constitutional Amendment under Pre–Goods and Service Tax Regime and Transitional Provisions - Goods and Service Tax: Concepts, Meaning, Significance, Dual GST, Features and Benefits. GST Common Portal – Taxes and Duties not Subsumed in GST – Rates of GST in India.</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III :</w:t>
      </w:r>
      <w:proofErr w:type="gramEnd"/>
      <w:r w:rsidRPr="00BB0744">
        <w:rPr>
          <w:rFonts w:ascii="Times New Roman" w:eastAsia="Times New Roman" w:hAnsi="Times New Roman" w:cs="Times New Roman"/>
          <w:b/>
          <w:lang w:val="en-IN"/>
        </w:rPr>
        <w:t xml:space="preserve"> CGST ACT 2017 &amp; IGST 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Supply – Meaning – Classification – Time of Supply – Valuation – Registration – Voluntary – Compulsory – Input Tax Credit – Eligibility – Reversal – Reverse charge Mechanism – E–Way Bill Returns – IGST Act - Export and Import of Goods and Services– Inter State Vs Intra State Supply – Place of Supply. Role of GSTN in Implementation of GST– Anti Profiteering Rules – Doctrine of Unjust Enrichment– Challenges in Implementation of GST.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IV :</w:t>
      </w:r>
      <w:proofErr w:type="gramEnd"/>
      <w:r w:rsidRPr="00BB0744">
        <w:rPr>
          <w:rFonts w:ascii="Times New Roman" w:eastAsia="Times New Roman" w:hAnsi="Times New Roman" w:cs="Times New Roman"/>
          <w:b/>
          <w:lang w:val="en-IN"/>
        </w:rPr>
        <w:t xml:space="preserve"> Procedures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w:t>
      </w:r>
      <w:r w:rsidRPr="00BB0744">
        <w:rPr>
          <w:rFonts w:ascii="Times New Roman" w:eastAsia="Times New Roman" w:hAnsi="Times New Roman" w:cs="Times New Roman"/>
        </w:rPr>
        <w:br/>
        <w:t>Tax Deducted at Source (TDS) and Tax Collected at Source (TCS), Audit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V :</w:t>
      </w:r>
      <w:proofErr w:type="gramEnd"/>
      <w:r w:rsidRPr="00BB0744">
        <w:rPr>
          <w:rFonts w:ascii="Times New Roman" w:eastAsia="Times New Roman" w:hAnsi="Times New Roman" w:cs="Times New Roman"/>
          <w:b/>
        </w:rPr>
        <w:t xml:space="preserve"> Customs Duty 1962</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Custom Duty: Concepts; Territorial Waters - High Seas - Levy of Customs Duty, Types of Custom Duties – Valuation - Baggage Rules &amp;Exemptions.</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Indirect Taxation</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Indirect Taxation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Indirect Taxes, Taxman’s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H.C. Mehrotra &amp; </w:t>
            </w:r>
            <w:proofErr w:type="gramStart"/>
            <w:r w:rsidRPr="00BB0744">
              <w:rPr>
                <w:rFonts w:ascii="Times New Roman" w:eastAsia="Times New Roman" w:hAnsi="Times New Roman" w:cs="Times New Roman"/>
              </w:rPr>
              <w:t>Prof .V</w:t>
            </w:r>
            <w:proofErr w:type="gramEnd"/>
            <w:r w:rsidRPr="00BB0744">
              <w:rPr>
                <w:rFonts w:ascii="Times New Roman" w:eastAsia="Times New Roman" w:hAnsi="Times New Roman" w:cs="Times New Roman"/>
              </w:rPr>
              <w:t>.P Agarwal, 2024 Goods and Services Tax (GST), Sahitya Bhawan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Rajat Mohan, 2024 Goods &amp; Services Tax, Bharat Law Publications House,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CA. </w:t>
            </w:r>
            <w:proofErr w:type="spellStart"/>
            <w:r w:rsidRPr="00BB0744">
              <w:rPr>
                <w:rFonts w:ascii="Times New Roman" w:eastAsia="Times New Roman" w:hAnsi="Times New Roman" w:cs="Times New Roman"/>
              </w:rPr>
              <w:t>Pushpendra</w:t>
            </w:r>
            <w:proofErr w:type="spellEnd"/>
            <w:r w:rsidRPr="00BB0744">
              <w:rPr>
                <w:rFonts w:ascii="Times New Roman" w:eastAsia="Times New Roman" w:hAnsi="Times New Roman" w:cs="Times New Roman"/>
              </w:rPr>
              <w:t xml:space="preserve"> Sisodia,</w:t>
            </w:r>
            <w:proofErr w:type="gramStart"/>
            <w:r w:rsidRPr="00BB0744">
              <w:rPr>
                <w:rFonts w:ascii="Times New Roman" w:eastAsia="Times New Roman" w:hAnsi="Times New Roman" w:cs="Times New Roman"/>
              </w:rPr>
              <w:t>2024  Indirect</w:t>
            </w:r>
            <w:proofErr w:type="gramEnd"/>
            <w:r w:rsidRPr="00BB0744">
              <w:rPr>
                <w:rFonts w:ascii="Times New Roman" w:eastAsia="Times New Roman" w:hAnsi="Times New Roman" w:cs="Times New Roman"/>
              </w:rPr>
              <w:t xml:space="preserve"> Tax Laws, Bharat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V.</w:t>
            </w:r>
            <w:proofErr w:type="gramStart"/>
            <w:r w:rsidRPr="00BB0744">
              <w:rPr>
                <w:rFonts w:ascii="Times New Roman" w:eastAsia="Times New Roman" w:hAnsi="Times New Roman" w:cs="Times New Roman"/>
              </w:rPr>
              <w:t>S.Datey</w:t>
            </w:r>
            <w:proofErr w:type="spellEnd"/>
            <w:proofErr w:type="gramEnd"/>
            <w:r w:rsidRPr="00BB0744">
              <w:rPr>
                <w:rFonts w:ascii="Times New Roman" w:eastAsia="Times New Roman" w:hAnsi="Times New Roman" w:cs="Times New Roman"/>
              </w:rPr>
              <w:t xml:space="preserve">,  2024 All About GST, </w:t>
            </w:r>
            <w:proofErr w:type="spellStart"/>
            <w:r w:rsidRPr="00BB0744">
              <w:rPr>
                <w:rFonts w:ascii="Times New Roman" w:eastAsia="Times New Roman" w:hAnsi="Times New Roman" w:cs="Times New Roman"/>
              </w:rPr>
              <w:t>Taxmann</w:t>
            </w:r>
            <w:proofErr w:type="spellEnd"/>
            <w:r w:rsidRPr="00BB0744">
              <w:rPr>
                <w:rFonts w:ascii="Times New Roman" w:eastAsia="Times New Roman" w:hAnsi="Times New Roman" w:cs="Times New Roman"/>
              </w:rPr>
              <w:t xml:space="preserve">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T.S. </w:t>
            </w:r>
            <w:proofErr w:type="spellStart"/>
            <w:r w:rsidRPr="00BB0744">
              <w:rPr>
                <w:rFonts w:ascii="Times New Roman" w:eastAsia="Times New Roman" w:hAnsi="Times New Roman" w:cs="Times New Roman"/>
              </w:rPr>
              <w:t>Reddy&amp;</w:t>
            </w:r>
            <w:proofErr w:type="gramStart"/>
            <w:r w:rsidRPr="00BB0744">
              <w:rPr>
                <w:rFonts w:ascii="Times New Roman" w:eastAsia="Times New Roman" w:hAnsi="Times New Roman" w:cs="Times New Roman"/>
              </w:rPr>
              <w:t>Y.Hariprasad</w:t>
            </w:r>
            <w:proofErr w:type="spellEnd"/>
            <w:proofErr w:type="gramEnd"/>
            <w:r w:rsidRPr="00BB0744">
              <w:rPr>
                <w:rFonts w:ascii="Times New Roman" w:eastAsia="Times New Roman" w:hAnsi="Times New Roman" w:cs="Times New Roman"/>
              </w:rPr>
              <w:t xml:space="preserve"> Reddy,2024  Business Taxation,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Study Material on GST – 2024 The Institute of Chartered Accountants of India /The Institute of Cost Accountants of India,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Guidance material on GST issued by CBIC, 2024 Government of India.</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8" w:history="1">
              <w:r w:rsidR="00BB0744" w:rsidRPr="00BB0744">
                <w:rPr>
                  <w:rStyle w:val="Hyperlink"/>
                  <w:rFonts w:ascii="Times New Roman" w:eastAsia="Times New Roman" w:hAnsi="Times New Roman" w:cs="Times New Roman"/>
                </w:rPr>
                <w:t>https://iimskills.com/goods-and-services-tax/#:~:text=GST-%20an%20acronym%20for%20Goods%20and%20Services%20Tax-,etc.%2C%20to%20stand%20as%20a%20unified%20tax%20regime.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49" w:history="1">
              <w:r w:rsidR="00BB0744" w:rsidRPr="00BB0744">
                <w:rPr>
                  <w:rStyle w:val="Hyperlink"/>
                  <w:rFonts w:ascii="Times New Roman" w:eastAsia="Times New Roman" w:hAnsi="Times New Roman" w:cs="Times New Roman"/>
                </w:rPr>
                <w:t>https://tax2win.in/guide/gst-procedure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50" w:history="1">
              <w:r w:rsidR="00BB0744" w:rsidRPr="00BB0744">
                <w:rPr>
                  <w:rStyle w:val="Hyperlink"/>
                  <w:rFonts w:ascii="Times New Roman" w:eastAsia="Times New Roman" w:hAnsi="Times New Roman" w:cs="Times New Roman"/>
                </w:rPr>
                <w:t>https://www.cbic.gov.in/htdocs-cbec/customs/cs-act/cs-act-ch9</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1"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1"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5A0AB6" w:rsidRDefault="005A0AB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INDIAN ACCOUNTING STANDARD</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the concept of Accounting Standards and their Committee</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familiarize with the framework and presentation of Financial Statements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disclosure requirements and valuation of numerous financial transactions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identify the treatments of issue and redemption of shares,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provide insight into the revaluation, depreciation and useful for economic life</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Understood the content of IND AS and audit report process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Analyse the required financial statements for preparation of cash flow statements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Interpret the treatments of financial statements.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Explain accounting treatments share issue, redemption, and contingencies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Summarize calculation of depreciation </w:t>
            </w:r>
            <w:proofErr w:type="gramStart"/>
            <w:r w:rsidRPr="00BB0744">
              <w:rPr>
                <w:rFonts w:ascii="Times New Roman" w:eastAsia="Times New Roman" w:hAnsi="Times New Roman" w:cs="Times New Roman"/>
                <w:lang w:val="en-IN"/>
              </w:rPr>
              <w:t>and  utilise</w:t>
            </w:r>
            <w:proofErr w:type="gramEnd"/>
            <w:r w:rsidRPr="00BB0744">
              <w:rPr>
                <w:rFonts w:ascii="Times New Roman" w:eastAsia="Times New Roman" w:hAnsi="Times New Roman" w:cs="Times New Roman"/>
                <w:lang w:val="en-IN"/>
              </w:rPr>
              <w:t xml:space="preserve"> revaluation, recognition, and amortisation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  :</w:t>
      </w:r>
      <w:proofErr w:type="gramEnd"/>
      <w:r w:rsidRPr="00BB0744">
        <w:rPr>
          <w:rFonts w:ascii="Times New Roman" w:eastAsia="Times New Roman" w:hAnsi="Times New Roman" w:cs="Times New Roman"/>
          <w:b/>
          <w:lang w:val="en-IN"/>
        </w:rPr>
        <w:t xml:space="preserve">  Introduction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The role and structure of the International Accounting Standards Board - committees including</w:t>
      </w:r>
      <w:bookmarkStart w:id="4" w:name="_ukdz458muutt" w:colFirst="0" w:colLast="0"/>
      <w:bookmarkEnd w:id="4"/>
      <w:r w:rsidRPr="00BB0744">
        <w:rPr>
          <w:rFonts w:ascii="Times New Roman" w:eastAsia="Times New Roman" w:hAnsi="Times New Roman" w:cs="Times New Roman"/>
          <w:bCs/>
        </w:rPr>
        <w:t xml:space="preserve"> the Standing</w:t>
      </w:r>
      <w:bookmarkStart w:id="5" w:name="_rqrbjx9rmy0u" w:colFirst="0" w:colLast="0"/>
      <w:bookmarkEnd w:id="5"/>
      <w:r w:rsidRPr="00BB0744">
        <w:rPr>
          <w:rFonts w:ascii="Times New Roman" w:eastAsia="Times New Roman" w:hAnsi="Times New Roman" w:cs="Times New Roman"/>
          <w:bCs/>
        </w:rPr>
        <w:t xml:space="preserve"> Interpretations Committee (SIC) and the relationship to IOSCO and to local regulatory</w:t>
      </w:r>
      <w:bookmarkStart w:id="6" w:name="_sgmjo515ultv" w:colFirst="0" w:colLast="0"/>
      <w:bookmarkEnd w:id="6"/>
      <w:r w:rsidRPr="00BB0744">
        <w:rPr>
          <w:rFonts w:ascii="Times New Roman" w:eastAsia="Times New Roman" w:hAnsi="Times New Roman" w:cs="Times New Roman"/>
          <w:bCs/>
        </w:rPr>
        <w:t xml:space="preserve"> authorities – The</w:t>
      </w:r>
      <w:bookmarkStart w:id="7" w:name="_3ynq5iliqd5z" w:colFirst="0" w:colLast="0"/>
      <w:bookmarkEnd w:id="7"/>
      <w:r w:rsidRPr="00BB0744">
        <w:rPr>
          <w:rFonts w:ascii="Times New Roman" w:eastAsia="Times New Roman" w:hAnsi="Times New Roman" w:cs="Times New Roman"/>
          <w:bCs/>
        </w:rPr>
        <w:t xml:space="preserve"> process leading to the promulgation of a standard practice - The powers and duties of the</w:t>
      </w:r>
      <w:bookmarkStart w:id="8" w:name="_hxgsik7xe1zm" w:colFirst="0" w:colLast="0"/>
      <w:bookmarkEnd w:id="8"/>
      <w:r w:rsidRPr="00BB0744">
        <w:rPr>
          <w:rFonts w:ascii="Times New Roman" w:eastAsia="Times New Roman" w:hAnsi="Times New Roman" w:cs="Times New Roman"/>
          <w:bCs/>
        </w:rPr>
        <w:t xml:space="preserve"> external auditors -</w:t>
      </w:r>
      <w:bookmarkStart w:id="9" w:name="_z64ojoymlaoa" w:colFirst="0" w:colLast="0"/>
      <w:bookmarkEnd w:id="9"/>
      <w:r w:rsidRPr="00BB0744">
        <w:rPr>
          <w:rFonts w:ascii="Times New Roman" w:eastAsia="Times New Roman" w:hAnsi="Times New Roman" w:cs="Times New Roman"/>
          <w:bCs/>
        </w:rPr>
        <w:t xml:space="preserve"> the audit report and its qualification for accounting statements not in accordance with </w:t>
      </w:r>
      <w:proofErr w:type="spellStart"/>
      <w:r w:rsidRPr="00BB0744">
        <w:rPr>
          <w:rFonts w:ascii="Times New Roman" w:eastAsia="Times New Roman" w:hAnsi="Times New Roman" w:cs="Times New Roman"/>
          <w:bCs/>
        </w:rPr>
        <w:t>best</w:t>
      </w:r>
      <w:bookmarkStart w:id="10" w:name="_e1w3fdkr5nxd" w:colFirst="0" w:colLast="0"/>
      <w:bookmarkEnd w:id="10"/>
      <w:r w:rsidRPr="00BB0744">
        <w:rPr>
          <w:rFonts w:ascii="Times New Roman" w:eastAsia="Times New Roman" w:hAnsi="Times New Roman" w:cs="Times New Roman"/>
          <w:bCs/>
        </w:rPr>
        <w:t>practice</w:t>
      </w:r>
      <w:proofErr w:type="spellEnd"/>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Framework for preparation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IASB's Framework for the Preparation and Presentation of Financial Statements - Preparation of the financial statements of non-group enterprises - the regulatory requirements for published</w:t>
      </w:r>
      <w:bookmarkStart w:id="11" w:name="_lu5vih7ork01" w:colFirst="0" w:colLast="0"/>
      <w:bookmarkEnd w:id="11"/>
      <w:r w:rsidRPr="00BB0744">
        <w:rPr>
          <w:rFonts w:ascii="Times New Roman" w:eastAsia="Times New Roman" w:hAnsi="Times New Roman" w:cs="Times New Roman"/>
          <w:bCs/>
          <w:lang w:val="en-IN"/>
        </w:rPr>
        <w:t xml:space="preserve"> financial</w:t>
      </w:r>
      <w:bookmarkStart w:id="12" w:name="_e4okbg10kpa3" w:colFirst="0" w:colLast="0"/>
      <w:bookmarkEnd w:id="12"/>
      <w:r w:rsidRPr="00BB0744">
        <w:rPr>
          <w:rFonts w:ascii="Times New Roman" w:eastAsia="Times New Roman" w:hAnsi="Times New Roman" w:cs="Times New Roman"/>
          <w:bCs/>
          <w:lang w:val="en-IN"/>
        </w:rPr>
        <w:t xml:space="preserve"> statements (IAS 1)- The preparation of cash flow statements (IAS 7) - Reporting Performance; the measurement of income - extraordinary items prior period items</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III :</w:t>
      </w:r>
      <w:proofErr w:type="gramEnd"/>
      <w:r w:rsidRPr="00BB0744">
        <w:rPr>
          <w:rFonts w:ascii="Times New Roman" w:eastAsia="Times New Roman" w:hAnsi="Times New Roman" w:cs="Times New Roman"/>
          <w:b/>
          <w:lang w:val="en-IN"/>
        </w:rPr>
        <w:t xml:space="preserve"> </w:t>
      </w:r>
      <w:proofErr w:type="spellStart"/>
      <w:r w:rsidRPr="00BB0744">
        <w:rPr>
          <w:rFonts w:ascii="Times New Roman" w:eastAsia="Times New Roman" w:hAnsi="Times New Roman" w:cs="Times New Roman"/>
          <w:b/>
          <w:lang w:val="en-IN"/>
        </w:rPr>
        <w:t>Treatement</w:t>
      </w:r>
      <w:proofErr w:type="spellEnd"/>
      <w:r w:rsidRPr="00BB0744">
        <w:rPr>
          <w:rFonts w:ascii="Times New Roman" w:eastAsia="Times New Roman" w:hAnsi="Times New Roman" w:cs="Times New Roman"/>
          <w:b/>
          <w:lang w:val="en-IN"/>
        </w:rPr>
        <w:t xml:space="preserve">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treatment in an enterprise's financial statements of shares, debentures, dividends and interest – the</w:t>
      </w:r>
      <w:bookmarkStart w:id="13" w:name="_sshujqsyhp7o" w:colFirst="0" w:colLast="0"/>
      <w:bookmarkEnd w:id="13"/>
      <w:r w:rsidRPr="00BB0744">
        <w:rPr>
          <w:rFonts w:ascii="Times New Roman" w:eastAsia="Times New Roman" w:hAnsi="Times New Roman" w:cs="Times New Roman"/>
          <w:bCs/>
          <w:lang w:val="en-IN"/>
        </w:rPr>
        <w:t xml:space="preserve"> recognition of revenue (IAS 18) - the distribution of profit and the maintenance of capital – The</w:t>
      </w:r>
      <w:bookmarkStart w:id="14" w:name="_quz08f15seu9" w:colFirst="0" w:colLast="0"/>
      <w:bookmarkEnd w:id="14"/>
      <w:r w:rsidRPr="00BB0744">
        <w:rPr>
          <w:rFonts w:ascii="Times New Roman" w:eastAsia="Times New Roman" w:hAnsi="Times New Roman" w:cs="Times New Roman"/>
          <w:bCs/>
          <w:lang w:val="en-IN"/>
        </w:rPr>
        <w:t xml:space="preserve"> disclosure</w:t>
      </w:r>
      <w:bookmarkStart w:id="15" w:name="_552x8viae302" w:colFirst="0" w:colLast="0"/>
      <w:bookmarkEnd w:id="15"/>
      <w:r w:rsidRPr="00BB0744">
        <w:rPr>
          <w:rFonts w:ascii="Times New Roman" w:eastAsia="Times New Roman" w:hAnsi="Times New Roman" w:cs="Times New Roman"/>
          <w:bCs/>
          <w:lang w:val="en-IN"/>
        </w:rPr>
        <w:t xml:space="preserve"> of related parties to a business (IAS 24).</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IV :</w:t>
      </w:r>
      <w:proofErr w:type="gramEnd"/>
      <w:r w:rsidRPr="00BB0744">
        <w:rPr>
          <w:rFonts w:ascii="Times New Roman" w:eastAsia="Times New Roman" w:hAnsi="Times New Roman" w:cs="Times New Roman"/>
          <w:b/>
          <w:lang w:val="en-IN"/>
        </w:rPr>
        <w:t xml:space="preserve">  </w:t>
      </w:r>
      <w:proofErr w:type="spellStart"/>
      <w:r w:rsidRPr="00BB0744">
        <w:rPr>
          <w:rFonts w:ascii="Times New Roman" w:eastAsia="Times New Roman" w:hAnsi="Times New Roman" w:cs="Times New Roman"/>
          <w:b/>
          <w:lang w:val="en-IN"/>
        </w:rPr>
        <w:t>Treatement</w:t>
      </w:r>
      <w:proofErr w:type="spellEnd"/>
      <w:r w:rsidRPr="00BB0744">
        <w:rPr>
          <w:rFonts w:ascii="Times New Roman" w:eastAsia="Times New Roman" w:hAnsi="Times New Roman" w:cs="Times New Roman"/>
          <w:b/>
          <w:lang w:val="en-IN"/>
        </w:rPr>
        <w:t xml:space="preserve"> of Issue  and Redemption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issue and redemption of shares including definitions and treatment of share issue and</w:t>
      </w:r>
      <w:bookmarkStart w:id="16" w:name="_lvnfi833srpq" w:colFirst="0" w:colLast="0"/>
      <w:bookmarkEnd w:id="16"/>
      <w:r w:rsidRPr="00BB0744">
        <w:rPr>
          <w:rFonts w:ascii="Times New Roman" w:eastAsia="Times New Roman" w:hAnsi="Times New Roman" w:cs="Times New Roman"/>
          <w:bCs/>
          <w:lang w:val="en-IN"/>
        </w:rPr>
        <w:t xml:space="preserve"> redemption costs</w:t>
      </w:r>
      <w:bookmarkStart w:id="17" w:name="_s1qr5pqiabdw" w:colFirst="0" w:colLast="0"/>
      <w:bookmarkEnd w:id="17"/>
      <w:r w:rsidRPr="00BB0744">
        <w:rPr>
          <w:rFonts w:ascii="Times New Roman" w:eastAsia="Times New Roman" w:hAnsi="Times New Roman" w:cs="Times New Roman"/>
          <w:bCs/>
          <w:lang w:val="en-IN"/>
        </w:rPr>
        <w:t xml:space="preserve"> (IAS 32 and IAS 39), the share premium account, the accounting for maintenance of capital</w:t>
      </w:r>
      <w:bookmarkStart w:id="18" w:name="_29rhtz2mi5pi" w:colFirst="0" w:colLast="0"/>
      <w:bookmarkEnd w:id="18"/>
      <w:r w:rsidRPr="00BB0744">
        <w:rPr>
          <w:rFonts w:ascii="Times New Roman" w:eastAsia="Times New Roman" w:hAnsi="Times New Roman" w:cs="Times New Roman"/>
          <w:bCs/>
          <w:lang w:val="en-IN"/>
        </w:rPr>
        <w:t xml:space="preserve"> arising from the</w:t>
      </w:r>
      <w:bookmarkStart w:id="19" w:name="_7qfxx3idmj6" w:colFirst="0" w:colLast="0"/>
      <w:bookmarkEnd w:id="19"/>
      <w:r w:rsidRPr="00BB0744">
        <w:rPr>
          <w:rFonts w:ascii="Times New Roman" w:eastAsia="Times New Roman" w:hAnsi="Times New Roman" w:cs="Times New Roman"/>
          <w:bCs/>
          <w:lang w:val="en-IN"/>
        </w:rPr>
        <w:t xml:space="preserve"> purchase by a company of its own shares - Contingencies and events occurring after the</w:t>
      </w:r>
      <w:bookmarkStart w:id="20" w:name="_zcprl0dq8al6" w:colFirst="0" w:colLast="0"/>
      <w:bookmarkEnd w:id="20"/>
      <w:r w:rsidRPr="00BB0744">
        <w:rPr>
          <w:rFonts w:ascii="Times New Roman" w:eastAsia="Times New Roman" w:hAnsi="Times New Roman" w:cs="Times New Roman"/>
          <w:bCs/>
          <w:lang w:val="en-IN"/>
        </w:rPr>
        <w:t xml:space="preserve"> balance sheet </w:t>
      </w:r>
      <w:proofErr w:type="spellStart"/>
      <w:r w:rsidRPr="00BB0744">
        <w:rPr>
          <w:rFonts w:ascii="Times New Roman" w:eastAsia="Times New Roman" w:hAnsi="Times New Roman" w:cs="Times New Roman"/>
          <w:bCs/>
          <w:lang w:val="en-IN"/>
        </w:rPr>
        <w:t>date</w:t>
      </w:r>
      <w:bookmarkStart w:id="21" w:name="_uqhneai1bsf6" w:colFirst="0" w:colLast="0"/>
      <w:bookmarkEnd w:id="21"/>
      <w:proofErr w:type="spellEnd"/>
      <w:r w:rsidRPr="00BB0744">
        <w:rPr>
          <w:rFonts w:ascii="Times New Roman" w:eastAsia="Times New Roman" w:hAnsi="Times New Roman" w:cs="Times New Roman"/>
          <w:bCs/>
          <w:lang w:val="en-IN"/>
        </w:rPr>
        <w:t xml:space="preserve"> (IAS 10)- Provisions, contingent liabilities, and contingent assets (IAS 37).</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V :</w:t>
      </w:r>
      <w:proofErr w:type="gramEnd"/>
      <w:r w:rsidRPr="00BB0744">
        <w:rPr>
          <w:rFonts w:ascii="Times New Roman" w:eastAsia="Times New Roman" w:hAnsi="Times New Roman" w:cs="Times New Roman"/>
          <w:b/>
          <w:lang w:val="en-IN"/>
        </w:rPr>
        <w:t xml:space="preserve"> Depreciation Calculation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Property, Plant and Equipment (IAS 4+16+36) - the calculation of depreciation and the effect of</w:t>
      </w:r>
      <w:bookmarkStart w:id="22" w:name="_aw12k68fa85p" w:colFirst="0" w:colLast="0"/>
      <w:bookmarkEnd w:id="22"/>
      <w:r w:rsidRPr="00BB0744">
        <w:rPr>
          <w:rFonts w:ascii="Times New Roman" w:eastAsia="Times New Roman" w:hAnsi="Times New Roman" w:cs="Times New Roman"/>
          <w:bCs/>
          <w:lang w:val="en-IN"/>
        </w:rPr>
        <w:t xml:space="preserve"> revaluations, changes to economic useful life impairment in value, repairs, improvements and</w:t>
      </w:r>
      <w:bookmarkStart w:id="23" w:name="_hk1qogvibuxr" w:colFirst="0" w:colLast="0"/>
      <w:bookmarkEnd w:id="23"/>
      <w:r w:rsidRPr="00BB0744">
        <w:rPr>
          <w:rFonts w:ascii="Times New Roman" w:eastAsia="Times New Roman" w:hAnsi="Times New Roman" w:cs="Times New Roman"/>
          <w:bCs/>
          <w:lang w:val="en-IN"/>
        </w:rPr>
        <w:t xml:space="preserve"> disposals</w:t>
      </w:r>
      <w:r w:rsidRPr="00BB0744">
        <w:rPr>
          <w:rFonts w:ascii="Times New Roman" w:eastAsia="Times New Roman" w:hAnsi="Times New Roman" w:cs="Times New Roman"/>
          <w:lang w:val="en-IN"/>
        </w:rPr>
        <w:t>.</w:t>
      </w:r>
      <w:r w:rsidRPr="00BB0744">
        <w:rPr>
          <w:rFonts w:ascii="Times New Roman" w:eastAsia="Times New Roman" w:hAnsi="Times New Roman" w:cs="Times New Roman"/>
          <w:bCs/>
          <w:lang w:val="en-IN"/>
        </w:rPr>
        <w:t xml:space="preserve"> - Goodwill (excluding Goodwill arising on consolidation) and Intangible Fixed Assets (IAS 38 and IAS 36) - recognition, valuation, amortisation and impairment. Tax in financial accounts and government grants (IAS 12+20), and deferred tax (IAS 12).</w:t>
      </w:r>
    </w:p>
    <w:p w:rsidR="00BB0744" w:rsidRPr="00BB0744" w:rsidRDefault="00BB0744" w:rsidP="00BB0744">
      <w:pPr>
        <w:spacing w:after="0" w:line="240" w:lineRule="auto"/>
        <w:rPr>
          <w:rFonts w:ascii="Times New Roman" w:eastAsia="Times New Roman" w:hAnsi="Times New Roman" w:cs="Times New Roman"/>
          <w:b/>
          <w:lang w:val="en-I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Indian Accounting Standards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Indian Accounting Standards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Taxmann's</w:t>
            </w:r>
            <w:proofErr w:type="spellEnd"/>
            <w:r w:rsidRPr="00BB0744">
              <w:rPr>
                <w:rFonts w:ascii="Times New Roman" w:eastAsia="Times New Roman" w:hAnsi="Times New Roman" w:cs="Times New Roman"/>
              </w:rPr>
              <w:t xml:space="preserve">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Dolphy D'Souza, Indian Accounting Standards, Snow white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MukeshSaraf</w:t>
            </w:r>
            <w:proofErr w:type="spellEnd"/>
            <w:r w:rsidRPr="00BB0744">
              <w:rPr>
                <w:rFonts w:ascii="Times New Roman" w:eastAsia="Times New Roman" w:hAnsi="Times New Roman" w:cs="Times New Roman"/>
              </w:rPr>
              <w:t>, Indian Accounting Standards, Bharat</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Rajkumar S </w:t>
            </w:r>
            <w:proofErr w:type="spellStart"/>
            <w:r w:rsidRPr="00BB0744">
              <w:rPr>
                <w:rFonts w:ascii="Times New Roman" w:eastAsia="Times New Roman" w:hAnsi="Times New Roman" w:cs="Times New Roman"/>
              </w:rPr>
              <w:t>Adukia</w:t>
            </w:r>
            <w:proofErr w:type="spellEnd"/>
            <w:r w:rsidRPr="00BB0744">
              <w:rPr>
                <w:rFonts w:ascii="Times New Roman" w:eastAsia="Times New Roman" w:hAnsi="Times New Roman" w:cs="Times New Roman"/>
              </w:rPr>
              <w:t>, Indian Accounting Standards, Lexis Nexis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proofErr w:type="spellStart"/>
            <w:proofErr w:type="gramStart"/>
            <w:r w:rsidRPr="00BB0744">
              <w:rPr>
                <w:rFonts w:ascii="Times New Roman" w:eastAsia="Times New Roman" w:hAnsi="Times New Roman" w:cs="Times New Roman"/>
              </w:rPr>
              <w:t>Snowwhite's</w:t>
            </w:r>
            <w:proofErr w:type="spellEnd"/>
            <w:r w:rsidRPr="00BB0744">
              <w:rPr>
                <w:rFonts w:ascii="Times New Roman" w:eastAsia="Times New Roman" w:hAnsi="Times New Roman" w:cs="Times New Roman"/>
              </w:rPr>
              <w:t xml:space="preserve"> ,</w:t>
            </w:r>
            <w:proofErr w:type="gramEnd"/>
            <w:r w:rsidRPr="00BB0744">
              <w:rPr>
                <w:rFonts w:ascii="Times New Roman" w:eastAsia="Times New Roman" w:hAnsi="Times New Roman" w:cs="Times New Roman"/>
              </w:rPr>
              <w:t xml:space="preserve">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 P Ghosh, Indian Accounting Standards, </w:t>
            </w:r>
            <w:proofErr w:type="spellStart"/>
            <w:r w:rsidRPr="00BB0744">
              <w:rPr>
                <w:rFonts w:ascii="Times New Roman" w:eastAsia="Times New Roman" w:hAnsi="Times New Roman" w:cs="Times New Roman"/>
              </w:rPr>
              <w:t>Taxmann's</w:t>
            </w:r>
            <w:proofErr w:type="spellEnd"/>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http://www.icai.org</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http://www.udemy.com</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http://www.indianaccountind.in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http://www.webtel.in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8B29B1" w:rsidRDefault="008B29B1">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8B29B1"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lastRenderedPageBreak/>
              <w:t>SEMESTER: V</w:t>
            </w:r>
          </w:p>
          <w:p w:rsidR="008B29B1" w:rsidRDefault="008B29B1" w:rsidP="004F058C">
            <w:pPr>
              <w:spacing w:after="0" w:line="240" w:lineRule="auto"/>
              <w:rPr>
                <w:rFonts w:eastAsia="Times New Roman"/>
                <w:b/>
              </w:rPr>
            </w:pPr>
            <w:r>
              <w:rPr>
                <w:rFonts w:eastAsia="Times New Roman"/>
                <w:b/>
              </w:rPr>
              <w:t>ELECTIVE - VI</w:t>
            </w:r>
          </w:p>
          <w:p w:rsidR="008B29B1" w:rsidRDefault="008B29B1"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8B29B1" w:rsidRPr="00E91069" w:rsidRDefault="008B29B1"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23UFIAE56-2</w:t>
            </w:r>
          </w:p>
          <w:p w:rsidR="008B29B1" w:rsidRDefault="008B29B1"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FINANCIAL SERVICES</w:t>
            </w:r>
          </w:p>
        </w:tc>
        <w:tc>
          <w:tcPr>
            <w:tcW w:w="1835"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t>CREDIT:3</w:t>
            </w:r>
          </w:p>
          <w:p w:rsidR="008B29B1" w:rsidRDefault="008B29B1"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role and function of the Indian financial system.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enrich their knowledge on key areas relating to management of financial products and services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students about Venture Capital, Leasing.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make them understand the Credit Rating system.</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insights into mutual funds and the operation of NSDL and CSDL.</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proofErr w:type="spellStart"/>
            <w:r w:rsidRPr="00BB0744">
              <w:rPr>
                <w:rFonts w:ascii="Times New Roman" w:eastAsia="Times New Roman" w:hAnsi="Times New Roman" w:cs="Times New Roman"/>
              </w:rPr>
              <w:t>Summarise</w:t>
            </w:r>
            <w:proofErr w:type="spellEnd"/>
            <w:r w:rsidRPr="00BB0744">
              <w:rPr>
                <w:rFonts w:ascii="Times New Roman" w:eastAsia="Times New Roman" w:hAnsi="Times New Roman" w:cs="Times New Roman"/>
              </w:rPr>
              <w:t xml:space="preserve"> the role and function of the financial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practical knowledge on key areas relating to management of financial products and services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Familiarize students about Venture Capital, Leasing.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Infer the importance of the Credit Rating system.</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Understand various types </w:t>
            </w:r>
            <w:proofErr w:type="gramStart"/>
            <w:r w:rsidRPr="00BB0744">
              <w:rPr>
                <w:rFonts w:ascii="Times New Roman" w:eastAsia="Times New Roman" w:hAnsi="Times New Roman" w:cs="Times New Roman"/>
              </w:rPr>
              <w:t>of  Mutual</w:t>
            </w:r>
            <w:proofErr w:type="gramEnd"/>
            <w:r w:rsidRPr="00BB0744">
              <w:rPr>
                <w:rFonts w:ascii="Times New Roman" w:eastAsia="Times New Roman" w:hAnsi="Times New Roman" w:cs="Times New Roman"/>
              </w:rPr>
              <w:t xml:space="preserve"> funds schemes and the roles of NSDL and CSDL.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  </w:t>
      </w:r>
      <w:r w:rsidRPr="00BB0744">
        <w:rPr>
          <w:rFonts w:ascii="Times New Roman" w:eastAsia="Times New Roman" w:hAnsi="Times New Roman" w:cs="Times New Roman"/>
          <w:b/>
        </w:rPr>
        <w:t>Introduction to Financial System</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 </w:t>
      </w:r>
      <w:r w:rsidRPr="00BB0744">
        <w:rPr>
          <w:rFonts w:ascii="Times New Roman" w:eastAsia="Times New Roman" w:hAnsi="Times New Roman" w:cs="Times New Roman"/>
          <w:b/>
        </w:rPr>
        <w:t>Introduction to Financial Services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III: </w:t>
      </w:r>
      <w:r w:rsidRPr="00BB0744">
        <w:rPr>
          <w:rFonts w:ascii="Times New Roman" w:eastAsia="Times New Roman" w:hAnsi="Times New Roman" w:cs="Times New Roman"/>
          <w:b/>
        </w:rPr>
        <w:t>Venture Capital and Leasing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Venture Capital – Growth of Venture Capital in India – Financing Pattern under Venture Capital – Legal Aspects and Guidelines for Venture Capital, Leasing – Types of Leases – Evaluation of Leasing Option Vs. Borrowing.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IV: </w:t>
      </w:r>
      <w:r w:rsidRPr="00BB0744">
        <w:rPr>
          <w:rFonts w:ascii="Times New Roman" w:eastAsia="Times New Roman" w:hAnsi="Times New Roman" w:cs="Times New Roman"/>
          <w:b/>
        </w:rPr>
        <w:t>Credit Rating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Credit Rating – Meaning, Functions – Debt Rating System of CRISIL, ICRA and CARE. Factoring, Forfeiting and Bill Discounting – Types of Factoring Arrangements – Factoring in the Indian Context.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V: </w:t>
      </w:r>
      <w:r w:rsidRPr="00BB0744">
        <w:rPr>
          <w:rFonts w:ascii="Times New Roman" w:eastAsia="Times New Roman" w:hAnsi="Times New Roman" w:cs="Times New Roman"/>
          <w:b/>
        </w:rPr>
        <w:t>Mutual Funds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Mutual Funds – Concept and Objectives, Functions and Portfolio Classification, Organization and Management – De-mat Services- Need and Operations- Role of NSDL and CSDL.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Developments in Financial Services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Developments in Financial </w:t>
            </w:r>
            <w:proofErr w:type="gramStart"/>
            <w:r w:rsidRPr="00BB0744">
              <w:rPr>
                <w:rFonts w:ascii="Times New Roman" w:eastAsia="Times New Roman" w:hAnsi="Times New Roman" w:cs="Times New Roman"/>
              </w:rPr>
              <w:t>Services  to</w:t>
            </w:r>
            <w:proofErr w:type="gramEnd"/>
            <w:r w:rsidRPr="00BB0744">
              <w:rPr>
                <w:rFonts w:ascii="Times New Roman" w:eastAsia="Times New Roman" w:hAnsi="Times New Roman" w:cs="Times New Roman"/>
              </w:rPr>
              <w:t xml:space="preserve"> the students and these components will not cover in the examination</w:t>
            </w:r>
          </w:p>
        </w:tc>
      </w:tr>
    </w:tbl>
    <w:p w:rsidR="008D27CE" w:rsidRDefault="008D27CE" w:rsidP="00BB0744">
      <w:pPr>
        <w:spacing w:after="0" w:line="240" w:lineRule="auto"/>
        <w:rPr>
          <w:rFonts w:ascii="Times New Roman" w:eastAsia="Times New Roman" w:hAnsi="Times New Roman" w:cs="Times New Roman"/>
        </w:rPr>
      </w:pPr>
    </w:p>
    <w:p w:rsidR="008D27CE" w:rsidRDefault="008D27C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8D27CE" w:rsidRPr="00BB0744" w:rsidRDefault="008D27CE"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Gurusamy.S</w:t>
            </w:r>
            <w:proofErr w:type="spellEnd"/>
            <w:r w:rsidRPr="00BB0744">
              <w:rPr>
                <w:rFonts w:ascii="Times New Roman" w:eastAsia="Times New Roman" w:hAnsi="Times New Roman" w:cs="Times New Roman"/>
              </w:rPr>
              <w:t>, 2022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C. Rama Gopal,</w:t>
            </w:r>
            <w:proofErr w:type="gramStart"/>
            <w:r w:rsidRPr="00BB0744">
              <w:rPr>
                <w:rFonts w:ascii="Times New Roman" w:eastAsia="Times New Roman" w:hAnsi="Times New Roman" w:cs="Times New Roman"/>
              </w:rPr>
              <w:t>2023  Financial</w:t>
            </w:r>
            <w:proofErr w:type="gramEnd"/>
            <w:r w:rsidRPr="00BB0744">
              <w:rPr>
                <w:rFonts w:ascii="Times New Roman" w:eastAsia="Times New Roman" w:hAnsi="Times New Roman" w:cs="Times New Roman"/>
              </w:rPr>
              <w:t xml:space="preserve"> Services, Vikas Publishing House,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M.</w:t>
            </w:r>
            <w:proofErr w:type="gramStart"/>
            <w:r w:rsidRPr="00BB0744">
              <w:rPr>
                <w:rFonts w:ascii="Times New Roman" w:eastAsia="Times New Roman" w:hAnsi="Times New Roman" w:cs="Times New Roman"/>
              </w:rPr>
              <w:t>Y.Khan</w:t>
            </w:r>
            <w:proofErr w:type="spellEnd"/>
            <w:proofErr w:type="gramEnd"/>
            <w:r w:rsidRPr="00BB0744">
              <w:rPr>
                <w:rFonts w:ascii="Times New Roman" w:eastAsia="Times New Roman" w:hAnsi="Times New Roman" w:cs="Times New Roman"/>
              </w:rPr>
              <w:t>, 2023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E. </w:t>
            </w:r>
            <w:proofErr w:type="spellStart"/>
            <w:r w:rsidRPr="00BB0744">
              <w:rPr>
                <w:rFonts w:ascii="Times New Roman" w:eastAsia="Times New Roman" w:hAnsi="Times New Roman" w:cs="Times New Roman"/>
              </w:rPr>
              <w:t>Dharmaraj</w:t>
            </w:r>
            <w:proofErr w:type="spellEnd"/>
            <w:r w:rsidRPr="00BB0744">
              <w:rPr>
                <w:rFonts w:ascii="Times New Roman" w:eastAsia="Times New Roman" w:hAnsi="Times New Roman" w:cs="Times New Roman"/>
              </w:rPr>
              <w:t xml:space="preserve">, 2023 Financial Services, </w:t>
            </w:r>
            <w:proofErr w:type="spellStart"/>
            <w:proofErr w:type="gramStart"/>
            <w:r w:rsidRPr="00BB0744">
              <w:rPr>
                <w:rFonts w:ascii="Times New Roman" w:eastAsia="Times New Roman" w:hAnsi="Times New Roman" w:cs="Times New Roman"/>
              </w:rPr>
              <w:t>S.Chand</w:t>
            </w:r>
            <w:proofErr w:type="spellEnd"/>
            <w:proofErr w:type="gramEnd"/>
            <w:r w:rsidRPr="00BB0744">
              <w:rPr>
                <w:rFonts w:ascii="Times New Roman" w:eastAsia="Times New Roman" w:hAnsi="Times New Roman" w:cs="Times New Roman"/>
              </w:rPr>
              <w:t>,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Mike Heffner, 2022 Business process management in Financial Services, F.W. Olin Graduate school of Business, United States.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Perry Stinson, 2022 Bank management and Financial </w:t>
            </w:r>
            <w:proofErr w:type="spellStart"/>
            <w:proofErr w:type="gramStart"/>
            <w:r w:rsidRPr="00BB0744">
              <w:rPr>
                <w:rFonts w:ascii="Times New Roman" w:eastAsia="Times New Roman" w:hAnsi="Times New Roman" w:cs="Times New Roman"/>
              </w:rPr>
              <w:t>Services,Clanrye</w:t>
            </w:r>
            <w:proofErr w:type="spellEnd"/>
            <w:proofErr w:type="gramEnd"/>
            <w:r w:rsidRPr="00BB0744">
              <w:rPr>
                <w:rFonts w:ascii="Times New Roman" w:eastAsia="Times New Roman" w:hAnsi="Times New Roman" w:cs="Times New Roman"/>
              </w:rPr>
              <w:t xml:space="preserve"> International,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 Gordon and K. Natarajan, 2022 Financial Market and Services, Himalaya Publishing House, Mumbai.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B. Santhanam, 2022 Financial Services,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D741C5" w:rsidRDefault="00D741C5">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D741C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lastRenderedPageBreak/>
              <w:t>SEMESTER: V</w:t>
            </w:r>
          </w:p>
          <w:p w:rsidR="00D741C5" w:rsidRDefault="00D741C5" w:rsidP="004F058C">
            <w:pPr>
              <w:spacing w:after="0" w:line="240" w:lineRule="auto"/>
              <w:rPr>
                <w:rFonts w:eastAsia="Times New Roman"/>
                <w:b/>
              </w:rPr>
            </w:pPr>
          </w:p>
          <w:p w:rsidR="00D741C5" w:rsidRDefault="00D741C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D741C5" w:rsidRPr="00E91069" w:rsidRDefault="00D741C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23UVALG57</w:t>
            </w:r>
          </w:p>
          <w:p w:rsidR="00D741C5" w:rsidRPr="00BB0744" w:rsidRDefault="00D741C5" w:rsidP="00D741C5">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VALUE EDUCATION</w:t>
            </w:r>
          </w:p>
          <w:p w:rsidR="00D741C5" w:rsidRDefault="00D741C5"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t>CREDIT:2</w:t>
            </w:r>
          </w:p>
          <w:p w:rsidR="00D741C5" w:rsidRDefault="00D741C5" w:rsidP="004F058C">
            <w:pPr>
              <w:spacing w:after="0" w:line="240" w:lineRule="auto"/>
              <w:rPr>
                <w:rFonts w:eastAsia="Times New Roman"/>
                <w:b/>
              </w:rPr>
            </w:pPr>
            <w:r>
              <w:rPr>
                <w:rFonts w:eastAsia="Times New Roman"/>
                <w:b/>
              </w:rPr>
              <w:t>HOURS:2/W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136"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99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3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64"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enable the students to gain knowledge on the core values of personal and social life.</w:t>
            </w:r>
          </w:p>
        </w:tc>
      </w:tr>
      <w:tr w:rsidR="00BB0744" w:rsidRPr="00BB0744" w:rsidTr="00D82EC1">
        <w:tc>
          <w:tcPr>
            <w:tcW w:w="43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64"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To teach the students </w:t>
            </w:r>
            <w:proofErr w:type="gramStart"/>
            <w:r w:rsidRPr="00BB0744">
              <w:rPr>
                <w:rFonts w:ascii="Times New Roman" w:eastAsia="Times New Roman" w:hAnsi="Times New Roman" w:cs="Times New Roman"/>
              </w:rPr>
              <w:t>about  the</w:t>
            </w:r>
            <w:proofErr w:type="gramEnd"/>
            <w:r w:rsidRPr="00BB0744">
              <w:rPr>
                <w:rFonts w:ascii="Times New Roman" w:eastAsia="Times New Roman" w:hAnsi="Times New Roman" w:cs="Times New Roman"/>
              </w:rPr>
              <w:t xml:space="preserve"> purpose of life and to instill  the   moral concerns for the  Society in themselves.</w:t>
            </w:r>
          </w:p>
        </w:tc>
      </w:tr>
      <w:tr w:rsidR="00BB0744" w:rsidRPr="00BB0744" w:rsidTr="00D82EC1">
        <w:tc>
          <w:tcPr>
            <w:tcW w:w="43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64"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To empower the students with </w:t>
            </w:r>
            <w:proofErr w:type="spellStart"/>
            <w:r w:rsidRPr="00BB0744">
              <w:rPr>
                <w:rFonts w:ascii="Times New Roman" w:eastAsia="Times New Roman" w:hAnsi="Times New Roman" w:cs="Times New Roman"/>
              </w:rPr>
              <w:t>self confidence</w:t>
            </w:r>
            <w:proofErr w:type="spellEnd"/>
            <w:r w:rsidRPr="00BB0744">
              <w:rPr>
                <w:rFonts w:ascii="Times New Roman" w:eastAsia="Times New Roman" w:hAnsi="Times New Roman" w:cs="Times New Roman"/>
              </w:rPr>
              <w:t xml:space="preserve"> and morale by imbibing the essential values of working life in one’s self.</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t>
      </w:r>
    </w:p>
    <w:tbl>
      <w:tblPr>
        <w:tblW w:w="5136"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973"/>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Know the essential values necessary for personal values necessary for personal and social life.</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Be through about the purpose of life and moral concerns necessary for the society.</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Have got empowered about the values of working life in themselves.</w:t>
            </w:r>
          </w:p>
        </w:tc>
      </w:tr>
      <w:tr w:rsidR="00BB0744" w:rsidRPr="00BB0744" w:rsidTr="00D82EC1">
        <w:tc>
          <w:tcPr>
            <w:tcW w:w="45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4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Be strengthened by learning ethical values necessary for their life themselves.</w:t>
            </w:r>
          </w:p>
        </w:tc>
      </w:tr>
      <w:tr w:rsidR="00BB0744" w:rsidRPr="00BB0744" w:rsidTr="00D82EC1">
        <w:tc>
          <w:tcPr>
            <w:tcW w:w="45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4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Be thoroughly clear about the inner values of their life.</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w:t>
      </w:r>
      <w:proofErr w:type="gramEnd"/>
      <w:r w:rsidRPr="00BB0744">
        <w:rPr>
          <w:rFonts w:ascii="Times New Roman" w:eastAsia="Times New Roman" w:hAnsi="Times New Roman" w:cs="Times New Roman"/>
          <w:b/>
        </w:rPr>
        <w:t>: An Introduction to Value Education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 Value education – Meaning – Nature and Purpose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Importance of Value Education </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II</w:t>
      </w:r>
      <w:proofErr w:type="gramEnd"/>
      <w:r w:rsidRPr="00BB0744">
        <w:rPr>
          <w:rFonts w:ascii="Times New Roman" w:eastAsia="Times New Roman" w:hAnsi="Times New Roman" w:cs="Times New Roman"/>
          <w:b/>
        </w:rPr>
        <w:t>: Inner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Basic Features of Rational Ethics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Moral Consciousness and Conscience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 Love – The Ultimate Moral Norm</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III</w:t>
      </w:r>
      <w:proofErr w:type="gramEnd"/>
      <w:r w:rsidRPr="00BB0744">
        <w:rPr>
          <w:rFonts w:ascii="Times New Roman" w:eastAsia="Times New Roman" w:hAnsi="Times New Roman" w:cs="Times New Roman"/>
          <w:b/>
        </w:rPr>
        <w:t>: Moral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Morality and Freedom - Human Freedom and Moral Responsibility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God, Religion and Morality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3. Sanction for Moral Life. </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IV</w:t>
      </w:r>
      <w:proofErr w:type="gramEnd"/>
      <w:r w:rsidRPr="00BB0744">
        <w:rPr>
          <w:rFonts w:ascii="Times New Roman" w:eastAsia="Times New Roman" w:hAnsi="Times New Roman" w:cs="Times New Roman"/>
          <w:b/>
        </w:rPr>
        <w:t>: Social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Social Ethics: Value of Life and Human Beings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 Liberty, Equality and Fraternity</w:t>
      </w:r>
    </w:p>
    <w:p w:rsidR="00BB0744" w:rsidRPr="00BB0744" w:rsidRDefault="00BB0744" w:rsidP="00BB0744">
      <w:pPr>
        <w:spacing w:after="0" w:line="240" w:lineRule="auto"/>
        <w:rPr>
          <w:rFonts w:ascii="Times New Roman" w:eastAsia="Times New Roman" w:hAnsi="Times New Roman" w:cs="Times New Roman"/>
          <w:b/>
        </w:rPr>
      </w:pPr>
      <w:proofErr w:type="gramStart"/>
      <w:r w:rsidRPr="00BB0744">
        <w:rPr>
          <w:rFonts w:ascii="Times New Roman" w:eastAsia="Times New Roman" w:hAnsi="Times New Roman" w:cs="Times New Roman"/>
          <w:b/>
        </w:rPr>
        <w:t>Unit  V</w:t>
      </w:r>
      <w:proofErr w:type="gramEnd"/>
      <w:r w:rsidRPr="00BB0744">
        <w:rPr>
          <w:rFonts w:ascii="Times New Roman" w:eastAsia="Times New Roman" w:hAnsi="Times New Roman" w:cs="Times New Roman"/>
          <w:b/>
        </w:rPr>
        <w:t>: External Ethical  Values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Ethical Issues Today: Religious Ethics, Family Ethics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 Political Ethics - Business Ethics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 Ethics and Culture.</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Value Education</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Value Education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rPr>
        <w:t>Text Books: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 Sundar K 2019 Business Ethics and Values, Vijay Nicole Imprints Ltd, Chennai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Venkatesh. </w:t>
      </w:r>
      <w:proofErr w:type="gramStart"/>
      <w:r w:rsidRPr="00BB0744">
        <w:rPr>
          <w:rFonts w:ascii="Times New Roman" w:eastAsia="Times New Roman" w:hAnsi="Times New Roman" w:cs="Times New Roman"/>
        </w:rPr>
        <w:t>N  2007</w:t>
      </w:r>
      <w:proofErr w:type="gramEnd"/>
      <w:r w:rsidRPr="00BB0744">
        <w:rPr>
          <w:rFonts w:ascii="Times New Roman" w:eastAsia="Times New Roman" w:hAnsi="Times New Roman" w:cs="Times New Roman"/>
        </w:rPr>
        <w:t>, Value Education, APH Publishing Corporation,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3. Singha. S, 2008, Basic Value Education, </w:t>
      </w:r>
      <w:proofErr w:type="spellStart"/>
      <w:r w:rsidRPr="00BB0744">
        <w:rPr>
          <w:rFonts w:ascii="Times New Roman" w:eastAsia="Times New Roman" w:hAnsi="Times New Roman" w:cs="Times New Roman"/>
        </w:rPr>
        <w:t>Hemkut</w:t>
      </w:r>
      <w:proofErr w:type="spellEnd"/>
      <w:r w:rsidRPr="00BB0744">
        <w:rPr>
          <w:rFonts w:ascii="Times New Roman" w:eastAsia="Times New Roman" w:hAnsi="Times New Roman" w:cs="Times New Roman"/>
        </w:rPr>
        <w:t xml:space="preserve"> Press, New Delhi</w:t>
      </w:r>
    </w:p>
    <w:p w:rsidR="00BB0744" w:rsidRPr="00BB0744" w:rsidRDefault="00BB0744" w:rsidP="00BB0744">
      <w:pPr>
        <w:spacing w:after="0" w:line="240" w:lineRule="auto"/>
        <w:rPr>
          <w:rFonts w:ascii="Times New Roman" w:eastAsia="Times New Roman" w:hAnsi="Times New Roman" w:cs="Times New Roman"/>
        </w:rPr>
      </w:pPr>
    </w:p>
    <w:p w:rsidR="00506718" w:rsidRDefault="00506718">
      <w:pPr>
        <w:rPr>
          <w:rFonts w:ascii="Times New Roman" w:eastAsia="Times New Roman" w:hAnsi="Times New Roman" w:cs="Times New Roman"/>
          <w:b/>
        </w:rPr>
      </w:pPr>
      <w:r>
        <w:rPr>
          <w:rFonts w:ascii="Times New Roman" w:eastAsia="Times New Roman" w:hAnsi="Times New Roman" w:cs="Times New Roman"/>
          <w:b/>
        </w:rPr>
        <w:br w:type="page"/>
      </w:r>
    </w:p>
    <w:p w:rsidR="00506718" w:rsidRDefault="00506718"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1. William K. </w:t>
      </w:r>
      <w:proofErr w:type="spellStart"/>
      <w:r w:rsidRPr="00BB0744">
        <w:rPr>
          <w:rFonts w:ascii="Times New Roman" w:eastAsia="Times New Roman" w:hAnsi="Times New Roman" w:cs="Times New Roman"/>
        </w:rPr>
        <w:t>Frankena</w:t>
      </w:r>
      <w:proofErr w:type="spellEnd"/>
      <w:r w:rsidRPr="00BB0744">
        <w:rPr>
          <w:rFonts w:ascii="Times New Roman" w:eastAsia="Times New Roman" w:hAnsi="Times New Roman" w:cs="Times New Roman"/>
        </w:rPr>
        <w:t xml:space="preserve">.  2019. </w:t>
      </w:r>
      <w:proofErr w:type="gramStart"/>
      <w:r w:rsidRPr="00BB0744">
        <w:rPr>
          <w:rFonts w:ascii="Times New Roman" w:eastAsia="Times New Roman" w:hAnsi="Times New Roman" w:cs="Times New Roman"/>
          <w:i/>
        </w:rPr>
        <w:t>Ethics.</w:t>
      </w:r>
      <w:r w:rsidRPr="00BB0744">
        <w:rPr>
          <w:rFonts w:ascii="Times New Roman" w:eastAsia="Times New Roman" w:hAnsi="Times New Roman" w:cs="Times New Roman"/>
        </w:rPr>
        <w:t xml:space="preserve">  :</w:t>
      </w:r>
      <w:proofErr w:type="gramEnd"/>
      <w:r w:rsidRPr="00BB0744">
        <w:rPr>
          <w:rFonts w:ascii="Times New Roman" w:eastAsia="Times New Roman" w:hAnsi="Times New Roman" w:cs="Times New Roman"/>
        </w:rPr>
        <w:t xml:space="preserve"> Prentice Hall of India Pvt. Ltd.,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2. </w:t>
      </w:r>
      <w:proofErr w:type="spellStart"/>
      <w:proofErr w:type="gramStart"/>
      <w:r w:rsidRPr="00BB0744">
        <w:rPr>
          <w:rFonts w:ascii="Times New Roman" w:eastAsia="Times New Roman" w:hAnsi="Times New Roman" w:cs="Times New Roman"/>
        </w:rPr>
        <w:t>Mruthyunjaya</w:t>
      </w:r>
      <w:proofErr w:type="spellEnd"/>
      <w:r w:rsidRPr="00BB0744">
        <w:rPr>
          <w:rFonts w:ascii="Times New Roman" w:eastAsia="Times New Roman" w:hAnsi="Times New Roman" w:cs="Times New Roman"/>
        </w:rPr>
        <w:t xml:space="preserve">  H.C</w:t>
      </w:r>
      <w:proofErr w:type="gramEnd"/>
      <w:r w:rsidRPr="00BB0744">
        <w:rPr>
          <w:rFonts w:ascii="Times New Roman" w:eastAsia="Times New Roman" w:hAnsi="Times New Roman" w:cs="Times New Roman"/>
        </w:rPr>
        <w:t xml:space="preserve"> 2013 Business Ethics and Value System, PHI Learning Private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Limited,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3. Singh. Y.K and Ruchika Nath, Value Education, APH Publishing Corporation,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4.Sukula. R.P,2014, Value Education and Human Rights, </w:t>
      </w:r>
      <w:proofErr w:type="spellStart"/>
      <w:r w:rsidRPr="00BB0744">
        <w:rPr>
          <w:rFonts w:ascii="Times New Roman" w:eastAsia="Times New Roman" w:hAnsi="Times New Roman" w:cs="Times New Roman"/>
        </w:rPr>
        <w:t>Sarup</w:t>
      </w:r>
      <w:proofErr w:type="spellEnd"/>
      <w:r w:rsidRPr="00BB0744">
        <w:rPr>
          <w:rFonts w:ascii="Times New Roman" w:eastAsia="Times New Roman" w:hAnsi="Times New Roman" w:cs="Times New Roman"/>
        </w:rPr>
        <w:t xml:space="preserve"> and Sons,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New Delhi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5.David N Aspin and Judith D Chapman 2017 Values Education and Life Long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Learning Principles Policies, Programmes, Springer, Netherlands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664916" w:rsidRDefault="0066491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p w:rsidR="00506718" w:rsidRDefault="00506718">
      <w:pPr>
        <w:rPr>
          <w:rFonts w:ascii="Times New Roman" w:eastAsia="Times New Roman" w:hAnsi="Times New Roman" w:cs="Times New Roman"/>
        </w:rPr>
      </w:pPr>
    </w:p>
    <w:p w:rsidR="00506718" w:rsidRDefault="00506718" w:rsidP="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06718" w:rsidTr="00421432">
        <w:trPr>
          <w:trHeight w:val="908"/>
        </w:trPr>
        <w:tc>
          <w:tcPr>
            <w:tcW w:w="1980"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SEMESTER: V</w:t>
            </w:r>
          </w:p>
          <w:p w:rsidR="00506718" w:rsidRDefault="00506718" w:rsidP="00421432">
            <w:pPr>
              <w:spacing w:after="0" w:line="240" w:lineRule="auto"/>
              <w:rPr>
                <w:rFonts w:eastAsia="Times New Roman"/>
                <w:b/>
              </w:rPr>
            </w:pPr>
            <w:r>
              <w:rPr>
                <w:rFonts w:eastAsia="Times New Roman"/>
                <w:b/>
              </w:rPr>
              <w:t xml:space="preserve">PART: </w:t>
            </w:r>
            <w:r w:rsidR="00D5461A">
              <w:rPr>
                <w:rFonts w:eastAsia="Times New Roman"/>
                <w:b/>
              </w:rPr>
              <w:t>I</w:t>
            </w:r>
            <w:r w:rsidR="00D72836">
              <w:rPr>
                <w:rFonts w:eastAsia="Times New Roman"/>
                <w:b/>
              </w:rPr>
              <w:t>V</w:t>
            </w:r>
          </w:p>
        </w:tc>
        <w:tc>
          <w:tcPr>
            <w:tcW w:w="5200" w:type="dxa"/>
            <w:tcBorders>
              <w:top w:val="single" w:sz="4" w:space="0" w:color="000000"/>
              <w:left w:val="single" w:sz="4" w:space="0" w:color="000000"/>
              <w:bottom w:val="single" w:sz="4" w:space="0" w:color="000000"/>
              <w:right w:val="single" w:sz="4" w:space="0" w:color="000000"/>
            </w:tcBorders>
          </w:tcPr>
          <w:p w:rsidR="00506718" w:rsidRPr="00803B48" w:rsidRDefault="00506718" w:rsidP="00421432">
            <w:pPr>
              <w:pBdr>
                <w:top w:val="nil"/>
                <w:left w:val="nil"/>
                <w:bottom w:val="nil"/>
                <w:right w:val="nil"/>
                <w:between w:val="nil"/>
              </w:pBdr>
              <w:spacing w:after="0" w:line="240" w:lineRule="auto"/>
              <w:jc w:val="center"/>
              <w:rPr>
                <w:rFonts w:ascii="Times New Roman" w:eastAsia="Times New Roman" w:hAnsi="Times New Roman" w:cs="Times New Roman"/>
                <w:b/>
              </w:rPr>
            </w:pPr>
            <w:r w:rsidRPr="00803B48">
              <w:rPr>
                <w:rFonts w:ascii="Times New Roman" w:eastAsia="Times New Roman" w:hAnsi="Times New Roman" w:cs="Times New Roman"/>
                <w:b/>
              </w:rPr>
              <w:t>23UFIAI58</w:t>
            </w:r>
          </w:p>
          <w:p w:rsidR="00506718" w:rsidRDefault="00506718" w:rsidP="00421432">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SUMMER INTERNSHIP</w:t>
            </w:r>
          </w:p>
        </w:tc>
        <w:tc>
          <w:tcPr>
            <w:tcW w:w="1835"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CREDIT:2</w:t>
            </w:r>
          </w:p>
          <w:p w:rsidR="00506718" w:rsidRDefault="00506718" w:rsidP="00421432">
            <w:pPr>
              <w:spacing w:after="0" w:line="240" w:lineRule="auto"/>
              <w:rPr>
                <w:rFonts w:eastAsia="Times New Roman"/>
                <w:b/>
              </w:rPr>
            </w:pPr>
            <w:proofErr w:type="gramStart"/>
            <w:r>
              <w:rPr>
                <w:rFonts w:eastAsia="Times New Roman"/>
                <w:b/>
              </w:rPr>
              <w:t>HOURS:--</w:t>
            </w:r>
            <w:proofErr w:type="gramEnd"/>
          </w:p>
        </w:tc>
      </w:tr>
    </w:tbl>
    <w:p w:rsidR="00506718" w:rsidRDefault="00506718" w:rsidP="00506718">
      <w:pPr>
        <w:spacing w:after="0" w:line="240" w:lineRule="auto"/>
        <w:rPr>
          <w:rFonts w:ascii="Times New Roman" w:eastAsia="Times New Roman" w:hAnsi="Times New Roman" w:cs="Times New Roman"/>
        </w:rPr>
      </w:pPr>
    </w:p>
    <w:p w:rsidR="00506718" w:rsidRPr="00506718" w:rsidRDefault="00506718" w:rsidP="00506718">
      <w:pPr>
        <w:spacing w:after="0" w:line="240" w:lineRule="auto"/>
        <w:jc w:val="center"/>
        <w:rPr>
          <w:rFonts w:ascii="Times New Roman" w:eastAsia="Times New Roman" w:hAnsi="Times New Roman" w:cs="Times New Roman"/>
          <w:b/>
          <w:sz w:val="24"/>
          <w:szCs w:val="24"/>
        </w:rPr>
      </w:pPr>
      <w:r w:rsidRPr="00506718">
        <w:rPr>
          <w:rFonts w:ascii="Times New Roman" w:eastAsia="Times New Roman" w:hAnsi="Times New Roman" w:cs="Times New Roman"/>
          <w:b/>
          <w:sz w:val="24"/>
          <w:szCs w:val="24"/>
        </w:rPr>
        <w:t>Refer to the Regulations</w:t>
      </w:r>
    </w:p>
    <w:p w:rsidR="00506718" w:rsidRDefault="00506718">
      <w:pPr>
        <w:rPr>
          <w:rFonts w:ascii="Times New Roman" w:eastAsia="Times New Roman" w:hAnsi="Times New Roman" w:cs="Times New Roman"/>
        </w:rPr>
      </w:pPr>
    </w:p>
    <w:p w:rsidR="00506718" w:rsidRDefault="00506718">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SEMESTER: VI</w:t>
            </w:r>
          </w:p>
          <w:p w:rsidR="00664916" w:rsidRDefault="00664916" w:rsidP="004F058C">
            <w:pPr>
              <w:spacing w:after="0" w:line="240" w:lineRule="auto"/>
              <w:rPr>
                <w:rFonts w:eastAsia="Times New Roman"/>
                <w:b/>
              </w:rPr>
            </w:pPr>
            <w:r>
              <w:rPr>
                <w:rFonts w:eastAsia="Times New Roman"/>
                <w:b/>
              </w:rPr>
              <w:t>CORE - XIII</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23UFIAC61</w:t>
            </w:r>
          </w:p>
          <w:p w:rsidR="00664916" w:rsidRPr="00BB0744" w:rsidRDefault="00664916" w:rsidP="00664916">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COST ACCOUNTING - II</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C5454A">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standards in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concepts of contract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familiar with the concept of process costing.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operation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standard costing.</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Remember and recall standards in cost accounting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in contract costing</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Analyze and assimilate concepts in process costing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various bases of classification cost and prepare operating cost statement.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Set up standards and </w:t>
            </w: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variances.</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Cost Accounting Standards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An Introduction to CAS – Purpose of CAS – Advantages of CAS – Difference between CAS and FAR Regulations – Different Degrees of CAS Coverage </w:t>
      </w:r>
      <w:proofErr w:type="gramStart"/>
      <w:r w:rsidRPr="00BB0744">
        <w:rPr>
          <w:rFonts w:ascii="Times New Roman" w:eastAsia="Times New Roman" w:hAnsi="Times New Roman" w:cs="Times New Roman"/>
        </w:rPr>
        <w:t>–  Cost</w:t>
      </w:r>
      <w:proofErr w:type="gramEnd"/>
      <w:r w:rsidRPr="00BB0744">
        <w:rPr>
          <w:rFonts w:ascii="Times New Roman" w:eastAsia="Times New Roman" w:hAnsi="Times New Roman" w:cs="Times New Roman"/>
        </w:rPr>
        <w:t xml:space="preserve"> Accounting Standards - Responsibility Accounting and Divisional Performance Measurement.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Contract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Features of Contract Costing - Calculation of Profit on Contracts – Cost Plus Contract- Contract Costing and Job Costing - A Comparison -Preparation of Contract A/c.</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Process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 xml:space="preserve">Process Costing – Meaning – Features of Process Costing – Application of Process Costing – Fundamental Principles of Process Costing – Treatment of Loss and </w:t>
      </w:r>
      <w:proofErr w:type="gramStart"/>
      <w:r w:rsidRPr="00BB0744">
        <w:rPr>
          <w:rFonts w:ascii="Times New Roman" w:eastAsia="Times New Roman" w:hAnsi="Times New Roman" w:cs="Times New Roman"/>
          <w:bCs/>
        </w:rPr>
        <w:t>Gain :</w:t>
      </w:r>
      <w:proofErr w:type="gramEnd"/>
      <w:r w:rsidRPr="00BB0744">
        <w:rPr>
          <w:rFonts w:ascii="Times New Roman" w:eastAsia="Times New Roman" w:hAnsi="Times New Roman" w:cs="Times New Roman"/>
          <w:bCs/>
        </w:rPr>
        <w:t xml:space="preserve"> Normal and Abnormal Loss - Abnormal Gain - Joint Products,  By Products – Concept of Equivalent Production – Process Accounts - Process Losses and Gains.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Operation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Operation Costing – Meaning – Preparation of Operating Cost Sheet – Transport Costing – Power Supply Costing–Hospital Costing–Simple Problems.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Standard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 xml:space="preserve">Definition – Objectives – Advantages – Standard Cost and Estimated Cost – Installation of Standard Costing – Variance Analysis – Material, </w:t>
      </w:r>
      <w:proofErr w:type="spellStart"/>
      <w:r w:rsidRPr="00BB0744">
        <w:rPr>
          <w:rFonts w:ascii="Times New Roman" w:eastAsia="Times New Roman" w:hAnsi="Times New Roman" w:cs="Times New Roman"/>
          <w:bCs/>
        </w:rPr>
        <w:t>Labour</w:t>
      </w:r>
      <w:proofErr w:type="spellEnd"/>
      <w:r w:rsidRPr="00BB0744">
        <w:rPr>
          <w:rFonts w:ascii="Times New Roman" w:eastAsia="Times New Roman" w:hAnsi="Times New Roman" w:cs="Times New Roman"/>
          <w:bCs/>
        </w:rPr>
        <w:t>, Overhead, and Sales Variances – Calculation of Variances.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A870F9" w:rsidRDefault="00A870F9">
      <w:pPr>
        <w:rPr>
          <w:rFonts w:ascii="Times New Roman" w:eastAsia="Times New Roman" w:hAnsi="Times New Roman" w:cs="Times New Roman"/>
        </w:rPr>
      </w:pPr>
      <w:r>
        <w:rPr>
          <w:rFonts w:ascii="Times New Roman" w:eastAsia="Times New Roman" w:hAnsi="Times New Roman" w:cs="Times New Roman"/>
        </w:rPr>
        <w:br w:type="page"/>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2022 Practical Costing, S Chand &amp; Co,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Dr.S.N</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Maheswari</w:t>
            </w:r>
            <w:proofErr w:type="spellEnd"/>
            <w:r w:rsidRPr="00BB0744">
              <w:rPr>
                <w:rFonts w:ascii="Times New Roman" w:eastAsia="Times New Roman" w:hAnsi="Times New Roman" w:cs="Times New Roman"/>
              </w:rPr>
              <w:t>, 2023 Principles of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T.S. Reddy and Y. Hari Prasad Reddy, 2023 Cost Accounting,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2022 Cost Accounting, Sultan Chand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Polimeni</w:t>
            </w:r>
            <w:proofErr w:type="spellEnd"/>
            <w:r w:rsidRPr="00BB0744">
              <w:rPr>
                <w:rFonts w:ascii="Times New Roman" w:eastAsia="Times New Roman" w:hAnsi="Times New Roman" w:cs="Times New Roman"/>
              </w:rPr>
              <w:t xml:space="preserve">, 2022 Cost Accounting: Concepts and Applications for Managerial Decision </w:t>
            </w:r>
            <w:proofErr w:type="gramStart"/>
            <w:r w:rsidRPr="00BB0744">
              <w:rPr>
                <w:rFonts w:ascii="Times New Roman" w:eastAsia="Times New Roman" w:hAnsi="Times New Roman" w:cs="Times New Roman"/>
              </w:rPr>
              <w:t>Making,  New</w:t>
            </w:r>
            <w:proofErr w:type="gramEnd"/>
            <w:r w:rsidRPr="00BB0744">
              <w:rPr>
                <w:rFonts w:ascii="Times New Roman" w:eastAsia="Times New Roman" w:hAnsi="Times New Roman" w:cs="Times New Roman"/>
              </w:rPr>
              <w:t xml:space="preserve"> York,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V.</w:t>
            </w:r>
            <w:proofErr w:type="gramStart"/>
            <w:r w:rsidRPr="00BB0744">
              <w:rPr>
                <w:rFonts w:ascii="Times New Roman" w:eastAsia="Times New Roman" w:hAnsi="Times New Roman" w:cs="Times New Roman"/>
              </w:rPr>
              <w:t>K.Saxena</w:t>
            </w:r>
            <w:proofErr w:type="spellEnd"/>
            <w:proofErr w:type="gramEnd"/>
            <w:r w:rsidRPr="00BB0744">
              <w:rPr>
                <w:rFonts w:ascii="Times New Roman" w:eastAsia="Times New Roman" w:hAnsi="Times New Roman" w:cs="Times New Roman"/>
              </w:rPr>
              <w:t xml:space="preserve"> and C.D. </w:t>
            </w:r>
            <w:proofErr w:type="spellStart"/>
            <w:r w:rsidRPr="00BB0744">
              <w:rPr>
                <w:rFonts w:ascii="Times New Roman" w:eastAsia="Times New Roman" w:hAnsi="Times New Roman" w:cs="Times New Roman"/>
              </w:rPr>
              <w:t>Vashist</w:t>
            </w:r>
            <w:proofErr w:type="spellEnd"/>
            <w:r w:rsidRPr="00BB0744">
              <w:rPr>
                <w:rFonts w:ascii="Times New Roman" w:eastAsia="Times New Roman" w:hAnsi="Times New Roman" w:cs="Times New Roman"/>
              </w:rPr>
              <w:t>, 2022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Murthy A &amp; </w:t>
            </w:r>
            <w:proofErr w:type="spellStart"/>
            <w:r w:rsidRPr="00BB0744">
              <w:rPr>
                <w:rFonts w:ascii="Times New Roman" w:eastAsia="Times New Roman" w:hAnsi="Times New Roman" w:cs="Times New Roman"/>
              </w:rPr>
              <w:t>Gurusamy</w:t>
            </w:r>
            <w:proofErr w:type="spellEnd"/>
            <w:r w:rsidRPr="00BB0744">
              <w:rPr>
                <w:rFonts w:ascii="Times New Roman" w:eastAsia="Times New Roman" w:hAnsi="Times New Roman" w:cs="Times New Roman"/>
              </w:rPr>
              <w:t xml:space="preserve"> S, 2023 Cost </w:t>
            </w:r>
            <w:proofErr w:type="spellStart"/>
            <w:proofErr w:type="gramStart"/>
            <w:r w:rsidRPr="00BB0744">
              <w:rPr>
                <w:rFonts w:ascii="Times New Roman" w:eastAsia="Times New Roman" w:hAnsi="Times New Roman" w:cs="Times New Roman"/>
              </w:rPr>
              <w:t>Accounting,Vijay</w:t>
            </w:r>
            <w:proofErr w:type="spellEnd"/>
            <w:proofErr w:type="gramEnd"/>
            <w:r w:rsidRPr="00BB0744">
              <w:rPr>
                <w:rFonts w:ascii="Times New Roman" w:eastAsia="Times New Roman" w:hAnsi="Times New Roman" w:cs="Times New Roman"/>
              </w:rPr>
              <w:t xml:space="preserve"> Nicole Imprints Pvt. Ltd.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Prasad. N.K and </w:t>
            </w:r>
            <w:proofErr w:type="spellStart"/>
            <w:proofErr w:type="gramStart"/>
            <w:r w:rsidRPr="00BB0744">
              <w:rPr>
                <w:rFonts w:ascii="Times New Roman" w:eastAsia="Times New Roman" w:hAnsi="Times New Roman" w:cs="Times New Roman"/>
              </w:rPr>
              <w:t>Prasad.V.K</w:t>
            </w:r>
            <w:proofErr w:type="spellEnd"/>
            <w:proofErr w:type="gramEnd"/>
            <w:r w:rsidRPr="00BB0744">
              <w:rPr>
                <w:rFonts w:ascii="Times New Roman" w:eastAsia="Times New Roman" w:hAnsi="Times New Roman" w:cs="Times New Roman"/>
              </w:rPr>
              <w:t xml:space="preserve">, 2023 Cost Accounting, Book Syndicate, Bangladesh. </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1" w:history="1">
              <w:r w:rsidR="00BB0744" w:rsidRPr="00BB0744">
                <w:rPr>
                  <w:rStyle w:val="Hyperlink"/>
                  <w:rFonts w:ascii="Times New Roman" w:eastAsia="Times New Roman" w:hAnsi="Times New Roman" w:cs="Times New Roman"/>
                </w:rPr>
                <w:t>https://www.economicsdiscussion.net/cost-accounting/contract-costing/32597</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2" w:history="1">
              <w:r w:rsidR="00BB0744" w:rsidRPr="00BB0744">
                <w:rPr>
                  <w:rStyle w:val="Hyperlink"/>
                  <w:rFonts w:ascii="Times New Roman" w:eastAsia="Times New Roman" w:hAnsi="Times New Roman" w:cs="Times New Roman"/>
                </w:rPr>
                <w:t>https://www.wallstreetmojo.com/process-costing/</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3" w:history="1">
              <w:r w:rsidR="00BB0744" w:rsidRPr="00BB0744">
                <w:rPr>
                  <w:rStyle w:val="Hyperlink"/>
                  <w:rFonts w:ascii="Times New Roman" w:eastAsia="Times New Roman" w:hAnsi="Times New Roman" w:cs="Times New Roman"/>
                </w:rPr>
                <w:t>https://www.accountingnotes.net/cost-accounting/operating-costing/17755</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bCs/>
          <w:lang w:val="en-IN"/>
        </w:rPr>
        <w:t xml:space="preserve">Note: </w:t>
      </w:r>
      <w:r w:rsidRPr="00BB0744">
        <w:rPr>
          <w:rFonts w:ascii="Times New Roman" w:eastAsia="Times New Roman" w:hAnsi="Times New Roman" w:cs="Times New Roman"/>
          <w:b/>
          <w:lang w:val="en-IN"/>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664916" w:rsidRDefault="0066491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XIV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23UFIAC62</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MANAGEMENT ACCOUNTING</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basics management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aspects of Financial Statement Analysis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with fund flow and cash flow analysis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budgetary control</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marginal costing.</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basics in management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of preparation of Financial Statements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concepts relating to fund flow and cash flow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techniques of budgetary control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Formulate criteria for decision making using principles of marginal costing. </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 :</w:t>
      </w:r>
      <w:proofErr w:type="gramEnd"/>
      <w:r w:rsidRPr="00BB0744">
        <w:rPr>
          <w:rFonts w:ascii="Times New Roman" w:eastAsia="Times New Roman" w:hAnsi="Times New Roman" w:cs="Times New Roman"/>
          <w:b/>
          <w:lang w:val="en-IN"/>
        </w:rPr>
        <w:t xml:space="preserve">  Introduction to Management Accounting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Management Accounting – Meaning – Scope – Importance- Limitations - Management Accounting Vs Cost Accounting – Management Accounting Vs Financial Accounting.</w:t>
      </w:r>
      <w:r w:rsidRPr="00BB0744">
        <w:rPr>
          <w:rFonts w:ascii="Times New Roman" w:eastAsia="Times New Roman" w:hAnsi="Times New Roman" w:cs="Times New Roman"/>
          <w:b/>
        </w:rPr>
        <w:t xml:space="preserve">                 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Financial Statement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Analysis and Interpretation of Financial Statements – Nature and Significance – Types of Financial Analysis – Tools of Analysis – Comparative Statements – Common Size Statement – Trend Analysis. Ratio Analysis: Meaning – Advantages – Limitations – Types of Ratios – Liquidity Ratios – Profitability Ratios -Turnover Ratios – Capital Structure Ratios – Leverage Ratios - Preparation of Financial Statements from Ratios.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Fund Flow Analysis &amp; Cash Flow Analysis</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Introduction, Meaning of Funds Flow Statement-Ascertainment of Flow of Funds -Technique of Preparing Funds Flow Statement- Schedule of Changes in Working Capital-Adjusted Profit and Loss Account - Preparation of Funds Flow Statement.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Cash Flow Statements: </w:t>
      </w:r>
      <w:r w:rsidRPr="00BB0744">
        <w:rPr>
          <w:rFonts w:ascii="Times New Roman" w:eastAsia="Times New Roman" w:hAnsi="Times New Roman" w:cs="Times New Roman"/>
        </w:rPr>
        <w:t>Meaning – Advantages – Limitations – Preparation of Cash Flow Statement as per AS 3 – Types of Cash Flows - Operating, Financing and Investing Cash Flows.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IV :</w:t>
      </w:r>
      <w:proofErr w:type="gramEnd"/>
      <w:r w:rsidRPr="00BB0744">
        <w:rPr>
          <w:rFonts w:ascii="Times New Roman" w:eastAsia="Times New Roman" w:hAnsi="Times New Roman" w:cs="Times New Roman"/>
          <w:b/>
          <w:lang w:val="en-IN"/>
        </w:rPr>
        <w:t xml:space="preserve"> Budgetary Control</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Budgetary Control: Meaning – Preparation of Various Budgets – Cash Budget - Flexible Budget– Production Budget – Sales Budget.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Marginal Costing: </w:t>
      </w:r>
      <w:r w:rsidRPr="00BB0744">
        <w:rPr>
          <w:rFonts w:ascii="Times New Roman" w:eastAsia="Times New Roman" w:hAnsi="Times New Roman" w:cs="Times New Roman"/>
        </w:rPr>
        <w:t>Meaning - Features – Fixed Cost, Variable Cost and Semi Variable Cost- Contribution- Marginal Cost Equation- P/V Ratio - Break Even Point - Margin of Safety – Cost- Volume Profits Analysis- Break Even Point – Decision Making: Selection of a Product Mix – Make or Buy Decision – Discontinuance of a product line – Change or Status quo – Limiting Factors – Exploring New Markets.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Management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Management Accounting to the students and these components will not cover in the examination.</w:t>
            </w:r>
          </w:p>
        </w:tc>
      </w:tr>
    </w:tbl>
    <w:p w:rsidR="00A870F9" w:rsidRDefault="00A870F9">
      <w:r>
        <w:br w:type="page"/>
      </w:r>
    </w:p>
    <w:p w:rsidR="00A870F9" w:rsidRDefault="00A870F9"/>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 xml:space="preserve">Jain S.P. &amp; Narang K.L. </w:t>
                  </w:r>
                  <w:proofErr w:type="gramStart"/>
                  <w:r w:rsidRPr="00BB0744">
                    <w:rPr>
                      <w:rFonts w:ascii="Times New Roman" w:eastAsia="Times New Roman" w:hAnsi="Times New Roman" w:cs="Times New Roman"/>
                      <w:bCs/>
                    </w:rPr>
                    <w:t>2022  Cost</w:t>
                  </w:r>
                  <w:proofErr w:type="gramEnd"/>
                  <w:r w:rsidRPr="00BB0744">
                    <w:rPr>
                      <w:rFonts w:ascii="Times New Roman" w:eastAsia="Times New Roman" w:hAnsi="Times New Roman" w:cs="Times New Roman"/>
                      <w:bCs/>
                    </w:rPr>
                    <w:t xml:space="preserve"> and Management Accounting, Kalyani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Rds. Maheswari,2023 Cost and Management Accounting, </w:t>
                  </w:r>
                  <w:proofErr w:type="gramStart"/>
                  <w:r w:rsidRPr="00BB0744">
                    <w:rPr>
                      <w:rFonts w:ascii="Times New Roman" w:eastAsia="Times New Roman" w:hAnsi="Times New Roman" w:cs="Times New Roman"/>
                    </w:rPr>
                    <w:t>Sultan  Chand</w:t>
                  </w:r>
                  <w:proofErr w:type="gramEnd"/>
                  <w:r w:rsidRPr="00BB0744">
                    <w:rPr>
                      <w:rFonts w:ascii="Times New Roman" w:eastAsia="Times New Roman" w:hAnsi="Times New Roman" w:cs="Times New Roman"/>
                    </w:rPr>
                    <w:t xml:space="preserve">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Sharma and Shashi K. Gupta,2022 Management Accounting, Kalyani Publishers,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Jenitra</w:t>
                  </w:r>
                  <w:proofErr w:type="spellEnd"/>
                  <w:r w:rsidRPr="00BB0744">
                    <w:rPr>
                      <w:rFonts w:ascii="Times New Roman" w:eastAsia="Times New Roman" w:hAnsi="Times New Roman" w:cs="Times New Roman"/>
                    </w:rPr>
                    <w:t xml:space="preserve"> L </w:t>
                  </w:r>
                  <w:proofErr w:type="gramStart"/>
                  <w:r w:rsidRPr="00BB0744">
                    <w:rPr>
                      <w:rFonts w:ascii="Times New Roman" w:eastAsia="Times New Roman" w:hAnsi="Times New Roman" w:cs="Times New Roman"/>
                    </w:rPr>
                    <w:t>Mervin ,</w:t>
                  </w:r>
                  <w:proofErr w:type="spellStart"/>
                  <w:r w:rsidRPr="00BB0744">
                    <w:rPr>
                      <w:rFonts w:ascii="Times New Roman" w:eastAsia="Times New Roman" w:hAnsi="Times New Roman" w:cs="Times New Roman"/>
                    </w:rPr>
                    <w:t>Daslton</w:t>
                  </w:r>
                  <w:proofErr w:type="spellEnd"/>
                  <w:proofErr w:type="gramEnd"/>
                  <w:r w:rsidRPr="00BB0744">
                    <w:rPr>
                      <w:rFonts w:ascii="Times New Roman" w:eastAsia="Times New Roman" w:hAnsi="Times New Roman" w:cs="Times New Roman"/>
                    </w:rPr>
                    <w:t xml:space="preserve"> L Cecil, 2022 Management Accounting, </w:t>
                  </w:r>
                  <w:proofErr w:type="spellStart"/>
                  <w:r w:rsidRPr="00BB0744">
                    <w:rPr>
                      <w:rFonts w:ascii="Times New Roman" w:eastAsia="Times New Roman" w:hAnsi="Times New Roman" w:cs="Times New Roman"/>
                    </w:rPr>
                    <w:t>Lerantec</w:t>
                  </w:r>
                  <w:proofErr w:type="spellEnd"/>
                  <w:r w:rsidRPr="00BB0744">
                    <w:rPr>
                      <w:rFonts w:ascii="Times New Roman" w:eastAsia="Times New Roman" w:hAnsi="Times New Roman" w:cs="Times New Roman"/>
                    </w:rPr>
                    <w:t xml:space="preserve"> Press,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T.</w:t>
                  </w:r>
                  <w:proofErr w:type="gramStart"/>
                  <w:r w:rsidRPr="00BB0744">
                    <w:rPr>
                      <w:rFonts w:ascii="Times New Roman" w:eastAsia="Times New Roman" w:hAnsi="Times New Roman" w:cs="Times New Roman"/>
                    </w:rPr>
                    <w:t>S.Reddy</w:t>
                  </w:r>
                  <w:proofErr w:type="spellEnd"/>
                  <w:proofErr w:type="gramEnd"/>
                  <w:r w:rsidRPr="00BB0744">
                    <w:rPr>
                      <w:rFonts w:ascii="Times New Roman" w:eastAsia="Times New Roman" w:hAnsi="Times New Roman" w:cs="Times New Roman"/>
                    </w:rPr>
                    <w:t xml:space="preserve">&amp; Y. Hari Prasad Reddy, 2022 Management Accounting,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Publications,Chennai</w:t>
                  </w:r>
                  <w:proofErr w:type="spellEnd"/>
                  <w:r w:rsidRPr="00BB0744">
                    <w:rPr>
                      <w:rFonts w:ascii="Times New Roman" w:eastAsia="Times New Roman" w:hAnsi="Times New Roman" w:cs="Times New Roman"/>
                    </w:rPr>
                    <w:t>.</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 xml:space="preserve">Chadwick </w:t>
            </w:r>
            <w:proofErr w:type="gramStart"/>
            <w:r w:rsidRPr="00BB0744">
              <w:rPr>
                <w:rFonts w:ascii="Times New Roman" w:eastAsia="Times New Roman" w:hAnsi="Times New Roman" w:cs="Times New Roman"/>
                <w:bCs/>
              </w:rPr>
              <w:t>2021  The</w:t>
            </w:r>
            <w:proofErr w:type="gramEnd"/>
            <w:r w:rsidRPr="00BB0744">
              <w:rPr>
                <w:rFonts w:ascii="Times New Roman" w:eastAsia="Times New Roman" w:hAnsi="Times New Roman" w:cs="Times New Roman"/>
                <w:bCs/>
              </w:rPr>
              <w:t xml:space="preserve"> Essence of Management Accounting,  Financial Times Publications, England.</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Charles </w:t>
            </w:r>
            <w:proofErr w:type="spellStart"/>
            <w:proofErr w:type="gramStart"/>
            <w:r w:rsidRPr="00BB0744">
              <w:rPr>
                <w:rFonts w:ascii="Times New Roman" w:eastAsia="Times New Roman" w:hAnsi="Times New Roman" w:cs="Times New Roman"/>
              </w:rPr>
              <w:t>T.Horngren</w:t>
            </w:r>
            <w:proofErr w:type="spellEnd"/>
            <w:proofErr w:type="gramEnd"/>
            <w:r w:rsidRPr="00BB0744">
              <w:rPr>
                <w:rFonts w:ascii="Times New Roman" w:eastAsia="Times New Roman" w:hAnsi="Times New Roman" w:cs="Times New Roman"/>
              </w:rPr>
              <w:t xml:space="preserve"> and Gary N. </w:t>
            </w:r>
            <w:proofErr w:type="spellStart"/>
            <w:r w:rsidRPr="00BB0744">
              <w:rPr>
                <w:rFonts w:ascii="Times New Roman" w:eastAsia="Times New Roman" w:hAnsi="Times New Roman" w:cs="Times New Roman"/>
              </w:rPr>
              <w:t>Sundem</w:t>
            </w:r>
            <w:proofErr w:type="spellEnd"/>
            <w:r w:rsidRPr="00BB0744">
              <w:rPr>
                <w:rFonts w:ascii="Times New Roman" w:eastAsia="Times New Roman" w:hAnsi="Times New Roman" w:cs="Times New Roman"/>
              </w:rPr>
              <w:t xml:space="preserve"> 2021 Introduction to Management Accounting, Pearson,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Murthy A and </w:t>
            </w:r>
            <w:proofErr w:type="spellStart"/>
            <w:r w:rsidRPr="00BB0744">
              <w:rPr>
                <w:rFonts w:ascii="Times New Roman" w:eastAsia="Times New Roman" w:hAnsi="Times New Roman" w:cs="Times New Roman"/>
              </w:rPr>
              <w:t>Gurusamy</w:t>
            </w:r>
            <w:proofErr w:type="spellEnd"/>
            <w:r w:rsidRPr="00BB0744">
              <w:rPr>
                <w:rFonts w:ascii="Times New Roman" w:eastAsia="Times New Roman" w:hAnsi="Times New Roman" w:cs="Times New Roman"/>
              </w:rPr>
              <w:t xml:space="preserve"> S </w:t>
            </w:r>
            <w:proofErr w:type="gramStart"/>
            <w:r w:rsidRPr="00BB0744">
              <w:rPr>
                <w:rFonts w:ascii="Times New Roman" w:eastAsia="Times New Roman" w:hAnsi="Times New Roman" w:cs="Times New Roman"/>
              </w:rPr>
              <w:t>2022 ,Management</w:t>
            </w:r>
            <w:proofErr w:type="gramEnd"/>
            <w:r w:rsidRPr="00BB0744">
              <w:rPr>
                <w:rFonts w:ascii="Times New Roman" w:eastAsia="Times New Roman" w:hAnsi="Times New Roman" w:cs="Times New Roman"/>
              </w:rPr>
              <w:t xml:space="preserve"> Accounting- Theory &amp;Practice, Vijay Nicole Imprints Pvt. Ltd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Hansen </w:t>
            </w:r>
            <w:proofErr w:type="gramStart"/>
            <w:r w:rsidRPr="00BB0744">
              <w:rPr>
                <w:rFonts w:ascii="Times New Roman" w:eastAsia="Times New Roman" w:hAnsi="Times New Roman" w:cs="Times New Roman"/>
              </w:rPr>
              <w:t xml:space="preserve">2022  </w:t>
            </w:r>
            <w:proofErr w:type="spellStart"/>
            <w:r w:rsidRPr="00BB0744">
              <w:rPr>
                <w:rFonts w:ascii="Times New Roman" w:eastAsia="Times New Roman" w:hAnsi="Times New Roman" w:cs="Times New Roman"/>
              </w:rPr>
              <w:t>Mowen</w:t>
            </w:r>
            <w:proofErr w:type="spellEnd"/>
            <w:proofErr w:type="gramEnd"/>
            <w:r w:rsidRPr="00BB0744">
              <w:rPr>
                <w:rFonts w:ascii="Times New Roman" w:eastAsia="Times New Roman" w:hAnsi="Times New Roman" w:cs="Times New Roman"/>
              </w:rPr>
              <w:t>, Cost Management Accounting and Control, South Western College, India.</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N.P. Srinivasan, 2022 Management Accounting, New Age publishers, Chennai.</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882DF6" w:rsidP="00BB0744">
            <w:pPr>
              <w:spacing w:after="0" w:line="240" w:lineRule="auto"/>
              <w:rPr>
                <w:rFonts w:ascii="Times New Roman" w:eastAsia="Times New Roman" w:hAnsi="Times New Roman" w:cs="Times New Roman"/>
              </w:rPr>
            </w:pPr>
            <w:hyperlink r:id="rId54" w:history="1">
              <w:r w:rsidR="00BB0744" w:rsidRPr="00BB0744">
                <w:rPr>
                  <w:rStyle w:val="Hyperlink"/>
                  <w:rFonts w:ascii="Times New Roman" w:eastAsia="Times New Roman" w:hAnsi="Times New Roman" w:cs="Times New Roman"/>
                </w:rPr>
                <w:t>https://www.accountingnotes.net/companies/fund-flow-analysis/fund-flow-analysis-accounting/13300</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882DF6" w:rsidP="00BB0744">
            <w:pPr>
              <w:spacing w:after="0" w:line="240" w:lineRule="auto"/>
              <w:rPr>
                <w:rFonts w:ascii="Times New Roman" w:eastAsia="Times New Roman" w:hAnsi="Times New Roman" w:cs="Times New Roman"/>
              </w:rPr>
            </w:pPr>
            <w:hyperlink r:id="rId55" w:history="1">
              <w:r w:rsidR="00BB0744" w:rsidRPr="00BB0744">
                <w:rPr>
                  <w:rStyle w:val="Hyperlink"/>
                  <w:rFonts w:ascii="Times New Roman" w:eastAsia="Times New Roman" w:hAnsi="Times New Roman" w:cs="Times New Roman"/>
                </w:rPr>
                <w:t>https://accountingshare.com/budgetary-control/</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882DF6" w:rsidP="00BB0744">
            <w:pPr>
              <w:spacing w:after="0" w:line="240" w:lineRule="auto"/>
              <w:rPr>
                <w:rFonts w:ascii="Times New Roman" w:eastAsia="Times New Roman" w:hAnsi="Times New Roman" w:cs="Times New Roman"/>
              </w:rPr>
            </w:pPr>
            <w:hyperlink r:id="rId56" w:history="1">
              <w:r w:rsidR="00BB0744" w:rsidRPr="00BB0744">
                <w:rPr>
                  <w:rStyle w:val="Hyperlink"/>
                  <w:rFonts w:ascii="Times New Roman" w:eastAsia="Times New Roman" w:hAnsi="Times New Roman" w:cs="Times New Roman"/>
                </w:rPr>
                <w:t>https://www.investopedia.com/terms/m/marginalcostofproduction.asp</w:t>
              </w:r>
            </w:hyperlink>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23UFIAC63</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II</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provisions relating to capital gains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know the provisions for computation of income from other 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law relating to set off and carry forward of losses and deductions from Gross Total Income.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assessment of individuals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provisions on capital gains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about income from other sources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proofErr w:type="spellStart"/>
            <w:r w:rsidRPr="00BB0744">
              <w:rPr>
                <w:rFonts w:ascii="Times New Roman" w:eastAsia="Times New Roman" w:hAnsi="Times New Roman" w:cs="Times New Roman"/>
              </w:rPr>
              <w:t>Analyse</w:t>
            </w:r>
            <w:proofErr w:type="spellEnd"/>
            <w:r w:rsidRPr="00BB0744">
              <w:rPr>
                <w:rFonts w:ascii="Times New Roman" w:eastAsia="Times New Roman" w:hAnsi="Times New Roman" w:cs="Times New Roman"/>
              </w:rPr>
              <w:t xml:space="preserve"> the set off and carry forward of losses provisions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Learn about assessment of individuals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procedures learnt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Capital Gains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 xml:space="preserve">Capital Gains – Kinds of Capital Assets – Computation of Capital Gains – Exemption under Section </w:t>
      </w:r>
      <w:proofErr w:type="gramStart"/>
      <w:r w:rsidRPr="00BB0744">
        <w:rPr>
          <w:rFonts w:ascii="Times New Roman" w:eastAsia="Times New Roman" w:hAnsi="Times New Roman" w:cs="Times New Roman"/>
          <w:bCs/>
          <w:lang w:val="en-IN"/>
        </w:rPr>
        <w:t xml:space="preserve">54 </w:t>
      </w:r>
      <w:r w:rsidRPr="00BB0744">
        <w:rPr>
          <w:rFonts w:ascii="Times New Roman" w:eastAsia="Times New Roman" w:hAnsi="Times New Roman" w:cs="Times New Roman"/>
          <w:lang w:val="en-IN"/>
        </w:rPr>
        <w:t>,</w:t>
      </w:r>
      <w:proofErr w:type="gramEnd"/>
      <w:r w:rsidRPr="00BB0744">
        <w:rPr>
          <w:rFonts w:ascii="Times New Roman" w:eastAsia="Times New Roman" w:hAnsi="Times New Roman" w:cs="Times New Roman"/>
          <w:lang w:val="en-IN"/>
        </w:rPr>
        <w:t xml:space="preserve"> 54B, 54D, 54EC, 54F, 54GA.</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Income From Other Sources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Income from Other Sources – Income Chargeable to Tax under the Head Income from Other Sources – Procedures for Computing Income from Other Sources – Deductions Allowed – Deduction not Allowed – Problems on Computation of Income from Other Sources.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Set Off and Carry Forward of Losses and Deductions From Gross Total Income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Provisions for Set-off and Carry Forward of Losses (Simple Problems). Deductions U/S 80C, 80CC, 80CCB, 80CCC, 80CCD, 80 CCE, 80D, 80DD, 80DDB, 80E, 80EE, 80EEA, 80EEB, 80G, 80GG, 80GGA, 80TTA, 80TTB, and 80U only.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w:t>
      </w:r>
      <w:r w:rsidRPr="00BB0744">
        <w:rPr>
          <w:rFonts w:ascii="Times New Roman" w:eastAsia="Times New Roman" w:hAnsi="Times New Roman" w:cs="Times New Roman"/>
          <w:b/>
          <w:bCs/>
        </w:rPr>
        <w:t xml:space="preserve">Assessment of Individuals </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Assessment: Meaning and Types, Computation of Total Income and Tax Liability of an Individuals (simple problems in case of Income from salaries, HP and Profits and Gains – computed income may be given).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Income Tax Authorities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Administration of Income Tax Act – Income Tax Authorities – Powers of CBDT – Powers of Income – Tax Officers - Procedures for Assessment – Filing of Return – Due Dates of Filing – Voluntary Filling – Return of Loss – Related Return – Defective Return – Signing of Return – Permanent Account Number (PAN)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Amendments  in</w:t>
            </w:r>
            <w:proofErr w:type="gramEnd"/>
            <w:r w:rsidRPr="00BB0744">
              <w:rPr>
                <w:rFonts w:ascii="Times New Roman" w:eastAsia="Times New Roman" w:hAnsi="Times New Roman" w:cs="Times New Roman"/>
                <w:b/>
              </w:rPr>
              <w:t xml:space="preserve">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Income Tax Law &amp; Practices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V.</w:t>
            </w:r>
            <w:proofErr w:type="gramStart"/>
            <w:r w:rsidRPr="00BB0744">
              <w:rPr>
                <w:rFonts w:ascii="Times New Roman" w:eastAsia="Times New Roman" w:hAnsi="Times New Roman" w:cs="Times New Roman"/>
              </w:rPr>
              <w:t>P.Gaur</w:t>
            </w:r>
            <w:proofErr w:type="spellEnd"/>
            <w:proofErr w:type="gramEnd"/>
            <w:r w:rsidRPr="00BB0744">
              <w:rPr>
                <w:rFonts w:ascii="Times New Roman" w:eastAsia="Times New Roman" w:hAnsi="Times New Roman" w:cs="Times New Roman"/>
              </w:rPr>
              <w:t xml:space="preserve">, Narang, Puja Gaur and Rajeev </w:t>
            </w:r>
            <w:proofErr w:type="spellStart"/>
            <w:r w:rsidRPr="00BB0744">
              <w:rPr>
                <w:rFonts w:ascii="Times New Roman" w:eastAsia="Times New Roman" w:hAnsi="Times New Roman" w:cs="Times New Roman"/>
              </w:rPr>
              <w:t>Puri</w:t>
            </w:r>
            <w:proofErr w:type="spellEnd"/>
            <w:r w:rsidRPr="00BB0744">
              <w:rPr>
                <w:rFonts w:ascii="Times New Roman" w:eastAsia="Times New Roman" w:hAnsi="Times New Roman" w:cs="Times New Roman"/>
              </w:rPr>
              <w:t xml:space="preserve"> 2024 Income Tax Law and Practice,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T.S. Reddy and </w:t>
            </w:r>
            <w:proofErr w:type="spellStart"/>
            <w:r w:rsidRPr="00BB0744">
              <w:rPr>
                <w:rFonts w:ascii="Times New Roman" w:eastAsia="Times New Roman" w:hAnsi="Times New Roman" w:cs="Times New Roman"/>
              </w:rPr>
              <w:t>Hariprasad</w:t>
            </w:r>
            <w:proofErr w:type="spellEnd"/>
            <w:r w:rsidRPr="00BB0744">
              <w:rPr>
                <w:rFonts w:ascii="Times New Roman" w:eastAsia="Times New Roman" w:hAnsi="Times New Roman" w:cs="Times New Roman"/>
              </w:rPr>
              <w:t xml:space="preserve"> Reddy, 2024 Income Tax Law and Practice,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Dinkar</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Pagare</w:t>
            </w:r>
            <w:proofErr w:type="spellEnd"/>
            <w:r w:rsidRPr="00BB0744">
              <w:rPr>
                <w:rFonts w:ascii="Times New Roman" w:eastAsia="Times New Roman" w:hAnsi="Times New Roman" w:cs="Times New Roman"/>
              </w:rPr>
              <w:t>, 2024 Income Tax Law and Practice, Sultan &amp; Chand 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Mehrotra H.C, </w:t>
            </w:r>
            <w:proofErr w:type="spellStart"/>
            <w:proofErr w:type="gramStart"/>
            <w:r w:rsidRPr="00BB0744">
              <w:rPr>
                <w:rFonts w:ascii="Times New Roman" w:eastAsia="Times New Roman" w:hAnsi="Times New Roman" w:cs="Times New Roman"/>
              </w:rPr>
              <w:t>Dr.Goyal</w:t>
            </w:r>
            <w:proofErr w:type="spellEnd"/>
            <w:proofErr w:type="gramEnd"/>
            <w:r w:rsidRPr="00BB0744">
              <w:rPr>
                <w:rFonts w:ascii="Times New Roman" w:eastAsia="Times New Roman" w:hAnsi="Times New Roman" w:cs="Times New Roman"/>
              </w:rPr>
              <w:t xml:space="preserve"> S.P, 2024 Income Tax Law and Accounts, Sahitya Bhavan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 Srinivasan </w:t>
            </w:r>
            <w:proofErr w:type="gramStart"/>
            <w:r w:rsidRPr="00BB0744">
              <w:rPr>
                <w:rFonts w:ascii="Times New Roman" w:eastAsia="Times New Roman" w:hAnsi="Times New Roman" w:cs="Times New Roman"/>
              </w:rPr>
              <w:t>2024  Income</w:t>
            </w:r>
            <w:proofErr w:type="gramEnd"/>
            <w:r w:rsidRPr="00BB0744">
              <w:rPr>
                <w:rFonts w:ascii="Times New Roman" w:eastAsia="Times New Roman" w:hAnsi="Times New Roman" w:cs="Times New Roman"/>
              </w:rPr>
              <w:t xml:space="preserve"> Tax &amp; Practice –Vijay Nicole Imprints Private Limited, Chennai.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Bhagwati Prasad, 2024 Income Tax Law and Practice, Vishwa </w:t>
            </w:r>
            <w:proofErr w:type="spellStart"/>
            <w:r w:rsidRPr="00BB0744">
              <w:rPr>
                <w:rFonts w:ascii="Times New Roman" w:eastAsia="Times New Roman" w:hAnsi="Times New Roman" w:cs="Times New Roman"/>
              </w:rPr>
              <w:t>Prakasan</w:t>
            </w:r>
            <w:proofErr w:type="spellEnd"/>
            <w:r w:rsidRPr="00BB0744">
              <w:rPr>
                <w:rFonts w:ascii="Times New Roman" w:eastAsia="Times New Roman" w:hAnsi="Times New Roman" w:cs="Times New Roman"/>
              </w:rPr>
              <w:t>,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Vinod K. Singhania, 2024 Students Guide to Income Tax., U.K. </w:t>
            </w:r>
            <w:proofErr w:type="spellStart"/>
            <w:r w:rsidRPr="00BB0744">
              <w:rPr>
                <w:rFonts w:ascii="Times New Roman" w:eastAsia="Times New Roman" w:hAnsi="Times New Roman" w:cs="Times New Roman"/>
              </w:rPr>
              <w:t>Bharghava</w:t>
            </w:r>
            <w:proofErr w:type="spellEnd"/>
            <w:r w:rsidRPr="00BB0744">
              <w:rPr>
                <w:rFonts w:ascii="Times New Roman" w:eastAsia="Times New Roman" w:hAnsi="Times New Roman" w:cs="Times New Roman"/>
              </w:rPr>
              <w:t xml:space="preserve"> Taxman,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Dr.Vinod</w:t>
            </w:r>
            <w:proofErr w:type="spellEnd"/>
            <w:proofErr w:type="gramEnd"/>
            <w:r w:rsidRPr="00BB0744">
              <w:rPr>
                <w:rFonts w:ascii="Times New Roman" w:eastAsia="Times New Roman" w:hAnsi="Times New Roman" w:cs="Times New Roman"/>
              </w:rPr>
              <w:t xml:space="preserve"> K Singhania, Monica Singhania, 2024 </w:t>
            </w:r>
            <w:proofErr w:type="spellStart"/>
            <w:r w:rsidRPr="00BB0744">
              <w:rPr>
                <w:rFonts w:ascii="Times New Roman" w:eastAsia="Times New Roman" w:hAnsi="Times New Roman" w:cs="Times New Roman"/>
              </w:rPr>
              <w:t>Taxmann's</w:t>
            </w:r>
            <w:proofErr w:type="spellEnd"/>
            <w:r w:rsidRPr="00BB0744">
              <w:rPr>
                <w:rFonts w:ascii="Times New Roman" w:eastAsia="Times New Roman" w:hAnsi="Times New Roman" w:cs="Times New Roman"/>
              </w:rPr>
              <w:t xml:space="preserve"> Students' Guide to Income Tax,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Mittal Preethi Rani and Bansal </w:t>
            </w:r>
            <w:proofErr w:type="spellStart"/>
            <w:r w:rsidRPr="00BB0744">
              <w:rPr>
                <w:rFonts w:ascii="Times New Roman" w:eastAsia="Times New Roman" w:hAnsi="Times New Roman" w:cs="Times New Roman"/>
              </w:rPr>
              <w:t>Anshika</w:t>
            </w:r>
            <w:proofErr w:type="spellEnd"/>
            <w:r w:rsidRPr="00BB0744">
              <w:rPr>
                <w:rFonts w:ascii="Times New Roman" w:eastAsia="Times New Roman" w:hAnsi="Times New Roman" w:cs="Times New Roman"/>
              </w:rPr>
              <w:t>, 2024 Income Tax Law and Practice, Sultan &amp; Chand Sons, New Delhi.</w:t>
            </w: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7" w:history="1">
              <w:r w:rsidR="00BB0744" w:rsidRPr="00BB0744">
                <w:rPr>
                  <w:rStyle w:val="Hyperlink"/>
                  <w:rFonts w:ascii="Times New Roman" w:eastAsia="Times New Roman" w:hAnsi="Times New Roman" w:cs="Times New Roman"/>
                </w:rPr>
                <w:t>https://www.investopedia.com/terms/c/capitalgain.asp</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8" w:history="1">
              <w:r w:rsidR="00BB0744" w:rsidRPr="00BB0744">
                <w:rPr>
                  <w:rStyle w:val="Hyperlink"/>
                  <w:rFonts w:ascii="Times New Roman" w:eastAsia="Times New Roman" w:hAnsi="Times New Roman" w:cs="Times New Roman"/>
                </w:rPr>
                <w:t>https://www.incometaxmanagement.com/Direct-Taxes/AY-2021-22/assessment/1-assessment-of-an-individual.html</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59" w:history="1">
              <w:r w:rsidR="00BB0744" w:rsidRPr="00BB0744">
                <w:rPr>
                  <w:rStyle w:val="Hyperlink"/>
                  <w:rFonts w:ascii="Times New Roman" w:eastAsia="Times New Roman" w:hAnsi="Times New Roman" w:cs="Times New Roman"/>
                </w:rPr>
                <w:t>https://www.incometax.gov.in/iec/foportal/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77659">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23UFIAE64-1</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MANAGEMENT</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26"/>
        <w:gridCol w:w="7741"/>
      </w:tblGrid>
      <w:tr w:rsidR="00BB0744" w:rsidRPr="00BB0744" w:rsidTr="00D82EC1">
        <w:tc>
          <w:tcPr>
            <w:tcW w:w="5000" w:type="pct"/>
            <w:gridSpan w:val="3"/>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introduce the concept of financial management.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learn the capital structure theories.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gain knowledge about techniques in capital budgeting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dividend payment models.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understand the needs and calculation of working capital in an organization. </w:t>
            </w:r>
          </w:p>
        </w:tc>
      </w:tr>
      <w:tr w:rsidR="00BB0744" w:rsidRPr="00BB0744" w:rsidTr="00D82EC1">
        <w:tc>
          <w:tcPr>
            <w:tcW w:w="5000" w:type="pct"/>
            <w:gridSpan w:val="3"/>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Recall the concepts in financial management.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the various capital structure theories.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capital budgeting techniques to evaluate investment proposals.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Determine dividend pay-outs.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Estimate the working capital of an organization.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 :</w:t>
      </w:r>
      <w:proofErr w:type="gramEnd"/>
      <w:r w:rsidRPr="00BB0744">
        <w:rPr>
          <w:rFonts w:ascii="Times New Roman" w:eastAsia="Times New Roman" w:hAnsi="Times New Roman" w:cs="Times New Roman"/>
          <w:b/>
          <w:lang w:val="en-IN"/>
        </w:rPr>
        <w:t xml:space="preserve">  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r w:rsidRPr="00BB0744">
        <w:rPr>
          <w:rFonts w:ascii="Times New Roman" w:eastAsia="Times New Roman" w:hAnsi="Times New Roman" w:cs="Times New Roman"/>
          <w:b/>
          <w:bCs/>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 :</w:t>
      </w:r>
      <w:proofErr w:type="gramEnd"/>
      <w:r w:rsidRPr="00BB0744">
        <w:rPr>
          <w:rFonts w:ascii="Times New Roman" w:eastAsia="Times New Roman" w:hAnsi="Times New Roman" w:cs="Times New Roman"/>
          <w:b/>
          <w:lang w:val="en-IN"/>
        </w:rPr>
        <w:t xml:space="preserve"> Financial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III :</w:t>
      </w:r>
      <w:proofErr w:type="gramEnd"/>
      <w:r w:rsidRPr="00BB0744">
        <w:rPr>
          <w:rFonts w:ascii="Times New Roman" w:eastAsia="Times New Roman" w:hAnsi="Times New Roman" w:cs="Times New Roman"/>
          <w:b/>
          <w:lang w:val="en-IN"/>
        </w:rPr>
        <w:t xml:space="preserve"> Investment Decision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Capital Budgeting - Meaning - Process – Cash Flow Estimation- Capital Budgeting Appraisal Methods: Traditional Methods - Payback Period – Accounting Rate of Return (ARR</w:t>
      </w:r>
      <w:proofErr w:type="gramStart"/>
      <w:r w:rsidRPr="00BB0744">
        <w:rPr>
          <w:rFonts w:ascii="Times New Roman" w:eastAsia="Times New Roman" w:hAnsi="Times New Roman" w:cs="Times New Roman"/>
          <w:lang w:val="en-IN"/>
        </w:rPr>
        <w:t>).Discounted</w:t>
      </w:r>
      <w:proofErr w:type="gramEnd"/>
      <w:r w:rsidRPr="00BB0744">
        <w:rPr>
          <w:rFonts w:ascii="Times New Roman" w:eastAsia="Times New Roman" w:hAnsi="Times New Roman" w:cs="Times New Roman"/>
          <w:lang w:val="en-IN"/>
        </w:rPr>
        <w:t xml:space="preserve"> Cash-flow Methods: Net Present Value (NPV) – Net Terminal Value - Internal Rate of Return – Profitability Index -</w:t>
      </w:r>
      <w:r w:rsidRPr="00BB0744">
        <w:rPr>
          <w:rFonts w:ascii="Times New Roman" w:eastAsia="Times New Roman" w:hAnsi="Times New Roman" w:cs="Times New Roman"/>
          <w:b/>
          <w:bCs/>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w:t>
      </w:r>
      <w:proofErr w:type="gramStart"/>
      <w:r w:rsidRPr="00BB0744">
        <w:rPr>
          <w:rFonts w:ascii="Times New Roman" w:eastAsia="Times New Roman" w:hAnsi="Times New Roman" w:cs="Times New Roman"/>
          <w:b/>
          <w:lang w:val="en-IN"/>
        </w:rPr>
        <w:t>IV :</w:t>
      </w:r>
      <w:proofErr w:type="gramEnd"/>
      <w:r w:rsidRPr="00BB0744">
        <w:rPr>
          <w:rFonts w:ascii="Times New Roman" w:eastAsia="Times New Roman" w:hAnsi="Times New Roman" w:cs="Times New Roman"/>
          <w:b/>
          <w:lang w:val="en-IN"/>
        </w:rPr>
        <w:t xml:space="preserve"> Dividend Decision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Meaning – Dividend Policies – Factors Affecting Dividend Payment – Provisions on Dividend Payment in Company Law – Dividend Models - Walter’s Model - Gordon’s Model – M&amp;M Model.</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V:  Working Capital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Working Capital - Meaning and Importance – Factors Influencing Working Capital – Determining -Working Capital Operating Cycle - Management of Current Assets: Inventories, Accounts Receivables and Cash.</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Trends  in</w:t>
            </w:r>
            <w:proofErr w:type="gramEnd"/>
            <w:r w:rsidRPr="00BB0744">
              <w:rPr>
                <w:rFonts w:ascii="Times New Roman" w:eastAsia="Times New Roman" w:hAnsi="Times New Roman" w:cs="Times New Roman"/>
                <w:b/>
              </w:rPr>
              <w:t xml:space="preserve"> Financial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Financial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R.K. Sharma, Shashi K Gupta, 2021 Financial Management, Kalyani Publications,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M.Y. Khan and </w:t>
            </w:r>
            <w:proofErr w:type="spellStart"/>
            <w:r w:rsidRPr="00BB0744">
              <w:rPr>
                <w:rFonts w:ascii="Times New Roman" w:eastAsia="Times New Roman" w:hAnsi="Times New Roman" w:cs="Times New Roman"/>
              </w:rPr>
              <w:t>P.</w:t>
            </w:r>
            <w:proofErr w:type="gramStart"/>
            <w:r w:rsidRPr="00BB0744">
              <w:rPr>
                <w:rFonts w:ascii="Times New Roman" w:eastAsia="Times New Roman" w:hAnsi="Times New Roman" w:cs="Times New Roman"/>
              </w:rPr>
              <w:t>K.Jain</w:t>
            </w:r>
            <w:proofErr w:type="spellEnd"/>
            <w:proofErr w:type="gramEnd"/>
            <w:r w:rsidRPr="00BB0744">
              <w:rPr>
                <w:rFonts w:ascii="Times New Roman" w:eastAsia="Times New Roman" w:hAnsi="Times New Roman" w:cs="Times New Roman"/>
              </w:rPr>
              <w:t>, 2022 Financial Management, McGraw Hill Education,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Publications,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S.N. Maheshwari, 2022 Elements of Financial Management, Sultan Chand &amp; Sons,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Dr.Kulkarni</w:t>
            </w:r>
            <w:proofErr w:type="spellEnd"/>
            <w:proofErr w:type="gramEnd"/>
            <w:r w:rsidRPr="00BB0744">
              <w:rPr>
                <w:rFonts w:ascii="Times New Roman" w:eastAsia="Times New Roman" w:hAnsi="Times New Roman" w:cs="Times New Roman"/>
              </w:rPr>
              <w:t xml:space="preserve"> and Dr. Sathya Prasad, 2022 Financial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Prasana</w:t>
            </w:r>
            <w:proofErr w:type="spellEnd"/>
            <w:r w:rsidRPr="00BB0744">
              <w:rPr>
                <w:rFonts w:ascii="Times New Roman" w:eastAsia="Times New Roman" w:hAnsi="Times New Roman" w:cs="Times New Roman"/>
              </w:rPr>
              <w:t xml:space="preserve"> Chandra, 2022 Financial Management, Tata McGraw Hill, </w:t>
            </w:r>
            <w:proofErr w:type="spellStart"/>
            <w:r w:rsidRPr="00BB0744">
              <w:rPr>
                <w:rFonts w:ascii="Times New Roman" w:eastAsia="Times New Roman" w:hAnsi="Times New Roman" w:cs="Times New Roman"/>
              </w:rPr>
              <w:t>NewDelhi</w:t>
            </w:r>
            <w:proofErr w:type="spellEnd"/>
            <w:r w:rsidRPr="00BB0744">
              <w:rPr>
                <w:rFonts w:ascii="Times New Roman" w:eastAsia="Times New Roman" w:hAnsi="Times New Roman" w:cs="Times New Roman"/>
              </w:rPr>
              <w:t>.</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Publishing,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 &amp; Jain,</w:t>
            </w:r>
            <w:proofErr w:type="gramStart"/>
            <w:r w:rsidRPr="00BB0744">
              <w:rPr>
                <w:rFonts w:ascii="Times New Roman" w:eastAsia="Times New Roman" w:hAnsi="Times New Roman" w:cs="Times New Roman"/>
              </w:rPr>
              <w:t>2021  Financial</w:t>
            </w:r>
            <w:proofErr w:type="gramEnd"/>
            <w:r w:rsidRPr="00BB0744">
              <w:rPr>
                <w:rFonts w:ascii="Times New Roman" w:eastAsia="Times New Roman" w:hAnsi="Times New Roman" w:cs="Times New Roman"/>
              </w:rPr>
              <w:t xml:space="preserve"> Management, Sultan Chand &amp;Sons,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A.Murthy</w:t>
            </w:r>
            <w:proofErr w:type="spellEnd"/>
            <w:proofErr w:type="gramEnd"/>
            <w:r w:rsidRPr="00BB0744">
              <w:rPr>
                <w:rFonts w:ascii="Times New Roman" w:eastAsia="Times New Roman" w:hAnsi="Times New Roman" w:cs="Times New Roman"/>
              </w:rPr>
              <w:t>, 2022 Financial Management,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 Srinivasan and P. Periyasamy,</w:t>
            </w:r>
            <w:proofErr w:type="gramStart"/>
            <w:r w:rsidRPr="00BB0744">
              <w:rPr>
                <w:rFonts w:ascii="Times New Roman" w:eastAsia="Times New Roman" w:hAnsi="Times New Roman" w:cs="Times New Roman"/>
              </w:rPr>
              <w:t>2022  Financial</w:t>
            </w:r>
            <w:proofErr w:type="gramEnd"/>
            <w:r w:rsidRPr="00BB0744">
              <w:rPr>
                <w:rFonts w:ascii="Times New Roman" w:eastAsia="Times New Roman" w:hAnsi="Times New Roman" w:cs="Times New Roman"/>
              </w:rPr>
              <w:t xml:space="preserve"> Management, Vijay Nicole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882DF6" w:rsidP="00BB0744">
            <w:pPr>
              <w:spacing w:after="0" w:line="240" w:lineRule="auto"/>
              <w:rPr>
                <w:rFonts w:ascii="Times New Roman" w:eastAsia="Times New Roman" w:hAnsi="Times New Roman" w:cs="Times New Roman"/>
              </w:rPr>
            </w:pPr>
            <w:hyperlink r:id="rId60" w:history="1">
              <w:r w:rsidR="00BB0744" w:rsidRPr="00BB0744">
                <w:rPr>
                  <w:rStyle w:val="Hyperlink"/>
                  <w:rFonts w:ascii="Times New Roman" w:eastAsia="Times New Roman" w:hAnsi="Times New Roman" w:cs="Times New Roman"/>
                </w:rPr>
                <w:t>https://efinancemanagement.com/financial-management/types-of-financial-decisions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882DF6" w:rsidP="00BB0744">
            <w:pPr>
              <w:spacing w:after="0" w:line="240" w:lineRule="auto"/>
              <w:rPr>
                <w:rFonts w:ascii="Times New Roman" w:eastAsia="Times New Roman" w:hAnsi="Times New Roman" w:cs="Times New Roman"/>
              </w:rPr>
            </w:pPr>
            <w:hyperlink r:id="rId61" w:history="1">
              <w:r w:rsidR="00BB0744" w:rsidRPr="00BB0744">
                <w:rPr>
                  <w:rStyle w:val="Hyperlink"/>
                  <w:rFonts w:ascii="Times New Roman" w:eastAsia="Times New Roman" w:hAnsi="Times New Roman" w:cs="Times New Roman"/>
                </w:rPr>
                <w:t>https://efinancemanagement.com/dividend-decisions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882DF6" w:rsidP="00BB0744">
            <w:pPr>
              <w:spacing w:after="0" w:line="240" w:lineRule="auto"/>
              <w:rPr>
                <w:rFonts w:ascii="Times New Roman" w:eastAsia="Times New Roman" w:hAnsi="Times New Roman" w:cs="Times New Roman"/>
              </w:rPr>
            </w:pPr>
            <w:hyperlink r:id="rId62" w:history="1">
              <w:r w:rsidR="00BB0744" w:rsidRPr="00BB0744">
                <w:rPr>
                  <w:rStyle w:val="Hyperlink"/>
                  <w:rFonts w:ascii="Times New Roman" w:eastAsia="Times New Roman" w:hAnsi="Times New Roman" w:cs="Times New Roman"/>
                </w:rPr>
                <w:t>https://www.investopedia.com/terms/w/workingcapital.asp</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40%Theory and 60%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F058C">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23UFIAE64-2</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MERCHANT BANKING</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 xml:space="preserve">To enables </w:t>
            </w:r>
            <w:r w:rsidRPr="00BB0744">
              <w:rPr>
                <w:rFonts w:ascii="Times New Roman" w:eastAsia="Times New Roman" w:hAnsi="Times New Roman" w:cs="Times New Roman"/>
              </w:rPr>
              <w:t>the students to get an overview on merchant banking services.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help the students to know the challenges faced by merchant bankers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enable the students to get a bird’s eye view on the book building process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assist the </w:t>
            </w:r>
            <w:proofErr w:type="gramStart"/>
            <w:r w:rsidRPr="00BB0744">
              <w:rPr>
                <w:rFonts w:ascii="Times New Roman" w:eastAsia="Times New Roman" w:hAnsi="Times New Roman" w:cs="Times New Roman"/>
                <w:lang w:val="en-IN"/>
              </w:rPr>
              <w:t>student</w:t>
            </w:r>
            <w:proofErr w:type="gramEnd"/>
            <w:r w:rsidRPr="00BB0744">
              <w:rPr>
                <w:rFonts w:ascii="Times New Roman" w:eastAsia="Times New Roman" w:hAnsi="Times New Roman" w:cs="Times New Roman"/>
                <w:lang w:val="en-IN"/>
              </w:rPr>
              <w:t xml:space="preserve"> enhance about private placement and various instruments of merchant banking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make student aware of the role of merchant banking services in the current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Expand the conceptual analysis about Merchant Banking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 xml:space="preserve">Understand the functioning </w:t>
            </w:r>
            <w:proofErr w:type="gramStart"/>
            <w:r w:rsidRPr="00BB0744">
              <w:rPr>
                <w:rFonts w:ascii="Times New Roman" w:eastAsia="Times New Roman" w:hAnsi="Times New Roman" w:cs="Times New Roman"/>
                <w:lang w:val="en-IN"/>
              </w:rPr>
              <w:t>of  Merchant</w:t>
            </w:r>
            <w:proofErr w:type="gramEnd"/>
            <w:r w:rsidRPr="00BB0744">
              <w:rPr>
                <w:rFonts w:ascii="Times New Roman" w:eastAsia="Times New Roman" w:hAnsi="Times New Roman" w:cs="Times New Roman"/>
                <w:lang w:val="en-IN"/>
              </w:rPr>
              <w:t xml:space="preserve"> Bankers related to Issue Management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 xml:space="preserve">Analyse about the book building and role </w:t>
            </w:r>
            <w:proofErr w:type="gramStart"/>
            <w:r w:rsidRPr="00BB0744">
              <w:rPr>
                <w:rFonts w:ascii="Times New Roman" w:eastAsia="Times New Roman" w:hAnsi="Times New Roman" w:cs="Times New Roman"/>
                <w:lang w:val="en-IN"/>
              </w:rPr>
              <w:t>of  Merchant</w:t>
            </w:r>
            <w:proofErr w:type="gramEnd"/>
            <w:r w:rsidRPr="00BB0744">
              <w:rPr>
                <w:rFonts w:ascii="Times New Roman" w:eastAsia="Times New Roman" w:hAnsi="Times New Roman" w:cs="Times New Roman"/>
                <w:lang w:val="en-IN"/>
              </w:rPr>
              <w:t xml:space="preserve"> Bankers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private placement and debt instrument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Enumerate about concept the Merchant Banking Services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Merchant Banking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Introduction – Concept of Merchant Banking – Functions – Qualities required for Merchant Banker - Recent Development &amp; Challenges in Merchant Banking - Legal Regulatory frame work of Merchant Banking, SCRA- FEMA – SEBI Guidelines to the Merchant Banker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Issue Management </w:t>
      </w:r>
    </w:p>
    <w:p w:rsidR="00BB0744" w:rsidRPr="00BB0744" w:rsidRDefault="00BB0744" w:rsidP="00BB0744">
      <w:pPr>
        <w:spacing w:after="0" w:line="240" w:lineRule="auto"/>
        <w:rPr>
          <w:rFonts w:ascii="Times New Roman" w:eastAsia="Times New Roman" w:hAnsi="Times New Roman" w:cs="Times New Roman"/>
          <w:bCs/>
        </w:rPr>
      </w:pPr>
      <w:proofErr w:type="gramStart"/>
      <w:r w:rsidRPr="00BB0744">
        <w:rPr>
          <w:rFonts w:ascii="Times New Roman" w:eastAsia="Times New Roman" w:hAnsi="Times New Roman" w:cs="Times New Roman"/>
          <w:b/>
        </w:rPr>
        <w:t>P</w:t>
      </w:r>
      <w:r w:rsidRPr="00BB0744">
        <w:rPr>
          <w:rFonts w:ascii="Times New Roman" w:eastAsia="Times New Roman" w:hAnsi="Times New Roman" w:cs="Times New Roman"/>
          <w:bCs/>
        </w:rPr>
        <w:t>re &amp;</w:t>
      </w:r>
      <w:proofErr w:type="gramEnd"/>
      <w:r w:rsidRPr="00BB0744">
        <w:rPr>
          <w:rFonts w:ascii="Times New Roman" w:eastAsia="Times New Roman" w:hAnsi="Times New Roman" w:cs="Times New Roman"/>
          <w:bCs/>
        </w:rPr>
        <w:t xml:space="preserve"> Post Issue Management – issue Pricing – Designing of capital Structure, Brokers in Issue Management &amp; Their Responsibilities- Register – Underwriters – Types - Bought out Deals, Best Effort Deal, Underwriting Commission and Underwriting agreement –Devolvement - Assessment of an issue for underwriting – Green shoe option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Book Building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Book building – Meaning and concept – Book Building offer, Fixed price Offer –Alternative book build offers – Lead Managers – Duties, Responsibilities and appointment of lead managers – Role of Merchant Banker as a Lead Manager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Private Placement</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Definition – Categories of private placements – private placement with the purview of merchant banking – market segment for privately placed debts – PSU Bonds, Municipal Bonds, Institutional Bonds, Corporate Bonds, Securitized Debt Instruments – Role of Merchant Banker in private placements.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Merchant Banking Services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Corporate Counseling – Project counseling - Loan Syndication – Portfolio Management –Offshore Finance – NRI Investment and Advisory Services, Leasing services –Concept, Meaning and significance</w:t>
      </w:r>
      <w:r w:rsidRPr="00BB0744">
        <w:rPr>
          <w:rFonts w:ascii="Times New Roman" w:eastAsia="Times New Roman" w:hAnsi="Times New Roman" w:cs="Times New Roman"/>
        </w:rPr>
        <w:t>.</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Trends  in</w:t>
            </w:r>
            <w:proofErr w:type="gramEnd"/>
            <w:r w:rsidRPr="00BB0744">
              <w:rPr>
                <w:rFonts w:ascii="Times New Roman" w:eastAsia="Times New Roman" w:hAnsi="Times New Roman" w:cs="Times New Roman"/>
                <w:b/>
              </w:rPr>
              <w:t xml:space="preserve"> Merchant Banking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Merchant Banking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Prof. Anil </w:t>
            </w:r>
            <w:proofErr w:type="spellStart"/>
            <w:r w:rsidRPr="00BB0744">
              <w:rPr>
                <w:rFonts w:ascii="Times New Roman" w:eastAsia="Times New Roman" w:hAnsi="Times New Roman" w:cs="Times New Roman"/>
              </w:rPr>
              <w:t>Agashe</w:t>
            </w:r>
            <w:proofErr w:type="spellEnd"/>
            <w:r w:rsidRPr="00BB0744">
              <w:rPr>
                <w:rFonts w:ascii="Times New Roman" w:eastAsia="Times New Roman" w:hAnsi="Times New Roman" w:cs="Times New Roman"/>
              </w:rPr>
              <w:t>, 2022 Merchant banking and financial services, Everest publishing house,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S </w:t>
            </w:r>
            <w:proofErr w:type="spellStart"/>
            <w:r w:rsidRPr="00BB0744">
              <w:rPr>
                <w:rFonts w:ascii="Times New Roman" w:eastAsia="Times New Roman" w:hAnsi="Times New Roman" w:cs="Times New Roman"/>
              </w:rPr>
              <w:t>Gurusamy</w:t>
            </w:r>
            <w:proofErr w:type="spellEnd"/>
            <w:r w:rsidRPr="00BB0744">
              <w:rPr>
                <w:rFonts w:ascii="Times New Roman" w:eastAsia="Times New Roman" w:hAnsi="Times New Roman" w:cs="Times New Roman"/>
              </w:rPr>
              <w:t xml:space="preserve">, 2022 Merchant banking, Vijay </w:t>
            </w:r>
            <w:proofErr w:type="gramStart"/>
            <w:r w:rsidRPr="00BB0744">
              <w:rPr>
                <w:rFonts w:ascii="Times New Roman" w:eastAsia="Times New Roman" w:hAnsi="Times New Roman" w:cs="Times New Roman"/>
              </w:rPr>
              <w:t>Nicole ,</w:t>
            </w:r>
            <w:proofErr w:type="gram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chennai</w:t>
            </w:r>
            <w:proofErr w:type="spellEnd"/>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L Natarajan, 2022 Merchant banking and financial services, </w:t>
            </w:r>
            <w:proofErr w:type="spellStart"/>
            <w:r w:rsidRPr="00BB0744">
              <w:rPr>
                <w:rFonts w:ascii="Times New Roman" w:eastAsia="Times New Roman" w:hAnsi="Times New Roman" w:cs="Times New Roman"/>
              </w:rPr>
              <w:t>Margham</w:t>
            </w:r>
            <w:proofErr w:type="spellEnd"/>
            <w:r w:rsidRPr="00BB0744">
              <w:rPr>
                <w:rFonts w:ascii="Times New Roman" w:eastAsia="Times New Roman" w:hAnsi="Times New Roman" w:cs="Times New Roman"/>
              </w:rPr>
              <w:t xml:space="preserve"> publications, </w:t>
            </w:r>
            <w:r w:rsidRPr="00BB0744">
              <w:rPr>
                <w:rFonts w:ascii="Times New Roman" w:eastAsia="Times New Roman" w:hAnsi="Times New Roman" w:cs="Times New Roman"/>
              </w:rPr>
              <w:lastRenderedPageBreak/>
              <w:t>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393"/>
        <w:gridCol w:w="20"/>
        <w:gridCol w:w="8118"/>
      </w:tblGrid>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Madhuvij</w:t>
            </w:r>
            <w:proofErr w:type="spellEnd"/>
            <w:r w:rsidRPr="00BB0744">
              <w:rPr>
                <w:rFonts w:ascii="Times New Roman" w:eastAsia="Times New Roman" w:hAnsi="Times New Roman" w:cs="Times New Roman"/>
              </w:rPr>
              <w:t xml:space="preserve">, Swati </w:t>
            </w:r>
            <w:proofErr w:type="gramStart"/>
            <w:r w:rsidRPr="00BB0744">
              <w:rPr>
                <w:rFonts w:ascii="Times New Roman" w:eastAsia="Times New Roman" w:hAnsi="Times New Roman" w:cs="Times New Roman"/>
              </w:rPr>
              <w:t>Dhawan ,</w:t>
            </w:r>
            <w:proofErr w:type="gramEnd"/>
            <w:r w:rsidRPr="00BB0744">
              <w:rPr>
                <w:rFonts w:ascii="Times New Roman" w:eastAsia="Times New Roman" w:hAnsi="Times New Roman" w:cs="Times New Roman"/>
              </w:rPr>
              <w:t xml:space="preserve"> 2022 Merchant Banking and Financial Services, McGraw hill , New Delhi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Ravichandran Krishnamurthy, 2022 Merchant Banking and Financial Services, Himalaya publishing house, Mumbai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H R </w:t>
            </w:r>
            <w:proofErr w:type="spellStart"/>
            <w:r w:rsidRPr="00BB0744">
              <w:rPr>
                <w:rFonts w:ascii="Times New Roman" w:eastAsia="Times New Roman" w:hAnsi="Times New Roman" w:cs="Times New Roman"/>
              </w:rPr>
              <w:t>machiraju</w:t>
            </w:r>
            <w:proofErr w:type="spellEnd"/>
            <w:r w:rsidRPr="00BB0744">
              <w:rPr>
                <w:rFonts w:ascii="Times New Roman" w:eastAsia="Times New Roman" w:hAnsi="Times New Roman" w:cs="Times New Roman"/>
              </w:rPr>
              <w:t>, 2022 Merchant Banking, New Age International Publishers, New Delhi</w:t>
            </w:r>
          </w:p>
        </w:tc>
      </w:tr>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https://www.sebi.gov.in/sebiweb/other/OtherAction.do?doRecognisedFpi=yes&amp;intmId=9</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https://www.nism.ac.in</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https://www.slideshare.net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w:t>
      </w: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74573C" w:rsidRDefault="0074573C">
      <w:pPr>
        <w:rPr>
          <w:rFonts w:ascii="Times New Roman" w:eastAsia="Times New Roman" w:hAnsi="Times New Roman" w:cs="Times New Roman"/>
          <w:lang w:val="en-GB"/>
        </w:rPr>
      </w:pPr>
      <w:r>
        <w:rPr>
          <w:rFonts w:ascii="Times New Roman" w:eastAsia="Times New Roman" w:hAnsi="Times New Roman" w:cs="Times New Roman"/>
          <w:lang w:val="en-G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23UFIAE65-1</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COMPUTER APPLICATIONS IN BUSINESS</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various terminologies used in the operation of computer systems in a business environment.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basic concepts of a word processing package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the basic concepts of electronic spread sheet software in business.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and apply the basic concepts of PowerPoint presentation.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generate electronic mail for communicating in an automated office for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Recall various techniques of working in MS-WORD.</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Prepare appropriate business document.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Create - Presentation for Seminars and Lecture.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Understanding various tools used in MS-EXCEL.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Excel tools in various business areas of Finance, HR, Statistics.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Word Processing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Mail Merge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Tables - Inserting, Filling and Formatting a Table - Inserting Pictures and Video - Mail Merge Including Linking with Database - Printing Documents, Creating Business Documents.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Preparing Presentations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Basics of Presentations: Slides, Fonts, Drawing, Editing, Inserting, Tables, Images, texts, Symbols. Media – Design – Transition – Animation - Slideshow. Creating Business Presentations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Spreadsheet and its Business Applications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Creating Business Spreadsheet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Creating Spreadsheet in the Area of: Loan and Lease Statement, Ratio Analysis, Payroll Statements, Capital Budgeting, Depreciation Accounting, Graphical Representation of Data, Frequency Distribution and its Statistical Parameters, Correlation and Regression</w:t>
      </w:r>
    </w:p>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Trends  in</w:t>
            </w:r>
            <w:proofErr w:type="gramEnd"/>
            <w:r w:rsidRPr="00BB0744">
              <w:rPr>
                <w:rFonts w:ascii="Times New Roman" w:eastAsia="Times New Roman" w:hAnsi="Times New Roman" w:cs="Times New Roman"/>
                <w:b/>
              </w:rPr>
              <w:t xml:space="preserve"> Computer Applications in Business</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Computer Applications in Business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lang w:val="en-IN"/>
              </w:rPr>
            </w:pPr>
            <w:hyperlink r:id="rId63" w:history="1">
              <w:r w:rsidR="00BB0744" w:rsidRPr="00BB0744">
                <w:rPr>
                  <w:rStyle w:val="Hyperlink"/>
                  <w:rFonts w:ascii="Times New Roman" w:eastAsia="Times New Roman" w:hAnsi="Times New Roman" w:cs="Times New Roman"/>
                </w:rPr>
                <w:t>R Parameswaran</w:t>
              </w:r>
            </w:hyperlink>
            <w:r w:rsidR="00BB0744" w:rsidRPr="00BB0744">
              <w:rPr>
                <w:rFonts w:ascii="Times New Roman" w:eastAsia="Times New Roman" w:hAnsi="Times New Roman" w:cs="Times New Roman"/>
              </w:rPr>
              <w:t>, Computer Application in Business - S. Chand Publishing,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Dr. Sandeep Srivastava, </w:t>
            </w:r>
            <w:proofErr w:type="spellStart"/>
            <w:r w:rsidRPr="00BB0744">
              <w:rPr>
                <w:rFonts w:ascii="Times New Roman" w:eastAsia="Times New Roman" w:hAnsi="Times New Roman" w:cs="Times New Roman"/>
              </w:rPr>
              <w:t>Er</w:t>
            </w:r>
            <w:proofErr w:type="spellEnd"/>
            <w:r w:rsidRPr="00BB0744">
              <w:rPr>
                <w:rFonts w:ascii="Times New Roman" w:eastAsia="Times New Roman" w:hAnsi="Times New Roman" w:cs="Times New Roman"/>
              </w:rPr>
              <w:t xml:space="preserve">. Meera Goyal, Computer Applications </w:t>
            </w:r>
            <w:proofErr w:type="gramStart"/>
            <w:r w:rsidRPr="00BB0744">
              <w:rPr>
                <w:rFonts w:ascii="Times New Roman" w:eastAsia="Times New Roman" w:hAnsi="Times New Roman" w:cs="Times New Roman"/>
              </w:rPr>
              <w:t>In</w:t>
            </w:r>
            <w:proofErr w:type="gramEnd"/>
            <w:r w:rsidRPr="00BB0744">
              <w:rPr>
                <w:rFonts w:ascii="Times New Roman" w:eastAsia="Times New Roman" w:hAnsi="Times New Roman" w:cs="Times New Roman"/>
              </w:rPr>
              <w:t xml:space="preserve"> Business - SBPD Publications,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65" w:type="pct"/>
            <w:vAlign w:val="center"/>
          </w:tcPr>
          <w:p w:rsidR="00BB0744" w:rsidRPr="00BB0744" w:rsidRDefault="00882DF6" w:rsidP="00BB0744">
            <w:pPr>
              <w:spacing w:after="0" w:line="240" w:lineRule="auto"/>
              <w:rPr>
                <w:rFonts w:ascii="Times New Roman" w:eastAsia="Times New Roman" w:hAnsi="Times New Roman" w:cs="Times New Roman"/>
              </w:rPr>
            </w:pPr>
            <w:hyperlink r:id="rId64" w:history="1">
              <w:r w:rsidR="00BB0744" w:rsidRPr="00BB0744">
                <w:rPr>
                  <w:rStyle w:val="Hyperlink"/>
                  <w:rFonts w:ascii="Times New Roman" w:eastAsia="Times New Roman" w:hAnsi="Times New Roman" w:cs="Times New Roman"/>
                </w:rPr>
                <w:t>Mansi Bansal</w:t>
              </w:r>
            </w:hyperlink>
            <w:r w:rsidR="00BB0744" w:rsidRPr="00BB0744">
              <w:rPr>
                <w:rFonts w:ascii="Times New Roman" w:eastAsia="Times New Roman" w:hAnsi="Times New Roman" w:cs="Times New Roman"/>
              </w:rPr>
              <w:t>, </w:t>
            </w:r>
            <w:hyperlink r:id="rId65" w:history="1">
              <w:r w:rsidR="00BB0744" w:rsidRPr="00BB0744">
                <w:rPr>
                  <w:rStyle w:val="Hyperlink"/>
                  <w:rFonts w:ascii="Times New Roman" w:eastAsia="Times New Roman" w:hAnsi="Times New Roman" w:cs="Times New Roman"/>
                </w:rPr>
                <w:t>Sushil Kumar Sharma</w:t>
              </w:r>
            </w:hyperlink>
            <w:r w:rsidR="00BB0744" w:rsidRPr="00BB0744">
              <w:rPr>
                <w:rFonts w:ascii="Times New Roman" w:eastAsia="Times New Roman" w:hAnsi="Times New Roman" w:cs="Times New Roman"/>
              </w:rPr>
              <w:t xml:space="preserve">, Computer Application In Business </w:t>
            </w:r>
            <w:hyperlink r:id="rId66" w:history="1">
              <w:r w:rsidR="00BB0744" w:rsidRPr="00BB0744">
                <w:rPr>
                  <w:rStyle w:val="Hyperlink"/>
                  <w:rFonts w:ascii="Times New Roman" w:eastAsia="Times New Roman" w:hAnsi="Times New Roman" w:cs="Times New Roman"/>
                </w:rPr>
                <w:t xml:space="preserve">, </w:t>
              </w:r>
            </w:hyperlink>
            <w:r w:rsidR="00BB0744" w:rsidRPr="00BB0744">
              <w:rPr>
                <w:rFonts w:ascii="Times New Roman" w:eastAsia="Times New Roman" w:hAnsi="Times New Roman" w:cs="Times New Roman"/>
              </w:rPr>
              <w:t>Mumbai, Maharashtra.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Peter Norton, “Introduction to Computers” –Tata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Renu</w:t>
            </w:r>
            <w:proofErr w:type="spellEnd"/>
            <w:r w:rsidRPr="00BB0744">
              <w:rPr>
                <w:rFonts w:ascii="Times New Roman" w:eastAsia="Times New Roman" w:hAnsi="Times New Roman" w:cs="Times New Roman"/>
              </w:rPr>
              <w:t xml:space="preserve"> </w:t>
            </w:r>
            <w:proofErr w:type="gramStart"/>
            <w:r w:rsidRPr="00BB0744">
              <w:rPr>
                <w:rFonts w:ascii="Times New Roman" w:eastAsia="Times New Roman" w:hAnsi="Times New Roman" w:cs="Times New Roman"/>
              </w:rPr>
              <w:t>Gupta :</w:t>
            </w:r>
            <w:proofErr w:type="gramEnd"/>
            <w:r w:rsidRPr="00BB0744">
              <w:rPr>
                <w:rFonts w:ascii="Times New Roman" w:eastAsia="Times New Roman" w:hAnsi="Times New Roman" w:cs="Times New Roman"/>
              </w:rPr>
              <w:t xml:space="preserve"> Computer Applications in Business, Shree Mahavir Book Depot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(Publishers) New Delhi.</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Gupta, </w:t>
            </w:r>
            <w:proofErr w:type="gramStart"/>
            <w:r w:rsidRPr="00BB0744">
              <w:rPr>
                <w:rFonts w:ascii="Times New Roman" w:eastAsia="Times New Roman" w:hAnsi="Times New Roman" w:cs="Times New Roman"/>
              </w:rPr>
              <w:t>Swati ,Office</w:t>
            </w:r>
            <w:proofErr w:type="gramEnd"/>
            <w:r w:rsidRPr="00BB0744">
              <w:rPr>
                <w:rFonts w:ascii="Times New Roman" w:eastAsia="Times New Roman" w:hAnsi="Times New Roman" w:cs="Times New Roman"/>
              </w:rPr>
              <w:t xml:space="preserve"> Automation System, Lap Lambert Academic Publication.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Jennifer Ackerman </w:t>
            </w:r>
            <w:proofErr w:type="spellStart"/>
            <w:r w:rsidRPr="00BB0744">
              <w:rPr>
                <w:rFonts w:ascii="Times New Roman" w:eastAsia="Times New Roman" w:hAnsi="Times New Roman" w:cs="Times New Roman"/>
              </w:rPr>
              <w:t>Kettel</w:t>
            </w:r>
            <w:proofErr w:type="spellEnd"/>
            <w:r w:rsidRPr="00BB0744">
              <w:rPr>
                <w:rFonts w:ascii="Times New Roman" w:eastAsia="Times New Roman" w:hAnsi="Times New Roman" w:cs="Times New Roman"/>
              </w:rPr>
              <w:t xml:space="preserve">, Guy Hat-Davis, Curt Simmons, “Microsoft 2003”, Tata McGraw Hill, Noida. </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proofErr w:type="spellStart"/>
            <w:r w:rsidRPr="00BB0744">
              <w:rPr>
                <w:rFonts w:ascii="Times New Roman" w:eastAsia="Times New Roman" w:hAnsi="Times New Roman" w:cs="Times New Roman"/>
              </w:rPr>
              <w:t>Dr.R</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Deepalakshmi</w:t>
            </w:r>
            <w:proofErr w:type="spellEnd"/>
            <w:r w:rsidRPr="00BB0744">
              <w:rPr>
                <w:rFonts w:ascii="Times New Roman" w:eastAsia="Times New Roman" w:hAnsi="Times New Roman" w:cs="Times New Roman"/>
              </w:rPr>
              <w:t xml:space="preserve">, Computer Fundamentals and Office Automation, </w:t>
            </w:r>
            <w:proofErr w:type="spellStart"/>
            <w:r w:rsidRPr="00BB0744">
              <w:rPr>
                <w:rFonts w:ascii="Times New Roman" w:eastAsia="Times New Roman" w:hAnsi="Times New Roman" w:cs="Times New Roman"/>
              </w:rPr>
              <w:t>Charulatha</w:t>
            </w:r>
            <w:proofErr w:type="spellEnd"/>
            <w:r w:rsidRPr="00BB0744">
              <w:rPr>
                <w:rFonts w:ascii="Times New Roman" w:eastAsia="Times New Roman" w:hAnsi="Times New Roman" w:cs="Times New Roman"/>
              </w:rPr>
              <w:t xml:space="preserve"> Publications, </w:t>
            </w:r>
            <w:proofErr w:type="spellStart"/>
            <w:r w:rsidRPr="00BB0744">
              <w:rPr>
                <w:rFonts w:ascii="Times New Roman" w:eastAsia="Times New Roman" w:hAnsi="Times New Roman" w:cs="Times New Roman"/>
              </w:rPr>
              <w:t>Tamilnadu</w:t>
            </w:r>
            <w:proofErr w:type="spellEnd"/>
            <w:r w:rsidRPr="00BB0744">
              <w:rPr>
                <w:rFonts w:ascii="Times New Roman" w:eastAsia="Times New Roman" w:hAnsi="Times New Roman" w:cs="Times New Roman"/>
              </w:rPr>
              <w:t>.</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John </w:t>
            </w:r>
            <w:proofErr w:type="spellStart"/>
            <w:proofErr w:type="gramStart"/>
            <w:r w:rsidRPr="00BB0744">
              <w:rPr>
                <w:rFonts w:ascii="Times New Roman" w:eastAsia="Times New Roman" w:hAnsi="Times New Roman" w:cs="Times New Roman"/>
              </w:rPr>
              <w:t>Walkenbach</w:t>
            </w:r>
            <w:proofErr w:type="spellEnd"/>
            <w:r w:rsidRPr="00BB0744">
              <w:rPr>
                <w:rFonts w:ascii="Times New Roman" w:eastAsia="Times New Roman" w:hAnsi="Times New Roman" w:cs="Times New Roman"/>
              </w:rPr>
              <w:t xml:space="preserve"> ,MS</w:t>
            </w:r>
            <w:proofErr w:type="gramEnd"/>
            <w:r w:rsidRPr="00BB0744">
              <w:rPr>
                <w:rFonts w:ascii="Times New Roman" w:eastAsia="Times New Roman" w:hAnsi="Times New Roman" w:cs="Times New Roman"/>
              </w:rPr>
              <w:t xml:space="preserve"> Excel 2007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Glyn Davis &amp; </w:t>
            </w:r>
            <w:proofErr w:type="spellStart"/>
            <w:r w:rsidRPr="00BB0744">
              <w:rPr>
                <w:rFonts w:ascii="Times New Roman" w:eastAsia="Times New Roman" w:hAnsi="Times New Roman" w:cs="Times New Roman"/>
              </w:rPr>
              <w:t>Branko</w:t>
            </w:r>
            <w:proofErr w:type="spellEnd"/>
            <w:r w:rsidRPr="00BB0744">
              <w:rPr>
                <w:rFonts w:ascii="Times New Roman" w:eastAsia="Times New Roman" w:hAnsi="Times New Roman" w:cs="Times New Roman"/>
              </w:rPr>
              <w:t xml:space="preserve"> </w:t>
            </w:r>
            <w:proofErr w:type="spellStart"/>
            <w:proofErr w:type="gramStart"/>
            <w:r w:rsidRPr="00BB0744">
              <w:rPr>
                <w:rFonts w:ascii="Times New Roman" w:eastAsia="Times New Roman" w:hAnsi="Times New Roman" w:cs="Times New Roman"/>
              </w:rPr>
              <w:t>Pecar</w:t>
            </w:r>
            <w:proofErr w:type="spellEnd"/>
            <w:r w:rsidRPr="00BB0744">
              <w:rPr>
                <w:rFonts w:ascii="Times New Roman" w:eastAsia="Times New Roman" w:hAnsi="Times New Roman" w:cs="Times New Roman"/>
              </w:rPr>
              <w:t xml:space="preserve"> :</w:t>
            </w:r>
            <w:proofErr w:type="gramEnd"/>
            <w:r w:rsidRPr="00BB0744">
              <w:rPr>
                <w:rFonts w:ascii="Times New Roman" w:eastAsia="Times New Roman" w:hAnsi="Times New Roman" w:cs="Times New Roman"/>
              </w:rPr>
              <w:t xml:space="preserve"> Business Statistics using Excel, Oxford publications,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882DF6" w:rsidP="00BB0744">
            <w:pPr>
              <w:spacing w:after="0" w:line="240" w:lineRule="auto"/>
              <w:rPr>
                <w:rFonts w:ascii="Times New Roman" w:eastAsia="Times New Roman" w:hAnsi="Times New Roman" w:cs="Times New Roman"/>
              </w:rPr>
            </w:pPr>
            <w:hyperlink r:id="rId67" w:history="1">
              <w:r w:rsidR="00BB0744" w:rsidRPr="00BB0744">
                <w:rPr>
                  <w:rStyle w:val="Hyperlink"/>
                  <w:rFonts w:ascii="Times New Roman" w:eastAsia="Times New Roman" w:hAnsi="Times New Roman" w:cs="Times New Roman"/>
                </w:rPr>
                <w:t>https://www.youtube.com/watch?v=Nv_Nnw01FaU</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https://www.udemy.com/course/office-automation-certificate-course/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https://guides.lib.umich.edu/ld.php?content_id=11412285</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74573C" w:rsidRDefault="0074573C">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23UFIAE65-2</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BASIS OF MS EXCEL</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students to Excel as an important tool in business applications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familiarize them with the features and functions of a spread sheet.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concepts of accounting, reporting and analysis using spread sheet.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Construct formulas, including the use of built-in functions, and relative and absolute reference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various applications using MS-Excel.</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Develop </w:t>
            </w:r>
            <w:proofErr w:type="gramStart"/>
            <w:r w:rsidRPr="00BB0744">
              <w:rPr>
                <w:rFonts w:ascii="Times New Roman" w:eastAsia="Times New Roman" w:hAnsi="Times New Roman" w:cs="Times New Roman"/>
              </w:rPr>
              <w:t>And</w:t>
            </w:r>
            <w:proofErr w:type="gramEnd"/>
            <w:r w:rsidRPr="00BB0744">
              <w:rPr>
                <w:rFonts w:ascii="Times New Roman" w:eastAsia="Times New Roman" w:hAnsi="Times New Roman" w:cs="Times New Roman"/>
              </w:rPr>
              <w:t xml:space="preserve"> Apply Fundamental Spread Sheet Skills.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Understanding Various Tools Used </w:t>
            </w:r>
            <w:proofErr w:type="gramStart"/>
            <w:r w:rsidRPr="00BB0744">
              <w:rPr>
                <w:rFonts w:ascii="Times New Roman" w:eastAsia="Times New Roman" w:hAnsi="Times New Roman" w:cs="Times New Roman"/>
              </w:rPr>
              <w:t>In</w:t>
            </w:r>
            <w:proofErr w:type="gram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Ms</w:t>
            </w:r>
            <w:proofErr w:type="spellEnd"/>
            <w:r w:rsidRPr="00BB0744">
              <w:rPr>
                <w:rFonts w:ascii="Times New Roman" w:eastAsia="Times New Roman" w:hAnsi="Times New Roman" w:cs="Times New Roman"/>
              </w:rPr>
              <w:t>-Excel.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Knowledge </w:t>
            </w:r>
            <w:proofErr w:type="gramStart"/>
            <w:r w:rsidRPr="00BB0744">
              <w:rPr>
                <w:rFonts w:ascii="Times New Roman" w:eastAsia="Times New Roman" w:hAnsi="Times New Roman" w:cs="Times New Roman"/>
              </w:rPr>
              <w:t>On</w:t>
            </w:r>
            <w:proofErr w:type="gramEnd"/>
            <w:r w:rsidRPr="00BB0744">
              <w:rPr>
                <w:rFonts w:ascii="Times New Roman" w:eastAsia="Times New Roman" w:hAnsi="Times New Roman" w:cs="Times New Roman"/>
              </w:rPr>
              <w:t xml:space="preserve"> Various Statistical Tests in </w:t>
            </w:r>
            <w:proofErr w:type="spellStart"/>
            <w:r w:rsidRPr="00BB0744">
              <w:rPr>
                <w:rFonts w:ascii="Times New Roman" w:eastAsia="Times New Roman" w:hAnsi="Times New Roman" w:cs="Times New Roman"/>
              </w:rPr>
              <w:t>Ms</w:t>
            </w:r>
            <w:proofErr w:type="spellEnd"/>
            <w:r w:rsidRPr="00BB0744">
              <w:rPr>
                <w:rFonts w:ascii="Times New Roman" w:eastAsia="Times New Roman" w:hAnsi="Times New Roman" w:cs="Times New Roman"/>
              </w:rPr>
              <w:t>-Excel.</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Proficiency in Using Complex Spread Sheet Tools Such as Formulas and Functions.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Develop Trending Application Using MS-Excel</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 :</w:t>
      </w:r>
      <w:proofErr w:type="gramEnd"/>
      <w:r w:rsidRPr="00BB0744">
        <w:rPr>
          <w:rFonts w:ascii="Times New Roman" w:eastAsia="Times New Roman" w:hAnsi="Times New Roman" w:cs="Times New Roman"/>
          <w:b/>
        </w:rPr>
        <w:t xml:space="preserve"> Financial, Logical and Text Functions Financial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Depreciation (DB, DDB, VDB), Simple Interest (PMT, NPER, INTRATE) - Present Value, Net Present Value, Future Value (PV, NPV, FV) - Internal Rate of Return (IRR, MIRR); Logical Functions: AND, OR, NOT, IF, TRUE; Text Functions: UPPER, LOWER, LEFT, RIGHT, TRIM, T, TEXT, LEN, DOLLAR, EXACT;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III :</w:t>
      </w:r>
      <w:proofErr w:type="gramEnd"/>
      <w:r w:rsidRPr="00BB0744">
        <w:rPr>
          <w:rFonts w:ascii="Times New Roman" w:eastAsia="Times New Roman" w:hAnsi="Times New Roman" w:cs="Times New Roman"/>
          <w:b/>
        </w:rPr>
        <w:t xml:space="preserve"> Statistical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Functions Statistical Functions: Mean, Median, Mode, Standard Deviation, Correlation, Skewness, F Test, Z Test, and Chi-Square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IV :</w:t>
      </w:r>
      <w:proofErr w:type="gramEnd"/>
      <w:r w:rsidRPr="00BB0744">
        <w:rPr>
          <w:rFonts w:ascii="Times New Roman" w:eastAsia="Times New Roman" w:hAnsi="Times New Roman" w:cs="Times New Roman"/>
          <w:b/>
        </w:rPr>
        <w:t xml:space="preserve"> Reference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Date &amp; Time Functions: Date, Date Value, Day, Days 360, Now, Time, Time Value, Workday, Weekday, Year. Lookup and Reference Functions: </w:t>
      </w:r>
      <w:proofErr w:type="spellStart"/>
      <w:r w:rsidRPr="00BB0744">
        <w:rPr>
          <w:rFonts w:ascii="Times New Roman" w:eastAsia="Times New Roman" w:hAnsi="Times New Roman" w:cs="Times New Roman"/>
        </w:rPr>
        <w:t>Hlookup</w:t>
      </w:r>
      <w:proofErr w:type="spellEnd"/>
      <w:r w:rsidRPr="00BB0744">
        <w:rPr>
          <w:rFonts w:ascii="Times New Roman" w:eastAsia="Times New Roman" w:hAnsi="Times New Roman" w:cs="Times New Roman"/>
        </w:rPr>
        <w:t xml:space="preserve">, </w:t>
      </w:r>
      <w:proofErr w:type="spellStart"/>
      <w:r w:rsidRPr="00BB0744">
        <w:rPr>
          <w:rFonts w:ascii="Times New Roman" w:eastAsia="Times New Roman" w:hAnsi="Times New Roman" w:cs="Times New Roman"/>
        </w:rPr>
        <w:t>Vlookup</w:t>
      </w:r>
      <w:proofErr w:type="spellEnd"/>
      <w:r w:rsidRPr="00BB0744">
        <w:rPr>
          <w:rFonts w:ascii="Times New Roman" w:eastAsia="Times New Roman" w:hAnsi="Times New Roman" w:cs="Times New Roman"/>
        </w:rPr>
        <w:t xml:space="preserve">, Transpose, </w:t>
      </w:r>
      <w:proofErr w:type="spellStart"/>
      <w:r w:rsidRPr="00BB0744">
        <w:rPr>
          <w:rFonts w:ascii="Times New Roman" w:eastAsia="Times New Roman" w:hAnsi="Times New Roman" w:cs="Times New Roman"/>
        </w:rPr>
        <w:t>Getpivot</w:t>
      </w:r>
      <w:proofErr w:type="spellEnd"/>
      <w:r w:rsidRPr="00BB0744">
        <w:rPr>
          <w:rFonts w:ascii="Times New Roman" w:eastAsia="Times New Roman" w:hAnsi="Times New Roman" w:cs="Times New Roman"/>
        </w:rPr>
        <w:t xml:space="preserve"> Data, Hyperlink - Practical Exercises Based on Statistical, Date &amp; Time, Lookup and Reference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Projects and Applications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Ratio Analysis, Cash Flow Statement, Payroll Processing, Marketing, Sales and Advertising Data Analytics, Social Media Marketing Analysis, Basic Applications with Macros and VBAs; Trending Business Applications Using MS Excel.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w:t>
            </w:r>
            <w:proofErr w:type="gramStart"/>
            <w:r w:rsidRPr="00BB0744">
              <w:rPr>
                <w:rFonts w:ascii="Times New Roman" w:eastAsia="Times New Roman" w:hAnsi="Times New Roman" w:cs="Times New Roman"/>
                <w:b/>
              </w:rPr>
              <w:t>Trends  in</w:t>
            </w:r>
            <w:proofErr w:type="gramEnd"/>
            <w:r w:rsidRPr="00BB0744">
              <w:rPr>
                <w:rFonts w:ascii="Times New Roman" w:eastAsia="Times New Roman" w:hAnsi="Times New Roman" w:cs="Times New Roman"/>
                <w:b/>
              </w:rPr>
              <w:t xml:space="preserve"> MS Excel</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MS Excel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John </w:t>
            </w:r>
            <w:proofErr w:type="spellStart"/>
            <w:proofErr w:type="gramStart"/>
            <w:r w:rsidRPr="00BB0744">
              <w:rPr>
                <w:rFonts w:ascii="Times New Roman" w:eastAsia="Times New Roman" w:hAnsi="Times New Roman" w:cs="Times New Roman"/>
              </w:rPr>
              <w:t>Walkenbach</w:t>
            </w:r>
            <w:proofErr w:type="spellEnd"/>
            <w:r w:rsidRPr="00BB0744">
              <w:rPr>
                <w:rFonts w:ascii="Times New Roman" w:eastAsia="Times New Roman" w:hAnsi="Times New Roman" w:cs="Times New Roman"/>
              </w:rPr>
              <w:t xml:space="preserve"> ,</w:t>
            </w:r>
            <w:proofErr w:type="gramEnd"/>
            <w:r w:rsidRPr="00BB0744">
              <w:rPr>
                <w:rFonts w:ascii="Times New Roman" w:eastAsia="Times New Roman" w:hAnsi="Times New Roman" w:cs="Times New Roman"/>
              </w:rPr>
              <w:t xml:space="preserve"> MS Excel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Ramesh </w:t>
            </w:r>
            <w:proofErr w:type="spellStart"/>
            <w:r w:rsidRPr="00BB0744">
              <w:rPr>
                <w:rFonts w:ascii="Times New Roman" w:eastAsia="Times New Roman" w:hAnsi="Times New Roman" w:cs="Times New Roman"/>
              </w:rPr>
              <w:t>Bangia</w:t>
            </w:r>
            <w:proofErr w:type="spellEnd"/>
            <w:r w:rsidRPr="00BB0744">
              <w:rPr>
                <w:rFonts w:ascii="Times New Roman" w:eastAsia="Times New Roman" w:hAnsi="Times New Roman" w:cs="Times New Roman"/>
              </w:rPr>
              <w:t>, Learning Microsoft Excel 2013, Khanna Book Publishing, Bangalore.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Wayne L Winston, Microsoft Excel, Data Analysis and Business Modelling, Prentice </w:t>
            </w:r>
            <w:r w:rsidRPr="00BB0744">
              <w:rPr>
                <w:rFonts w:ascii="Times New Roman" w:eastAsia="Times New Roman" w:hAnsi="Times New Roman" w:cs="Times New Roman"/>
              </w:rPr>
              <w:lastRenderedPageBreak/>
              <w:t>Hall,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Greg Harvey, Excel 2016 for Dummies,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Glyn Davis &amp;</w:t>
            </w:r>
            <w:proofErr w:type="spellStart"/>
            <w:proofErr w:type="gramStart"/>
            <w:r w:rsidRPr="00BB0744">
              <w:rPr>
                <w:rFonts w:ascii="Times New Roman" w:eastAsia="Times New Roman" w:hAnsi="Times New Roman" w:cs="Times New Roman"/>
              </w:rPr>
              <w:t>BrankoPecar</w:t>
            </w:r>
            <w:proofErr w:type="spellEnd"/>
            <w:r w:rsidRPr="00BB0744">
              <w:rPr>
                <w:rFonts w:ascii="Times New Roman" w:eastAsia="Times New Roman" w:hAnsi="Times New Roman" w:cs="Times New Roman"/>
              </w:rPr>
              <w:t xml:space="preserve"> :</w:t>
            </w:r>
            <w:proofErr w:type="gramEnd"/>
            <w:r w:rsidRPr="00BB0744">
              <w:rPr>
                <w:rFonts w:ascii="Times New Roman" w:eastAsia="Times New Roman" w:hAnsi="Times New Roman" w:cs="Times New Roman"/>
              </w:rPr>
              <w:t xml:space="preserve"> Business Statistics using Excel, Oxford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Google Sheets Basics: Masato Takeda and others; </w:t>
            </w:r>
            <w:proofErr w:type="spellStart"/>
            <w:r w:rsidRPr="00BB0744">
              <w:rPr>
                <w:rFonts w:ascii="Times New Roman" w:eastAsia="Times New Roman" w:hAnsi="Times New Roman" w:cs="Times New Roman"/>
              </w:rPr>
              <w:t>TekuruInc</w:t>
            </w:r>
            <w:proofErr w:type="spellEnd"/>
            <w:r w:rsidRPr="00BB0744">
              <w:rPr>
                <w:rFonts w:ascii="Times New Roman" w:eastAsia="Times New Roman" w:hAnsi="Times New Roman" w:cs="Times New Roman"/>
              </w:rPr>
              <w:t>, India.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HarjitSuman</w:t>
            </w:r>
            <w:proofErr w:type="spellEnd"/>
            <w:r w:rsidRPr="00BB0744">
              <w:rPr>
                <w:rFonts w:ascii="Times New Roman" w:eastAsia="Times New Roman" w:hAnsi="Times New Roman" w:cs="Times New Roman"/>
              </w:rPr>
              <w:t xml:space="preserve">, Excel Bible for Beginners, Kindle </w:t>
            </w:r>
            <w:proofErr w:type="spellStart"/>
            <w:r w:rsidRPr="00BB0744">
              <w:rPr>
                <w:rFonts w:ascii="Times New Roman" w:eastAsia="Times New Roman" w:hAnsi="Times New Roman" w:cs="Times New Roman"/>
              </w:rPr>
              <w:t>Editio</w:t>
            </w:r>
            <w:proofErr w:type="spellEnd"/>
            <w:r w:rsidRPr="00BB0744">
              <w:rPr>
                <w:rFonts w:ascii="Times New Roman" w:eastAsia="Times New Roman" w:hAnsi="Times New Roman" w:cs="Times New Roman"/>
              </w:rPr>
              <w:t>, Chennai.</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Jennifer Ackerman </w:t>
            </w:r>
            <w:proofErr w:type="spellStart"/>
            <w:r w:rsidRPr="00BB0744">
              <w:rPr>
                <w:rFonts w:ascii="Times New Roman" w:eastAsia="Times New Roman" w:hAnsi="Times New Roman" w:cs="Times New Roman"/>
              </w:rPr>
              <w:t>Kettel</w:t>
            </w:r>
            <w:proofErr w:type="spellEnd"/>
            <w:r w:rsidRPr="00BB0744">
              <w:rPr>
                <w:rFonts w:ascii="Times New Roman" w:eastAsia="Times New Roman" w:hAnsi="Times New Roman" w:cs="Times New Roman"/>
              </w:rPr>
              <w:t>, Guy Hat-Davis, Curt Simmons, “Microsoft 2003”, Tata McGraw Hill, Noida.</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https://www.freebookkeepingaccounting.com/using-excel-in-accounts</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https://courses.corporatefinanceinstitute.com/courses/free-excel-crash-course-for-finance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https://www.youtube.com/watch?v=Nv_Nnw01FaU</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46061" w:rsidRDefault="00A46061">
      <w:pPr>
        <w:rPr>
          <w:rFonts w:ascii="Times New Roman" w:eastAsia="Times New Roman" w:hAnsi="Times New Roman" w:cs="Times New Roman"/>
        </w:rPr>
      </w:pPr>
      <w:r>
        <w:rPr>
          <w:rFonts w:ascii="Times New Roman" w:eastAsia="Times New Roman" w:hAnsi="Times New Roman" w:cs="Times New Roman"/>
        </w:rPr>
        <w:br w:type="page"/>
      </w:r>
    </w:p>
    <w:p w:rsidR="00932E12" w:rsidRDefault="00932E12">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32E12"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SEMESTER: VI</w:t>
            </w:r>
          </w:p>
          <w:p w:rsidR="00932E12" w:rsidRPr="00BB0744" w:rsidRDefault="00932E12" w:rsidP="00932E12">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SKILL</w:t>
            </w:r>
          </w:p>
          <w:p w:rsidR="00932E12" w:rsidRDefault="00932E12" w:rsidP="004F058C">
            <w:pPr>
              <w:spacing w:after="0" w:line="240" w:lineRule="auto"/>
              <w:rPr>
                <w:rFonts w:eastAsia="Times New Roman"/>
                <w:b/>
              </w:rPr>
            </w:pPr>
            <w:r>
              <w:rPr>
                <w:rFonts w:eastAsia="Times New Roman"/>
                <w:b/>
              </w:rPr>
              <w:t>PART: V</w:t>
            </w:r>
          </w:p>
        </w:tc>
        <w:tc>
          <w:tcPr>
            <w:tcW w:w="5200" w:type="dxa"/>
            <w:tcBorders>
              <w:top w:val="single" w:sz="4" w:space="0" w:color="000000"/>
              <w:left w:val="single" w:sz="4" w:space="0" w:color="000000"/>
              <w:bottom w:val="single" w:sz="4" w:space="0" w:color="000000"/>
              <w:right w:val="single" w:sz="4" w:space="0" w:color="000000"/>
            </w:tcBorders>
          </w:tcPr>
          <w:p w:rsidR="00932E12" w:rsidRPr="00E91069" w:rsidRDefault="00932E12"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23UFIAF6</w:t>
            </w:r>
            <w:r w:rsidR="005E54DF">
              <w:rPr>
                <w:rFonts w:ascii="Times New Roman" w:eastAsia="Times New Roman" w:hAnsi="Times New Roman" w:cs="Times New Roman"/>
                <w:bCs/>
              </w:rPr>
              <w:t>6</w:t>
            </w:r>
          </w:p>
          <w:p w:rsidR="006C6120" w:rsidRDefault="006C6120" w:rsidP="004F058C">
            <w:pPr>
              <w:pBdr>
                <w:top w:val="nil"/>
                <w:left w:val="nil"/>
                <w:bottom w:val="nil"/>
                <w:right w:val="nil"/>
                <w:between w:val="nil"/>
              </w:pBdr>
              <w:spacing w:after="0" w:line="240" w:lineRule="auto"/>
              <w:jc w:val="center"/>
              <w:rPr>
                <w:rFonts w:ascii="Times New Roman" w:eastAsia="Times New Roman" w:hAnsi="Times New Roman" w:cs="Times New Roman"/>
                <w:b/>
                <w:iCs/>
              </w:rPr>
            </w:pPr>
            <w:r w:rsidRPr="00BB0744">
              <w:rPr>
                <w:rFonts w:ascii="Times New Roman" w:eastAsia="Times New Roman" w:hAnsi="Times New Roman" w:cs="Times New Roman"/>
                <w:b/>
                <w:lang w:val="en-IN"/>
              </w:rPr>
              <w:t xml:space="preserve">PROFESSIONAL </w:t>
            </w:r>
            <w:proofErr w:type="gramStart"/>
            <w:r w:rsidRPr="00BB0744">
              <w:rPr>
                <w:rFonts w:ascii="Times New Roman" w:eastAsia="Times New Roman" w:hAnsi="Times New Roman" w:cs="Times New Roman"/>
                <w:b/>
                <w:lang w:val="en-IN"/>
              </w:rPr>
              <w:t>COMPETENCY</w:t>
            </w:r>
            <w:r w:rsidRPr="00BB0744">
              <w:rPr>
                <w:rFonts w:ascii="Times New Roman" w:eastAsia="Times New Roman" w:hAnsi="Times New Roman" w:cs="Times New Roman"/>
                <w:b/>
                <w:iCs/>
              </w:rPr>
              <w:t xml:space="preserve"> </w:t>
            </w:r>
            <w:r>
              <w:rPr>
                <w:rFonts w:ascii="Times New Roman" w:eastAsia="Times New Roman" w:hAnsi="Times New Roman" w:cs="Times New Roman"/>
                <w:b/>
                <w:iCs/>
              </w:rPr>
              <w:t>:</w:t>
            </w:r>
            <w:proofErr w:type="gramEnd"/>
          </w:p>
          <w:p w:rsidR="00932E12" w:rsidRDefault="00932E12"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iCs/>
              </w:rPr>
              <w:t>EVENT MANAGEMENT</w:t>
            </w:r>
          </w:p>
        </w:tc>
        <w:tc>
          <w:tcPr>
            <w:tcW w:w="1835"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CREDIT:2</w:t>
            </w:r>
          </w:p>
          <w:p w:rsidR="00932E12" w:rsidRDefault="00932E12" w:rsidP="004F058C">
            <w:pPr>
              <w:spacing w:after="0" w:line="240" w:lineRule="auto"/>
              <w:rPr>
                <w:rFonts w:eastAsia="Times New Roman"/>
                <w:b/>
              </w:rPr>
            </w:pPr>
            <w:r>
              <w:rPr>
                <w:rFonts w:eastAsia="Times New Roman"/>
                <w:b/>
              </w:rPr>
              <w:t>HOURS:</w:t>
            </w:r>
            <w:r w:rsidR="006C14B6">
              <w:rPr>
                <w:rFonts w:eastAsia="Times New Roman"/>
                <w:b/>
              </w:rPr>
              <w:t>2</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Learning Objectives: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gain familiarity with Event Management </w:t>
            </w:r>
            <w:proofErr w:type="gramStart"/>
            <w:r w:rsidRPr="00BB0744">
              <w:rPr>
                <w:rFonts w:ascii="Times New Roman" w:eastAsia="Times New Roman" w:hAnsi="Times New Roman" w:cs="Times New Roman"/>
              </w:rPr>
              <w:t>fundamentals..</w:t>
            </w:r>
            <w:proofErr w:type="gramEnd"/>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teach learners about event planning and </w:t>
            </w:r>
            <w:proofErr w:type="spellStart"/>
            <w:r w:rsidRPr="00BB0744">
              <w:rPr>
                <w:rFonts w:ascii="Times New Roman" w:eastAsia="Times New Roman" w:hAnsi="Times New Roman" w:cs="Times New Roman"/>
              </w:rPr>
              <w:t>organisation</w:t>
            </w:r>
            <w:proofErr w:type="spellEnd"/>
            <w:r w:rsidRPr="00BB0744">
              <w:rPr>
                <w:rFonts w:ascii="Times New Roman" w:eastAsia="Times New Roman" w:hAnsi="Times New Roman" w:cs="Times New Roman"/>
              </w:rPr>
              <w: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educate students in understanding how to handle events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students with in-depth understanding of event marketing, advertising, and public relations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To comprehend the Sponsorship proposals</w:t>
            </w:r>
          </w:p>
        </w:tc>
      </w:tr>
      <w:tr w:rsidR="00BB0744" w:rsidRPr="00BB0744" w:rsidTr="00D82EC1">
        <w:tc>
          <w:tcPr>
            <w:tcW w:w="5000"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Course Outcomes:</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6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Demonstrate their abilities to plan a formal event.;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Evaluate, interpret, and communicate the event organization's learning lessons and Success Factors.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Team formation, </w:t>
            </w:r>
            <w:proofErr w:type="spellStart"/>
            <w:r w:rsidRPr="00BB0744">
              <w:rPr>
                <w:rFonts w:ascii="Times New Roman" w:eastAsia="Times New Roman" w:hAnsi="Times New Roman" w:cs="Times New Roman"/>
              </w:rPr>
              <w:t>organisation</w:t>
            </w:r>
            <w:proofErr w:type="spellEnd"/>
            <w:r w:rsidRPr="00BB0744">
              <w:rPr>
                <w:rFonts w:ascii="Times New Roman" w:eastAsia="Times New Roman" w:hAnsi="Times New Roman" w:cs="Times New Roman"/>
              </w:rPr>
              <w:t>, and management;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and exhibit advertising materials;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Develop and organize sponsorship proposals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w:t>
      </w:r>
      <w:proofErr w:type="gramStart"/>
      <w:r w:rsidRPr="00BB0744">
        <w:rPr>
          <w:rFonts w:ascii="Times New Roman" w:eastAsia="Times New Roman" w:hAnsi="Times New Roman" w:cs="Times New Roman"/>
          <w:b/>
        </w:rPr>
        <w:t>I :</w:t>
      </w:r>
      <w:proofErr w:type="gramEnd"/>
      <w:r w:rsidRPr="00BB0744">
        <w:rPr>
          <w:rFonts w:ascii="Times New Roman" w:eastAsia="Times New Roman" w:hAnsi="Times New Roman" w:cs="Times New Roman"/>
          <w:b/>
        </w:rPr>
        <w:t xml:space="preserve">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Management: meaning and functions. Event Management: Concept, and Scope, Categories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Personal/Informal Events and Formal/Official Events, Requirement of Event Manager,</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Roles&amp;</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Responsibilities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 Manager in different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Special event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topics.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Unit </w:t>
      </w:r>
      <w:proofErr w:type="gramStart"/>
      <w:r w:rsidRPr="00BB0744">
        <w:rPr>
          <w:rFonts w:ascii="Times New Roman" w:eastAsia="Times New Roman" w:hAnsi="Times New Roman" w:cs="Times New Roman"/>
          <w:b/>
          <w:bCs/>
        </w:rPr>
        <w:t>II :</w:t>
      </w:r>
      <w:proofErr w:type="gramEnd"/>
      <w:r w:rsidRPr="00BB0744">
        <w:rPr>
          <w:rFonts w:ascii="Times New Roman" w:eastAsia="Times New Roman" w:hAnsi="Times New Roman" w:cs="Times New Roman"/>
          <w:b/>
          <w:bCs/>
        </w:rPr>
        <w:t xml:space="preserve"> Event Planning and Organizing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 xml:space="preserve">Attributes of a Good Planner, SWOT Analysis, Understanding </w:t>
      </w:r>
      <w:proofErr w:type="gramStart"/>
      <w:r w:rsidRPr="00BB0744">
        <w:rPr>
          <w:rFonts w:ascii="Times New Roman" w:eastAsia="Times New Roman" w:hAnsi="Times New Roman" w:cs="Times New Roman"/>
          <w:bCs/>
        </w:rPr>
        <w:t>Customers ’</w:t>
      </w:r>
      <w:proofErr w:type="gramEnd"/>
      <w:r w:rsidRPr="00BB0744">
        <w:rPr>
          <w:rFonts w:ascii="Times New Roman" w:eastAsia="Times New Roman" w:hAnsi="Times New Roman" w:cs="Times New Roman"/>
          <w:bCs/>
        </w:rPr>
        <w:t xml:space="preserve"> needs, Target Audience Identification; Process of Event Planning, Conceptualization, Costing, Canvassing, Customization, and Execution. Outsourcing strategies, engaging with vendors, negotiation tactics, accountability and responsibility are all critical success factors. Event Risk Management and Event IT</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bCs/>
        </w:rPr>
        <w:t xml:space="preserve"> </w:t>
      </w:r>
      <w:r w:rsidRPr="00BB0744">
        <w:rPr>
          <w:rFonts w:ascii="Times New Roman" w:eastAsia="Times New Roman" w:hAnsi="Times New Roman" w:cs="Times New Roman"/>
          <w:b/>
          <w:bCs/>
        </w:rPr>
        <w:t>Management Team</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 xml:space="preserve">Building and Managing a Team: Nature, attitudes, actions, and </w:t>
      </w:r>
      <w:proofErr w:type="spellStart"/>
      <w:r w:rsidRPr="00BB0744">
        <w:rPr>
          <w:rFonts w:ascii="Times New Roman" w:eastAsia="Times New Roman" w:hAnsi="Times New Roman" w:cs="Times New Roman"/>
          <w:bCs/>
        </w:rPr>
        <w:t>practises</w:t>
      </w:r>
      <w:proofErr w:type="spellEnd"/>
      <w:r w:rsidRPr="00BB0744">
        <w:rPr>
          <w:rFonts w:ascii="Times New Roman" w:eastAsia="Times New Roman" w:hAnsi="Times New Roman" w:cs="Times New Roman"/>
          <w:bCs/>
        </w:rPr>
        <w:t>. Characteristics of a high-performing team. Job requirements and needed skills Team Leader Responsibilities; Business Communication</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Unit IV: Event Marketing,</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Advertising, &amp;PR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Marketing's Nature and Process; Branding, Advertising; Publicity and Public Relations. Advertising, merchandising, freebies, contests, promotions, websites, and text messaging are all examples of different types of advertising. Media resources include media invites, news releases, television appearances, and radio interviews. Flyers, posters, invitations, websites, newsletters, blogs, and tweets are all promotional methods.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Unit V: Sponsorship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 xml:space="preserve">Event Partners, Event Associates, Event Sponsor; Importance of Sponsorship-for event </w:t>
      </w:r>
      <w:proofErr w:type="spellStart"/>
      <w:r w:rsidRPr="00BB0744">
        <w:rPr>
          <w:rFonts w:ascii="Times New Roman" w:eastAsia="Times New Roman" w:hAnsi="Times New Roman" w:cs="Times New Roman"/>
          <w:bCs/>
        </w:rPr>
        <w:t>organiser</w:t>
      </w:r>
      <w:proofErr w:type="spellEnd"/>
      <w:r w:rsidRPr="00BB0744">
        <w:rPr>
          <w:rFonts w:ascii="Times New Roman" w:eastAsia="Times New Roman" w:hAnsi="Times New Roman" w:cs="Times New Roman"/>
          <w:bCs/>
        </w:rPr>
        <w:t>, for sponsor Making a sponsorship database; Sponsorship Type Proposal for Sponsorship Methods of Obtaining Sponsorship; Closing a Sponsorship; Look into sponsorship opportunities. Converting sponsorship into partnership.</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Practical Exercises: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learners are required to:</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Prepare a check-list for planning a formal student-led event at your institution, and prepare and present the roles and duties of all members of the </w:t>
      </w:r>
      <w:proofErr w:type="spellStart"/>
      <w:r w:rsidRPr="00BB0744">
        <w:rPr>
          <w:rFonts w:ascii="Times New Roman" w:eastAsia="Times New Roman" w:hAnsi="Times New Roman" w:cs="Times New Roman"/>
        </w:rPr>
        <w:t>organising</w:t>
      </w:r>
      <w:proofErr w:type="spellEnd"/>
      <w:r w:rsidRPr="00BB0744">
        <w:rPr>
          <w:rFonts w:ascii="Times New Roman" w:eastAsia="Times New Roman" w:hAnsi="Times New Roman" w:cs="Times New Roman"/>
        </w:rPr>
        <w:t xml:space="preserve"> team, along with timeframes. The student-led event should be structured as a class group </w:t>
      </w:r>
      <w:proofErr w:type="gramStart"/>
      <w:r w:rsidRPr="00BB0744">
        <w:rPr>
          <w:rFonts w:ascii="Times New Roman" w:eastAsia="Times New Roman" w:hAnsi="Times New Roman" w:cs="Times New Roman"/>
        </w:rPr>
        <w:t>activity..</w:t>
      </w:r>
      <w:proofErr w:type="gramEnd"/>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lastRenderedPageBreak/>
        <w:t>Provide a SWOT analysis for the event arranged in accordance with Unit 1 and Critical Success Factors.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Plan a team-building activity for the class's pupils to participate </w:t>
      </w:r>
      <w:proofErr w:type="gramStart"/>
      <w:r w:rsidRPr="00BB0744">
        <w:rPr>
          <w:rFonts w:ascii="Times New Roman" w:eastAsia="Times New Roman" w:hAnsi="Times New Roman" w:cs="Times New Roman"/>
        </w:rPr>
        <w:t>in..</w:t>
      </w:r>
      <w:proofErr w:type="gramEnd"/>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Create and deliver promotional materials (flyers, posters, blogs, tweets, etc.) and upload them on Facebook, Instagram, LinkedIn, Twitter, and other social media platforms.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 note about the abilities necessary and work duties of the Wedding Planner. Understanding Rituals and the Customer; Wedding Planning: Creating a blueprint, planning a wedding, catering services, and transportation.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About Live Events, Live Show Planning, and the Responsibilities of a Live Show Planner. Arrangements for a live show, financing, creating a blueprint, designing a live show plan Understanding technological needs and celebrity management in a live show.</w:t>
      </w:r>
    </w:p>
    <w:tbl>
      <w:tblPr>
        <w:tblW w:w="4950" w:type="pct"/>
        <w:tblInd w:w="89"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446"/>
      </w:tblGrid>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Event Management</w:t>
            </w:r>
          </w:p>
        </w:tc>
      </w:tr>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trends in event </w:t>
            </w:r>
            <w:proofErr w:type="gramStart"/>
            <w:r w:rsidRPr="00BB0744">
              <w:rPr>
                <w:rFonts w:ascii="Times New Roman" w:eastAsia="Times New Roman" w:hAnsi="Times New Roman" w:cs="Times New Roman"/>
              </w:rPr>
              <w:t>management  to</w:t>
            </w:r>
            <w:proofErr w:type="gramEnd"/>
            <w:r w:rsidRPr="00BB0744">
              <w:rPr>
                <w:rFonts w:ascii="Times New Roman" w:eastAsia="Times New Roman" w:hAnsi="Times New Roman" w:cs="Times New Roman"/>
              </w:rPr>
              <w:t xml:space="preserve">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ayout w:type="fixed"/>
        <w:tblLook w:val="04A0" w:firstRow="1" w:lastRow="0" w:firstColumn="1" w:lastColumn="0" w:noHBand="0" w:noVBand="1"/>
      </w:tblPr>
      <w:tblGrid>
        <w:gridCol w:w="398"/>
        <w:gridCol w:w="813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Text Books:</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Conway, D. </w:t>
            </w:r>
            <w:proofErr w:type="gramStart"/>
            <w:r w:rsidRPr="00BB0744">
              <w:rPr>
                <w:rFonts w:ascii="Times New Roman" w:eastAsia="Times New Roman" w:hAnsi="Times New Roman" w:cs="Times New Roman"/>
              </w:rPr>
              <w:t>G.(</w:t>
            </w:r>
            <w:proofErr w:type="gramEnd"/>
            <w:r w:rsidRPr="00BB0744">
              <w:rPr>
                <w:rFonts w:ascii="Times New Roman" w:eastAsia="Times New Roman" w:hAnsi="Times New Roman" w:cs="Times New Roman"/>
              </w:rPr>
              <w:t>2006).</w:t>
            </w:r>
            <w:proofErr w:type="spellStart"/>
            <w:r w:rsidRPr="00BB0744">
              <w:rPr>
                <w:rFonts w:ascii="Times New Roman" w:eastAsia="Times New Roman" w:hAnsi="Times New Roman" w:cs="Times New Roman"/>
                <w:i/>
              </w:rPr>
              <w:t>TheEventManager’sBible</w:t>
            </w:r>
            <w:proofErr w:type="spellEnd"/>
            <w:r w:rsidRPr="00BB0744">
              <w:rPr>
                <w:rFonts w:ascii="Times New Roman" w:eastAsia="Times New Roman" w:hAnsi="Times New Roman" w:cs="Times New Roman"/>
                <w:i/>
              </w:rPr>
              <w:t xml:space="preserve">. </w:t>
            </w:r>
            <w:proofErr w:type="spellStart"/>
            <w:proofErr w:type="gramStart"/>
            <w:r w:rsidRPr="00BB0744">
              <w:rPr>
                <w:rFonts w:ascii="Times New Roman" w:eastAsia="Times New Roman" w:hAnsi="Times New Roman" w:cs="Times New Roman"/>
              </w:rPr>
              <w:t>Devon:HowtobooksLtd</w:t>
            </w:r>
            <w:proofErr w:type="spellEnd"/>
            <w:proofErr w:type="gramEnd"/>
            <w:r w:rsidRPr="00BB0744">
              <w:rPr>
                <w:rFonts w:ascii="Times New Roman" w:eastAsia="Times New Roman" w:hAnsi="Times New Roman" w:cs="Times New Roman"/>
              </w:rPr>
              <w:t>.</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proofErr w:type="gramStart"/>
            <w:r w:rsidRPr="00BB0744">
              <w:rPr>
                <w:rFonts w:ascii="Times New Roman" w:eastAsia="Times New Roman" w:hAnsi="Times New Roman" w:cs="Times New Roman"/>
              </w:rPr>
              <w:t>Goldblatt,J.</w:t>
            </w:r>
            <w:proofErr w:type="gramEnd"/>
            <w:r w:rsidRPr="00BB0744">
              <w:rPr>
                <w:rFonts w:ascii="Times New Roman" w:eastAsia="Times New Roman" w:hAnsi="Times New Roman" w:cs="Times New Roman"/>
              </w:rPr>
              <w:t>(2005).</w:t>
            </w:r>
            <w:r w:rsidRPr="00BB0744">
              <w:rPr>
                <w:rFonts w:ascii="Times New Roman" w:eastAsia="Times New Roman" w:hAnsi="Times New Roman" w:cs="Times New Roman"/>
                <w:i/>
              </w:rPr>
              <w:t>SpecialEvents:EventLeadershipforaNewWorld</w:t>
            </w:r>
            <w:r w:rsidRPr="00BB0744">
              <w:rPr>
                <w:rFonts w:ascii="Times New Roman" w:eastAsia="Times New Roman" w:hAnsi="Times New Roman" w:cs="Times New Roman"/>
              </w:rPr>
              <w:t>.NewJersey:JohnWiley&amp;SonsInc.</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proofErr w:type="spellStart"/>
            <w:proofErr w:type="gramStart"/>
            <w:r w:rsidRPr="00BB0744">
              <w:rPr>
                <w:rFonts w:ascii="Times New Roman" w:eastAsia="Times New Roman" w:hAnsi="Times New Roman" w:cs="Times New Roman"/>
              </w:rPr>
              <w:t>Hoyle,L.H</w:t>
            </w:r>
            <w:proofErr w:type="spellEnd"/>
            <w:r w:rsidRPr="00BB0744">
              <w:rPr>
                <w:rFonts w:ascii="Times New Roman" w:eastAsia="Times New Roman" w:hAnsi="Times New Roman" w:cs="Times New Roman"/>
              </w:rPr>
              <w:t>.</w:t>
            </w:r>
            <w:proofErr w:type="gramEnd"/>
            <w:r w:rsidRPr="00BB0744">
              <w:rPr>
                <w:rFonts w:ascii="Times New Roman" w:eastAsia="Times New Roman" w:hAnsi="Times New Roman" w:cs="Times New Roman"/>
              </w:rPr>
              <w:t>(2002).</w:t>
            </w:r>
            <w:proofErr w:type="spellStart"/>
            <w:r w:rsidRPr="00BB0744">
              <w:rPr>
                <w:rFonts w:ascii="Times New Roman" w:eastAsia="Times New Roman" w:hAnsi="Times New Roman" w:cs="Times New Roman"/>
                <w:i/>
              </w:rPr>
              <w:t>EventMarketing.</w:t>
            </w:r>
            <w:r w:rsidRPr="00BB0744">
              <w:rPr>
                <w:rFonts w:ascii="Times New Roman" w:eastAsia="Times New Roman" w:hAnsi="Times New Roman" w:cs="Times New Roman"/>
              </w:rPr>
              <w:t>NewJersey:JohnWiley&amp;SonsInc</w:t>
            </w:r>
            <w:proofErr w:type="spellEnd"/>
            <w:r w:rsidRPr="00BB0744">
              <w:rPr>
                <w:rFonts w:ascii="Times New Roman" w:eastAsia="Times New Roman" w:hAnsi="Times New Roman" w:cs="Times New Roman"/>
              </w:rPr>
              <w:t>.</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Lynn Van Der </w:t>
            </w:r>
            <w:proofErr w:type="spellStart"/>
            <w:r w:rsidRPr="00BB0744">
              <w:rPr>
                <w:rFonts w:ascii="Times New Roman" w:eastAsia="Times New Roman" w:hAnsi="Times New Roman" w:cs="Times New Roman"/>
              </w:rPr>
              <w:t>Wagan</w:t>
            </w:r>
            <w:proofErr w:type="spellEnd"/>
            <w:r w:rsidRPr="00BB0744">
              <w:rPr>
                <w:rFonts w:ascii="Times New Roman" w:eastAsia="Times New Roman" w:hAnsi="Times New Roman" w:cs="Times New Roman"/>
              </w:rPr>
              <w:t xml:space="preserve"> 2010 Event Management </w:t>
            </w:r>
            <w:proofErr w:type="spellStart"/>
            <w:r w:rsidRPr="00BB0744">
              <w:rPr>
                <w:rFonts w:ascii="Times New Roman" w:eastAsia="Times New Roman" w:hAnsi="Times New Roman" w:cs="Times New Roman"/>
              </w:rPr>
              <w:t>Pearsons</w:t>
            </w:r>
            <w:proofErr w:type="spellEnd"/>
            <w:r w:rsidRPr="00BB0744">
              <w:rPr>
                <w:rFonts w:ascii="Times New Roman" w:eastAsia="Times New Roman" w:hAnsi="Times New Roman" w:cs="Times New Roman"/>
              </w:rPr>
              <w:t xml:space="preserve"> USA</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9064" w:type="dxa"/>
        <w:tblInd w:w="-34" w:type="dxa"/>
        <w:tblLayout w:type="fixed"/>
        <w:tblLook w:val="04A0" w:firstRow="1" w:lastRow="0" w:firstColumn="1" w:lastColumn="0" w:noHBand="0" w:noVBand="1"/>
      </w:tblPr>
      <w:tblGrid>
        <w:gridCol w:w="535"/>
        <w:gridCol w:w="8529"/>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Supplementary Readings:</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Guy </w:t>
            </w:r>
            <w:proofErr w:type="spellStart"/>
            <w:r w:rsidRPr="00BB0744">
              <w:rPr>
                <w:rFonts w:ascii="Times New Roman" w:eastAsia="Times New Roman" w:hAnsi="Times New Roman" w:cs="Times New Roman"/>
                <w:lang w:val="en-IN"/>
              </w:rPr>
              <w:t>Masterman</w:t>
            </w:r>
            <w:proofErr w:type="spellEnd"/>
            <w:r w:rsidRPr="00BB0744">
              <w:rPr>
                <w:rFonts w:ascii="Times New Roman" w:eastAsia="Times New Roman" w:hAnsi="Times New Roman" w:cs="Times New Roman"/>
                <w:lang w:val="en-IN"/>
              </w:rPr>
              <w:t xml:space="preserve"> 2014 Strategic Sports Event Management Rutledge, London</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Laura </w:t>
            </w:r>
            <w:proofErr w:type="spellStart"/>
            <w:r w:rsidRPr="00BB0744">
              <w:rPr>
                <w:rFonts w:ascii="Times New Roman" w:eastAsia="Times New Roman" w:hAnsi="Times New Roman" w:cs="Times New Roman"/>
                <w:lang w:val="en-IN"/>
              </w:rPr>
              <w:t>Capell</w:t>
            </w:r>
            <w:proofErr w:type="spellEnd"/>
            <w:r w:rsidRPr="00BB0744">
              <w:rPr>
                <w:rFonts w:ascii="Times New Roman" w:eastAsia="Times New Roman" w:hAnsi="Times New Roman" w:cs="Times New Roman"/>
                <w:lang w:val="en-IN"/>
              </w:rPr>
              <w:t xml:space="preserve"> 2013 Even Management for Dummies Wiley USA</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Hoshi </w:t>
            </w:r>
            <w:proofErr w:type="spellStart"/>
            <w:r w:rsidRPr="00BB0744">
              <w:rPr>
                <w:rFonts w:ascii="Times New Roman" w:eastAsia="Times New Roman" w:hAnsi="Times New Roman" w:cs="Times New Roman"/>
                <w:lang w:val="en-IN"/>
              </w:rPr>
              <w:t>Bhiwandiwala</w:t>
            </w:r>
            <w:proofErr w:type="spellEnd"/>
            <w:r w:rsidRPr="00BB0744">
              <w:rPr>
                <w:rFonts w:ascii="Times New Roman" w:eastAsia="Times New Roman" w:hAnsi="Times New Roman" w:cs="Times New Roman"/>
                <w:lang w:val="en-IN"/>
              </w:rPr>
              <w:t xml:space="preserve"> 2017 Event Management </w:t>
            </w:r>
            <w:proofErr w:type="spellStart"/>
            <w:r w:rsidRPr="00BB0744">
              <w:rPr>
                <w:rFonts w:ascii="Times New Roman" w:eastAsia="Times New Roman" w:hAnsi="Times New Roman" w:cs="Times New Roman"/>
                <w:lang w:val="en-IN"/>
              </w:rPr>
              <w:t>Nirali</w:t>
            </w:r>
            <w:proofErr w:type="spellEnd"/>
            <w:r w:rsidRPr="00BB0744">
              <w:rPr>
                <w:rFonts w:ascii="Times New Roman" w:eastAsia="Times New Roman" w:hAnsi="Times New Roman" w:cs="Times New Roman"/>
                <w:lang w:val="en-IN"/>
              </w:rPr>
              <w:t xml:space="preserve"> </w:t>
            </w:r>
            <w:proofErr w:type="spellStart"/>
            <w:r w:rsidRPr="00BB0744">
              <w:rPr>
                <w:rFonts w:ascii="Times New Roman" w:eastAsia="Times New Roman" w:hAnsi="Times New Roman" w:cs="Times New Roman"/>
                <w:lang w:val="en-IN"/>
              </w:rPr>
              <w:t>Prasham</w:t>
            </w:r>
            <w:proofErr w:type="spellEnd"/>
            <w:r w:rsidRPr="00BB0744">
              <w:rPr>
                <w:rFonts w:ascii="Times New Roman" w:eastAsia="Times New Roman" w:hAnsi="Times New Roman" w:cs="Times New Roman"/>
                <w:lang w:val="en-IN"/>
              </w:rPr>
              <w:t>, New Delhi</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rPr>
            </w:pPr>
            <w:proofErr w:type="spellStart"/>
            <w:r w:rsidRPr="00BB0744">
              <w:rPr>
                <w:rFonts w:ascii="Times New Roman" w:eastAsia="Times New Roman" w:hAnsi="Times New Roman" w:cs="Times New Roman"/>
              </w:rPr>
              <w:t>Razaq</w:t>
            </w:r>
            <w:proofErr w:type="spellEnd"/>
            <w:r w:rsidRPr="00BB0744">
              <w:rPr>
                <w:rFonts w:ascii="Times New Roman" w:eastAsia="Times New Roman" w:hAnsi="Times New Roman" w:cs="Times New Roman"/>
              </w:rPr>
              <w:t xml:space="preserve"> Raj and James 2014 </w:t>
            </w:r>
            <w:proofErr w:type="spellStart"/>
            <w:r w:rsidRPr="00BB0744">
              <w:rPr>
                <w:rFonts w:ascii="Times New Roman" w:eastAsia="Times New Roman" w:hAnsi="Times New Roman" w:cs="Times New Roman"/>
              </w:rPr>
              <w:t>Musgrawe</w:t>
            </w:r>
            <w:proofErr w:type="spellEnd"/>
            <w:r w:rsidRPr="00BB0744">
              <w:rPr>
                <w:rFonts w:ascii="Times New Roman" w:eastAsia="Times New Roman" w:hAnsi="Times New Roman" w:cs="Times New Roman"/>
              </w:rPr>
              <w:t xml:space="preserve"> Event Management and Sustainability CABI UK</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Note: Latest edition of the books may be used</w:t>
            </w:r>
          </w:p>
          <w:p w:rsidR="00BB0744" w:rsidRPr="00BB0744" w:rsidRDefault="00BB0744" w:rsidP="00BB0744">
            <w:pPr>
              <w:spacing w:after="0" w:line="240" w:lineRule="auto"/>
              <w:rPr>
                <w:rFonts w:ascii="Times New Roman" w:eastAsia="Times New Roman" w:hAnsi="Times New Roman" w:cs="Times New Roman"/>
              </w:rPr>
            </w:pPr>
          </w:p>
        </w:tc>
      </w:tr>
    </w:tbl>
    <w:p w:rsidR="005F4778" w:rsidRPr="00BB0744" w:rsidRDefault="005F4778" w:rsidP="005F477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5F4778"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5F4778"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5F4778" w:rsidRPr="00BB0744" w:rsidTr="00421432">
        <w:trPr>
          <w:trHeight w:val="410"/>
        </w:trPr>
        <w:tc>
          <w:tcPr>
            <w:tcW w:w="332" w:type="pct"/>
            <w:tcBorders>
              <w:top w:val="nil"/>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2"/>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5F4778" w:rsidRPr="00BB0744" w:rsidRDefault="005F4778" w:rsidP="005F477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5F4778" w:rsidRPr="00BB0744" w:rsidRDefault="005F4778" w:rsidP="005F4778">
      <w:pPr>
        <w:spacing w:after="0" w:line="240" w:lineRule="auto"/>
        <w:rPr>
          <w:rFonts w:ascii="Times New Roman" w:eastAsia="Times New Roman" w:hAnsi="Times New Roman" w:cs="Times New Roman"/>
        </w:rPr>
      </w:pPr>
    </w:p>
    <w:p w:rsidR="00146707" w:rsidRDefault="00146707" w:rsidP="00BB0744">
      <w:pPr>
        <w:spacing w:after="0" w:line="240" w:lineRule="auto"/>
        <w:rPr>
          <w:rFonts w:ascii="Times New Roman" w:eastAsia="Times New Roman" w:hAnsi="Times New Roman" w:cs="Times New Roman"/>
          <w:b/>
          <w:bCs/>
        </w:rPr>
      </w:pPr>
    </w:p>
    <w:p w:rsidR="00146707" w:rsidRDefault="00146707">
      <w:pPr>
        <w:rPr>
          <w:rFonts w:ascii="Times New Roman" w:eastAsia="Times New Roman" w:hAnsi="Times New Roman" w:cs="Times New Roman"/>
          <w:b/>
          <w:bCs/>
        </w:rPr>
      </w:pPr>
      <w:r>
        <w:rPr>
          <w:rFonts w:ascii="Times New Roman" w:eastAsia="Times New Roman" w:hAnsi="Times New Roman" w:cs="Times New Roman"/>
          <w:b/>
          <w:bCs/>
        </w:rPr>
        <w:br w:type="page"/>
      </w:r>
    </w:p>
    <w:p w:rsidR="005E54DF" w:rsidRDefault="005E54DF" w:rsidP="00BB0744">
      <w:pPr>
        <w:spacing w:after="0" w:line="240" w:lineRule="auto"/>
        <w:rPr>
          <w:rFonts w:ascii="Times New Roman" w:eastAsia="Times New Roman" w:hAnsi="Times New Roman" w:cs="Times New Roman"/>
          <w:b/>
          <w:bCs/>
        </w:rPr>
      </w:pPr>
    </w:p>
    <w:p w:rsidR="005E54DF" w:rsidRDefault="005E54DF" w:rsidP="00BB0744">
      <w:pPr>
        <w:spacing w:after="0" w:line="240" w:lineRule="auto"/>
        <w:rPr>
          <w:rFonts w:ascii="Times New Roman" w:eastAsia="Times New Roman" w:hAnsi="Times New Roman" w:cs="Times New Roman"/>
          <w:b/>
          <w:bCs/>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E54DF" w:rsidRPr="00421432" w:rsidTr="00421432">
        <w:trPr>
          <w:trHeight w:val="908"/>
        </w:trPr>
        <w:tc>
          <w:tcPr>
            <w:tcW w:w="198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SEMESTER: VI</w:t>
            </w:r>
          </w:p>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PART: V</w:t>
            </w:r>
          </w:p>
        </w:tc>
        <w:tc>
          <w:tcPr>
            <w:tcW w:w="520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Cs/>
              </w:rPr>
            </w:pPr>
            <w:r w:rsidRPr="00421432">
              <w:rPr>
                <w:rFonts w:ascii="Times New Roman" w:eastAsia="Times New Roman" w:hAnsi="Times New Roman" w:cs="Times New Roman"/>
                <w:bCs/>
              </w:rPr>
              <w:t>23UFIAX67</w:t>
            </w:r>
          </w:p>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r w:rsidRPr="00421432">
              <w:rPr>
                <w:rFonts w:ascii="Times New Roman" w:eastAsia="Times New Roman" w:hAnsi="Times New Roman" w:cs="Times New Roman"/>
                <w:b/>
                <w:iCs/>
              </w:rPr>
              <w:t>EXTENSION ACTIVITY</w:t>
            </w:r>
          </w:p>
        </w:tc>
        <w:tc>
          <w:tcPr>
            <w:tcW w:w="1835"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CREDIT:</w:t>
            </w:r>
            <w:r w:rsidR="0019441F">
              <w:rPr>
                <w:rFonts w:ascii="Times New Roman" w:eastAsia="Times New Roman" w:hAnsi="Times New Roman" w:cs="Times New Roman"/>
                <w:b/>
              </w:rPr>
              <w:t>1</w:t>
            </w:r>
          </w:p>
          <w:p w:rsidR="005E54DF" w:rsidRPr="00421432" w:rsidRDefault="005E54DF" w:rsidP="00421432">
            <w:pPr>
              <w:spacing w:after="0" w:line="240" w:lineRule="auto"/>
              <w:jc w:val="center"/>
              <w:rPr>
                <w:rFonts w:ascii="Times New Roman" w:eastAsia="Times New Roman" w:hAnsi="Times New Roman" w:cs="Times New Roman"/>
                <w:b/>
              </w:rPr>
            </w:pPr>
            <w:proofErr w:type="gramStart"/>
            <w:r w:rsidRPr="00421432">
              <w:rPr>
                <w:rFonts w:ascii="Times New Roman" w:eastAsia="Times New Roman" w:hAnsi="Times New Roman" w:cs="Times New Roman"/>
                <w:b/>
              </w:rPr>
              <w:t>HOURS:-</w:t>
            </w:r>
            <w:proofErr w:type="gramEnd"/>
          </w:p>
        </w:tc>
      </w:tr>
    </w:tbl>
    <w:p w:rsidR="005E54DF" w:rsidRPr="00BB0744" w:rsidRDefault="005E54DF" w:rsidP="005E54DF">
      <w:pPr>
        <w:spacing w:after="0" w:line="240" w:lineRule="auto"/>
        <w:rPr>
          <w:rFonts w:ascii="Times New Roman" w:eastAsia="Times New Roman" w:hAnsi="Times New Roman" w:cs="Times New Roman"/>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A under graduate Programme degree may be awarded if a student completes any one of the following </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1.National Cade Crops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2.National Service Scheme</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3.Youth Red Cross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4.Red Ribbon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5.Rotary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6.Sports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7. College/Department Association Activities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p>
    <w:p w:rsidR="005E54DF" w:rsidRPr="00522853" w:rsidRDefault="00522853" w:rsidP="00522853">
      <w:pPr>
        <w:spacing w:after="0" w:line="240" w:lineRule="auto"/>
        <w:jc w:val="center"/>
        <w:rPr>
          <w:rFonts w:ascii="Times New Roman" w:eastAsia="Times New Roman" w:hAnsi="Times New Roman" w:cs="Times New Roman"/>
          <w:b/>
          <w:bCs/>
          <w:sz w:val="28"/>
        </w:rPr>
      </w:pPr>
      <w:r w:rsidRPr="00522853">
        <w:rPr>
          <w:rFonts w:ascii="Times New Roman" w:eastAsia="Times New Roman" w:hAnsi="Times New Roman" w:cs="Times New Roman"/>
          <w:b/>
          <w:bCs/>
          <w:sz w:val="28"/>
        </w:rPr>
        <w:t>Refer to the Regulations for Additional Information</w:t>
      </w:r>
    </w:p>
    <w:p w:rsidR="005E54DF" w:rsidRDefault="005E54DF" w:rsidP="00BB0744">
      <w:pPr>
        <w:spacing w:after="0" w:line="240" w:lineRule="auto"/>
        <w:rPr>
          <w:rFonts w:ascii="Times New Roman" w:eastAsia="Times New Roman" w:hAnsi="Times New Roman" w:cs="Times New Roman"/>
          <w:b/>
          <w:bCs/>
        </w:rPr>
      </w:pPr>
    </w:p>
    <w:p w:rsidR="00D154D5" w:rsidRPr="00EE17C6" w:rsidRDefault="00D154D5" w:rsidP="00EE17C6">
      <w:pPr>
        <w:rPr>
          <w:rFonts w:ascii="Times New Roman" w:eastAsia="Times New Roman" w:hAnsi="Times New Roman" w:cs="Times New Roman"/>
          <w:b/>
          <w:bCs/>
        </w:rPr>
      </w:pPr>
    </w:p>
    <w:sectPr w:rsidR="00D154D5" w:rsidRPr="00EE17C6" w:rsidSect="006C4715">
      <w:headerReference w:type="default" r:id="rId68"/>
      <w:footerReference w:type="default" r:id="rId69"/>
      <w:pgSz w:w="11909" w:h="16834" w:code="9"/>
      <w:pgMar w:top="1135" w:right="1797" w:bottom="1276" w:left="1797"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32" w:rsidRDefault="00421432" w:rsidP="00B3486E">
      <w:pPr>
        <w:spacing w:after="0" w:line="240" w:lineRule="auto"/>
      </w:pPr>
      <w:r>
        <w:separator/>
      </w:r>
    </w:p>
  </w:endnote>
  <w:endnote w:type="continuationSeparator" w:id="0">
    <w:p w:rsidR="00421432" w:rsidRDefault="00421432" w:rsidP="00B3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AG Rounded L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32" w:rsidRDefault="00421432">
    <w:pPr>
      <w:pStyle w:val="Footer"/>
      <w:jc w:val="center"/>
    </w:pPr>
    <w:r>
      <w:fldChar w:fldCharType="begin"/>
    </w:r>
    <w:r>
      <w:instrText xml:space="preserve"> PAGE   \* MERGEFORMAT </w:instrText>
    </w:r>
    <w:r>
      <w:fldChar w:fldCharType="separate"/>
    </w:r>
    <w:r>
      <w:rPr>
        <w:noProof/>
      </w:rPr>
      <w:t>111</w:t>
    </w:r>
    <w:r>
      <w:rPr>
        <w:noProof/>
      </w:rPr>
      <w:fldChar w:fldCharType="end"/>
    </w:r>
  </w:p>
  <w:p w:rsidR="00421432" w:rsidRDefault="00421432" w:rsidP="00425096">
    <w:pPr>
      <w:pStyle w:val="Footer"/>
      <w:tabs>
        <w:tab w:val="left" w:pos="8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32" w:rsidRDefault="00421432" w:rsidP="00B3486E">
      <w:pPr>
        <w:spacing w:after="0" w:line="240" w:lineRule="auto"/>
      </w:pPr>
      <w:r>
        <w:separator/>
      </w:r>
    </w:p>
  </w:footnote>
  <w:footnote w:type="continuationSeparator" w:id="0">
    <w:p w:rsidR="00421432" w:rsidRDefault="00421432" w:rsidP="00B3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32" w:rsidRDefault="00421432" w:rsidP="005E7E17">
    <w:pPr>
      <w:pStyle w:val="Header"/>
      <w:tabs>
        <w:tab w:val="center" w:pos="45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6"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7"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74484E76"/>
    <w:multiLevelType w:val="hybridMultilevel"/>
    <w:tmpl w:val="8D6CD3CA"/>
    <w:lvl w:ilvl="0" w:tplc="731A1584">
      <w:start w:val="1"/>
      <w:numFmt w:val="decimal"/>
      <w:lvlText w:val="%1."/>
      <w:lvlJc w:val="left"/>
      <w:pPr>
        <w:ind w:left="1391" w:hanging="269"/>
      </w:pPr>
      <w:rPr>
        <w:rFonts w:ascii="Times New Roman" w:eastAsia="Times New Roman" w:hAnsi="Times New Roman" w:cs="Times New Roman" w:hint="default"/>
        <w:w w:val="100"/>
        <w:sz w:val="24"/>
        <w:szCs w:val="24"/>
        <w:lang w:val="en-US" w:eastAsia="en-US" w:bidi="ar-SA"/>
      </w:rPr>
    </w:lvl>
    <w:lvl w:ilvl="1" w:tplc="AC24548C">
      <w:numFmt w:val="bullet"/>
      <w:lvlText w:val="•"/>
      <w:lvlJc w:val="left"/>
      <w:pPr>
        <w:ind w:left="2374" w:hanging="269"/>
      </w:pPr>
      <w:rPr>
        <w:rFonts w:hint="default"/>
        <w:lang w:val="en-US" w:eastAsia="en-US" w:bidi="ar-SA"/>
      </w:rPr>
    </w:lvl>
    <w:lvl w:ilvl="2" w:tplc="10445C72">
      <w:numFmt w:val="bullet"/>
      <w:lvlText w:val="•"/>
      <w:lvlJc w:val="left"/>
      <w:pPr>
        <w:ind w:left="3348" w:hanging="269"/>
      </w:pPr>
      <w:rPr>
        <w:rFonts w:hint="default"/>
        <w:lang w:val="en-US" w:eastAsia="en-US" w:bidi="ar-SA"/>
      </w:rPr>
    </w:lvl>
    <w:lvl w:ilvl="3" w:tplc="F58E04B0">
      <w:numFmt w:val="bullet"/>
      <w:lvlText w:val="•"/>
      <w:lvlJc w:val="left"/>
      <w:pPr>
        <w:ind w:left="4322" w:hanging="269"/>
      </w:pPr>
      <w:rPr>
        <w:rFonts w:hint="default"/>
        <w:lang w:val="en-US" w:eastAsia="en-US" w:bidi="ar-SA"/>
      </w:rPr>
    </w:lvl>
    <w:lvl w:ilvl="4" w:tplc="546C2634">
      <w:numFmt w:val="bullet"/>
      <w:lvlText w:val="•"/>
      <w:lvlJc w:val="left"/>
      <w:pPr>
        <w:ind w:left="5296" w:hanging="269"/>
      </w:pPr>
      <w:rPr>
        <w:rFonts w:hint="default"/>
        <w:lang w:val="en-US" w:eastAsia="en-US" w:bidi="ar-SA"/>
      </w:rPr>
    </w:lvl>
    <w:lvl w:ilvl="5" w:tplc="1EF27700">
      <w:numFmt w:val="bullet"/>
      <w:lvlText w:val="•"/>
      <w:lvlJc w:val="left"/>
      <w:pPr>
        <w:ind w:left="6270" w:hanging="269"/>
      </w:pPr>
      <w:rPr>
        <w:rFonts w:hint="default"/>
        <w:lang w:val="en-US" w:eastAsia="en-US" w:bidi="ar-SA"/>
      </w:rPr>
    </w:lvl>
    <w:lvl w:ilvl="6" w:tplc="A1CA4FE4">
      <w:numFmt w:val="bullet"/>
      <w:lvlText w:val="•"/>
      <w:lvlJc w:val="left"/>
      <w:pPr>
        <w:ind w:left="7244" w:hanging="269"/>
      </w:pPr>
      <w:rPr>
        <w:rFonts w:hint="default"/>
        <w:lang w:val="en-US" w:eastAsia="en-US" w:bidi="ar-SA"/>
      </w:rPr>
    </w:lvl>
    <w:lvl w:ilvl="7" w:tplc="3038471E">
      <w:numFmt w:val="bullet"/>
      <w:lvlText w:val="•"/>
      <w:lvlJc w:val="left"/>
      <w:pPr>
        <w:ind w:left="8218" w:hanging="269"/>
      </w:pPr>
      <w:rPr>
        <w:rFonts w:hint="default"/>
        <w:lang w:val="en-US" w:eastAsia="en-US" w:bidi="ar-SA"/>
      </w:rPr>
    </w:lvl>
    <w:lvl w:ilvl="8" w:tplc="968CFDAA">
      <w:numFmt w:val="bullet"/>
      <w:lvlText w:val="•"/>
      <w:lvlJc w:val="left"/>
      <w:pPr>
        <w:ind w:left="9192" w:hanging="269"/>
      </w:pPr>
      <w:rPr>
        <w:rFonts w:hint="default"/>
        <w:lang w:val="en-US" w:eastAsia="en-US" w:bidi="ar-SA"/>
      </w:rPr>
    </w:lvl>
  </w:abstractNum>
  <w:abstractNum w:abstractNumId="9"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5"/>
  </w:num>
  <w:num w:numId="8">
    <w:abstractNumId w:val="6"/>
  </w:num>
  <w:num w:numId="9">
    <w:abstractNumId w:val="9"/>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E69"/>
    <w:rsid w:val="00007780"/>
    <w:rsid w:val="00007BD4"/>
    <w:rsid w:val="000121FD"/>
    <w:rsid w:val="0001235D"/>
    <w:rsid w:val="000126BF"/>
    <w:rsid w:val="00016038"/>
    <w:rsid w:val="000168C6"/>
    <w:rsid w:val="000169DD"/>
    <w:rsid w:val="00017EFA"/>
    <w:rsid w:val="000247B6"/>
    <w:rsid w:val="0003103C"/>
    <w:rsid w:val="00032095"/>
    <w:rsid w:val="00032E36"/>
    <w:rsid w:val="00033252"/>
    <w:rsid w:val="0003756C"/>
    <w:rsid w:val="00042714"/>
    <w:rsid w:val="00042BE9"/>
    <w:rsid w:val="000463F3"/>
    <w:rsid w:val="0004641F"/>
    <w:rsid w:val="0004717E"/>
    <w:rsid w:val="00047D20"/>
    <w:rsid w:val="00050D09"/>
    <w:rsid w:val="00050FF7"/>
    <w:rsid w:val="000520CA"/>
    <w:rsid w:val="00052D28"/>
    <w:rsid w:val="00054095"/>
    <w:rsid w:val="0005654C"/>
    <w:rsid w:val="000600BC"/>
    <w:rsid w:val="00066D11"/>
    <w:rsid w:val="00070B2E"/>
    <w:rsid w:val="00073F59"/>
    <w:rsid w:val="00076188"/>
    <w:rsid w:val="00085FEC"/>
    <w:rsid w:val="00092478"/>
    <w:rsid w:val="000935BD"/>
    <w:rsid w:val="000948F9"/>
    <w:rsid w:val="000A06DF"/>
    <w:rsid w:val="000A07E5"/>
    <w:rsid w:val="000A13DF"/>
    <w:rsid w:val="000A16B9"/>
    <w:rsid w:val="000A3559"/>
    <w:rsid w:val="000A3EE8"/>
    <w:rsid w:val="000A4A4C"/>
    <w:rsid w:val="000A6A4C"/>
    <w:rsid w:val="000A76F4"/>
    <w:rsid w:val="000B0A45"/>
    <w:rsid w:val="000B1834"/>
    <w:rsid w:val="000B1F73"/>
    <w:rsid w:val="000B538B"/>
    <w:rsid w:val="000C224D"/>
    <w:rsid w:val="000C3BAE"/>
    <w:rsid w:val="000C44CB"/>
    <w:rsid w:val="000D162A"/>
    <w:rsid w:val="000D6DAD"/>
    <w:rsid w:val="000D7EF3"/>
    <w:rsid w:val="000E5591"/>
    <w:rsid w:val="000F05B0"/>
    <w:rsid w:val="000F3C6A"/>
    <w:rsid w:val="000F438C"/>
    <w:rsid w:val="000F630D"/>
    <w:rsid w:val="000F7A57"/>
    <w:rsid w:val="001007DC"/>
    <w:rsid w:val="001010A7"/>
    <w:rsid w:val="001025D8"/>
    <w:rsid w:val="001064F0"/>
    <w:rsid w:val="00106CA4"/>
    <w:rsid w:val="001074F8"/>
    <w:rsid w:val="00107AE3"/>
    <w:rsid w:val="00110165"/>
    <w:rsid w:val="00110EB0"/>
    <w:rsid w:val="001117EE"/>
    <w:rsid w:val="00113187"/>
    <w:rsid w:val="00114732"/>
    <w:rsid w:val="00114D80"/>
    <w:rsid w:val="00114E01"/>
    <w:rsid w:val="0011658B"/>
    <w:rsid w:val="00121013"/>
    <w:rsid w:val="001244D1"/>
    <w:rsid w:val="001273D0"/>
    <w:rsid w:val="001316A3"/>
    <w:rsid w:val="001335C6"/>
    <w:rsid w:val="00134BFA"/>
    <w:rsid w:val="00134FBA"/>
    <w:rsid w:val="00135897"/>
    <w:rsid w:val="0014315A"/>
    <w:rsid w:val="00143F38"/>
    <w:rsid w:val="00144A4E"/>
    <w:rsid w:val="00145434"/>
    <w:rsid w:val="0014612E"/>
    <w:rsid w:val="00146707"/>
    <w:rsid w:val="00147A62"/>
    <w:rsid w:val="00147D09"/>
    <w:rsid w:val="0015537E"/>
    <w:rsid w:val="00157BEC"/>
    <w:rsid w:val="00161F94"/>
    <w:rsid w:val="001654B1"/>
    <w:rsid w:val="00165B23"/>
    <w:rsid w:val="00170FE9"/>
    <w:rsid w:val="0017214C"/>
    <w:rsid w:val="00172F29"/>
    <w:rsid w:val="00181900"/>
    <w:rsid w:val="001822E5"/>
    <w:rsid w:val="00185A49"/>
    <w:rsid w:val="00193987"/>
    <w:rsid w:val="0019441F"/>
    <w:rsid w:val="00194860"/>
    <w:rsid w:val="001A3D8A"/>
    <w:rsid w:val="001A3EF1"/>
    <w:rsid w:val="001A5316"/>
    <w:rsid w:val="001A53FF"/>
    <w:rsid w:val="001A6B3E"/>
    <w:rsid w:val="001B1A3D"/>
    <w:rsid w:val="001B5B8C"/>
    <w:rsid w:val="001B6A37"/>
    <w:rsid w:val="001B6C42"/>
    <w:rsid w:val="001B7892"/>
    <w:rsid w:val="001C017E"/>
    <w:rsid w:val="001C3F4A"/>
    <w:rsid w:val="001C4CFC"/>
    <w:rsid w:val="001C5C0F"/>
    <w:rsid w:val="001D4D7D"/>
    <w:rsid w:val="001D6271"/>
    <w:rsid w:val="001D6383"/>
    <w:rsid w:val="001D6975"/>
    <w:rsid w:val="001D734D"/>
    <w:rsid w:val="001E1ADF"/>
    <w:rsid w:val="001E6398"/>
    <w:rsid w:val="001F02F4"/>
    <w:rsid w:val="001F4422"/>
    <w:rsid w:val="001F483D"/>
    <w:rsid w:val="001F4DC8"/>
    <w:rsid w:val="002038C8"/>
    <w:rsid w:val="00203A18"/>
    <w:rsid w:val="00206F38"/>
    <w:rsid w:val="002120FE"/>
    <w:rsid w:val="0021241C"/>
    <w:rsid w:val="00213FD3"/>
    <w:rsid w:val="002200F9"/>
    <w:rsid w:val="002231A4"/>
    <w:rsid w:val="0022595E"/>
    <w:rsid w:val="00227A2B"/>
    <w:rsid w:val="00230570"/>
    <w:rsid w:val="00232D63"/>
    <w:rsid w:val="00237572"/>
    <w:rsid w:val="00242AEA"/>
    <w:rsid w:val="002449FE"/>
    <w:rsid w:val="00250EAB"/>
    <w:rsid w:val="00257960"/>
    <w:rsid w:val="00257C00"/>
    <w:rsid w:val="00257EDC"/>
    <w:rsid w:val="00263489"/>
    <w:rsid w:val="002641C7"/>
    <w:rsid w:val="0026441A"/>
    <w:rsid w:val="00265FC1"/>
    <w:rsid w:val="002666D8"/>
    <w:rsid w:val="002709B1"/>
    <w:rsid w:val="00270D6B"/>
    <w:rsid w:val="00274E96"/>
    <w:rsid w:val="00280CE3"/>
    <w:rsid w:val="002829FD"/>
    <w:rsid w:val="0028332E"/>
    <w:rsid w:val="00284AE0"/>
    <w:rsid w:val="00285C57"/>
    <w:rsid w:val="002875D6"/>
    <w:rsid w:val="00292F1E"/>
    <w:rsid w:val="002936AF"/>
    <w:rsid w:val="00294D8D"/>
    <w:rsid w:val="002A018B"/>
    <w:rsid w:val="002A05AD"/>
    <w:rsid w:val="002A5A0E"/>
    <w:rsid w:val="002A749D"/>
    <w:rsid w:val="002A757B"/>
    <w:rsid w:val="002A75C4"/>
    <w:rsid w:val="002B3A97"/>
    <w:rsid w:val="002B6202"/>
    <w:rsid w:val="002B6A85"/>
    <w:rsid w:val="002C38AA"/>
    <w:rsid w:val="002C464E"/>
    <w:rsid w:val="002C4B2D"/>
    <w:rsid w:val="002C6766"/>
    <w:rsid w:val="002C71DE"/>
    <w:rsid w:val="002C7844"/>
    <w:rsid w:val="002D180F"/>
    <w:rsid w:val="002D46A6"/>
    <w:rsid w:val="002E6C29"/>
    <w:rsid w:val="002E703A"/>
    <w:rsid w:val="002F32DC"/>
    <w:rsid w:val="003014F1"/>
    <w:rsid w:val="00302717"/>
    <w:rsid w:val="003068B8"/>
    <w:rsid w:val="003074D0"/>
    <w:rsid w:val="00307816"/>
    <w:rsid w:val="003119DF"/>
    <w:rsid w:val="00312704"/>
    <w:rsid w:val="003129F4"/>
    <w:rsid w:val="00314446"/>
    <w:rsid w:val="00316327"/>
    <w:rsid w:val="003163C2"/>
    <w:rsid w:val="0031730D"/>
    <w:rsid w:val="00321DDE"/>
    <w:rsid w:val="00324C05"/>
    <w:rsid w:val="00324C64"/>
    <w:rsid w:val="00326DD4"/>
    <w:rsid w:val="00331672"/>
    <w:rsid w:val="0033618F"/>
    <w:rsid w:val="00337D6B"/>
    <w:rsid w:val="00342253"/>
    <w:rsid w:val="003425CA"/>
    <w:rsid w:val="0034596D"/>
    <w:rsid w:val="003472DA"/>
    <w:rsid w:val="003557B2"/>
    <w:rsid w:val="003639E2"/>
    <w:rsid w:val="00364BC9"/>
    <w:rsid w:val="00364F30"/>
    <w:rsid w:val="00367160"/>
    <w:rsid w:val="003673A3"/>
    <w:rsid w:val="003715E8"/>
    <w:rsid w:val="003827A5"/>
    <w:rsid w:val="00382C7A"/>
    <w:rsid w:val="00383B2C"/>
    <w:rsid w:val="00386DC0"/>
    <w:rsid w:val="00387AF2"/>
    <w:rsid w:val="00390465"/>
    <w:rsid w:val="00395248"/>
    <w:rsid w:val="00397FD5"/>
    <w:rsid w:val="003A1DB5"/>
    <w:rsid w:val="003A37B2"/>
    <w:rsid w:val="003A6334"/>
    <w:rsid w:val="003A6D70"/>
    <w:rsid w:val="003B29EC"/>
    <w:rsid w:val="003B2A90"/>
    <w:rsid w:val="003C131D"/>
    <w:rsid w:val="003C1AAD"/>
    <w:rsid w:val="003C2FA4"/>
    <w:rsid w:val="003E53CC"/>
    <w:rsid w:val="003F0109"/>
    <w:rsid w:val="003F5D99"/>
    <w:rsid w:val="003F6F92"/>
    <w:rsid w:val="0040090A"/>
    <w:rsid w:val="0040354A"/>
    <w:rsid w:val="004042E4"/>
    <w:rsid w:val="00405FA8"/>
    <w:rsid w:val="00407666"/>
    <w:rsid w:val="004117C9"/>
    <w:rsid w:val="004127DC"/>
    <w:rsid w:val="00414F78"/>
    <w:rsid w:val="00415923"/>
    <w:rsid w:val="0042031A"/>
    <w:rsid w:val="00420A1F"/>
    <w:rsid w:val="00421432"/>
    <w:rsid w:val="004236F5"/>
    <w:rsid w:val="00424F55"/>
    <w:rsid w:val="00425096"/>
    <w:rsid w:val="00427DE3"/>
    <w:rsid w:val="00433685"/>
    <w:rsid w:val="00440430"/>
    <w:rsid w:val="004405ED"/>
    <w:rsid w:val="00441328"/>
    <w:rsid w:val="00443AB1"/>
    <w:rsid w:val="00444602"/>
    <w:rsid w:val="00451E64"/>
    <w:rsid w:val="00453CCF"/>
    <w:rsid w:val="00454E34"/>
    <w:rsid w:val="004615EE"/>
    <w:rsid w:val="00465595"/>
    <w:rsid w:val="00465D3D"/>
    <w:rsid w:val="00473F0D"/>
    <w:rsid w:val="00477659"/>
    <w:rsid w:val="004814F7"/>
    <w:rsid w:val="004900C2"/>
    <w:rsid w:val="004925C6"/>
    <w:rsid w:val="00494B30"/>
    <w:rsid w:val="00495684"/>
    <w:rsid w:val="00496070"/>
    <w:rsid w:val="004961A5"/>
    <w:rsid w:val="004A385C"/>
    <w:rsid w:val="004A5BE8"/>
    <w:rsid w:val="004A5D81"/>
    <w:rsid w:val="004B09D9"/>
    <w:rsid w:val="004B3F28"/>
    <w:rsid w:val="004C083F"/>
    <w:rsid w:val="004C17F3"/>
    <w:rsid w:val="004C2FCC"/>
    <w:rsid w:val="004C399C"/>
    <w:rsid w:val="004C6ADF"/>
    <w:rsid w:val="004C6B82"/>
    <w:rsid w:val="004C75D5"/>
    <w:rsid w:val="004C7996"/>
    <w:rsid w:val="004D0E5E"/>
    <w:rsid w:val="004D2823"/>
    <w:rsid w:val="004D6CFC"/>
    <w:rsid w:val="004D6D32"/>
    <w:rsid w:val="004D74A6"/>
    <w:rsid w:val="004E0D23"/>
    <w:rsid w:val="004E34D9"/>
    <w:rsid w:val="004F058C"/>
    <w:rsid w:val="004F0EDC"/>
    <w:rsid w:val="004F1DC6"/>
    <w:rsid w:val="004F290E"/>
    <w:rsid w:val="004F48C0"/>
    <w:rsid w:val="004F5237"/>
    <w:rsid w:val="004F6882"/>
    <w:rsid w:val="005017DE"/>
    <w:rsid w:val="00506718"/>
    <w:rsid w:val="00507628"/>
    <w:rsid w:val="00513C28"/>
    <w:rsid w:val="005161A0"/>
    <w:rsid w:val="00516384"/>
    <w:rsid w:val="005169DE"/>
    <w:rsid w:val="00517165"/>
    <w:rsid w:val="005225F6"/>
    <w:rsid w:val="00522853"/>
    <w:rsid w:val="00523281"/>
    <w:rsid w:val="00525EEE"/>
    <w:rsid w:val="00533851"/>
    <w:rsid w:val="00533F75"/>
    <w:rsid w:val="005351B7"/>
    <w:rsid w:val="00542433"/>
    <w:rsid w:val="00543C93"/>
    <w:rsid w:val="00544785"/>
    <w:rsid w:val="00545EB1"/>
    <w:rsid w:val="00547FE7"/>
    <w:rsid w:val="005509C7"/>
    <w:rsid w:val="00550DA4"/>
    <w:rsid w:val="0055360A"/>
    <w:rsid w:val="00553ADE"/>
    <w:rsid w:val="00557601"/>
    <w:rsid w:val="00560237"/>
    <w:rsid w:val="00563BFF"/>
    <w:rsid w:val="00566D2C"/>
    <w:rsid w:val="00574A3B"/>
    <w:rsid w:val="00576042"/>
    <w:rsid w:val="00583DF0"/>
    <w:rsid w:val="00585396"/>
    <w:rsid w:val="00587DE7"/>
    <w:rsid w:val="00594B99"/>
    <w:rsid w:val="005A0A26"/>
    <w:rsid w:val="005A0AB6"/>
    <w:rsid w:val="005A0B6A"/>
    <w:rsid w:val="005A0C77"/>
    <w:rsid w:val="005A1715"/>
    <w:rsid w:val="005A1ADE"/>
    <w:rsid w:val="005A219C"/>
    <w:rsid w:val="005A37B5"/>
    <w:rsid w:val="005A4C90"/>
    <w:rsid w:val="005A7455"/>
    <w:rsid w:val="005B0093"/>
    <w:rsid w:val="005B0C5D"/>
    <w:rsid w:val="005B11B2"/>
    <w:rsid w:val="005B1532"/>
    <w:rsid w:val="005B4444"/>
    <w:rsid w:val="005B4636"/>
    <w:rsid w:val="005B7081"/>
    <w:rsid w:val="005C19B6"/>
    <w:rsid w:val="005C4B74"/>
    <w:rsid w:val="005C53C3"/>
    <w:rsid w:val="005D0268"/>
    <w:rsid w:val="005D4AC4"/>
    <w:rsid w:val="005D724D"/>
    <w:rsid w:val="005E1E25"/>
    <w:rsid w:val="005E3C57"/>
    <w:rsid w:val="005E458C"/>
    <w:rsid w:val="005E54DF"/>
    <w:rsid w:val="005E62B5"/>
    <w:rsid w:val="005E7E17"/>
    <w:rsid w:val="005F279A"/>
    <w:rsid w:val="005F4778"/>
    <w:rsid w:val="005F59F8"/>
    <w:rsid w:val="005F6F60"/>
    <w:rsid w:val="0060089C"/>
    <w:rsid w:val="006019B4"/>
    <w:rsid w:val="00604824"/>
    <w:rsid w:val="0061479F"/>
    <w:rsid w:val="00614C1F"/>
    <w:rsid w:val="00616EC7"/>
    <w:rsid w:val="00624B6C"/>
    <w:rsid w:val="006259CE"/>
    <w:rsid w:val="00627192"/>
    <w:rsid w:val="00627EF3"/>
    <w:rsid w:val="0063028B"/>
    <w:rsid w:val="006317DE"/>
    <w:rsid w:val="00632AB7"/>
    <w:rsid w:val="00633588"/>
    <w:rsid w:val="006350A8"/>
    <w:rsid w:val="0063589A"/>
    <w:rsid w:val="00640782"/>
    <w:rsid w:val="00641447"/>
    <w:rsid w:val="00642A61"/>
    <w:rsid w:val="00643345"/>
    <w:rsid w:val="0064476A"/>
    <w:rsid w:val="00647103"/>
    <w:rsid w:val="006506D7"/>
    <w:rsid w:val="00652B01"/>
    <w:rsid w:val="006646DC"/>
    <w:rsid w:val="00664916"/>
    <w:rsid w:val="00666799"/>
    <w:rsid w:val="00670BA3"/>
    <w:rsid w:val="006713E2"/>
    <w:rsid w:val="00671B30"/>
    <w:rsid w:val="006721A5"/>
    <w:rsid w:val="006723DF"/>
    <w:rsid w:val="00673B53"/>
    <w:rsid w:val="0068022B"/>
    <w:rsid w:val="00684B33"/>
    <w:rsid w:val="0068572C"/>
    <w:rsid w:val="00687B23"/>
    <w:rsid w:val="00692A94"/>
    <w:rsid w:val="0069719D"/>
    <w:rsid w:val="00697A8D"/>
    <w:rsid w:val="006A02E6"/>
    <w:rsid w:val="006A2CE6"/>
    <w:rsid w:val="006A318C"/>
    <w:rsid w:val="006A4379"/>
    <w:rsid w:val="006A561B"/>
    <w:rsid w:val="006A769E"/>
    <w:rsid w:val="006A7B53"/>
    <w:rsid w:val="006B4192"/>
    <w:rsid w:val="006B56D4"/>
    <w:rsid w:val="006C14B6"/>
    <w:rsid w:val="006C1D6A"/>
    <w:rsid w:val="006C4715"/>
    <w:rsid w:val="006C6120"/>
    <w:rsid w:val="006C6EC7"/>
    <w:rsid w:val="006D06E8"/>
    <w:rsid w:val="006D23E0"/>
    <w:rsid w:val="006D2E2D"/>
    <w:rsid w:val="006D2E8F"/>
    <w:rsid w:val="006D453D"/>
    <w:rsid w:val="006D5327"/>
    <w:rsid w:val="006D5BD1"/>
    <w:rsid w:val="006D6019"/>
    <w:rsid w:val="006E266C"/>
    <w:rsid w:val="006E2799"/>
    <w:rsid w:val="006E41B4"/>
    <w:rsid w:val="006E4ECA"/>
    <w:rsid w:val="006E5005"/>
    <w:rsid w:val="006E56E9"/>
    <w:rsid w:val="006F3189"/>
    <w:rsid w:val="006F32CE"/>
    <w:rsid w:val="006F6E7B"/>
    <w:rsid w:val="00704404"/>
    <w:rsid w:val="00704449"/>
    <w:rsid w:val="0070773F"/>
    <w:rsid w:val="00711F6A"/>
    <w:rsid w:val="00713372"/>
    <w:rsid w:val="007138E2"/>
    <w:rsid w:val="0071779C"/>
    <w:rsid w:val="007214FB"/>
    <w:rsid w:val="00721939"/>
    <w:rsid w:val="0072494B"/>
    <w:rsid w:val="00724D5A"/>
    <w:rsid w:val="00726642"/>
    <w:rsid w:val="0073112C"/>
    <w:rsid w:val="007329BE"/>
    <w:rsid w:val="00735559"/>
    <w:rsid w:val="007363DD"/>
    <w:rsid w:val="007378A3"/>
    <w:rsid w:val="00737EB3"/>
    <w:rsid w:val="007406CC"/>
    <w:rsid w:val="00740E03"/>
    <w:rsid w:val="00741E89"/>
    <w:rsid w:val="00743241"/>
    <w:rsid w:val="007456C1"/>
    <w:rsid w:val="0074573C"/>
    <w:rsid w:val="007477A7"/>
    <w:rsid w:val="0075002D"/>
    <w:rsid w:val="00751AF6"/>
    <w:rsid w:val="0075673C"/>
    <w:rsid w:val="007616CD"/>
    <w:rsid w:val="0076299C"/>
    <w:rsid w:val="00762AA0"/>
    <w:rsid w:val="00763180"/>
    <w:rsid w:val="00763871"/>
    <w:rsid w:val="0076721F"/>
    <w:rsid w:val="007705EA"/>
    <w:rsid w:val="00771B0D"/>
    <w:rsid w:val="00774EE3"/>
    <w:rsid w:val="007772B6"/>
    <w:rsid w:val="0078094F"/>
    <w:rsid w:val="00781235"/>
    <w:rsid w:val="00783873"/>
    <w:rsid w:val="007902EF"/>
    <w:rsid w:val="0079116A"/>
    <w:rsid w:val="00795B6E"/>
    <w:rsid w:val="007972A2"/>
    <w:rsid w:val="007A3CAA"/>
    <w:rsid w:val="007A4F55"/>
    <w:rsid w:val="007A5C1A"/>
    <w:rsid w:val="007A7D8A"/>
    <w:rsid w:val="007A7DD0"/>
    <w:rsid w:val="007C0212"/>
    <w:rsid w:val="007C5518"/>
    <w:rsid w:val="007C691C"/>
    <w:rsid w:val="007D6D71"/>
    <w:rsid w:val="007E0E90"/>
    <w:rsid w:val="007E2385"/>
    <w:rsid w:val="007E2A8D"/>
    <w:rsid w:val="007E2CBE"/>
    <w:rsid w:val="007E44C1"/>
    <w:rsid w:val="007E4996"/>
    <w:rsid w:val="007E6ADC"/>
    <w:rsid w:val="007F3799"/>
    <w:rsid w:val="008007E7"/>
    <w:rsid w:val="00800F11"/>
    <w:rsid w:val="00803B48"/>
    <w:rsid w:val="00804363"/>
    <w:rsid w:val="00805CCB"/>
    <w:rsid w:val="00807CCB"/>
    <w:rsid w:val="008109B0"/>
    <w:rsid w:val="00811261"/>
    <w:rsid w:val="008137F0"/>
    <w:rsid w:val="008141A9"/>
    <w:rsid w:val="008163D8"/>
    <w:rsid w:val="00822463"/>
    <w:rsid w:val="008240D0"/>
    <w:rsid w:val="00825C1E"/>
    <w:rsid w:val="00826B16"/>
    <w:rsid w:val="00826F65"/>
    <w:rsid w:val="00827795"/>
    <w:rsid w:val="00835072"/>
    <w:rsid w:val="00840793"/>
    <w:rsid w:val="00840F37"/>
    <w:rsid w:val="00841027"/>
    <w:rsid w:val="00841F21"/>
    <w:rsid w:val="00842FE8"/>
    <w:rsid w:val="00843F91"/>
    <w:rsid w:val="00844338"/>
    <w:rsid w:val="00845280"/>
    <w:rsid w:val="008525D0"/>
    <w:rsid w:val="008561F6"/>
    <w:rsid w:val="00857C69"/>
    <w:rsid w:val="00860F67"/>
    <w:rsid w:val="008626D2"/>
    <w:rsid w:val="00863BF1"/>
    <w:rsid w:val="00864967"/>
    <w:rsid w:val="00865136"/>
    <w:rsid w:val="008708E1"/>
    <w:rsid w:val="00872081"/>
    <w:rsid w:val="008735A9"/>
    <w:rsid w:val="00873753"/>
    <w:rsid w:val="00873FAE"/>
    <w:rsid w:val="0087471F"/>
    <w:rsid w:val="00874B81"/>
    <w:rsid w:val="00875D7E"/>
    <w:rsid w:val="00877599"/>
    <w:rsid w:val="00882CE9"/>
    <w:rsid w:val="00882DF6"/>
    <w:rsid w:val="00884BCB"/>
    <w:rsid w:val="0088579C"/>
    <w:rsid w:val="00885C60"/>
    <w:rsid w:val="00886C3E"/>
    <w:rsid w:val="00887D27"/>
    <w:rsid w:val="008906CB"/>
    <w:rsid w:val="00894177"/>
    <w:rsid w:val="008A008A"/>
    <w:rsid w:val="008A4B16"/>
    <w:rsid w:val="008A5697"/>
    <w:rsid w:val="008A587F"/>
    <w:rsid w:val="008A69DF"/>
    <w:rsid w:val="008A7379"/>
    <w:rsid w:val="008B1EAE"/>
    <w:rsid w:val="008B29B1"/>
    <w:rsid w:val="008B4CA0"/>
    <w:rsid w:val="008B610B"/>
    <w:rsid w:val="008C55E0"/>
    <w:rsid w:val="008C5918"/>
    <w:rsid w:val="008C5BFD"/>
    <w:rsid w:val="008D27CE"/>
    <w:rsid w:val="008D304B"/>
    <w:rsid w:val="008D7BF1"/>
    <w:rsid w:val="008E6C2C"/>
    <w:rsid w:val="008F03F6"/>
    <w:rsid w:val="008F5AD7"/>
    <w:rsid w:val="008F6B6F"/>
    <w:rsid w:val="008F744E"/>
    <w:rsid w:val="00910C1A"/>
    <w:rsid w:val="0091172F"/>
    <w:rsid w:val="00911AA0"/>
    <w:rsid w:val="009171D3"/>
    <w:rsid w:val="0091777D"/>
    <w:rsid w:val="00920551"/>
    <w:rsid w:val="00921BB9"/>
    <w:rsid w:val="009239F3"/>
    <w:rsid w:val="009242D2"/>
    <w:rsid w:val="00924F40"/>
    <w:rsid w:val="00925735"/>
    <w:rsid w:val="00930F91"/>
    <w:rsid w:val="009325CD"/>
    <w:rsid w:val="00932E12"/>
    <w:rsid w:val="009334E3"/>
    <w:rsid w:val="009360CF"/>
    <w:rsid w:val="00937C38"/>
    <w:rsid w:val="00942F3E"/>
    <w:rsid w:val="00944932"/>
    <w:rsid w:val="00944CFF"/>
    <w:rsid w:val="009501C5"/>
    <w:rsid w:val="00955247"/>
    <w:rsid w:val="00955BBB"/>
    <w:rsid w:val="00956BED"/>
    <w:rsid w:val="00957521"/>
    <w:rsid w:val="0096164A"/>
    <w:rsid w:val="00962D3F"/>
    <w:rsid w:val="0096675F"/>
    <w:rsid w:val="00967493"/>
    <w:rsid w:val="009703B1"/>
    <w:rsid w:val="00974F55"/>
    <w:rsid w:val="0097580A"/>
    <w:rsid w:val="009774CB"/>
    <w:rsid w:val="00977C24"/>
    <w:rsid w:val="0098207B"/>
    <w:rsid w:val="0098295E"/>
    <w:rsid w:val="009832D6"/>
    <w:rsid w:val="00984D10"/>
    <w:rsid w:val="009861DC"/>
    <w:rsid w:val="00990D87"/>
    <w:rsid w:val="00994AE2"/>
    <w:rsid w:val="009A00B4"/>
    <w:rsid w:val="009A2F4F"/>
    <w:rsid w:val="009B0B2F"/>
    <w:rsid w:val="009B1285"/>
    <w:rsid w:val="009B21E1"/>
    <w:rsid w:val="009B6B51"/>
    <w:rsid w:val="009B729A"/>
    <w:rsid w:val="009C5884"/>
    <w:rsid w:val="009C6F2F"/>
    <w:rsid w:val="009C70E7"/>
    <w:rsid w:val="009D12F1"/>
    <w:rsid w:val="009D47CF"/>
    <w:rsid w:val="009D58D1"/>
    <w:rsid w:val="009D5921"/>
    <w:rsid w:val="009D67F7"/>
    <w:rsid w:val="009E0B55"/>
    <w:rsid w:val="009E41C2"/>
    <w:rsid w:val="009E46CD"/>
    <w:rsid w:val="009F3E45"/>
    <w:rsid w:val="009F5538"/>
    <w:rsid w:val="009F666B"/>
    <w:rsid w:val="00A01703"/>
    <w:rsid w:val="00A017FA"/>
    <w:rsid w:val="00A01982"/>
    <w:rsid w:val="00A10C16"/>
    <w:rsid w:val="00A118DA"/>
    <w:rsid w:val="00A13C2D"/>
    <w:rsid w:val="00A13CE6"/>
    <w:rsid w:val="00A15BC1"/>
    <w:rsid w:val="00A1647D"/>
    <w:rsid w:val="00A1707A"/>
    <w:rsid w:val="00A22440"/>
    <w:rsid w:val="00A22FAD"/>
    <w:rsid w:val="00A252B6"/>
    <w:rsid w:val="00A25548"/>
    <w:rsid w:val="00A31890"/>
    <w:rsid w:val="00A35BE6"/>
    <w:rsid w:val="00A36991"/>
    <w:rsid w:val="00A37250"/>
    <w:rsid w:val="00A43CC5"/>
    <w:rsid w:val="00A46061"/>
    <w:rsid w:val="00A5120A"/>
    <w:rsid w:val="00A51AAF"/>
    <w:rsid w:val="00A528E6"/>
    <w:rsid w:val="00A52A2E"/>
    <w:rsid w:val="00A54771"/>
    <w:rsid w:val="00A55674"/>
    <w:rsid w:val="00A557D0"/>
    <w:rsid w:val="00A60343"/>
    <w:rsid w:val="00A60E66"/>
    <w:rsid w:val="00A61BBC"/>
    <w:rsid w:val="00A6462B"/>
    <w:rsid w:val="00A659D7"/>
    <w:rsid w:val="00A672BB"/>
    <w:rsid w:val="00A70A4F"/>
    <w:rsid w:val="00A71482"/>
    <w:rsid w:val="00A732B2"/>
    <w:rsid w:val="00A75B71"/>
    <w:rsid w:val="00A8028B"/>
    <w:rsid w:val="00A84708"/>
    <w:rsid w:val="00A870F9"/>
    <w:rsid w:val="00A90381"/>
    <w:rsid w:val="00A90688"/>
    <w:rsid w:val="00A9586B"/>
    <w:rsid w:val="00AA03DB"/>
    <w:rsid w:val="00AA0A0A"/>
    <w:rsid w:val="00AA163B"/>
    <w:rsid w:val="00AA2681"/>
    <w:rsid w:val="00AA2C1D"/>
    <w:rsid w:val="00AA3012"/>
    <w:rsid w:val="00AA3442"/>
    <w:rsid w:val="00AA3FAE"/>
    <w:rsid w:val="00AA6B5F"/>
    <w:rsid w:val="00AB3847"/>
    <w:rsid w:val="00AB4283"/>
    <w:rsid w:val="00AB74CD"/>
    <w:rsid w:val="00AB7808"/>
    <w:rsid w:val="00AC1D1C"/>
    <w:rsid w:val="00AC53EC"/>
    <w:rsid w:val="00AD2BAB"/>
    <w:rsid w:val="00AD3DC3"/>
    <w:rsid w:val="00AD6A87"/>
    <w:rsid w:val="00AE0F16"/>
    <w:rsid w:val="00AE1910"/>
    <w:rsid w:val="00AE24D0"/>
    <w:rsid w:val="00AE300B"/>
    <w:rsid w:val="00AE4590"/>
    <w:rsid w:val="00AE4CC2"/>
    <w:rsid w:val="00AE5B2A"/>
    <w:rsid w:val="00AE61E4"/>
    <w:rsid w:val="00AF2AF9"/>
    <w:rsid w:val="00AF336F"/>
    <w:rsid w:val="00AF4F0A"/>
    <w:rsid w:val="00AF5E49"/>
    <w:rsid w:val="00B001EE"/>
    <w:rsid w:val="00B0078A"/>
    <w:rsid w:val="00B00ECD"/>
    <w:rsid w:val="00B0403A"/>
    <w:rsid w:val="00B062B1"/>
    <w:rsid w:val="00B11040"/>
    <w:rsid w:val="00B11103"/>
    <w:rsid w:val="00B11DB6"/>
    <w:rsid w:val="00B12A67"/>
    <w:rsid w:val="00B132B6"/>
    <w:rsid w:val="00B137D2"/>
    <w:rsid w:val="00B14666"/>
    <w:rsid w:val="00B14D4E"/>
    <w:rsid w:val="00B14EB2"/>
    <w:rsid w:val="00B158E1"/>
    <w:rsid w:val="00B17106"/>
    <w:rsid w:val="00B223D9"/>
    <w:rsid w:val="00B245D2"/>
    <w:rsid w:val="00B26592"/>
    <w:rsid w:val="00B305A6"/>
    <w:rsid w:val="00B318A8"/>
    <w:rsid w:val="00B3268D"/>
    <w:rsid w:val="00B3386E"/>
    <w:rsid w:val="00B3486E"/>
    <w:rsid w:val="00B35E08"/>
    <w:rsid w:val="00B41F4F"/>
    <w:rsid w:val="00B43605"/>
    <w:rsid w:val="00B451ED"/>
    <w:rsid w:val="00B46934"/>
    <w:rsid w:val="00B47214"/>
    <w:rsid w:val="00B5193B"/>
    <w:rsid w:val="00B531FC"/>
    <w:rsid w:val="00B54C89"/>
    <w:rsid w:val="00B5540B"/>
    <w:rsid w:val="00B56393"/>
    <w:rsid w:val="00B61128"/>
    <w:rsid w:val="00B63611"/>
    <w:rsid w:val="00B666FA"/>
    <w:rsid w:val="00B66FF0"/>
    <w:rsid w:val="00B71C7A"/>
    <w:rsid w:val="00B73234"/>
    <w:rsid w:val="00B74B69"/>
    <w:rsid w:val="00B75C5F"/>
    <w:rsid w:val="00B775FA"/>
    <w:rsid w:val="00B82512"/>
    <w:rsid w:val="00B836E9"/>
    <w:rsid w:val="00B86980"/>
    <w:rsid w:val="00B86BF3"/>
    <w:rsid w:val="00B93D69"/>
    <w:rsid w:val="00B9612E"/>
    <w:rsid w:val="00B9653D"/>
    <w:rsid w:val="00B972B8"/>
    <w:rsid w:val="00BB0744"/>
    <w:rsid w:val="00BB4641"/>
    <w:rsid w:val="00BB4F30"/>
    <w:rsid w:val="00BC2205"/>
    <w:rsid w:val="00BC3D27"/>
    <w:rsid w:val="00BC6042"/>
    <w:rsid w:val="00BD1107"/>
    <w:rsid w:val="00BD1A2D"/>
    <w:rsid w:val="00BE3E03"/>
    <w:rsid w:val="00BE4F78"/>
    <w:rsid w:val="00BF01E1"/>
    <w:rsid w:val="00BF4C54"/>
    <w:rsid w:val="00BF7C2D"/>
    <w:rsid w:val="00C01866"/>
    <w:rsid w:val="00C06B14"/>
    <w:rsid w:val="00C12866"/>
    <w:rsid w:val="00C15522"/>
    <w:rsid w:val="00C20002"/>
    <w:rsid w:val="00C2114B"/>
    <w:rsid w:val="00C22B55"/>
    <w:rsid w:val="00C2313A"/>
    <w:rsid w:val="00C34294"/>
    <w:rsid w:val="00C373E1"/>
    <w:rsid w:val="00C37E01"/>
    <w:rsid w:val="00C45867"/>
    <w:rsid w:val="00C45A7B"/>
    <w:rsid w:val="00C46056"/>
    <w:rsid w:val="00C50F46"/>
    <w:rsid w:val="00C52509"/>
    <w:rsid w:val="00C5454A"/>
    <w:rsid w:val="00C55A78"/>
    <w:rsid w:val="00C57BAC"/>
    <w:rsid w:val="00C63BCD"/>
    <w:rsid w:val="00C67CAA"/>
    <w:rsid w:val="00C70A38"/>
    <w:rsid w:val="00C70C0E"/>
    <w:rsid w:val="00C72D33"/>
    <w:rsid w:val="00C7484E"/>
    <w:rsid w:val="00C75547"/>
    <w:rsid w:val="00C777BF"/>
    <w:rsid w:val="00C77CF6"/>
    <w:rsid w:val="00C86DBF"/>
    <w:rsid w:val="00C87080"/>
    <w:rsid w:val="00C928E5"/>
    <w:rsid w:val="00C935DC"/>
    <w:rsid w:val="00C94362"/>
    <w:rsid w:val="00CA2B4D"/>
    <w:rsid w:val="00CA3454"/>
    <w:rsid w:val="00CB004A"/>
    <w:rsid w:val="00CB2FC5"/>
    <w:rsid w:val="00CB3FB4"/>
    <w:rsid w:val="00CB5578"/>
    <w:rsid w:val="00CC0C53"/>
    <w:rsid w:val="00CC0EC6"/>
    <w:rsid w:val="00CC38E6"/>
    <w:rsid w:val="00CD40D2"/>
    <w:rsid w:val="00CD5158"/>
    <w:rsid w:val="00CE4395"/>
    <w:rsid w:val="00CE45B7"/>
    <w:rsid w:val="00CE7E9F"/>
    <w:rsid w:val="00CF4E6A"/>
    <w:rsid w:val="00CF50FD"/>
    <w:rsid w:val="00CF615A"/>
    <w:rsid w:val="00CF69C4"/>
    <w:rsid w:val="00CF723B"/>
    <w:rsid w:val="00D04412"/>
    <w:rsid w:val="00D07377"/>
    <w:rsid w:val="00D104E7"/>
    <w:rsid w:val="00D12F69"/>
    <w:rsid w:val="00D141D9"/>
    <w:rsid w:val="00D154D5"/>
    <w:rsid w:val="00D17F7C"/>
    <w:rsid w:val="00D228FC"/>
    <w:rsid w:val="00D2711E"/>
    <w:rsid w:val="00D2794A"/>
    <w:rsid w:val="00D30BE4"/>
    <w:rsid w:val="00D40CA0"/>
    <w:rsid w:val="00D41ECE"/>
    <w:rsid w:val="00D4355A"/>
    <w:rsid w:val="00D4610F"/>
    <w:rsid w:val="00D47B5D"/>
    <w:rsid w:val="00D541CA"/>
    <w:rsid w:val="00D5461A"/>
    <w:rsid w:val="00D54948"/>
    <w:rsid w:val="00D561FE"/>
    <w:rsid w:val="00D577A7"/>
    <w:rsid w:val="00D600C5"/>
    <w:rsid w:val="00D61245"/>
    <w:rsid w:val="00D63112"/>
    <w:rsid w:val="00D6416C"/>
    <w:rsid w:val="00D65EA4"/>
    <w:rsid w:val="00D663DE"/>
    <w:rsid w:val="00D71A85"/>
    <w:rsid w:val="00D71FEC"/>
    <w:rsid w:val="00D72836"/>
    <w:rsid w:val="00D741C5"/>
    <w:rsid w:val="00D74C76"/>
    <w:rsid w:val="00D82EC1"/>
    <w:rsid w:val="00D85BE6"/>
    <w:rsid w:val="00D85DAC"/>
    <w:rsid w:val="00D90E42"/>
    <w:rsid w:val="00D90E97"/>
    <w:rsid w:val="00D941C9"/>
    <w:rsid w:val="00D9616E"/>
    <w:rsid w:val="00D97B53"/>
    <w:rsid w:val="00DA1C44"/>
    <w:rsid w:val="00DA5299"/>
    <w:rsid w:val="00DB071C"/>
    <w:rsid w:val="00DB10EF"/>
    <w:rsid w:val="00DB3A0D"/>
    <w:rsid w:val="00DB5F6D"/>
    <w:rsid w:val="00DB6389"/>
    <w:rsid w:val="00DB78DE"/>
    <w:rsid w:val="00DB79A0"/>
    <w:rsid w:val="00DC12F2"/>
    <w:rsid w:val="00DC1BF7"/>
    <w:rsid w:val="00DC419D"/>
    <w:rsid w:val="00DC6B9B"/>
    <w:rsid w:val="00DD0477"/>
    <w:rsid w:val="00DD0F7B"/>
    <w:rsid w:val="00DD6F32"/>
    <w:rsid w:val="00DE00C9"/>
    <w:rsid w:val="00DE5C63"/>
    <w:rsid w:val="00DE636E"/>
    <w:rsid w:val="00DE71AF"/>
    <w:rsid w:val="00DE773B"/>
    <w:rsid w:val="00DE7BE7"/>
    <w:rsid w:val="00DF2393"/>
    <w:rsid w:val="00DF2833"/>
    <w:rsid w:val="00DF65E5"/>
    <w:rsid w:val="00DF72AD"/>
    <w:rsid w:val="00DF7A46"/>
    <w:rsid w:val="00E00AAA"/>
    <w:rsid w:val="00E01A57"/>
    <w:rsid w:val="00E01E8D"/>
    <w:rsid w:val="00E03638"/>
    <w:rsid w:val="00E07610"/>
    <w:rsid w:val="00E12C9A"/>
    <w:rsid w:val="00E151AE"/>
    <w:rsid w:val="00E168CB"/>
    <w:rsid w:val="00E174A6"/>
    <w:rsid w:val="00E211E1"/>
    <w:rsid w:val="00E23A10"/>
    <w:rsid w:val="00E2612E"/>
    <w:rsid w:val="00E2640C"/>
    <w:rsid w:val="00E2710B"/>
    <w:rsid w:val="00E3094F"/>
    <w:rsid w:val="00E328C6"/>
    <w:rsid w:val="00E40EA0"/>
    <w:rsid w:val="00E44691"/>
    <w:rsid w:val="00E46646"/>
    <w:rsid w:val="00E4718C"/>
    <w:rsid w:val="00E504D3"/>
    <w:rsid w:val="00E50E5A"/>
    <w:rsid w:val="00E56E69"/>
    <w:rsid w:val="00E576F9"/>
    <w:rsid w:val="00E64E90"/>
    <w:rsid w:val="00E65FA1"/>
    <w:rsid w:val="00E7010A"/>
    <w:rsid w:val="00E70D36"/>
    <w:rsid w:val="00E75D98"/>
    <w:rsid w:val="00E81B26"/>
    <w:rsid w:val="00E82069"/>
    <w:rsid w:val="00E82484"/>
    <w:rsid w:val="00E84AE3"/>
    <w:rsid w:val="00E907E5"/>
    <w:rsid w:val="00E90AC5"/>
    <w:rsid w:val="00E91069"/>
    <w:rsid w:val="00E91EE5"/>
    <w:rsid w:val="00E93432"/>
    <w:rsid w:val="00E94465"/>
    <w:rsid w:val="00E94647"/>
    <w:rsid w:val="00EA16E1"/>
    <w:rsid w:val="00EA53DE"/>
    <w:rsid w:val="00EA5D2A"/>
    <w:rsid w:val="00EA755B"/>
    <w:rsid w:val="00EA7910"/>
    <w:rsid w:val="00EB03B4"/>
    <w:rsid w:val="00EB1292"/>
    <w:rsid w:val="00EB15C7"/>
    <w:rsid w:val="00EB1883"/>
    <w:rsid w:val="00EB1D0A"/>
    <w:rsid w:val="00EC0404"/>
    <w:rsid w:val="00EC04E5"/>
    <w:rsid w:val="00EC0AC3"/>
    <w:rsid w:val="00EC50F8"/>
    <w:rsid w:val="00EC54B2"/>
    <w:rsid w:val="00EC65D6"/>
    <w:rsid w:val="00EC671A"/>
    <w:rsid w:val="00EC745B"/>
    <w:rsid w:val="00ED267C"/>
    <w:rsid w:val="00ED36F4"/>
    <w:rsid w:val="00ED3AEC"/>
    <w:rsid w:val="00ED4F9C"/>
    <w:rsid w:val="00ED57B6"/>
    <w:rsid w:val="00EE0AA7"/>
    <w:rsid w:val="00EE17C6"/>
    <w:rsid w:val="00EE3729"/>
    <w:rsid w:val="00EE3A9C"/>
    <w:rsid w:val="00EF1EAA"/>
    <w:rsid w:val="00EF217C"/>
    <w:rsid w:val="00EF34FC"/>
    <w:rsid w:val="00EF4A30"/>
    <w:rsid w:val="00EF5BCD"/>
    <w:rsid w:val="00EF65FD"/>
    <w:rsid w:val="00EF7029"/>
    <w:rsid w:val="00F00F6C"/>
    <w:rsid w:val="00F04D1C"/>
    <w:rsid w:val="00F1134F"/>
    <w:rsid w:val="00F139AD"/>
    <w:rsid w:val="00F17EB3"/>
    <w:rsid w:val="00F23782"/>
    <w:rsid w:val="00F24CC0"/>
    <w:rsid w:val="00F26E1E"/>
    <w:rsid w:val="00F30DA0"/>
    <w:rsid w:val="00F33B43"/>
    <w:rsid w:val="00F34F32"/>
    <w:rsid w:val="00F35CB3"/>
    <w:rsid w:val="00F36BA2"/>
    <w:rsid w:val="00F42A10"/>
    <w:rsid w:val="00F42C37"/>
    <w:rsid w:val="00F43753"/>
    <w:rsid w:val="00F452A1"/>
    <w:rsid w:val="00F47E06"/>
    <w:rsid w:val="00F52C80"/>
    <w:rsid w:val="00F5300E"/>
    <w:rsid w:val="00F537F2"/>
    <w:rsid w:val="00F5723C"/>
    <w:rsid w:val="00F579A6"/>
    <w:rsid w:val="00F6315E"/>
    <w:rsid w:val="00F65975"/>
    <w:rsid w:val="00F6696A"/>
    <w:rsid w:val="00F7397A"/>
    <w:rsid w:val="00F74E85"/>
    <w:rsid w:val="00F812ED"/>
    <w:rsid w:val="00F87289"/>
    <w:rsid w:val="00F87297"/>
    <w:rsid w:val="00F8735C"/>
    <w:rsid w:val="00F924A8"/>
    <w:rsid w:val="00F9259F"/>
    <w:rsid w:val="00F96CDE"/>
    <w:rsid w:val="00F96E18"/>
    <w:rsid w:val="00F97C0F"/>
    <w:rsid w:val="00FA77E2"/>
    <w:rsid w:val="00FB12C6"/>
    <w:rsid w:val="00FB20B9"/>
    <w:rsid w:val="00FB25F6"/>
    <w:rsid w:val="00FB287F"/>
    <w:rsid w:val="00FB7E2A"/>
    <w:rsid w:val="00FC2422"/>
    <w:rsid w:val="00FC301F"/>
    <w:rsid w:val="00FC437E"/>
    <w:rsid w:val="00FC5C4E"/>
    <w:rsid w:val="00FD3369"/>
    <w:rsid w:val="00FD3A10"/>
    <w:rsid w:val="00FD3DF8"/>
    <w:rsid w:val="00FD4663"/>
    <w:rsid w:val="00FD5620"/>
    <w:rsid w:val="00FD7A37"/>
    <w:rsid w:val="00FE0739"/>
    <w:rsid w:val="00FE3610"/>
    <w:rsid w:val="00FE4230"/>
    <w:rsid w:val="00FF189E"/>
    <w:rsid w:val="00FF2679"/>
    <w:rsid w:val="00FF57CF"/>
    <w:rsid w:val="00FF71B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FD63"/>
  <w15:docId w15:val="{34367DBF-AA4A-4663-A9A4-CEB6A228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404"/>
  </w:style>
  <w:style w:type="paragraph" w:styleId="Heading1">
    <w:name w:val="heading 1"/>
    <w:basedOn w:val="Normal"/>
    <w:next w:val="Normal"/>
    <w:link w:val="Heading1Char"/>
    <w:uiPriority w:val="9"/>
    <w:qFormat/>
    <w:rsid w:val="00E56E69"/>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04717E"/>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link w:val="Heading3Char"/>
    <w:uiPriority w:val="9"/>
    <w:qFormat/>
    <w:rsid w:val="00E56E6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2"/>
    <w:next w:val="Normal2"/>
    <w:link w:val="Heading4Char"/>
    <w:qFormat/>
    <w:rsid w:val="00B86980"/>
    <w:pPr>
      <w:keepNext/>
      <w:keepLines/>
      <w:spacing w:before="240" w:after="40"/>
      <w:outlineLvl w:val="3"/>
    </w:pPr>
    <w:rPr>
      <w:b/>
      <w:sz w:val="24"/>
      <w:szCs w:val="24"/>
    </w:rPr>
  </w:style>
  <w:style w:type="paragraph" w:styleId="Heading5">
    <w:name w:val="heading 5"/>
    <w:basedOn w:val="Normal2"/>
    <w:next w:val="Normal2"/>
    <w:link w:val="Heading5Char"/>
    <w:qFormat/>
    <w:rsid w:val="00B86980"/>
    <w:pPr>
      <w:keepNext/>
      <w:keepLines/>
      <w:spacing w:before="220" w:after="40"/>
      <w:outlineLvl w:val="4"/>
    </w:pPr>
    <w:rPr>
      <w:b/>
    </w:rPr>
  </w:style>
  <w:style w:type="paragraph" w:styleId="Heading6">
    <w:name w:val="heading 6"/>
    <w:basedOn w:val="Normal2"/>
    <w:next w:val="Normal2"/>
    <w:link w:val="Heading6Char"/>
    <w:qFormat/>
    <w:rsid w:val="00B86980"/>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B074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unhideWhenUsed/>
    <w:qFormat/>
    <w:rsid w:val="00BB0744"/>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unhideWhenUsed/>
    <w:qFormat/>
    <w:rsid w:val="00BB0744"/>
    <w:pPr>
      <w:keepNext/>
      <w:keepLines/>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56E6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aliases w:val="Citation List,List Paragraph1,TFYP bullets"/>
    <w:basedOn w:val="Normal"/>
    <w:link w:val="ListParagraphChar"/>
    <w:uiPriority w:val="34"/>
    <w:qFormat/>
    <w:rsid w:val="00E56E69"/>
    <w:pPr>
      <w:ind w:left="720"/>
      <w:contextualSpacing/>
    </w:pPr>
  </w:style>
  <w:style w:type="paragraph" w:styleId="Header">
    <w:name w:val="header"/>
    <w:basedOn w:val="Normal"/>
    <w:link w:val="HeaderChar"/>
    <w:uiPriority w:val="99"/>
    <w:rsid w:val="00E5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69"/>
  </w:style>
  <w:style w:type="paragraph" w:styleId="Footer">
    <w:name w:val="footer"/>
    <w:basedOn w:val="Normal"/>
    <w:link w:val="FooterChar"/>
    <w:uiPriority w:val="99"/>
    <w:qFormat/>
    <w:rsid w:val="00E5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69"/>
  </w:style>
  <w:style w:type="paragraph" w:customStyle="1" w:styleId="Normal1">
    <w:name w:val="Normal1"/>
    <w:rsid w:val="00E56E69"/>
    <w:pPr>
      <w:spacing w:after="0"/>
    </w:pPr>
    <w:rPr>
      <w:rFonts w:ascii="Arial" w:eastAsia="Arial" w:hAnsi="Arial" w:cs="Arial"/>
      <w:lang w:val="en-IN" w:eastAsia="en-IN"/>
    </w:rPr>
  </w:style>
  <w:style w:type="character" w:customStyle="1" w:styleId="ListParagraphChar">
    <w:name w:val="List Paragraph Char"/>
    <w:aliases w:val="Citation List Char,List Paragraph1 Char,TFYP bullets Char"/>
    <w:link w:val="ListParagraph"/>
    <w:uiPriority w:val="34"/>
    <w:qFormat/>
    <w:rsid w:val="00E56E69"/>
  </w:style>
  <w:style w:type="character" w:styleId="Hyperlink">
    <w:name w:val="Hyperlink"/>
    <w:basedOn w:val="DefaultParagraphFont"/>
    <w:uiPriority w:val="99"/>
    <w:rsid w:val="00E56E69"/>
    <w:rPr>
      <w:color w:val="0000FF"/>
      <w:u w:val="single"/>
    </w:rPr>
  </w:style>
  <w:style w:type="paragraph" w:styleId="NoSpacing">
    <w:name w:val="No Spacing"/>
    <w:link w:val="NoSpacingChar"/>
    <w:uiPriority w:val="1"/>
    <w:qFormat/>
    <w:rsid w:val="00E56E69"/>
    <w:pPr>
      <w:spacing w:after="0" w:line="240" w:lineRule="auto"/>
    </w:pPr>
    <w:rPr>
      <w:rFonts w:eastAsia="SimSun" w:cs="SimSun"/>
      <w:lang w:val="en-IN" w:eastAsia="en-IN"/>
    </w:rPr>
  </w:style>
  <w:style w:type="paragraph" w:styleId="BodyText">
    <w:name w:val="Body Text"/>
    <w:basedOn w:val="Normal"/>
    <w:link w:val="BodyTextChar"/>
    <w:uiPriority w:val="99"/>
    <w:qFormat/>
    <w:rsid w:val="00E56E69"/>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99"/>
    <w:rsid w:val="00E56E69"/>
    <w:rPr>
      <w:rFonts w:ascii="Times New Roman" w:eastAsia="Times New Roman" w:hAnsi="Times New Roman" w:cs="Times New Roman"/>
      <w:b/>
      <w:bCs/>
      <w:sz w:val="26"/>
      <w:szCs w:val="26"/>
      <w:lang w:val="en-IN" w:eastAsia="en-IN"/>
    </w:rPr>
  </w:style>
  <w:style w:type="paragraph" w:customStyle="1" w:styleId="Default">
    <w:name w:val="Default"/>
    <w:rsid w:val="00E56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3">
    <w:name w:val="Normal3"/>
    <w:rsid w:val="00E56E69"/>
    <w:pPr>
      <w:widowControl w:val="0"/>
      <w:spacing w:after="0" w:line="240" w:lineRule="auto"/>
    </w:pPr>
    <w:rPr>
      <w:rFonts w:ascii="Helvetica Neue" w:eastAsia="Helvetica Neue" w:hAnsi="Helvetica Neue" w:cs="Helvetica Neue"/>
      <w:lang w:val="en-IN" w:eastAsia="en-IN"/>
    </w:rPr>
  </w:style>
  <w:style w:type="character" w:customStyle="1" w:styleId="Heading3Char">
    <w:name w:val="Heading 3 Char"/>
    <w:basedOn w:val="DefaultParagraphFont"/>
    <w:link w:val="Heading3"/>
    <w:uiPriority w:val="9"/>
    <w:rsid w:val="00E56E69"/>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E56E69"/>
    <w:rPr>
      <w:rFonts w:ascii="Cambria" w:eastAsia="SimSun" w:hAnsi="Cambria" w:cs="Latha"/>
      <w:b/>
      <w:bCs/>
      <w:color w:val="365F91"/>
      <w:sz w:val="28"/>
      <w:szCs w:val="28"/>
    </w:rPr>
  </w:style>
  <w:style w:type="character" w:customStyle="1" w:styleId="a-size-extra-large">
    <w:name w:val="a-size-extra-large"/>
    <w:basedOn w:val="DefaultParagraphFont"/>
    <w:rsid w:val="00E56E69"/>
  </w:style>
  <w:style w:type="character" w:customStyle="1" w:styleId="author">
    <w:name w:val="author"/>
    <w:basedOn w:val="DefaultParagraphFont"/>
    <w:rsid w:val="00E56E69"/>
  </w:style>
  <w:style w:type="paragraph" w:styleId="NormalWeb">
    <w:name w:val="Normal (Web)"/>
    <w:basedOn w:val="Normal"/>
    <w:uiPriority w:val="99"/>
    <w:rsid w:val="00E56E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mdb">
    <w:name w:val="fm_db"/>
    <w:basedOn w:val="DefaultParagraphFont"/>
    <w:rsid w:val="00E56E69"/>
  </w:style>
  <w:style w:type="character" w:customStyle="1" w:styleId="UnresolvedMention1">
    <w:name w:val="Unresolved Mention1"/>
    <w:basedOn w:val="DefaultParagraphFont"/>
    <w:uiPriority w:val="99"/>
    <w:rsid w:val="00E56E69"/>
    <w:rPr>
      <w:color w:val="605E5C"/>
      <w:shd w:val="clear" w:color="auto" w:fill="E1DFDD"/>
    </w:rPr>
  </w:style>
  <w:style w:type="character" w:styleId="Strong">
    <w:name w:val="Strong"/>
    <w:basedOn w:val="DefaultParagraphFont"/>
    <w:uiPriority w:val="22"/>
    <w:qFormat/>
    <w:rsid w:val="002875D6"/>
    <w:rPr>
      <w:b/>
      <w:bCs/>
    </w:rPr>
  </w:style>
  <w:style w:type="paragraph" w:customStyle="1" w:styleId="Normal4">
    <w:name w:val="Normal4"/>
    <w:rsid w:val="00822463"/>
    <w:pPr>
      <w:spacing w:after="0"/>
    </w:pPr>
    <w:rPr>
      <w:rFonts w:ascii="Arial" w:eastAsia="Arial" w:hAnsi="Arial" w:cs="Arial"/>
    </w:rPr>
  </w:style>
  <w:style w:type="paragraph" w:styleId="BalloonText">
    <w:name w:val="Balloon Text"/>
    <w:basedOn w:val="Normal"/>
    <w:link w:val="BalloonTextChar"/>
    <w:uiPriority w:val="99"/>
    <w:semiHidden/>
    <w:unhideWhenUsed/>
    <w:rsid w:val="002E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9"/>
    <w:rPr>
      <w:rFonts w:ascii="Tahoma" w:hAnsi="Tahoma" w:cs="Tahoma"/>
      <w:sz w:val="16"/>
      <w:szCs w:val="16"/>
    </w:rPr>
  </w:style>
  <w:style w:type="character" w:customStyle="1" w:styleId="Heading2Char">
    <w:name w:val="Heading 2 Char"/>
    <w:basedOn w:val="DefaultParagraphFont"/>
    <w:link w:val="Heading2"/>
    <w:uiPriority w:val="9"/>
    <w:rsid w:val="0004717E"/>
    <w:rPr>
      <w:rFonts w:asciiTheme="majorHAnsi" w:eastAsiaTheme="majorEastAsia" w:hAnsiTheme="majorHAnsi" w:cstheme="majorBidi"/>
      <w:b/>
      <w:bCs/>
      <w:color w:val="4F81BD" w:themeColor="accent1"/>
      <w:sz w:val="26"/>
      <w:szCs w:val="26"/>
      <w:lang w:val="en-IN" w:eastAsia="en-IN"/>
    </w:rPr>
  </w:style>
  <w:style w:type="character" w:customStyle="1" w:styleId="UnresolvedMention2">
    <w:name w:val="Unresolved Mention2"/>
    <w:basedOn w:val="DefaultParagraphFont"/>
    <w:uiPriority w:val="99"/>
    <w:semiHidden/>
    <w:unhideWhenUsed/>
    <w:rsid w:val="009F3E45"/>
    <w:rPr>
      <w:color w:val="605E5C"/>
      <w:shd w:val="clear" w:color="auto" w:fill="E1DFDD"/>
    </w:rPr>
  </w:style>
  <w:style w:type="character" w:customStyle="1" w:styleId="Heading4Char">
    <w:name w:val="Heading 4 Char"/>
    <w:basedOn w:val="DefaultParagraphFont"/>
    <w:link w:val="Heading4"/>
    <w:rsid w:val="00B86980"/>
    <w:rPr>
      <w:rFonts w:cs="Calibri"/>
      <w:b/>
      <w:sz w:val="24"/>
      <w:szCs w:val="24"/>
      <w:lang w:val="en-IN"/>
    </w:rPr>
  </w:style>
  <w:style w:type="character" w:customStyle="1" w:styleId="Heading5Char">
    <w:name w:val="Heading 5 Char"/>
    <w:basedOn w:val="DefaultParagraphFont"/>
    <w:link w:val="Heading5"/>
    <w:rsid w:val="00B86980"/>
    <w:rPr>
      <w:rFonts w:cs="Calibri"/>
      <w:b/>
      <w:lang w:val="en-IN"/>
    </w:rPr>
  </w:style>
  <w:style w:type="character" w:customStyle="1" w:styleId="Heading6Char">
    <w:name w:val="Heading 6 Char"/>
    <w:basedOn w:val="DefaultParagraphFont"/>
    <w:link w:val="Heading6"/>
    <w:rsid w:val="00B86980"/>
    <w:rPr>
      <w:rFonts w:cs="Calibri"/>
      <w:b/>
      <w:sz w:val="20"/>
      <w:szCs w:val="20"/>
      <w:lang w:val="en-IN"/>
    </w:rPr>
  </w:style>
  <w:style w:type="numbering" w:customStyle="1" w:styleId="NoList1">
    <w:name w:val="No List1"/>
    <w:next w:val="NoList"/>
    <w:uiPriority w:val="99"/>
    <w:semiHidden/>
    <w:unhideWhenUsed/>
    <w:rsid w:val="00B86980"/>
  </w:style>
  <w:style w:type="paragraph" w:customStyle="1" w:styleId="Normal2">
    <w:name w:val="Normal2"/>
    <w:rsid w:val="00B86980"/>
    <w:rPr>
      <w:rFonts w:cs="Calibri"/>
      <w:lang w:val="en-IN"/>
    </w:rPr>
  </w:style>
  <w:style w:type="paragraph" w:styleId="Title">
    <w:name w:val="Title"/>
    <w:aliases w:val=" Char,Char"/>
    <w:basedOn w:val="Normal2"/>
    <w:next w:val="Normal2"/>
    <w:link w:val="TitleChar"/>
    <w:qFormat/>
    <w:rsid w:val="00B86980"/>
    <w:pPr>
      <w:keepNext/>
      <w:keepLines/>
      <w:spacing w:before="480" w:after="120"/>
    </w:pPr>
    <w:rPr>
      <w:b/>
      <w:sz w:val="72"/>
      <w:szCs w:val="72"/>
    </w:rPr>
  </w:style>
  <w:style w:type="character" w:customStyle="1" w:styleId="TitleChar">
    <w:name w:val="Title Char"/>
    <w:aliases w:val=" Char Char,Char Char"/>
    <w:basedOn w:val="DefaultParagraphFont"/>
    <w:link w:val="Title"/>
    <w:rsid w:val="00B86980"/>
    <w:rPr>
      <w:rFonts w:cs="Calibri"/>
      <w:b/>
      <w:sz w:val="72"/>
      <w:szCs w:val="72"/>
      <w:lang w:val="en-IN"/>
    </w:rPr>
  </w:style>
  <w:style w:type="paragraph" w:styleId="Subtitle">
    <w:name w:val="Subtitle"/>
    <w:basedOn w:val="Normal2"/>
    <w:next w:val="Normal2"/>
    <w:link w:val="SubtitleChar"/>
    <w:qFormat/>
    <w:rsid w:val="00B8698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86980"/>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B86980"/>
  </w:style>
  <w:style w:type="table" w:customStyle="1" w:styleId="TableGrid1">
    <w:name w:val="Table Grid1"/>
    <w:basedOn w:val="TableNormal"/>
    <w:next w:val="TableGrid"/>
    <w:uiPriority w:val="59"/>
    <w:rsid w:val="00C52509"/>
    <w:pPr>
      <w:spacing w:after="0" w:line="240" w:lineRule="auto"/>
    </w:pPr>
    <w:rPr>
      <w:rFonts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52509"/>
    <w:pPr>
      <w:spacing w:after="0" w:line="240" w:lineRule="auto"/>
    </w:pPr>
    <w:rPr>
      <w:rFonts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543C9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BodySingle">
    <w:name w:val="F3-Body Single"/>
    <w:uiPriority w:val="99"/>
    <w:rsid w:val="001B6A37"/>
    <w:pPr>
      <w:spacing w:after="240" w:line="480" w:lineRule="auto"/>
      <w:ind w:left="533" w:hanging="533"/>
      <w:jc w:val="both"/>
    </w:pPr>
    <w:rPr>
      <w:rFonts w:ascii="Bookman Old Style" w:eastAsia="Times New Roman" w:hAnsi="Bookman Old Style" w:cs="Times New Roman"/>
      <w:sz w:val="24"/>
      <w:szCs w:val="20"/>
    </w:rPr>
  </w:style>
  <w:style w:type="character" w:customStyle="1" w:styleId="Heading7Char">
    <w:name w:val="Heading 7 Char"/>
    <w:basedOn w:val="DefaultParagraphFont"/>
    <w:link w:val="Heading7"/>
    <w:uiPriority w:val="9"/>
    <w:rsid w:val="00BB0744"/>
    <w:rPr>
      <w:rFonts w:ascii="Cambria" w:eastAsia="Times New Roman" w:hAnsi="Cambria"/>
      <w:i/>
      <w:iCs/>
      <w:color w:val="404040"/>
      <w:sz w:val="20"/>
      <w:szCs w:val="20"/>
    </w:rPr>
  </w:style>
  <w:style w:type="character" w:customStyle="1" w:styleId="Heading8Char">
    <w:name w:val="Heading 8 Char"/>
    <w:basedOn w:val="DefaultParagraphFont"/>
    <w:link w:val="Heading8"/>
    <w:rsid w:val="00BB0744"/>
    <w:rPr>
      <w:rFonts w:eastAsia="Times New Roman" w:cs="Times New Roman"/>
      <w:i/>
      <w:iCs/>
      <w:sz w:val="24"/>
      <w:szCs w:val="24"/>
    </w:rPr>
  </w:style>
  <w:style w:type="character" w:customStyle="1" w:styleId="Heading9Char">
    <w:name w:val="Heading 9 Char"/>
    <w:basedOn w:val="DefaultParagraphFont"/>
    <w:link w:val="Heading9"/>
    <w:uiPriority w:val="9"/>
    <w:rsid w:val="00BB0744"/>
    <w:rPr>
      <w:rFonts w:ascii="Cambria" w:eastAsia="Times New Roman" w:hAnsi="Cambria"/>
      <w:i/>
      <w:iCs/>
      <w:color w:val="404040"/>
      <w:sz w:val="20"/>
      <w:szCs w:val="20"/>
    </w:rPr>
  </w:style>
  <w:style w:type="character" w:styleId="PageNumber">
    <w:name w:val="page number"/>
    <w:basedOn w:val="DefaultParagraphFont"/>
    <w:rsid w:val="00BB0744"/>
  </w:style>
  <w:style w:type="paragraph" w:styleId="BodyText2">
    <w:name w:val="Body Text 2"/>
    <w:basedOn w:val="Normal"/>
    <w:link w:val="BodyText2Char"/>
    <w:uiPriority w:val="99"/>
    <w:rsid w:val="00BB074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BB074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BB0744"/>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B0744"/>
    <w:rPr>
      <w:rFonts w:ascii="Times New Roman" w:eastAsia="Times New Roman" w:hAnsi="Times New Roman" w:cs="Times New Roman"/>
      <w:sz w:val="24"/>
      <w:szCs w:val="24"/>
    </w:rPr>
  </w:style>
  <w:style w:type="paragraph" w:styleId="BodyText3">
    <w:name w:val="Body Text 3"/>
    <w:basedOn w:val="Normal"/>
    <w:link w:val="BodyText3Char"/>
    <w:rsid w:val="00BB074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B0744"/>
    <w:rPr>
      <w:rFonts w:ascii="Times New Roman" w:eastAsia="Times New Roman" w:hAnsi="Times New Roman" w:cs="Times New Roman"/>
      <w:sz w:val="16"/>
      <w:szCs w:val="16"/>
    </w:rPr>
  </w:style>
  <w:style w:type="paragraph" w:styleId="Bibliography">
    <w:name w:val="Bibliography"/>
    <w:basedOn w:val="Normal"/>
    <w:next w:val="Normal"/>
    <w:uiPriority w:val="37"/>
    <w:unhideWhenUsed/>
    <w:rsid w:val="00BB0744"/>
    <w:rPr>
      <w:rFonts w:cs="Times New Roman"/>
    </w:rPr>
  </w:style>
  <w:style w:type="character" w:customStyle="1" w:styleId="a-size-large">
    <w:name w:val="a-size-large"/>
    <w:basedOn w:val="DefaultParagraphFont"/>
    <w:rsid w:val="00BB0744"/>
  </w:style>
  <w:style w:type="paragraph" w:styleId="BodyTextIndent">
    <w:name w:val="Body Text Indent"/>
    <w:basedOn w:val="Normal"/>
    <w:link w:val="BodyTextIndentChar"/>
    <w:uiPriority w:val="99"/>
    <w:rsid w:val="00BB0744"/>
    <w:pPr>
      <w:spacing w:after="0" w:line="240" w:lineRule="auto"/>
      <w:ind w:left="576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B0744"/>
    <w:rPr>
      <w:rFonts w:ascii="Times New Roman" w:eastAsia="Times New Roman" w:hAnsi="Times New Roman" w:cs="Times New Roman"/>
      <w:sz w:val="20"/>
      <w:szCs w:val="20"/>
    </w:rPr>
  </w:style>
  <w:style w:type="paragraph" w:customStyle="1" w:styleId="F2Body">
    <w:name w:val="F2_Body_"/>
    <w:basedOn w:val="Normal"/>
    <w:rsid w:val="00BB0744"/>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character" w:styleId="FollowedHyperlink">
    <w:name w:val="FollowedHyperlink"/>
    <w:uiPriority w:val="99"/>
    <w:semiHidden/>
    <w:unhideWhenUsed/>
    <w:rsid w:val="00BB0744"/>
    <w:rPr>
      <w:color w:val="800080"/>
      <w:u w:val="single"/>
    </w:rPr>
  </w:style>
  <w:style w:type="character" w:styleId="Emphasis">
    <w:name w:val="Emphasis"/>
    <w:uiPriority w:val="20"/>
    <w:qFormat/>
    <w:rsid w:val="00BB0744"/>
    <w:rPr>
      <w:i/>
      <w:iCs/>
    </w:rPr>
  </w:style>
  <w:style w:type="paragraph" w:customStyle="1" w:styleId="BodyF2">
    <w:name w:val="Body_F2"/>
    <w:basedOn w:val="Normal"/>
    <w:link w:val="BodyF2Char"/>
    <w:rsid w:val="00BB0744"/>
    <w:pPr>
      <w:spacing w:after="60" w:line="288" w:lineRule="auto"/>
      <w:ind w:firstLine="504"/>
      <w:jc w:val="both"/>
    </w:pPr>
    <w:rPr>
      <w:rFonts w:ascii="Bookman Old Style" w:eastAsia="SimSun" w:hAnsi="Bookman Old Style" w:cs="Times New Roman"/>
      <w:sz w:val="21"/>
      <w:szCs w:val="21"/>
      <w:lang w:val="en-IN"/>
    </w:rPr>
  </w:style>
  <w:style w:type="character" w:customStyle="1" w:styleId="BodyF2Char">
    <w:name w:val="Body_F2 Char"/>
    <w:link w:val="BodyF2"/>
    <w:rsid w:val="00BB0744"/>
    <w:rPr>
      <w:rFonts w:ascii="Bookman Old Style" w:eastAsia="SimSun" w:hAnsi="Bookman Old Style" w:cs="Times New Roman"/>
      <w:sz w:val="21"/>
      <w:szCs w:val="21"/>
      <w:lang w:val="en-IN"/>
    </w:rPr>
  </w:style>
  <w:style w:type="character" w:customStyle="1" w:styleId="NoSpacingChar">
    <w:name w:val="No Spacing Char"/>
    <w:link w:val="NoSpacing"/>
    <w:uiPriority w:val="1"/>
    <w:qFormat/>
    <w:locked/>
    <w:rsid w:val="00BB0744"/>
    <w:rPr>
      <w:rFonts w:eastAsia="SimSun" w:cs="SimSun"/>
      <w:lang w:val="en-IN" w:eastAsia="en-IN"/>
    </w:rPr>
  </w:style>
  <w:style w:type="character" w:customStyle="1" w:styleId="FontStyle160">
    <w:name w:val="Font Style160"/>
    <w:rsid w:val="00BB0744"/>
    <w:rPr>
      <w:rFonts w:ascii="Bookman Old Style" w:hAnsi="Bookman Old Style" w:cs="Bookman Old Style"/>
      <w:sz w:val="20"/>
      <w:szCs w:val="20"/>
    </w:rPr>
  </w:style>
  <w:style w:type="paragraph" w:styleId="BlockText">
    <w:name w:val="Block Text"/>
    <w:basedOn w:val="Normal"/>
    <w:rsid w:val="00BB0744"/>
    <w:pPr>
      <w:spacing w:before="60" w:after="0" w:line="240" w:lineRule="auto"/>
      <w:ind w:left="-1350" w:right="-1141"/>
      <w:jc w:val="center"/>
    </w:pPr>
    <w:rPr>
      <w:rFonts w:ascii="Albertus Extra Bold" w:eastAsia="Times New Roman" w:hAnsi="Albertus Extra Bold" w:cs="Times New Roman"/>
      <w:b/>
      <w:sz w:val="36"/>
      <w:szCs w:val="20"/>
    </w:rPr>
  </w:style>
  <w:style w:type="paragraph" w:customStyle="1" w:styleId="F3subhead">
    <w:name w:val="F3_subhead"/>
    <w:basedOn w:val="Normal"/>
    <w:rsid w:val="00BB0744"/>
    <w:pPr>
      <w:autoSpaceDE w:val="0"/>
      <w:autoSpaceDN w:val="0"/>
      <w:adjustRightInd w:val="0"/>
      <w:spacing w:before="60" w:after="80" w:line="240" w:lineRule="auto"/>
      <w:jc w:val="both"/>
    </w:pPr>
    <w:rPr>
      <w:rFonts w:ascii="Arial" w:eastAsia="Arial Unicode MS" w:hAnsi="Arial" w:cs="Arial"/>
      <w:b/>
      <w:sz w:val="20"/>
      <w:szCs w:val="20"/>
      <w:lang w:val="en-GB" w:eastAsia="en-GB" w:bidi="ta-IN"/>
    </w:rPr>
  </w:style>
  <w:style w:type="paragraph" w:styleId="CommentText">
    <w:name w:val="annotation text"/>
    <w:basedOn w:val="Normal"/>
    <w:link w:val="CommentTextChar"/>
    <w:uiPriority w:val="99"/>
    <w:semiHidden/>
    <w:unhideWhenUsed/>
    <w:rsid w:val="00BB0744"/>
    <w:pPr>
      <w:spacing w:before="6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B074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44"/>
    <w:rPr>
      <w:rFonts w:cs="Latha"/>
      <w:b/>
      <w:bCs/>
      <w:lang w:bidi="ta-IN"/>
    </w:rPr>
  </w:style>
  <w:style w:type="character" w:customStyle="1" w:styleId="CommentSubjectChar">
    <w:name w:val="Comment Subject Char"/>
    <w:basedOn w:val="CommentTextChar"/>
    <w:link w:val="CommentSubject"/>
    <w:uiPriority w:val="99"/>
    <w:semiHidden/>
    <w:rsid w:val="00BB0744"/>
    <w:rPr>
      <w:rFonts w:eastAsia="Times New Roman" w:cs="Times New Roman"/>
      <w:b/>
      <w:bCs/>
      <w:sz w:val="20"/>
      <w:szCs w:val="20"/>
      <w:lang w:bidi="ta-IN"/>
    </w:rPr>
  </w:style>
  <w:style w:type="character" w:customStyle="1" w:styleId="a-color-secondary">
    <w:name w:val="a-color-secondary"/>
    <w:rsid w:val="00BB0744"/>
  </w:style>
  <w:style w:type="character" w:customStyle="1" w:styleId="a-size-medium">
    <w:name w:val="a-size-medium"/>
    <w:rsid w:val="00BB0744"/>
  </w:style>
  <w:style w:type="character" w:customStyle="1" w:styleId="RB1">
    <w:name w:val="RB1"/>
    <w:uiPriority w:val="1"/>
    <w:rsid w:val="00BB0744"/>
    <w:rPr>
      <w:rFonts w:ascii="Book Antiqua" w:hAnsi="Book Antiqua"/>
      <w:i/>
      <w:iCs/>
      <w:color w:val="000000"/>
      <w:sz w:val="24"/>
    </w:rPr>
  </w:style>
  <w:style w:type="character" w:customStyle="1" w:styleId="Style5">
    <w:name w:val="Style5"/>
    <w:uiPriority w:val="1"/>
    <w:rsid w:val="00BB0744"/>
    <w:rPr>
      <w:rFonts w:ascii="Cambria" w:eastAsia="Times New Roman" w:hAnsi="Cambria" w:cs="Times New Roman"/>
      <w:b/>
      <w:i w:val="0"/>
      <w:iCs/>
      <w:color w:val="000000"/>
      <w:spacing w:val="15"/>
      <w:sz w:val="28"/>
      <w:szCs w:val="24"/>
    </w:rPr>
  </w:style>
  <w:style w:type="paragraph" w:customStyle="1" w:styleId="HeadF3">
    <w:name w:val="Head_F3"/>
    <w:basedOn w:val="Normal"/>
    <w:link w:val="HeadF3Char"/>
    <w:rsid w:val="00BB0744"/>
    <w:pPr>
      <w:spacing w:before="40" w:after="40" w:line="240" w:lineRule="auto"/>
    </w:pPr>
    <w:rPr>
      <w:rFonts w:ascii="Arial" w:eastAsia="SimSun" w:hAnsi="Arial"/>
      <w:b/>
      <w:sz w:val="21"/>
      <w:szCs w:val="24"/>
      <w:lang w:bidi="ta-IN"/>
    </w:rPr>
  </w:style>
  <w:style w:type="character" w:customStyle="1" w:styleId="HeadF3Char">
    <w:name w:val="Head_F3 Char"/>
    <w:link w:val="HeadF3"/>
    <w:rsid w:val="00BB0744"/>
    <w:rPr>
      <w:rFonts w:ascii="Arial" w:eastAsia="SimSun" w:hAnsi="Arial"/>
      <w:b/>
      <w:sz w:val="21"/>
      <w:szCs w:val="24"/>
      <w:lang w:bidi="ta-IN"/>
    </w:rPr>
  </w:style>
  <w:style w:type="paragraph" w:customStyle="1" w:styleId="BULLF8">
    <w:name w:val="BULL_F8"/>
    <w:basedOn w:val="BodyText"/>
    <w:rsid w:val="00BB0744"/>
    <w:pPr>
      <w:widowControl/>
      <w:tabs>
        <w:tab w:val="num" w:pos="728"/>
      </w:tabs>
      <w:autoSpaceDE/>
      <w:autoSpaceDN/>
      <w:spacing w:before="40" w:after="40" w:line="288" w:lineRule="auto"/>
      <w:ind w:left="728" w:hanging="302"/>
      <w:jc w:val="both"/>
    </w:pPr>
    <w:rPr>
      <w:rFonts w:ascii="Bookman Old Style" w:eastAsia="SimSun" w:hAnsi="Bookman Old Style" w:cs="Latha"/>
      <w:b w:val="0"/>
      <w:color w:val="000000"/>
      <w:sz w:val="21"/>
      <w:szCs w:val="21"/>
      <w:lang w:val="en-US" w:eastAsia="en-US" w:bidi="ta-IN"/>
    </w:rPr>
  </w:style>
  <w:style w:type="character" w:customStyle="1" w:styleId="F4Char">
    <w:name w:val="F4 Char"/>
    <w:link w:val="F4"/>
    <w:locked/>
    <w:rsid w:val="00BB0744"/>
    <w:rPr>
      <w:rFonts w:ascii="Arial" w:hAnsi="Arial" w:cs="Arial"/>
      <w:b/>
      <w:bCs/>
      <w:caps/>
      <w:noProof/>
      <w:sz w:val="21"/>
    </w:rPr>
  </w:style>
  <w:style w:type="paragraph" w:customStyle="1" w:styleId="F4">
    <w:name w:val="F4"/>
    <w:basedOn w:val="Normal"/>
    <w:link w:val="F4Char"/>
    <w:rsid w:val="00BB0744"/>
    <w:pPr>
      <w:spacing w:before="40" w:after="80"/>
      <w:jc w:val="center"/>
    </w:pPr>
    <w:rPr>
      <w:rFonts w:ascii="Arial" w:hAnsi="Arial" w:cs="Arial"/>
      <w:b/>
      <w:bCs/>
      <w:caps/>
      <w:noProof/>
      <w:sz w:val="21"/>
    </w:rPr>
  </w:style>
  <w:style w:type="paragraph" w:customStyle="1" w:styleId="Style6">
    <w:name w:val="Style6"/>
    <w:basedOn w:val="Normal"/>
    <w:rsid w:val="00BB0744"/>
    <w:pPr>
      <w:tabs>
        <w:tab w:val="num" w:pos="1296"/>
      </w:tabs>
      <w:spacing w:before="60" w:after="40" w:line="288" w:lineRule="auto"/>
      <w:ind w:left="1296" w:hanging="216"/>
      <w:jc w:val="both"/>
    </w:pPr>
    <w:rPr>
      <w:rFonts w:ascii="Bookman Old Style" w:eastAsia="SimSun" w:hAnsi="Bookman Old Style" w:cs="Bookman Old Style"/>
      <w:sz w:val="21"/>
      <w:szCs w:val="21"/>
    </w:rPr>
  </w:style>
  <w:style w:type="paragraph" w:customStyle="1" w:styleId="Style8">
    <w:name w:val="Style8"/>
    <w:basedOn w:val="Normal"/>
    <w:link w:val="Style8Char"/>
    <w:rsid w:val="00BB0744"/>
    <w:pPr>
      <w:tabs>
        <w:tab w:val="num" w:pos="360"/>
      </w:tabs>
      <w:spacing w:before="40" w:after="40" w:line="288" w:lineRule="auto"/>
      <w:ind w:left="288" w:hanging="288"/>
      <w:jc w:val="both"/>
    </w:pPr>
    <w:rPr>
      <w:rFonts w:ascii="Bookman Old Style" w:eastAsia="SimSun" w:hAnsi="Bookman Old Style" w:cs="Times New Roman"/>
      <w:sz w:val="21"/>
      <w:szCs w:val="21"/>
    </w:rPr>
  </w:style>
  <w:style w:type="character" w:customStyle="1" w:styleId="Style8Char">
    <w:name w:val="Style8 Char"/>
    <w:link w:val="Style8"/>
    <w:rsid w:val="00BB0744"/>
    <w:rPr>
      <w:rFonts w:ascii="Bookman Old Style" w:eastAsia="SimSun" w:hAnsi="Bookman Old Style" w:cs="Times New Roman"/>
      <w:sz w:val="21"/>
      <w:szCs w:val="21"/>
    </w:rPr>
  </w:style>
  <w:style w:type="paragraph" w:customStyle="1" w:styleId="BullF7">
    <w:name w:val="Bull_F7"/>
    <w:basedOn w:val="Normal"/>
    <w:link w:val="BullF7Char"/>
    <w:uiPriority w:val="99"/>
    <w:rsid w:val="00BB0744"/>
    <w:pPr>
      <w:tabs>
        <w:tab w:val="num" w:pos="432"/>
      </w:tabs>
      <w:spacing w:before="60" w:after="20" w:line="283" w:lineRule="auto"/>
      <w:ind w:left="432" w:hanging="144"/>
      <w:jc w:val="both"/>
    </w:pPr>
    <w:rPr>
      <w:rFonts w:ascii="Bookman Old Style" w:eastAsia="SimSun" w:hAnsi="Bookman Old Style" w:cs="Times New Roman"/>
      <w:sz w:val="21"/>
      <w:szCs w:val="21"/>
    </w:rPr>
  </w:style>
  <w:style w:type="character" w:customStyle="1" w:styleId="BullF7Char">
    <w:name w:val="Bull_F7 Char"/>
    <w:link w:val="BullF7"/>
    <w:uiPriority w:val="99"/>
    <w:rsid w:val="00BB0744"/>
    <w:rPr>
      <w:rFonts w:ascii="Bookman Old Style" w:eastAsia="SimSun" w:hAnsi="Bookman Old Style" w:cs="Times New Roman"/>
      <w:sz w:val="21"/>
      <w:szCs w:val="21"/>
    </w:rPr>
  </w:style>
  <w:style w:type="paragraph" w:customStyle="1" w:styleId="F5">
    <w:name w:val="F5"/>
    <w:basedOn w:val="Normal"/>
    <w:uiPriority w:val="99"/>
    <w:rsid w:val="00BB0744"/>
    <w:pPr>
      <w:spacing w:before="60" w:after="0" w:line="269" w:lineRule="auto"/>
    </w:pPr>
    <w:rPr>
      <w:rFonts w:ascii="Arial" w:eastAsia="Times New Roman" w:hAnsi="Arial" w:cs="Times New Roman"/>
      <w:b/>
      <w:bCs/>
      <w:noProof/>
      <w:sz w:val="21"/>
      <w:szCs w:val="21"/>
    </w:rPr>
  </w:style>
  <w:style w:type="paragraph" w:customStyle="1" w:styleId="F3SUBHEAD0">
    <w:name w:val="F3_SUBHEAD"/>
    <w:basedOn w:val="Normal"/>
    <w:link w:val="F3SUBHEADChar"/>
    <w:rsid w:val="00BB0744"/>
    <w:pPr>
      <w:tabs>
        <w:tab w:val="left" w:pos="7474"/>
      </w:tabs>
      <w:spacing w:before="60" w:after="40" w:line="240" w:lineRule="auto"/>
    </w:pPr>
    <w:rPr>
      <w:rFonts w:ascii="Arial" w:eastAsia="SimSun" w:hAnsi="Arial" w:cs="Times New Roman"/>
      <w:b/>
      <w:sz w:val="21"/>
      <w:szCs w:val="24"/>
      <w:lang w:val="en-GB"/>
    </w:rPr>
  </w:style>
  <w:style w:type="character" w:customStyle="1" w:styleId="F3SUBHEADChar">
    <w:name w:val="F3_SUBHEAD Char"/>
    <w:link w:val="F3SUBHEAD0"/>
    <w:rsid w:val="00BB0744"/>
    <w:rPr>
      <w:rFonts w:ascii="Arial" w:eastAsia="SimSun" w:hAnsi="Arial" w:cs="Times New Roman"/>
      <w:b/>
      <w:sz w:val="21"/>
      <w:szCs w:val="24"/>
      <w:lang w:val="en-GB"/>
    </w:rPr>
  </w:style>
  <w:style w:type="character" w:styleId="IntenseEmphasis">
    <w:name w:val="Intense Emphasis"/>
    <w:uiPriority w:val="21"/>
    <w:qFormat/>
    <w:rsid w:val="00BB0744"/>
    <w:rPr>
      <w:b/>
      <w:bCs/>
      <w:i/>
      <w:iCs/>
      <w:color w:val="4F81BD"/>
    </w:rPr>
  </w:style>
  <w:style w:type="character" w:customStyle="1" w:styleId="TitleChar1">
    <w:name w:val="Title Char1"/>
    <w:aliases w:val="Char Char1"/>
    <w:uiPriority w:val="10"/>
    <w:rsid w:val="00BB0744"/>
    <w:rPr>
      <w:rFonts w:ascii="Cambria" w:eastAsia="Times New Roman" w:hAnsi="Cambria" w:cs="Latha"/>
      <w:color w:val="17365D"/>
      <w:spacing w:val="5"/>
      <w:kern w:val="28"/>
      <w:sz w:val="52"/>
      <w:szCs w:val="52"/>
    </w:rPr>
  </w:style>
  <w:style w:type="paragraph" w:customStyle="1" w:styleId="F4Heading">
    <w:name w:val="F4 Heading"/>
    <w:qFormat/>
    <w:rsid w:val="00BB0744"/>
    <w:pPr>
      <w:spacing w:before="60" w:after="60" w:line="240" w:lineRule="auto"/>
    </w:pPr>
    <w:rPr>
      <w:rFonts w:ascii="Arial" w:eastAsia="Times New Roman" w:hAnsi="Arial"/>
      <w:b/>
      <w:caps/>
      <w:sz w:val="20"/>
    </w:rPr>
  </w:style>
  <w:style w:type="table" w:styleId="MediumShading2-Accent4">
    <w:name w:val="Medium Shading 2 Accent 4"/>
    <w:basedOn w:val="TableNormal"/>
    <w:uiPriority w:val="64"/>
    <w:rsid w:val="00BB0744"/>
    <w:pPr>
      <w:spacing w:before="60"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B0744"/>
    <w:pPr>
      <w:spacing w:before="60" w:after="0" w:line="240" w:lineRule="auto"/>
      <w:jc w:val="center"/>
    </w:pPr>
    <w:rPr>
      <w:rFonts w:ascii="Arial" w:hAnsi="Arial"/>
      <w:color w:val="000000"/>
      <w:sz w:val="20"/>
      <w:szCs w:val="20"/>
    </w:rPr>
    <w:tblPr>
      <w:tblStyleRowBandSize w:val="1"/>
      <w:tblStyleColBandSize w:val="1"/>
      <w:tblBorders>
        <w:top w:val="single" w:sz="4" w:space="0" w:color="000000"/>
        <w:bottom w:val="single" w:sz="4" w:space="0" w:color="000000"/>
      </w:tblBorders>
    </w:tblPr>
    <w:tcPr>
      <w:vAlign w:val="center"/>
    </w:tcPr>
    <w:tblStylePr w:type="firstRow">
      <w:pPr>
        <w:spacing w:before="0" w:after="0" w:line="240" w:lineRule="auto"/>
      </w:pPr>
      <w:rPr>
        <w:rFonts w:ascii="Arial" w:hAnsi="Arial"/>
        <w:b/>
        <w:bCs/>
        <w:color w:val="FFFFFF"/>
        <w:sz w:val="20"/>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Arial" w:hAnsi="Arial"/>
        <w:b/>
        <w:bCs/>
        <w:color w:val="auto"/>
        <w:sz w:val="20"/>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BB0744"/>
    <w:pPr>
      <w:spacing w:after="0" w:line="240" w:lineRule="auto"/>
    </w:pPr>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basedOn w:val="TableNormal"/>
    <w:uiPriority w:val="62"/>
    <w:rsid w:val="00BB0744"/>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BB0744"/>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Lath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Lath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color w:val="FF0000"/>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2-Accent11">
    <w:name w:val="Medium Shading 2 - Accent 11"/>
    <w:basedOn w:val="TableNormal"/>
    <w:uiPriority w:val="64"/>
    <w:rsid w:val="00BB074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BB0744"/>
    <w:pPr>
      <w:spacing w:after="0" w:line="240" w:lineRule="auto"/>
    </w:pPr>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
    <w:name w:val="Light Grid - Accent 41"/>
    <w:basedOn w:val="TableNormal"/>
    <w:next w:val="LightGrid-Accent4"/>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BB0744"/>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Lath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Lath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BB0744"/>
    <w:pPr>
      <w:spacing w:after="0" w:line="240" w:lineRule="auto"/>
    </w:pPr>
    <w:rPr>
      <w:rFonts w:eastAsia="Times New Roman"/>
      <w:sz w:val="20"/>
      <w:szCs w:val="20"/>
      <w:lang w:val="en-IN" w:eastAsia="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2">
    <w:name w:val="Medium Shading 2 Accent 2"/>
    <w:basedOn w:val="TableNormal"/>
    <w:uiPriority w:val="64"/>
    <w:rsid w:val="00BB0744"/>
    <w:pPr>
      <w:spacing w:after="0" w:line="240" w:lineRule="auto"/>
    </w:pPr>
    <w:rPr>
      <w:rFonts w:eastAsia="Times New Roman"/>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TableNormal"/>
    <w:uiPriority w:val="49"/>
    <w:rsid w:val="00BB0744"/>
    <w:pPr>
      <w:spacing w:before="60" w:after="12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51">
    <w:name w:val="Grid Table 6 Colorful - Accent 51"/>
    <w:basedOn w:val="TableNormal"/>
    <w:uiPriority w:val="51"/>
    <w:rsid w:val="00BB0744"/>
    <w:pPr>
      <w:spacing w:after="0" w:line="240" w:lineRule="auto"/>
    </w:pPr>
    <w:rPr>
      <w:rFonts w:ascii="Arial" w:hAnsi="Arial"/>
      <w:color w:val="00B0F0"/>
      <w:sz w:val="18"/>
      <w:szCs w:val="20"/>
    </w:rPr>
    <w:tblPr>
      <w:tblStyleRowBandSize w:val="1"/>
      <w:tblStyleColBandSize w:val="1"/>
      <w:tblBorders>
        <w:top w:val="single" w:sz="6" w:space="0" w:color="92CDDC"/>
        <w:left w:val="single" w:sz="6" w:space="0" w:color="92CDDC"/>
        <w:bottom w:val="single" w:sz="6" w:space="0" w:color="92CDDC"/>
        <w:right w:val="single" w:sz="6" w:space="0" w:color="92CDDC"/>
        <w:insideH w:val="single" w:sz="6" w:space="0" w:color="92CDDC"/>
        <w:insideV w:val="single" w:sz="6" w:space="0" w:color="92CDDC"/>
      </w:tblBorders>
    </w:tblPr>
    <w:tcPr>
      <w:vAlign w:val="center"/>
    </w:tc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41">
    <w:name w:val="List Table 2 - Accent 41"/>
    <w:basedOn w:val="TableNormal"/>
    <w:uiPriority w:val="47"/>
    <w:rsid w:val="00BB0744"/>
    <w:pPr>
      <w:spacing w:after="0" w:line="240" w:lineRule="auto"/>
    </w:pPr>
    <w:rPr>
      <w:sz w:val="20"/>
      <w:szCs w:val="20"/>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1">
    <w:name w:val="Grid Table 5 Dark - Accent 5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6Colorful-Accent61">
    <w:name w:val="Grid Table 6 Colorful - Accent 61"/>
    <w:basedOn w:val="TableNormal"/>
    <w:uiPriority w:val="51"/>
    <w:rsid w:val="00BB0744"/>
    <w:pPr>
      <w:spacing w:after="0" w:line="240" w:lineRule="auto"/>
    </w:pPr>
    <w:rPr>
      <w:rFonts w:ascii="Arial" w:hAnsi="Arial"/>
      <w:color w:val="E36C0A"/>
      <w:sz w:val="18"/>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cPr>
      <w:vAlign w:val="center"/>
    </w:tc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41">
    <w:name w:val="Grid Table 6 Colorful - Accent 41"/>
    <w:basedOn w:val="TableNormal"/>
    <w:uiPriority w:val="51"/>
    <w:rsid w:val="00BB0744"/>
    <w:pPr>
      <w:spacing w:before="120" w:after="120" w:line="240" w:lineRule="auto"/>
    </w:pPr>
    <w:rPr>
      <w:rFonts w:ascii="Arial" w:hAnsi="Arial"/>
      <w:sz w:val="20"/>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31">
    <w:name w:val="Grid Table 6 Colorful - Accent 31"/>
    <w:basedOn w:val="TableNormal"/>
    <w:uiPriority w:val="51"/>
    <w:rsid w:val="00BB0744"/>
    <w:pPr>
      <w:spacing w:before="60" w:after="120" w:line="240" w:lineRule="auto"/>
    </w:pPr>
    <w:rPr>
      <w:rFonts w:ascii="Arial" w:hAnsi="Arial"/>
      <w:color w:val="FF0066"/>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cPr>
      <w:shd w:val="clear" w:color="auto" w:fill="C4F806"/>
      <w:vAlign w:val="center"/>
    </w:tc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tyle1">
    <w:name w:val="Style1"/>
    <w:basedOn w:val="TableNormal"/>
    <w:uiPriority w:val="99"/>
    <w:rsid w:val="00BB0744"/>
    <w:pPr>
      <w:spacing w:after="0" w:line="240" w:lineRule="auto"/>
    </w:pPr>
    <w:rPr>
      <w:color w:val="FF0000"/>
      <w:sz w:val="20"/>
      <w:szCs w:val="20"/>
    </w:rPr>
    <w:tblPr/>
  </w:style>
  <w:style w:type="table" w:customStyle="1" w:styleId="Style2">
    <w:name w:val="Style2"/>
    <w:basedOn w:val="TableNormal"/>
    <w:uiPriority w:val="99"/>
    <w:rsid w:val="00BB0744"/>
    <w:pPr>
      <w:spacing w:after="0" w:line="240" w:lineRule="auto"/>
    </w:pPr>
    <w:rPr>
      <w:rFonts w:ascii="Arial" w:hAnsi="Arial"/>
      <w:sz w:val="20"/>
      <w:szCs w:val="20"/>
    </w:rPr>
    <w:tblPr/>
    <w:tcPr>
      <w:shd w:val="clear" w:color="auto" w:fill="FF0066"/>
    </w:tcPr>
  </w:style>
  <w:style w:type="table" w:customStyle="1" w:styleId="Style3">
    <w:name w:val="Style3"/>
    <w:basedOn w:val="TableNormal"/>
    <w:uiPriority w:val="99"/>
    <w:rsid w:val="00BB0744"/>
    <w:pPr>
      <w:spacing w:after="0" w:line="240" w:lineRule="auto"/>
    </w:pPr>
    <w:rPr>
      <w:rFonts w:ascii="Arial" w:hAnsi="Arial"/>
      <w:color w:val="FF0066"/>
      <w:sz w:val="20"/>
      <w:szCs w:val="20"/>
    </w:rPr>
    <w:tblPr/>
    <w:tcPr>
      <w:vAlign w:val="center"/>
    </w:tcPr>
  </w:style>
  <w:style w:type="table" w:customStyle="1" w:styleId="Style4">
    <w:name w:val="Style4"/>
    <w:basedOn w:val="TableNormal"/>
    <w:uiPriority w:val="99"/>
    <w:rsid w:val="00BB0744"/>
    <w:pPr>
      <w:spacing w:after="0" w:line="240" w:lineRule="auto"/>
    </w:pPr>
    <w:rPr>
      <w:rFonts w:ascii="Arial" w:hAnsi="Arial"/>
      <w:sz w:val="20"/>
      <w:szCs w:val="20"/>
    </w:rPr>
    <w:tblPr/>
  </w:style>
  <w:style w:type="table" w:customStyle="1" w:styleId="Style7">
    <w:name w:val="Style7"/>
    <w:basedOn w:val="TableNormal"/>
    <w:uiPriority w:val="99"/>
    <w:rsid w:val="00BB0744"/>
    <w:pPr>
      <w:spacing w:after="0" w:line="240" w:lineRule="auto"/>
    </w:pPr>
    <w:rPr>
      <w:sz w:val="20"/>
      <w:szCs w:val="20"/>
    </w:rPr>
    <w:tblPr/>
  </w:style>
  <w:style w:type="table" w:customStyle="1" w:styleId="GridTable4-Accent21">
    <w:name w:val="Grid Table 4 - Accent 21"/>
    <w:basedOn w:val="TableNormal"/>
    <w:uiPriority w:val="49"/>
    <w:rsid w:val="00BB0744"/>
    <w:pPr>
      <w:spacing w:after="0" w:line="240" w:lineRule="auto"/>
    </w:pPr>
    <w:rPr>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Style9">
    <w:name w:val="Style9"/>
    <w:basedOn w:val="TableNormal"/>
    <w:uiPriority w:val="99"/>
    <w:rsid w:val="00BB0744"/>
    <w:pPr>
      <w:spacing w:after="0" w:line="240" w:lineRule="auto"/>
    </w:pPr>
    <w:rPr>
      <w:sz w:val="20"/>
      <w:szCs w:val="20"/>
    </w:rPr>
    <w:tblPr/>
  </w:style>
  <w:style w:type="table" w:customStyle="1" w:styleId="Style10">
    <w:name w:val="Style10"/>
    <w:basedOn w:val="TableNormal"/>
    <w:uiPriority w:val="99"/>
    <w:rsid w:val="00BB0744"/>
    <w:pPr>
      <w:spacing w:after="0" w:line="240" w:lineRule="auto"/>
    </w:pPr>
    <w:rPr>
      <w:rFonts w:ascii="Arial" w:hAnsi="Arial"/>
      <w:sz w:val="18"/>
      <w:szCs w:val="20"/>
    </w:rPr>
    <w:tblPr/>
  </w:style>
  <w:style w:type="table" w:customStyle="1" w:styleId="Style11">
    <w:name w:val="Style11"/>
    <w:basedOn w:val="TableNormal"/>
    <w:uiPriority w:val="99"/>
    <w:rsid w:val="00BB0744"/>
    <w:pPr>
      <w:spacing w:after="0" w:line="240" w:lineRule="auto"/>
    </w:pPr>
    <w:rPr>
      <w:rFonts w:ascii="Arial" w:hAnsi="Arial"/>
      <w:b/>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66FFFF"/>
    </w:tcPr>
  </w:style>
  <w:style w:type="table" w:customStyle="1" w:styleId="Style12">
    <w:name w:val="Style12"/>
    <w:basedOn w:val="TableNormal"/>
    <w:uiPriority w:val="99"/>
    <w:rsid w:val="00BB0744"/>
    <w:pPr>
      <w:spacing w:after="0" w:line="240" w:lineRule="auto"/>
    </w:pPr>
    <w:rPr>
      <w:sz w:val="20"/>
      <w:szCs w:val="20"/>
    </w:rPr>
    <w:tblPr>
      <w:tblStyleRowBandSize w:val="1"/>
    </w:tblPr>
    <w:tblStylePr w:type="band2Horz">
      <w:rPr>
        <w:rFonts w:ascii="Arial" w:hAnsi="Arial"/>
        <w:b/>
        <w:sz w:val="20"/>
      </w:rPr>
    </w:tblStylePr>
  </w:style>
  <w:style w:type="table" w:customStyle="1" w:styleId="GridTable4-Accent41">
    <w:name w:val="Grid Table 4 - Accent 41"/>
    <w:basedOn w:val="TableNormal"/>
    <w:uiPriority w:val="49"/>
    <w:rsid w:val="00BB0744"/>
    <w:pPr>
      <w:spacing w:after="0" w:line="240" w:lineRule="auto"/>
    </w:pPr>
    <w:rPr>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61">
    <w:name w:val="Grid Table 5 Dark - Accent 6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CFAA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96F991"/>
      </w:tcPr>
    </w:tblStylePr>
    <w:tblStylePr w:type="band2Horz">
      <w:tblPr/>
      <w:tcPr>
        <w:shd w:val="clear" w:color="auto" w:fill="F6E394"/>
      </w:tcPr>
    </w:tblStylePr>
  </w:style>
  <w:style w:type="table" w:customStyle="1" w:styleId="Style13">
    <w:name w:val="Style13"/>
    <w:basedOn w:val="TableContemporary"/>
    <w:uiPriority w:val="99"/>
    <w:rsid w:val="00BB0744"/>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BB0744"/>
    <w:pPr>
      <w:spacing w:after="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6Colorful-Accent42">
    <w:name w:val="Grid Table 6 Colorful - Accent 42"/>
    <w:basedOn w:val="TableNormal"/>
    <w:uiPriority w:val="51"/>
    <w:rsid w:val="00BB0744"/>
    <w:pPr>
      <w:spacing w:after="0" w:line="240" w:lineRule="auto"/>
    </w:pPr>
    <w:rPr>
      <w:rFonts w:ascii="Arial" w:hAnsi="Arial"/>
      <w:sz w:val="18"/>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dyTextIndent3Char">
    <w:name w:val="Body Text Indent 3 Char"/>
    <w:link w:val="BodyTextIndent3"/>
    <w:semiHidden/>
    <w:rsid w:val="00BB074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B0744"/>
    <w:pPr>
      <w:spacing w:after="0" w:line="240" w:lineRule="auto"/>
      <w:ind w:left="720"/>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BB0744"/>
    <w:rPr>
      <w:sz w:val="16"/>
      <w:szCs w:val="16"/>
    </w:rPr>
  </w:style>
  <w:style w:type="paragraph" w:customStyle="1" w:styleId="subheadF4">
    <w:name w:val="subhead_(F4)"/>
    <w:basedOn w:val="Normal"/>
    <w:rsid w:val="00BB0744"/>
    <w:pPr>
      <w:spacing w:after="60" w:line="240" w:lineRule="auto"/>
      <w:jc w:val="center"/>
    </w:pPr>
    <w:rPr>
      <w:rFonts w:ascii="Bookman Old Style" w:eastAsia="Times New Roman" w:hAnsi="Bookman Old Style" w:cs="Times New Roman"/>
      <w:b/>
      <w:sz w:val="20"/>
      <w:szCs w:val="20"/>
      <w:lang w:val="en-GB"/>
    </w:rPr>
  </w:style>
  <w:style w:type="paragraph" w:customStyle="1" w:styleId="subleftF5">
    <w:name w:val="subleft_(F5)"/>
    <w:basedOn w:val="Normal"/>
    <w:rsid w:val="00BB0744"/>
    <w:pPr>
      <w:spacing w:before="60" w:after="0" w:line="240" w:lineRule="auto"/>
    </w:pPr>
    <w:rPr>
      <w:rFonts w:ascii="Bookman Old Style" w:eastAsia="Times New Roman" w:hAnsi="Bookman Old Style" w:cs="Times New Roman"/>
      <w:b/>
      <w:sz w:val="20"/>
      <w:szCs w:val="20"/>
      <w:lang w:val="en-GB"/>
    </w:rPr>
  </w:style>
  <w:style w:type="paragraph" w:customStyle="1" w:styleId="subhead">
    <w:name w:val="subhead"/>
    <w:basedOn w:val="Normal"/>
    <w:rsid w:val="00BB0744"/>
    <w:pPr>
      <w:spacing w:after="60" w:line="240" w:lineRule="auto"/>
      <w:jc w:val="center"/>
    </w:pPr>
    <w:rPr>
      <w:rFonts w:ascii="VAG Rounded Lt" w:eastAsia="Times New Roman" w:hAnsi="VAG Rounded Lt" w:cs="Times New Roman"/>
      <w:b/>
      <w:sz w:val="20"/>
      <w:szCs w:val="20"/>
      <w:lang w:val="en-GB"/>
    </w:rPr>
  </w:style>
  <w:style w:type="paragraph" w:customStyle="1" w:styleId="subleft">
    <w:name w:val="subleft"/>
    <w:basedOn w:val="Normal"/>
    <w:rsid w:val="00BB0744"/>
    <w:pPr>
      <w:spacing w:after="60" w:line="240" w:lineRule="auto"/>
    </w:pPr>
    <w:rPr>
      <w:rFonts w:ascii="Verdana" w:eastAsia="Times New Roman" w:hAnsi="Verdana" w:cs="Times New Roman"/>
      <w:b/>
      <w:sz w:val="18"/>
      <w:szCs w:val="20"/>
      <w:lang w:val="en-GB"/>
    </w:rPr>
  </w:style>
  <w:style w:type="paragraph" w:customStyle="1" w:styleId="bbbF7CharChar">
    <w:name w:val="bbb_(F7) Char Char"/>
    <w:basedOn w:val="Normal"/>
    <w:link w:val="bbbF7CharCharCharChar"/>
    <w:rsid w:val="00BB0744"/>
    <w:pPr>
      <w:tabs>
        <w:tab w:val="left" w:pos="720"/>
      </w:tabs>
      <w:spacing w:before="60" w:after="60" w:line="240" w:lineRule="auto"/>
      <w:jc w:val="both"/>
    </w:pPr>
    <w:rPr>
      <w:rFonts w:ascii="Bookman Old Style" w:eastAsia="Times New Roman" w:hAnsi="Bookman Old Style" w:cs="Times New Roman"/>
      <w:noProof/>
      <w:sz w:val="20"/>
      <w:szCs w:val="20"/>
      <w:lang w:val="en-GB"/>
    </w:rPr>
  </w:style>
  <w:style w:type="character" w:customStyle="1" w:styleId="bbbF7CharCharCharChar">
    <w:name w:val="bbb_(F7) Char Char Char Char"/>
    <w:link w:val="bbbF7CharChar"/>
    <w:rsid w:val="00BB0744"/>
    <w:rPr>
      <w:rFonts w:ascii="Bookman Old Style" w:eastAsia="Times New Roman" w:hAnsi="Bookman Old Style" w:cs="Times New Roman"/>
      <w:noProof/>
      <w:sz w:val="20"/>
      <w:szCs w:val="20"/>
      <w:lang w:val="en-GB"/>
    </w:rPr>
  </w:style>
  <w:style w:type="paragraph" w:customStyle="1" w:styleId="body1F3CharChar">
    <w:name w:val="body1_(F3) Char Char"/>
    <w:basedOn w:val="Normal"/>
    <w:link w:val="body1F3CharCharChar"/>
    <w:rsid w:val="00BB0744"/>
    <w:pPr>
      <w:spacing w:before="60" w:after="60" w:line="264" w:lineRule="auto"/>
      <w:ind w:firstLine="504"/>
      <w:jc w:val="both"/>
    </w:pPr>
    <w:rPr>
      <w:rFonts w:ascii="Bookman Old Style" w:eastAsia="Times New Roman" w:hAnsi="Bookman Old Style" w:cs="Times New Roman"/>
      <w:sz w:val="20"/>
      <w:szCs w:val="20"/>
      <w:lang w:val="en-GB"/>
    </w:rPr>
  </w:style>
  <w:style w:type="character" w:customStyle="1" w:styleId="body1F3CharCharChar">
    <w:name w:val="body1_(F3) Char Char Char"/>
    <w:link w:val="body1F3CharChar"/>
    <w:rsid w:val="00BB0744"/>
    <w:rPr>
      <w:rFonts w:ascii="Bookman Old Style" w:eastAsia="Times New Roman" w:hAnsi="Bookman Old Style" w:cs="Times New Roman"/>
      <w:sz w:val="20"/>
      <w:szCs w:val="20"/>
      <w:lang w:val="en-GB"/>
    </w:rPr>
  </w:style>
  <w:style w:type="paragraph" w:customStyle="1" w:styleId="bullet1F11">
    <w:name w:val="bullet1_(F11)"/>
    <w:rsid w:val="00BB0744"/>
    <w:pPr>
      <w:spacing w:after="40" w:line="240" w:lineRule="auto"/>
      <w:jc w:val="both"/>
    </w:pPr>
    <w:rPr>
      <w:rFonts w:ascii="Bookman Old Style" w:eastAsia="Times New Roman" w:hAnsi="Bookman Old Style" w:cs="Times New Roman"/>
      <w:noProof/>
      <w:sz w:val="20"/>
      <w:szCs w:val="20"/>
      <w:lang w:val="en-GB"/>
    </w:rPr>
  </w:style>
  <w:style w:type="paragraph" w:customStyle="1" w:styleId="iiiF6">
    <w:name w:val="iii_(F6)"/>
    <w:basedOn w:val="bbbF7CharChar"/>
    <w:semiHidden/>
    <w:rsid w:val="00BB0744"/>
    <w:pPr>
      <w:tabs>
        <w:tab w:val="num" w:pos="1069"/>
      </w:tabs>
      <w:spacing w:after="40"/>
      <w:ind w:left="1069" w:hanging="360"/>
    </w:pPr>
  </w:style>
  <w:style w:type="paragraph" w:customStyle="1" w:styleId="tab1">
    <w:name w:val="tab1"/>
    <w:basedOn w:val="body1F3CharChar"/>
    <w:semiHidden/>
    <w:rsid w:val="00BB0744"/>
    <w:pPr>
      <w:tabs>
        <w:tab w:val="left" w:pos="1170"/>
      </w:tabs>
      <w:spacing w:before="40" w:after="20"/>
      <w:ind w:left="1944" w:hanging="1944"/>
    </w:pPr>
  </w:style>
  <w:style w:type="paragraph" w:styleId="ListBullet">
    <w:name w:val="List Bullet"/>
    <w:basedOn w:val="Normal"/>
    <w:semiHidden/>
    <w:rsid w:val="00BB0744"/>
    <w:pPr>
      <w:tabs>
        <w:tab w:val="num" w:pos="360"/>
      </w:tabs>
      <w:spacing w:after="0" w:line="240" w:lineRule="auto"/>
      <w:ind w:left="360" w:hanging="360"/>
    </w:pPr>
    <w:rPr>
      <w:rFonts w:ascii="Times New Roman" w:eastAsia="Times New Roman" w:hAnsi="Times New Roman" w:cs="Times New Roman"/>
      <w:sz w:val="20"/>
      <w:szCs w:val="20"/>
      <w:lang w:val="en-GB"/>
    </w:rPr>
  </w:style>
  <w:style w:type="character" w:customStyle="1" w:styleId="SalutationChar">
    <w:name w:val="Salutation Char"/>
    <w:link w:val="Salutation"/>
    <w:semiHidden/>
    <w:rsid w:val="00BB0744"/>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BB0744"/>
    <w:pPr>
      <w:spacing w:after="0" w:line="240" w:lineRule="auto"/>
    </w:pPr>
    <w:rPr>
      <w:rFonts w:ascii="Times New Roman" w:eastAsia="Times New Roman" w:hAnsi="Times New Roman" w:cs="Times New Roman"/>
      <w:sz w:val="24"/>
      <w:szCs w:val="24"/>
    </w:rPr>
  </w:style>
  <w:style w:type="character" w:customStyle="1" w:styleId="SalutationChar1">
    <w:name w:val="Salutation Char1"/>
    <w:basedOn w:val="DefaultParagraphFont"/>
    <w:uiPriority w:val="99"/>
    <w:semiHidden/>
    <w:rsid w:val="00BB0744"/>
  </w:style>
  <w:style w:type="paragraph" w:customStyle="1" w:styleId="heading20">
    <w:name w:val="heading2"/>
    <w:aliases w:val="4"/>
    <w:basedOn w:val="Normal"/>
    <w:next w:val="Normal"/>
    <w:rsid w:val="00BB0744"/>
    <w:pPr>
      <w:keepNext/>
      <w:spacing w:after="0" w:line="240" w:lineRule="auto"/>
      <w:jc w:val="center"/>
      <w:outlineLvl w:val="3"/>
    </w:pPr>
    <w:rPr>
      <w:rFonts w:ascii="Times New Roman" w:eastAsia="Times New Roman" w:hAnsi="Times New Roman" w:cs="Times New Roman"/>
      <w:b/>
      <w:bCs/>
      <w:sz w:val="24"/>
      <w:szCs w:val="24"/>
    </w:rPr>
  </w:style>
  <w:style w:type="paragraph" w:customStyle="1" w:styleId="F6-SubHeading">
    <w:name w:val="F6-Sub Heading"/>
    <w:rsid w:val="00BB0744"/>
    <w:pPr>
      <w:keepNext/>
      <w:spacing w:after="240" w:line="240" w:lineRule="auto"/>
    </w:pPr>
    <w:rPr>
      <w:rFonts w:ascii="Times New Roman" w:eastAsia="Times New Roman" w:hAnsi="Times New Roman" w:cs="Times New Roman"/>
      <w:b/>
      <w:sz w:val="25"/>
      <w:szCs w:val="20"/>
    </w:rPr>
  </w:style>
  <w:style w:type="paragraph" w:customStyle="1" w:styleId="F2-Paragraph">
    <w:name w:val="F2-Paragraph"/>
    <w:rsid w:val="00BB0744"/>
    <w:pPr>
      <w:spacing w:after="360" w:line="360" w:lineRule="auto"/>
      <w:ind w:firstLine="1008"/>
      <w:jc w:val="both"/>
    </w:pPr>
    <w:rPr>
      <w:rFonts w:ascii="Times New Roman" w:eastAsia="Times New Roman" w:hAnsi="Times New Roman" w:cs="Times New Roman"/>
      <w:sz w:val="24"/>
      <w:szCs w:val="20"/>
    </w:rPr>
  </w:style>
  <w:style w:type="paragraph" w:customStyle="1" w:styleId="F3-NumberingandBullets">
    <w:name w:val="F3-Numbering and Bullets"/>
    <w:rsid w:val="00BB0744"/>
    <w:pPr>
      <w:spacing w:after="360" w:line="360" w:lineRule="auto"/>
      <w:ind w:left="533" w:hanging="533"/>
      <w:jc w:val="both"/>
    </w:pPr>
    <w:rPr>
      <w:rFonts w:ascii="Times New Roman" w:eastAsia="Times New Roman" w:hAnsi="Times New Roman" w:cs="Times New Roman"/>
      <w:sz w:val="24"/>
      <w:szCs w:val="20"/>
    </w:rPr>
  </w:style>
  <w:style w:type="paragraph" w:customStyle="1" w:styleId="bullf70">
    <w:name w:val="bull_f7"/>
    <w:basedOn w:val="Normal"/>
    <w:rsid w:val="00BB0744"/>
    <w:pPr>
      <w:tabs>
        <w:tab w:val="num" w:pos="288"/>
      </w:tabs>
      <w:spacing w:after="40" w:line="269" w:lineRule="auto"/>
      <w:ind w:left="288" w:hanging="288"/>
      <w:jc w:val="both"/>
    </w:pPr>
    <w:rPr>
      <w:rFonts w:ascii="Bookman Old Style" w:eastAsia="Times New Roman" w:hAnsi="Bookman Old Style" w:cs="Times New Roman"/>
      <w:sz w:val="21"/>
      <w:szCs w:val="21"/>
    </w:rPr>
  </w:style>
  <w:style w:type="character" w:customStyle="1" w:styleId="yui-tag-span">
    <w:name w:val="yui-tag-span"/>
    <w:basedOn w:val="DefaultParagraphFont"/>
    <w:rsid w:val="00BB0744"/>
  </w:style>
  <w:style w:type="character" w:customStyle="1" w:styleId="a-size-base">
    <w:name w:val="a-size-base"/>
    <w:basedOn w:val="DefaultParagraphFont"/>
    <w:rsid w:val="00BB0744"/>
  </w:style>
  <w:style w:type="table" w:customStyle="1" w:styleId="GridTable4-Accent32">
    <w:name w:val="Grid Table 4 - Accent 32"/>
    <w:basedOn w:val="TableNormal"/>
    <w:uiPriority w:val="49"/>
    <w:rsid w:val="00BB0744"/>
    <w:pPr>
      <w:spacing w:after="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declarative">
    <w:name w:val="a-declarative"/>
    <w:basedOn w:val="DefaultParagraphFont"/>
    <w:rsid w:val="00BB0744"/>
  </w:style>
  <w:style w:type="character" w:customStyle="1" w:styleId="contribution">
    <w:name w:val="contribution"/>
    <w:basedOn w:val="DefaultParagraphFont"/>
    <w:rsid w:val="00BB0744"/>
  </w:style>
  <w:style w:type="character" w:customStyle="1" w:styleId="fn">
    <w:name w:val="fn"/>
    <w:basedOn w:val="DefaultParagraphFont"/>
    <w:rsid w:val="00BB0744"/>
  </w:style>
  <w:style w:type="character" w:customStyle="1" w:styleId="Subtitle1">
    <w:name w:val="Subtitle1"/>
    <w:basedOn w:val="DefaultParagraphFont"/>
    <w:rsid w:val="00BB0744"/>
  </w:style>
  <w:style w:type="character" w:customStyle="1" w:styleId="UnresolvedMention3">
    <w:name w:val="Unresolved Mention3"/>
    <w:uiPriority w:val="99"/>
    <w:semiHidden/>
    <w:unhideWhenUsed/>
    <w:rsid w:val="00BB0744"/>
    <w:rPr>
      <w:color w:val="605E5C"/>
      <w:shd w:val="clear" w:color="auto" w:fill="E1DFDD"/>
    </w:rPr>
  </w:style>
  <w:style w:type="table" w:customStyle="1" w:styleId="TableGrid3">
    <w:name w:val="Table Grid3"/>
    <w:basedOn w:val="TableNormal"/>
    <w:next w:val="TableGrid"/>
    <w:uiPriority w:val="59"/>
    <w:qFormat/>
    <w:rsid w:val="00F96CDE"/>
    <w:pPr>
      <w:spacing w:after="0" w:line="240" w:lineRule="auto"/>
    </w:pPr>
    <w:rPr>
      <w:rFonts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9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17652">
      <w:bodyDiv w:val="1"/>
      <w:marLeft w:val="0"/>
      <w:marRight w:val="0"/>
      <w:marTop w:val="0"/>
      <w:marBottom w:val="0"/>
      <w:divBdr>
        <w:top w:val="none" w:sz="0" w:space="0" w:color="auto"/>
        <w:left w:val="none" w:sz="0" w:space="0" w:color="auto"/>
        <w:bottom w:val="none" w:sz="0" w:space="0" w:color="auto"/>
        <w:right w:val="none" w:sz="0" w:space="0" w:color="auto"/>
      </w:divBdr>
    </w:div>
    <w:div w:id="131059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mentstudyguide.com/manpower-planning.htm" TargetMode="External"/><Relationship Id="rId18" Type="http://schemas.openxmlformats.org/officeDocument/2006/relationships/hyperlink" Target="https://www.slideshare.net/mcsharma1/accounting-for-depreciation-1" TargetMode="External"/><Relationship Id="rId26" Type="http://schemas.openxmlformats.org/officeDocument/2006/relationships/hyperlink" Target="https://www.yourarticlelibrary.com/human-resource-management-2/employee-welfare/employee-welfare/99778" TargetMode="External"/><Relationship Id="rId39" Type="http://schemas.openxmlformats.org/officeDocument/2006/relationships/hyperlink" Target="https://www.expressanalytics.com/blog/time-series-analysis/" TargetMode="External"/><Relationship Id="rId21" Type="http://schemas.openxmlformats.org/officeDocument/2006/relationships/hyperlink" Target="http://www.cramerz.comwww.digitalbusinesslawgroup.com" TargetMode="External"/><Relationship Id="rId34" Type="http://schemas.openxmlformats.org/officeDocument/2006/relationships/hyperlink" Target="https://www.accountingnotes.net/amalgamation/amalgamation-absorption-and-reconstruction-accounting/12670" TargetMode="External"/><Relationship Id="rId42" Type="http://schemas.openxmlformats.org/officeDocument/2006/relationships/hyperlink" Target="https://www.freshbooks.com/hub/accounting/overhead-cost" TargetMode="External"/><Relationship Id="rId47" Type="http://schemas.openxmlformats.org/officeDocument/2006/relationships/hyperlink" Target="https://taxguru.in/income-tax/income-house-properties.html" TargetMode="External"/><Relationship Id="rId50" Type="http://schemas.openxmlformats.org/officeDocument/2006/relationships/hyperlink" Target="https://www.cbic.gov.in/htdocs-cbec/customs/cs-act/cs-act-ch9" TargetMode="External"/><Relationship Id="rId55" Type="http://schemas.openxmlformats.org/officeDocument/2006/relationships/hyperlink" Target="https://accountingshare.com/budgetary-control/" TargetMode="External"/><Relationship Id="rId63" Type="http://schemas.openxmlformats.org/officeDocument/2006/relationships/hyperlink" Target="https://www.google.co.in/search?tbo=p&amp;tbm=bks&amp;q=inauthor:%22R+Parameswaran%22"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books.lpude.in/commerce/bcom/term_4/DCOM208_BANKING_THEORY_AND_PRACTICE.pdf" TargetMode="External"/><Relationship Id="rId29" Type="http://schemas.openxmlformats.org/officeDocument/2006/relationships/hyperlink" Target="https://www.taxmann.com/bookstore/bookshop/bookfiles/chapter12valuationofgoodwillandsha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hr.university/shrm/strategic-human-resource-management/" TargetMode="External"/><Relationship Id="rId32" Type="http://schemas.openxmlformats.org/officeDocument/2006/relationships/hyperlink" Target="https://vakilsearch.com/blog/explain-procedure-formation-company/" TargetMode="External"/><Relationship Id="rId37" Type="http://schemas.openxmlformats.org/officeDocument/2006/relationships/hyperlink" Target="https://www.britannica.com/biography/Henry-Briggs" TargetMode="External"/><Relationship Id="rId40" Type="http://schemas.openxmlformats.org/officeDocument/2006/relationships/hyperlink" Target="https://study.com/learn/lesson/cost-accounting-principles-examples-what-is-cost-accounting.html" TargetMode="External"/><Relationship Id="rId45" Type="http://schemas.openxmlformats.org/officeDocument/2006/relationships/hyperlink" Target="https://cleartax.in/s/residential-status/" TargetMode="External"/><Relationship Id="rId53" Type="http://schemas.openxmlformats.org/officeDocument/2006/relationships/hyperlink" Target="https://www.accountingnotes.net/cost-accounting/operating-costing/17755" TargetMode="External"/><Relationship Id="rId58" Type="http://schemas.openxmlformats.org/officeDocument/2006/relationships/hyperlink" Target="https://www.incometaxmanagement.com/Direct-Taxes/AY-2021-22/assessment/1-assessment-of-an-individual.html" TargetMode="External"/><Relationship Id="rId66" Type="http://schemas.openxmlformats.org/officeDocument/2006/relationships/hyperlink" Target="https://www.mahavirlawhouse.com/books/publishers/taxmann-publications-pvt-ltd" TargetMode="External"/><Relationship Id="rId5" Type="http://schemas.openxmlformats.org/officeDocument/2006/relationships/webSettings" Target="webSettings.xml"/><Relationship Id="rId15" Type="http://schemas.openxmlformats.org/officeDocument/2006/relationships/hyperlink" Target="https://ebooks.lpude.in/commerce/bcom/term_4/DCOM208_BANKING_THEORY_AND_PRACTICE.pdf" TargetMode="External"/><Relationship Id="rId23" Type="http://schemas.openxmlformats.org/officeDocument/2006/relationships/hyperlink" Target="http://libguides.slu.edu/businesslaw" TargetMode="External"/><Relationship Id="rId28" Type="http://schemas.openxmlformats.org/officeDocument/2006/relationships/hyperlink" Target="https://www.tickertape.in/blog/issue-of-shares/" TargetMode="External"/><Relationship Id="rId36" Type="http://schemas.openxmlformats.org/officeDocument/2006/relationships/hyperlink" Target="https://www.accountingnotes.net/liquidation/liquidation-of-companies-accounting/12862" TargetMode="External"/><Relationship Id="rId49" Type="http://schemas.openxmlformats.org/officeDocument/2006/relationships/hyperlink" Target="https://tax2win.in/guide/gst-procedure" TargetMode="External"/><Relationship Id="rId57" Type="http://schemas.openxmlformats.org/officeDocument/2006/relationships/hyperlink" Target="https://www.investopedia.com/terms/c/capitalgain.asp" TargetMode="External"/><Relationship Id="rId61" Type="http://schemas.openxmlformats.org/officeDocument/2006/relationships/hyperlink" Target="https://efinancemanagement.com/dividend-decisions" TargetMode="External"/><Relationship Id="rId10" Type="http://schemas.openxmlformats.org/officeDocument/2006/relationships/hyperlink" Target="https://www.slideshare.net/ramusakha/basics-of-financial-accounting" TargetMode="External"/><Relationship Id="rId19" Type="http://schemas.openxmlformats.org/officeDocument/2006/relationships/hyperlink" Target="https://www.slideshare.net/ramusakha/basics-of-financial-accounting" TargetMode="External"/><Relationship Id="rId31" Type="http://schemas.openxmlformats.org/officeDocument/2006/relationships/hyperlink" Target="https://www.mca.gov.in/content/mca/global/en/acts-rules/companies-act/companies-act-2013.html" TargetMode="External"/><Relationship Id="rId44" Type="http://schemas.openxmlformats.org/officeDocument/2006/relationships/hyperlink" Target="https://www.wallstreetmojo.com/endorsement/" TargetMode="External"/><Relationship Id="rId52" Type="http://schemas.openxmlformats.org/officeDocument/2006/relationships/hyperlink" Target="https://www.wallstreetmojo.com/process-costing/" TargetMode="External"/><Relationship Id="rId60" Type="http://schemas.openxmlformats.org/officeDocument/2006/relationships/hyperlink" Target="https://efinancemanagement.com/financial-management/types-of-financial-decisions" TargetMode="External"/><Relationship Id="rId65" Type="http://schemas.openxmlformats.org/officeDocument/2006/relationships/hyperlink" Target="https://www.mahavirlawhouse.com/books/authors/sushil-kumar-sharma"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cu.libguides.com/buslaw" TargetMode="External"/><Relationship Id="rId27" Type="http://schemas.openxmlformats.org/officeDocument/2006/relationships/hyperlink" Target="https://www.ibm.com/industries/banking-financial-markets/resources/omnichannelbanking-paper/" TargetMode="External"/><Relationship Id="rId30" Type="http://schemas.openxmlformats.org/officeDocument/2006/relationships/hyperlink" Target="https://www.mca.gov.in/content/mca/global/en/acts-rules/ebooks/accounting-standards.html" TargetMode="External"/><Relationship Id="rId35" Type="http://schemas.openxmlformats.org/officeDocument/2006/relationships/hyperlink" Target="https://www.slideshare.net/debchat123/accounts-of-banking-companies" TargetMode="External"/><Relationship Id="rId43" Type="http://schemas.openxmlformats.org/officeDocument/2006/relationships/hyperlink" Target="https://www.amazon.in/s/ref=dp_byline_sr_book_1?ie=UTF8&amp;field-author=Katait+Sanjay&amp;search-alias=stripbooks" TargetMode="External"/><Relationship Id="rId48" Type="http://schemas.openxmlformats.org/officeDocument/2006/relationships/hyperlink" Target="https://iimskills.com/goods-and-services-tax/%23:~:text=GST-%20an%20acronym%20for%20Goods%20and%20Services%20Tax-,etc.%2C%20to%20stand%20as%20a%20unified%20tax%20regime." TargetMode="External"/><Relationship Id="rId56" Type="http://schemas.openxmlformats.org/officeDocument/2006/relationships/hyperlink" Target="https://www.investopedia.com/terms/m/marginalcostofproduction.asp" TargetMode="External"/><Relationship Id="rId64" Type="http://schemas.openxmlformats.org/officeDocument/2006/relationships/hyperlink" Target="https://www.mahavirlawhouse.com/books/authors/mansi-bansal"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economicsdiscussion.net/cost-accounting/contract-costing/32597" TargetMode="Externa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www.himpub.com/documents/Chapter1859.pdf" TargetMode="External"/><Relationship Id="rId25" Type="http://schemas.openxmlformats.org/officeDocument/2006/relationships/hyperlink" Target="https://www.investopedia.com/terms/c/collective-bargaining.asp" TargetMode="External"/><Relationship Id="rId33" Type="http://schemas.openxmlformats.org/officeDocument/2006/relationships/hyperlink" Target="https://www.investopedia.com/terms/w/windingup.asp" TargetMode="External"/><Relationship Id="rId38" Type="http://schemas.openxmlformats.org/officeDocument/2006/relationships/hyperlink" Target="https://corporatefinanceinstitute.com/resources/data-science/central-tendency/" TargetMode="External"/><Relationship Id="rId46" Type="http://schemas.openxmlformats.org/officeDocument/2006/relationships/hyperlink" Target="https://www.legalraasta.com/itr/income-from-salary/" TargetMode="External"/><Relationship Id="rId59" Type="http://schemas.openxmlformats.org/officeDocument/2006/relationships/hyperlink" Target="https://www.incometax.gov.in/iec/foportal/" TargetMode="External"/><Relationship Id="rId67" Type="http://schemas.openxmlformats.org/officeDocument/2006/relationships/hyperlink" Target="https://www.youtube.com/watch?v=Nv_Nnw01FaU" TargetMode="External"/><Relationship Id="rId20" Type="http://schemas.openxmlformats.org/officeDocument/2006/relationships/hyperlink" Target="https://www.accountingtools.com/articles/what-is-a-single-entry-system.html" TargetMode="External"/><Relationship Id="rId41" Type="http://schemas.openxmlformats.org/officeDocument/2006/relationships/hyperlink" Target="https://www.accountingtools.com/articles/what-is-material-costing.html" TargetMode="External"/><Relationship Id="rId54" Type="http://schemas.openxmlformats.org/officeDocument/2006/relationships/hyperlink" Target="https://www.accountingnotes.net/companies/fund-flow-analysis/fund-flow-analysis-accounting/13300" TargetMode="External"/><Relationship Id="rId62" Type="http://schemas.openxmlformats.org/officeDocument/2006/relationships/hyperlink" Target="https://www.investopedia.com/terms/w/workingcapital.as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6286-C89C-4C5C-A9F4-31666C19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113</Pages>
  <Words>29884</Words>
  <Characters>170339</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79</cp:revision>
  <cp:lastPrinted>2024-04-22T11:15:00Z</cp:lastPrinted>
  <dcterms:created xsi:type="dcterms:W3CDTF">2024-03-27T09:46:00Z</dcterms:created>
  <dcterms:modified xsi:type="dcterms:W3CDTF">2024-07-23T10:26:00Z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b916a34d917b4ffb8362fed03022c3d4</vt:lpwstr>
  </property>
</Properties>
</file>